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F444F" w:rsidRDefault="00000000">
      <w:pPr>
        <w:pStyle w:val="Heading1"/>
        <w:keepNext w:val="0"/>
        <w:keepLines w:val="0"/>
        <w:spacing w:before="0" w:after="460" w:line="291" w:lineRule="auto"/>
        <w:rPr>
          <w:b/>
          <w:bCs/>
          <w:color w:val="1B1B1B"/>
          <w:sz w:val="90"/>
          <w:szCs w:val="90"/>
        </w:rPr>
      </w:pPr>
      <w:bookmarkStart w:id="0" w:name="_ye1l4p4sepp2" w:colFirst="0" w:colLast="0"/>
      <w:bookmarkEnd w:id="0"/>
      <w:r>
        <w:rPr>
          <w:b/>
          <w:bCs/>
          <w:color w:val="1B1B1B"/>
          <w:sz w:val="90"/>
          <w:szCs w:val="90"/>
        </w:rPr>
        <w:t>Santander: Locations of 44 branches set to close</w:t>
      </w:r>
    </w:p>
    <w:p w14:paraId="00000002" w14:textId="77777777" w:rsidR="000F444F" w:rsidRDefault="00000000">
      <w:pPr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​</w:t>
      </w:r>
    </w:p>
    <w:p w14:paraId="00000004" w14:textId="77777777" w:rsidR="000F444F" w:rsidRDefault="00000000">
      <w:pPr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​</w:t>
      </w:r>
    </w:p>
    <w:p w14:paraId="00000005" w14:textId="77777777" w:rsidR="000F444F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High street lender Santander has revealed plans to shut 44 of its branches, in the latest round of cuts at the banking firm.</w:t>
      </w:r>
    </w:p>
    <w:p w14:paraId="00000006" w14:textId="77777777" w:rsidR="000F444F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It said 291 workers are at risk of redundancy as a result.</w:t>
      </w:r>
    </w:p>
    <w:p w14:paraId="00000007" w14:textId="1ABA2DA6" w:rsidR="000F444F" w:rsidRDefault="00ED56BF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 xml:space="preserve">Santander </w:t>
      </w:r>
      <w:r w:rsidR="00000000">
        <w:rPr>
          <w:color w:val="1B1B1B"/>
          <w:sz w:val="27"/>
          <w:szCs w:val="27"/>
        </w:rPr>
        <w:t>said the closures are part of an overhaul of its store network linked to a shift from its customers towards its digital services.</w:t>
      </w:r>
    </w:p>
    <w:p w14:paraId="00000008" w14:textId="77777777" w:rsidR="000F444F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Santander to shut 44 bank branches with 291 jobs at risk</w:t>
      </w:r>
    </w:p>
    <w:p w14:paraId="00000009" w14:textId="77777777" w:rsidR="000F444F" w:rsidRDefault="000F444F"/>
    <w:sectPr w:rsidR="000F444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5DC4244A-5861-244A-9006-160572DC8507}"/>
    <w:embedBold r:id="rId2" w:fontKey="{9B99582E-575E-104B-AC85-9376A99159A4}"/>
    <w:embedItalic r:id="rId3" w:fontKey="{E88ED5F3-5C1B-D046-8AE3-2825922A8F9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B7810DF0-0E15-1141-81DE-56D63A8AD37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55168E4-FFC3-454E-921D-45128B3B72C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8B26BB2-538D-764A-91FF-BAEE6597A7C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444F"/>
    <w:rsid w:val="000F444F"/>
    <w:rsid w:val="00C00759"/>
    <w:rsid w:val="00ED5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908F13"/>
  <w15:docId w15:val="{0E82FC5E-A20B-4A43-AB97-8620014BB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371</Characters>
  <Application>Microsoft Office Word</Application>
  <DocSecurity>0</DocSecurity>
  <Lines>3</Lines>
  <Paragraphs>1</Paragraphs>
  <ScaleCrop>false</ScaleCrop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Adam Shaw</cp:lastModifiedBy>
  <cp:revision>2</cp:revision>
  <dcterms:created xsi:type="dcterms:W3CDTF">2026-05-11T12:54:00Z</dcterms:created>
  <dcterms:modified xsi:type="dcterms:W3CDTF">2026-05-11T12:54:00Z</dcterms:modified>
</cp:coreProperties>
</file>