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94" w:after="0"/>
        <w:ind w:left="794" w:right="864" w:firstLine="0"/>
        <w:jc w:val="left"/>
      </w:pPr>
      <w:r>
        <w:rPr>
          <w:rFonts w:ascii="Poppins" w:hAnsi="Poppins" w:eastAsia="Poppins"/>
          <w:b/>
          <w:i w:val="0"/>
          <w:color w:val="111111"/>
          <w:sz w:val="32"/>
        </w:rPr>
        <w:t xml:space="preserve">Adams Dexter Tchatchoua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Software Engineer — Full-stack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Founder of Flow · 2 years of experience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Mantes-la-Ville, France (78711) · Open to relocate · Remote / hybrid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adamsdexter3@gmail.com | +33 7 49 17 83 91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linkedin.com/in/adams-dexter-tchatchoua-3609931a9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github.com/adams598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PROFILE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Software engineer with a CTI-accredited French engineering degree (3iL) and founder of Flow. I design 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and ship web products end-to-end: websites, business apps and platforms (payments, subscriptions, </w:t>
      </w:r>
      <w:r>
        <w:rPr>
          <w:rFonts w:ascii="Poppins" w:hAnsi="Poppins" w:eastAsia="Poppins"/>
          <w:b w:val="0"/>
          <w:i w:val="0"/>
          <w:color w:val="111111"/>
          <w:sz w:val="20"/>
        </w:rPr>
        <w:t>e-learning, admin). 4 products in production. Stack: Next.js, React, TypeScript, Node.js.</w:t>
      </w:r>
    </w:p>
    <w:p>
      <w:pPr>
        <w:autoSpaceDN w:val="0"/>
        <w:autoSpaceDE w:val="0"/>
        <w:widowControl/>
        <w:spacing w:line="245" w:lineRule="auto" w:before="120" w:after="12"/>
        <w:ind w:left="794" w:right="6048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EXPERIENCE </w:t>
      </w:r>
      <w:r>
        <w:br/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Software Engineer — Flow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September 2024 – Present | Mantes-la-Ville · France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09"/>
        <w:gridCol w:w="4509"/>
      </w:tblGrid>
      <w:tr>
        <w:trPr>
          <w:trHeight w:hRule="exact" w:val="195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94" w:right="432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Objectif TCF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E-learning platform (journeys, subscriptions, Stripe, admin, analytics). In production. 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>objectif-tcf.org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94" w:right="216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BAI Consulting &amp; Training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Multi-role B2B platform, chatbot, maintenance. bai-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>consultingetformation.com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94" w:right="432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Drivin &amp; Chill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Booking, Stripe, QR codes. drivinnchill.fr — Finance tracker delivered to production —</w:t>
            </w: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H&amp;S Services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>: website, SEO, conversion (hsservices-ci.com)</w:t>
            </w:r>
          </w:p>
          <w:p>
            <w:pPr>
              <w:autoSpaceDN w:val="0"/>
              <w:autoSpaceDE w:val="0"/>
              <w:widowControl/>
              <w:spacing w:line="190" w:lineRule="auto" w:before="6" w:after="0"/>
              <w:ind w:left="94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111111"/>
                <w:sz w:val="20"/>
              </w:rPr>
              <w:t>Payments</w:t>
            </w:r>
            <w:r>
              <w:rPr>
                <w:rFonts w:ascii="Poppins" w:hAnsi="Poppins" w:eastAsia="Poppins"/>
                <w:b w:val="0"/>
                <w:i w:val="0"/>
                <w:color w:val="111111"/>
                <w:sz w:val="20"/>
              </w:rPr>
              <w:t xml:space="preserve"> — Idempotent Stripe webhooks and payment-to-access reconciliation.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794" w:right="5040" w:firstLine="0"/>
        <w:jc w:val="left"/>
      </w:pPr>
      <w:r>
        <w:rPr>
          <w:rFonts w:ascii="Poppins" w:hAnsi="Poppins" w:eastAsia="Poppins"/>
          <w:b/>
          <w:i w:val="0"/>
          <w:color w:val="111111"/>
          <w:sz w:val="21"/>
        </w:rPr>
        <w:t xml:space="preserve">Software Engineer &amp; Business Analyst — Orange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January 2024 – July 2024 | Toulouse · End-of-studies internship</w:t>
      </w:r>
    </w:p>
    <w:p>
      <w:pPr>
        <w:autoSpaceDN w:val="0"/>
        <w:tabs>
          <w:tab w:pos="1074" w:val="left"/>
        </w:tabs>
        <w:autoSpaceDE w:val="0"/>
        <w:widowControl/>
        <w:spacing w:line="240" w:lineRule="auto" w:before="24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>Plazza community mapping, M365 recommendation engine, Zip &amp; Go migration app.</w:t>
      </w:r>
    </w:p>
    <w:p>
      <w:pPr>
        <w:autoSpaceDN w:val="0"/>
        <w:tabs>
          <w:tab w:pos="840" w:val="left"/>
          <w:tab w:pos="1074" w:val="left"/>
        </w:tabs>
        <w:autoSpaceDE w:val="0"/>
        <w:widowControl/>
        <w:spacing w:line="240" w:lineRule="auto" w:before="20" w:after="0"/>
        <w:ind w:left="794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Releases across integration / UAT / production. Automated tests (Selenium). </w:t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Full-stack Developer — Data Driven France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19"/>
        </w:rPr>
        <w:t>May 2023 – September 2023 | Clichy · Internship</w:t>
      </w:r>
    </w:p>
    <w:p>
      <w:pPr>
        <w:autoSpaceDN w:val="0"/>
        <w:tabs>
          <w:tab w:pos="1074" w:val="left"/>
        </w:tabs>
        <w:autoSpaceDE w:val="0"/>
        <w:widowControl/>
        <w:spacing w:line="240" w:lineRule="auto" w:before="24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" w:hAnsi="Poppins" w:eastAsia="Poppins"/>
          <w:b w:val="0"/>
          <w:i w:val="0"/>
          <w:color w:val="111111"/>
          <w:sz w:val="20"/>
        </w:rPr>
        <w:t>Internal web modules, recruitment data integration, dashboard data quality.</w:t>
      </w:r>
    </w:p>
    <w:p>
      <w:pPr>
        <w:autoSpaceDN w:val="0"/>
        <w:autoSpaceDE w:val="0"/>
        <w:widowControl/>
        <w:spacing w:line="245" w:lineRule="auto" w:before="120" w:after="0"/>
        <w:ind w:left="794" w:right="2592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EDUCATION </w:t>
      </w:r>
      <w:r>
        <w:br/>
      </w:r>
      <w:r>
        <w:rPr>
          <w:rFonts w:ascii="Poppins" w:hAnsi="Poppins" w:eastAsia="Poppins"/>
          <w:b/>
          <w:i w:val="0"/>
          <w:color w:val="111111"/>
          <w:sz w:val="21"/>
        </w:rPr>
        <w:t xml:space="preserve">Diplôme d’ingénieur (CTI-accredited Master’s-level) — 3iL Ingénieurs, Limoges </w:t>
      </w:r>
      <w:r>
        <w:rPr>
          <w:rFonts w:ascii="Poppins" w:hAnsi="Poppins" w:eastAsia="Poppins"/>
          <w:b w:val="0"/>
          <w:i w:val="0"/>
          <w:color w:val="111111"/>
          <w:sz w:val="19"/>
        </w:rPr>
        <w:t xml:space="preserve">September 2019 – April 2025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>Web &amp; mobile development, databases, security, AI, networks, project management.</w:t>
      </w:r>
    </w:p>
    <w:p>
      <w:pPr>
        <w:autoSpaceDN w:val="0"/>
        <w:autoSpaceDE w:val="0"/>
        <w:widowControl/>
        <w:spacing w:line="245" w:lineRule="auto" w:before="120" w:after="0"/>
        <w:ind w:left="794" w:right="720" w:firstLine="0"/>
        <w:jc w:val="left"/>
      </w:pPr>
      <w:r>
        <w:rPr>
          <w:rFonts w:ascii="Poppins" w:hAnsi="Poppins" w:eastAsia="Poppins"/>
          <w:b/>
          <w:i w:val="0"/>
          <w:color w:val="111111"/>
          <w:sz w:val="22"/>
        </w:rPr>
        <w:t xml:space="preserve">SKILLS </w:t>
      </w:r>
      <w:r>
        <w:br/>
      </w:r>
      <w:r>
        <w:rPr>
          <w:rFonts w:ascii="Poppins" w:hAnsi="Poppins" w:eastAsia="Poppins"/>
          <w:b/>
          <w:i w:val="0"/>
          <w:color w:val="111111"/>
          <w:sz w:val="20"/>
        </w:rPr>
        <w:t>Product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Next.js · React · TypeScript · Node.js · Stripe · e-learning · admin back-office | </w:t>
      </w:r>
      <w:r>
        <w:rPr>
          <w:rFonts w:ascii="Poppins" w:hAnsi="Poppins" w:eastAsia="Poppins"/>
          <w:b/>
          <w:i w:val="0"/>
          <w:color w:val="111111"/>
          <w:sz w:val="20"/>
        </w:rPr>
        <w:t>Data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PostgreSQL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· SQL · Python | </w:t>
      </w:r>
      <w:r>
        <w:rPr>
          <w:rFonts w:ascii="Poppins" w:hAnsi="Poppins" w:eastAsia="Poppins"/>
          <w:b/>
          <w:i w:val="0"/>
          <w:color w:val="111111"/>
          <w:sz w:val="20"/>
        </w:rPr>
        <w:t>Delivery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Docker · Kubernetes · Ansible · GitHub Actions · Vercel · AWS | </w:t>
      </w:r>
      <w:r>
        <w:rPr>
          <w:rFonts w:ascii="Poppins" w:hAnsi="Poppins" w:eastAsia="Poppins"/>
          <w:b/>
          <w:i w:val="0"/>
          <w:color w:val="111111"/>
          <w:sz w:val="20"/>
        </w:rPr>
        <w:t xml:space="preserve">Ways of working : 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Git · Scrum · Jira · client scoping · UAT | </w:t>
      </w:r>
      <w:r>
        <w:rPr>
          <w:rFonts w:ascii="Poppins" w:hAnsi="Poppins" w:eastAsia="Poppins"/>
          <w:b/>
          <w:i w:val="0"/>
          <w:color w:val="111111"/>
          <w:sz w:val="20"/>
        </w:rPr>
        <w:t>AI :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 Prompt engineering · chatbot · daily AI-assisted delivery </w:t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CERTIFICATIONS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Prompt Engineering — 2025 · DevOps CI/CD — Udemy, November 2024 (pipelines, infrastructure as </w:t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code) · React.js &amp; Redux — Udemy, October – December 2023 (Hooks, Router, Context)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LANGUAGES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 xml:space="preserve">French — fluent (DELF B2) · English — professional (Linguaskill B2) </w:t>
      </w:r>
      <w:r>
        <w:br/>
      </w:r>
      <w:r>
        <w:rPr>
          <w:rFonts w:ascii="Poppins" w:hAnsi="Poppins" w:eastAsia="Poppins"/>
          <w:b/>
          <w:i w:val="0"/>
          <w:color w:val="111111"/>
          <w:sz w:val="22"/>
        </w:rPr>
        <w:t xml:space="preserve">INTERESTS </w:t>
      </w:r>
      <w:r>
        <w:br/>
      </w:r>
      <w:r>
        <w:rPr>
          <w:rFonts w:ascii="Poppins" w:hAnsi="Poppins" w:eastAsia="Poppins"/>
          <w:b w:val="0"/>
          <w:i w:val="0"/>
          <w:color w:val="111111"/>
          <w:sz w:val="20"/>
        </w:rPr>
        <w:t>Music (piano, guitar, drums) · Football · Coaching / mentoring</w:t>
      </w: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