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505459</wp:posOffset>
            </wp:positionV>
            <wp:extent cx="933450" cy="91406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140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0" w:right="5328" w:firstLine="0"/>
        <w:jc w:val="left"/>
      </w:pPr>
      <w:r>
        <w:rPr>
          <w:w w:val="97.07142966134208"/>
          <w:rFonts w:ascii="Poppins SemiBold" w:hAnsi="Poppins SemiBold" w:eastAsia="Poppins SemiBold"/>
          <w:b/>
          <w:i w:val="0"/>
          <w:color w:val="C4A35A"/>
          <w:sz w:val="14"/>
        </w:rPr>
        <w:t xml:space="preserve">C U R R I C U L U M V I T A E </w:t>
      </w:r>
      <w:r>
        <w:br/>
      </w:r>
      <w:r>
        <w:rPr>
          <w:rFonts w:ascii="Poppins SemiBold" w:hAnsi="Poppins SemiBold" w:eastAsia="Poppins SemiBold"/>
          <w:b/>
          <w:i w:val="0"/>
          <w:color w:val="F4EFE6"/>
          <w:sz w:val="40"/>
        </w:rPr>
        <w:t>Adams Dexter Tchatchoua</w:t>
      </w:r>
    </w:p>
    <w:p>
      <w:pPr>
        <w:autoSpaceDN w:val="0"/>
        <w:autoSpaceDE w:val="0"/>
        <w:widowControl/>
        <w:spacing w:line="190" w:lineRule="auto" w:before="162" w:after="0"/>
        <w:ind w:left="0" w:right="0" w:firstLine="0"/>
        <w:jc w:val="left"/>
      </w:pPr>
      <w:r>
        <w:rPr>
          <w:rFonts w:ascii="Poppins Medium" w:hAnsi="Poppins Medium" w:eastAsia="Poppins Medium"/>
          <w:b w:val="0"/>
          <w:i w:val="0"/>
          <w:color w:val="F4EFE6"/>
          <w:sz w:val="20"/>
        </w:rPr>
        <w:t>Ingénieur informatique — Full-stack</w:t>
      </w:r>
    </w:p>
    <w:p>
      <w:pPr>
        <w:autoSpaceDN w:val="0"/>
        <w:autoSpaceDE w:val="0"/>
        <w:widowControl/>
        <w:spacing w:line="190" w:lineRule="auto" w:before="70" w:after="0"/>
        <w:ind w:left="0" w:right="0" w:firstLine="0"/>
        <w:jc w:val="left"/>
      </w:pPr>
      <w:r>
        <w:rPr>
          <w:w w:val="98.82352492388557"/>
          <w:rFonts w:ascii="Poppins" w:hAnsi="Poppins" w:eastAsia="Poppins"/>
          <w:b w:val="0"/>
          <w:i w:val="0"/>
          <w:color w:val="C4BDB2"/>
          <w:sz w:val="17"/>
        </w:rPr>
        <w:t>Fondateur de Flow · 2 ans d’expérience</w:t>
      </w:r>
    </w:p>
    <w:p>
      <w:pPr>
        <w:autoSpaceDN w:val="0"/>
        <w:autoSpaceDE w:val="0"/>
        <w:widowControl/>
        <w:spacing w:line="245" w:lineRule="auto" w:before="158" w:after="544"/>
        <w:ind w:left="0" w:right="4320" w:firstLine="0"/>
        <w:jc w:val="left"/>
      </w:pPr>
      <w:r>
        <w:rPr>
          <w:w w:val="101.29999796549478"/>
          <w:rFonts w:ascii="Poppins" w:hAnsi="Poppins" w:eastAsia="Poppins"/>
          <w:b w:val="0"/>
          <w:i w:val="0"/>
          <w:color w:val="CFC8BE"/>
          <w:sz w:val="15"/>
        </w:rPr>
        <w:t xml:space="preserve">Mantes-la-Ville (78711) · Mobilité France · Remote / hybride </w:t>
      </w:r>
      <w:r>
        <w:br/>
      </w:r>
      <w:r>
        <w:rPr>
          <w:w w:val="101.29999796549478"/>
          <w:rFonts w:ascii="Poppins" w:hAnsi="Poppins" w:eastAsia="Poppins"/>
          <w:b w:val="0"/>
          <w:i w:val="0"/>
          <w:color w:val="EFE8DC"/>
          <w:sz w:val="15"/>
        </w:rPr>
        <w:hyperlink r:id="rId9" w:history="1">
          <w:r>
            <w:rPr>
              <w:rStyle w:val="Hyperlink"/>
            </w:rPr>
            <w:t>adamsdexter3@gmail.com</w:t>
          </w:r>
        </w:hyperlink>
      </w:r>
      <w:r>
        <w:rPr>
          <w:w w:val="101.29999796549478"/>
          <w:rFonts w:ascii="Poppins" w:hAnsi="Poppins" w:eastAsia="Poppins"/>
          <w:b w:val="0"/>
          <w:i w:val="0"/>
          <w:color w:val="CFC8BE"/>
          <w:sz w:val="15"/>
        </w:rPr>
        <w:t xml:space="preserve"> · 07 49 17 83 91 </w:t>
      </w:r>
      <w:r>
        <w:br/>
      </w:r>
      <w:r>
        <w:rPr>
          <w:w w:val="101.29999796549478"/>
          <w:rFonts w:ascii="Poppins" w:hAnsi="Poppins" w:eastAsia="Poppins"/>
          <w:b w:val="0"/>
          <w:i w:val="0"/>
          <w:color w:val="EFE8DC"/>
          <w:sz w:val="15"/>
        </w:rPr>
        <w:hyperlink r:id="rId10" w:history="1">
          <w:r>
            <w:rPr>
              <w:rStyle w:val="Hyperlink"/>
            </w:rPr>
            <w:t>linkedin.com/in/adams-dexter-tchatchoua-3609931a9</w:t>
          </w:r>
        </w:hyperlink>
      </w:r>
      <w:r>
        <w:rPr>
          <w:w w:val="101.29999796549478"/>
          <w:rFonts w:ascii="Poppins" w:hAnsi="Poppins" w:eastAsia="Poppins"/>
          <w:b w:val="0"/>
          <w:i w:val="0"/>
          <w:color w:val="CFC8BE"/>
          <w:sz w:val="15"/>
        </w:rPr>
        <w:t xml:space="preserve"> · </w:t>
      </w:r>
      <w:r>
        <w:rPr>
          <w:w w:val="101.29999796549478"/>
          <w:rFonts w:ascii="Poppins SemiBold" w:hAnsi="Poppins SemiBold" w:eastAsia="Poppins SemiBold"/>
          <w:b/>
          <w:i w:val="0"/>
          <w:color w:val="C4A35A"/>
          <w:sz w:val="15"/>
        </w:rPr>
        <w:hyperlink r:id="rId11" w:history="1">
          <w:r>
            <w:rPr>
              <w:rStyle w:val="Hyperlink"/>
            </w:rPr>
            <w:t>github.com/adams598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0"/>
        <w:gridCol w:w="3510"/>
        <w:gridCol w:w="3510"/>
      </w:tblGrid>
      <w:tr>
        <w:trPr>
          <w:trHeight w:hRule="exact" w:val="1862"/>
        </w:trPr>
        <w:tc>
          <w:tcPr>
            <w:tcW w:type="dxa" w:w="71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288" w:firstLine="0"/>
              <w:jc w:val="left"/>
            </w:pPr>
            <w:r>
              <w:rPr>
                <w:w w:val="102.85714694431849"/>
                <w:rFonts w:ascii="Poppins SemiBold" w:hAnsi="Poppins SemiBold" w:eastAsia="Poppins SemiBold"/>
                <w:b/>
                <w:i w:val="0"/>
                <w:color w:val="C4A35A"/>
                <w:sz w:val="14"/>
              </w:rPr>
              <w:t xml:space="preserve">P R O F I L </w:t>
            </w:r>
            <w:r>
              <w:br/>
            </w:r>
            <w:r>
              <w:rPr>
                <w:w w:val="102.46875286102295"/>
                <w:rFonts w:ascii="Poppins" w:hAnsi="Poppins" w:eastAsia="Poppins"/>
                <w:b w:val="0"/>
                <w:i w:val="0"/>
                <w:color w:val="2A2A2A"/>
                <w:sz w:val="16"/>
              </w:rPr>
              <w:t xml:space="preserve">Ingénieur informatique diplômé CTI (3iL), fondateur de Flow. Je conçois et livre des </w:t>
            </w:r>
            <w:r>
              <w:rPr>
                <w:w w:val="102.46875286102295"/>
                <w:rFonts w:ascii="Poppins" w:hAnsi="Poppins" w:eastAsia="Poppins"/>
                <w:b w:val="0"/>
                <w:i w:val="0"/>
                <w:color w:val="2A2A2A"/>
                <w:sz w:val="16"/>
              </w:rPr>
              <w:t xml:space="preserve">produits web de bout en bout : sites, applications métier et plateformes (paiement, </w:t>
            </w:r>
            <w:r>
              <w:rPr>
                <w:w w:val="102.46875286102295"/>
                <w:rFonts w:ascii="Poppins" w:hAnsi="Poppins" w:eastAsia="Poppins"/>
                <w:b w:val="0"/>
                <w:i w:val="0"/>
                <w:color w:val="2A2A2A"/>
                <w:sz w:val="16"/>
              </w:rPr>
              <w:t xml:space="preserve">abonnement, e-learning, back-office). 4 produits en production. Stack : Next.js, </w:t>
            </w:r>
            <w:r>
              <w:rPr>
                <w:w w:val="102.46875286102295"/>
                <w:rFonts w:ascii="Poppins" w:hAnsi="Poppins" w:eastAsia="Poppins"/>
                <w:b w:val="0"/>
                <w:i w:val="0"/>
                <w:color w:val="2A2A2A"/>
                <w:sz w:val="16"/>
              </w:rPr>
              <w:t>React, TypeScript, Node.js.</w:t>
            </w:r>
          </w:p>
          <w:p>
            <w:pPr>
              <w:autoSpaceDN w:val="0"/>
              <w:autoSpaceDE w:val="0"/>
              <w:widowControl/>
              <w:spacing w:line="192" w:lineRule="auto" w:before="226" w:after="0"/>
              <w:ind w:left="0" w:right="0" w:firstLine="0"/>
              <w:jc w:val="left"/>
            </w:pPr>
            <w:r>
              <w:rPr>
                <w:w w:val="102.85714694431849"/>
                <w:rFonts w:ascii="Poppins SemiBold" w:hAnsi="Poppins SemiBold" w:eastAsia="Poppins SemiBold"/>
                <w:b/>
                <w:i w:val="0"/>
                <w:color w:val="C4A35A"/>
                <w:sz w:val="14"/>
              </w:rPr>
              <w:t>E X P É R I E N C E</w:t>
            </w:r>
          </w:p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60" w:after="0"/>
              <w:ind w:left="170" w:right="0" w:firstLine="0"/>
              <w:jc w:val="left"/>
            </w:pPr>
            <w:r>
              <w:rPr>
                <w:w w:val="102.85714694431849"/>
                <w:rFonts w:ascii="Poppins SemiBold" w:hAnsi="Poppins SemiBold" w:eastAsia="Poppins SemiBold"/>
                <w:b/>
                <w:i w:val="0"/>
                <w:color w:val="C4A35A"/>
                <w:sz w:val="14"/>
              </w:rPr>
              <w:t>C O M P É T E N C E S</w:t>
            </w:r>
          </w:p>
          <w:p>
            <w:pPr>
              <w:autoSpaceDN w:val="0"/>
              <w:autoSpaceDE w:val="0"/>
              <w:widowControl/>
              <w:spacing w:line="245" w:lineRule="auto" w:before="310" w:after="0"/>
              <w:ind w:left="284" w:right="432" w:firstLine="0"/>
              <w:jc w:val="left"/>
            </w:pPr>
            <w:r>
              <w:rPr>
                <w:w w:val="98.42307750995343"/>
                <w:rFonts w:ascii="Poppins SemiBold" w:hAnsi="Poppins SemiBold" w:eastAsia="Poppins SemiBold"/>
                <w:b/>
                <w:i w:val="0"/>
                <w:color w:val="B0894F"/>
                <w:sz w:val="13"/>
              </w:rPr>
              <w:t xml:space="preserve">PRODUIT </w:t>
            </w:r>
            <w:r>
              <w:br/>
            </w:r>
            <w:r>
              <w:rPr>
                <w:rFonts w:ascii="Poppins" w:hAnsi="Poppins" w:eastAsia="Poppins"/>
                <w:b w:val="0"/>
                <w:i w:val="0"/>
                <w:color w:val="1A1A1A"/>
                <w:sz w:val="15"/>
              </w:rPr>
              <w:t>Next.js · React · TypeScript · Node.js ·</w:t>
            </w:r>
            <w:r>
              <w:rPr>
                <w:rFonts w:ascii="Poppins" w:hAnsi="Poppins" w:eastAsia="Poppins"/>
                <w:b w:val="0"/>
                <w:i w:val="0"/>
                <w:color w:val="1A1A1A"/>
                <w:sz w:val="15"/>
              </w:rPr>
              <w:t>Stripe · e-learning · back-office</w:t>
            </w:r>
          </w:p>
          <w:p>
            <w:pPr>
              <w:autoSpaceDN w:val="0"/>
              <w:autoSpaceDE w:val="0"/>
              <w:widowControl/>
              <w:spacing w:line="245" w:lineRule="auto" w:before="262" w:after="0"/>
              <w:ind w:left="284" w:right="1152" w:firstLine="0"/>
              <w:jc w:val="left"/>
            </w:pPr>
            <w:r>
              <w:rPr>
                <w:w w:val="98.42307750995343"/>
                <w:rFonts w:ascii="Poppins SemiBold" w:hAnsi="Poppins SemiBold" w:eastAsia="Poppins SemiBold"/>
                <w:b/>
                <w:i w:val="0"/>
                <w:color w:val="B0894F"/>
                <w:sz w:val="13"/>
              </w:rPr>
              <w:t xml:space="preserve">DONNÉES </w:t>
            </w:r>
            <w:r>
              <w:br/>
            </w:r>
            <w:r>
              <w:rPr>
                <w:rFonts w:ascii="Poppins" w:hAnsi="Poppins" w:eastAsia="Poppins"/>
                <w:b w:val="0"/>
                <w:i w:val="0"/>
                <w:color w:val="1A1A1A"/>
                <w:sz w:val="15"/>
              </w:rPr>
              <w:t>PostgreSQL · SQL · Python</w:t>
            </w:r>
          </w:p>
          <w:p>
            <w:pPr>
              <w:autoSpaceDN w:val="0"/>
              <w:autoSpaceDE w:val="0"/>
              <w:widowControl/>
              <w:spacing w:line="245" w:lineRule="auto" w:before="264" w:after="0"/>
              <w:ind w:left="284" w:right="288" w:firstLine="0"/>
              <w:jc w:val="left"/>
            </w:pPr>
            <w:r>
              <w:rPr>
                <w:w w:val="98.42307750995343"/>
                <w:rFonts w:ascii="Poppins SemiBold" w:hAnsi="Poppins SemiBold" w:eastAsia="Poppins SemiBold"/>
                <w:b/>
                <w:i w:val="0"/>
                <w:color w:val="B0894F"/>
                <w:sz w:val="13"/>
              </w:rPr>
              <w:t xml:space="preserve">DÉPLOIEMENT </w:t>
            </w:r>
            <w:r>
              <w:br/>
            </w:r>
            <w:r>
              <w:rPr>
                <w:rFonts w:ascii="Poppins" w:hAnsi="Poppins" w:eastAsia="Poppins"/>
                <w:b w:val="0"/>
                <w:i w:val="0"/>
                <w:color w:val="1A1A1A"/>
                <w:sz w:val="15"/>
              </w:rPr>
              <w:t xml:space="preserve">Docker · Kubernetes · Ansible · GitHub </w:t>
            </w:r>
            <w:r>
              <w:rPr>
                <w:rFonts w:ascii="Poppins" w:hAnsi="Poppins" w:eastAsia="Poppins"/>
                <w:b w:val="0"/>
                <w:i w:val="0"/>
                <w:color w:val="1A1A1A"/>
                <w:sz w:val="15"/>
              </w:rPr>
              <w:t>Actions · Vercel · AWS</w:t>
            </w:r>
          </w:p>
          <w:p>
            <w:pPr>
              <w:autoSpaceDN w:val="0"/>
              <w:autoSpaceDE w:val="0"/>
              <w:widowControl/>
              <w:spacing w:line="245" w:lineRule="auto" w:before="264" w:after="0"/>
              <w:ind w:left="284" w:right="0" w:firstLine="0"/>
              <w:jc w:val="left"/>
            </w:pPr>
            <w:r>
              <w:rPr>
                <w:w w:val="98.42307750995343"/>
                <w:rFonts w:ascii="Poppins SemiBold" w:hAnsi="Poppins SemiBold" w:eastAsia="Poppins SemiBold"/>
                <w:b/>
                <w:i w:val="0"/>
                <w:color w:val="B0894F"/>
                <w:sz w:val="13"/>
              </w:rPr>
              <w:t xml:space="preserve">MÉTHODES </w:t>
            </w:r>
            <w:r>
              <w:br/>
            </w:r>
            <w:r>
              <w:rPr>
                <w:rFonts w:ascii="Poppins" w:hAnsi="Poppins" w:eastAsia="Poppins"/>
                <w:b w:val="0"/>
                <w:i w:val="0"/>
                <w:color w:val="1A1A1A"/>
                <w:sz w:val="15"/>
              </w:rPr>
              <w:t>Git · Scrum · Jira · cadrage client · recette</w:t>
            </w:r>
          </w:p>
        </w:tc>
      </w:tr>
      <w:tr>
        <w:trPr>
          <w:trHeight w:hRule="exact" w:val="380"/>
        </w:trPr>
        <w:tc>
          <w:tcPr>
            <w:tcW w:type="dxa" w:w="35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18" w:after="0"/>
              <w:ind w:left="0" w:right="0" w:firstLine="0"/>
              <w:jc w:val="left"/>
            </w:pPr>
            <w:r>
              <w:rPr>
                <w:w w:val="98.92105303312603"/>
                <w:rFonts w:ascii="Poppins SemiBold" w:hAnsi="Poppins SemiBold" w:eastAsia="Poppins SemiBold"/>
                <w:b/>
                <w:i w:val="0"/>
                <w:color w:val="111111"/>
                <w:sz w:val="19"/>
              </w:rPr>
              <w:t>Ingénieur logiciel — Flow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60" w:after="0"/>
              <w:ind w:left="0" w:right="170" w:firstLine="0"/>
              <w:jc w:val="right"/>
            </w:pPr>
            <w:r>
              <w:rPr>
                <w:w w:val="98.59999338785808"/>
                <w:rFonts w:ascii="Poppins SemiBold" w:hAnsi="Poppins SemiBold" w:eastAsia="Poppins SemiBold"/>
                <w:b/>
                <w:i w:val="0"/>
                <w:color w:val="7A746C"/>
                <w:sz w:val="15"/>
              </w:rPr>
              <w:t>Septembre 2024 – Aujourd’hui</w:t>
            </w:r>
          </w:p>
        </w:tc>
        <w:tc>
          <w:tcPr>
            <w:tcW w:type="dxa" w:w="3510"/>
            <w:vMerge/>
            <w:tcBorders/>
          </w:tcPr>
          <w:p/>
        </w:tc>
      </w:tr>
      <w:tr>
        <w:trPr>
          <w:trHeight w:hRule="exact" w:val="1258"/>
        </w:trPr>
        <w:tc>
          <w:tcPr>
            <w:tcW w:type="dxa" w:w="71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20" w:after="0"/>
              <w:ind w:left="0" w:right="0" w:firstLine="0"/>
              <w:jc w:val="left"/>
            </w:pPr>
            <w:r>
              <w:rPr>
                <w:w w:val="98.59999338785808"/>
                <w:rFonts w:ascii="Poppins" w:hAnsi="Poppins" w:eastAsia="Poppins"/>
                <w:b w:val="0"/>
                <w:i w:val="0"/>
                <w:color w:val="8A847C"/>
                <w:sz w:val="15"/>
              </w:rPr>
              <w:t>Mantes-la-Ville · France</w:t>
            </w:r>
          </w:p>
          <w:p>
            <w:pPr>
              <w:autoSpaceDN w:val="0"/>
              <w:autoSpaceDE w:val="0"/>
              <w:widowControl/>
              <w:spacing w:line="245" w:lineRule="auto" w:before="36" w:after="0"/>
              <w:ind w:left="0" w:right="72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333333"/>
                <w:sz w:val="16"/>
              </w:rPr>
              <w:t xml:space="preserve">Conception et mise en production de sites, applications métier et plateformes. </w:t>
            </w:r>
            <w:r>
              <w:rPr>
                <w:rFonts w:ascii="Poppins" w:hAnsi="Poppins" w:eastAsia="Poppins"/>
                <w:b w:val="0"/>
                <w:i w:val="0"/>
                <w:color w:val="333333"/>
                <w:sz w:val="16"/>
              </w:rPr>
              <w:t>Interlocuteur unique : cadrage, build, déploiement, maintenance.</w:t>
            </w:r>
          </w:p>
          <w:p>
            <w:pPr>
              <w:autoSpaceDN w:val="0"/>
              <w:autoSpaceDE w:val="0"/>
              <w:widowControl/>
              <w:spacing w:line="245" w:lineRule="auto" w:before="136" w:after="0"/>
              <w:ind w:left="128" w:right="288" w:firstLine="0"/>
              <w:jc w:val="left"/>
            </w:pPr>
            <w:r>
              <w:rPr>
                <w:rFonts w:ascii="Poppins" w:hAnsi="Poppins" w:eastAsia="Poppins"/>
                <w:b/>
                <w:i w:val="0"/>
                <w:color w:val="8A6A32"/>
                <w:sz w:val="16"/>
              </w:rPr>
              <w:t>Objectif TCF</w:t>
            </w:r>
            <w:r>
              <w:rPr>
                <w:rFonts w:ascii="Poppins" w:hAnsi="Poppins" w:eastAsia="Poppins"/>
                <w:b w:val="0"/>
                <w:i w:val="0"/>
                <w:color w:val="3A3A3A"/>
                <w:sz w:val="16"/>
              </w:rPr>
              <w:t xml:space="preserve">Plateforme e-learning : abonnements, Stripe, simulations, back-office. </w:t>
            </w:r>
            <w:r>
              <w:rPr>
                <w:rFonts w:ascii="Poppins" w:hAnsi="Poppins" w:eastAsia="Poppins"/>
                <w:b w:val="0"/>
                <w:i w:val="0"/>
                <w:color w:val="3A3A3A"/>
                <w:sz w:val="16"/>
              </w:rPr>
              <w:t>En production.</w:t>
            </w:r>
            <w:r>
              <w:rPr>
                <w:rFonts w:ascii="Poppins SemiBold" w:hAnsi="Poppins SemiBold" w:eastAsia="Poppins SemiBold"/>
                <w:b/>
                <w:i w:val="0"/>
                <w:color w:val="9A7540"/>
                <w:sz w:val="16"/>
              </w:rPr>
              <w:t>objectif-tcf.org</w:t>
            </w:r>
          </w:p>
        </w:tc>
        <w:tc>
          <w:tcPr>
            <w:tcW w:type="dxa" w:w="35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00"/>
        <w:ind w:left="0" w:right="0"/>
      </w:pPr>
    </w:p>
    <w:p>
      <w:pPr>
        <w:sectPr>
          <w:pgSz w:w="11899" w:h="16838"/>
          <w:pgMar w:top="162" w:right="610" w:bottom="1440" w:left="7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0" w:after="0"/>
        <w:ind w:left="128" w:right="432" w:firstLine="0"/>
        <w:jc w:val="left"/>
      </w:pPr>
      <w:r>
        <w:rPr>
          <w:rFonts w:ascii="Poppins" w:hAnsi="Poppins" w:eastAsia="Poppins"/>
          <w:b/>
          <w:i w:val="0"/>
          <w:color w:val="8A6A32"/>
          <w:sz w:val="16"/>
        </w:rPr>
        <w:t>BAI Consulting &amp; Formation</w:t>
      </w:r>
      <w:r>
        <w:rPr>
          <w:rFonts w:ascii="Poppins" w:hAnsi="Poppins" w:eastAsia="Poppins"/>
          <w:b w:val="0"/>
          <w:i w:val="0"/>
          <w:color w:val="3A3A3A"/>
          <w:sz w:val="16"/>
        </w:rPr>
        <w:t xml:space="preserve">Plateforme B2B multi-rôles, chatbot. En production, </w:t>
      </w:r>
      <w:r>
        <w:rPr>
          <w:rFonts w:ascii="Poppins" w:hAnsi="Poppins" w:eastAsia="Poppins"/>
          <w:b w:val="0"/>
          <w:i w:val="0"/>
          <w:color w:val="3A3A3A"/>
          <w:sz w:val="16"/>
        </w:rPr>
        <w:t>maintenance.</w:t>
      </w:r>
      <w:r>
        <w:rPr>
          <w:rFonts w:ascii="Poppins SemiBold" w:hAnsi="Poppins SemiBold" w:eastAsia="Poppins SemiBold"/>
          <w:b/>
          <w:i w:val="0"/>
          <w:color w:val="9A7540"/>
          <w:sz w:val="16"/>
        </w:rPr>
        <w:t xml:space="preserve">bai-consultingetformation.com </w:t>
      </w:r>
      <w:r>
        <w:br/>
      </w:r>
      <w:r>
        <w:rPr>
          <w:rFonts w:ascii="Poppins" w:hAnsi="Poppins" w:eastAsia="Poppins"/>
          <w:b/>
          <w:i w:val="0"/>
          <w:color w:val="8A6A32"/>
          <w:sz w:val="16"/>
        </w:rPr>
        <w:t>Drivin &amp; Chill</w:t>
      </w:r>
      <w:r>
        <w:rPr>
          <w:rFonts w:ascii="Poppins" w:hAnsi="Poppins" w:eastAsia="Poppins"/>
          <w:b w:val="0"/>
          <w:i w:val="0"/>
          <w:color w:val="3A3A3A"/>
          <w:sz w:val="16"/>
        </w:rPr>
        <w:t>Réservation, Stripe, QR codes. En production, maintenance.</w:t>
      </w:r>
    </w:p>
    <w:p>
      <w:pPr>
        <w:autoSpaceDN w:val="0"/>
        <w:autoSpaceDE w:val="0"/>
        <w:widowControl/>
        <w:spacing w:line="281" w:lineRule="auto" w:before="0" w:after="0"/>
        <w:ind w:left="128" w:right="288" w:firstLine="0"/>
        <w:jc w:val="left"/>
      </w:pPr>
      <w:r>
        <w:rPr>
          <w:rFonts w:ascii="Poppins SemiBold" w:hAnsi="Poppins SemiBold" w:eastAsia="Poppins SemiBold"/>
          <w:b/>
          <w:i w:val="0"/>
          <w:color w:val="9A7540"/>
          <w:sz w:val="16"/>
        </w:rPr>
        <w:t xml:space="preserve">drivinnchill.fr </w:t>
      </w:r>
      <w:r>
        <w:br/>
      </w:r>
      <w:r>
        <w:rPr>
          <w:rFonts w:ascii="Poppins" w:hAnsi="Poppins" w:eastAsia="Poppins"/>
          <w:b/>
          <w:i w:val="0"/>
          <w:color w:val="8A6A32"/>
          <w:sz w:val="16"/>
        </w:rPr>
        <w:t>Application de suivi financier</w:t>
      </w:r>
      <w:r>
        <w:rPr>
          <w:rFonts w:ascii="Poppins" w:hAnsi="Poppins" w:eastAsia="Poppins"/>
          <w:b w:val="0"/>
          <w:i w:val="0"/>
          <w:color w:val="3A3A3A"/>
          <w:sz w:val="16"/>
        </w:rPr>
        <w:t>Suivi des finances et dépenses, livré en production.</w:t>
      </w:r>
    </w:p>
    <w:p>
      <w:pPr>
        <w:autoSpaceDN w:val="0"/>
        <w:autoSpaceDE w:val="0"/>
        <w:widowControl/>
        <w:spacing w:line="247" w:lineRule="auto" w:before="212" w:after="0"/>
        <w:ind w:left="128" w:right="432" w:firstLine="0"/>
        <w:jc w:val="left"/>
      </w:pPr>
      <w:r>
        <w:rPr>
          <w:rFonts w:ascii="Poppins" w:hAnsi="Poppins" w:eastAsia="Poppins"/>
          <w:b/>
          <w:i w:val="0"/>
          <w:color w:val="8A6A32"/>
          <w:sz w:val="16"/>
        </w:rPr>
        <w:t>H&amp;S Services</w:t>
      </w:r>
      <w:r>
        <w:rPr>
          <w:rFonts w:ascii="Poppins" w:hAnsi="Poppins" w:eastAsia="Poppins"/>
          <w:b w:val="0"/>
          <w:i w:val="0"/>
          <w:color w:val="3A3A3A"/>
          <w:sz w:val="16"/>
        </w:rPr>
        <w:t>Site vitrine, SEO, conversion.</w:t>
      </w:r>
      <w:r>
        <w:rPr>
          <w:rFonts w:ascii="Poppins SemiBold" w:hAnsi="Poppins SemiBold" w:eastAsia="Poppins SemiBold"/>
          <w:b/>
          <w:i w:val="0"/>
          <w:color w:val="9A7540"/>
          <w:sz w:val="16"/>
        </w:rPr>
        <w:t xml:space="preserve">hsservices-ci.com </w:t>
      </w:r>
      <w:r>
        <w:br/>
      </w:r>
      <w:r>
        <w:rPr>
          <w:rFonts w:ascii="Poppins" w:hAnsi="Poppins" w:eastAsia="Poppins"/>
          <w:b/>
          <w:i w:val="0"/>
          <w:color w:val="8A6A32"/>
          <w:sz w:val="16"/>
        </w:rPr>
        <w:t>Parcours paiement</w:t>
      </w:r>
      <w:r>
        <w:rPr>
          <w:rFonts w:ascii="Poppins" w:hAnsi="Poppins" w:eastAsia="Poppins"/>
          <w:b w:val="0"/>
          <w:i w:val="0"/>
          <w:color w:val="3A3A3A"/>
          <w:sz w:val="16"/>
        </w:rPr>
        <w:t xml:space="preserve">Webhooks Stripe idempotents et réconciliation paiement / </w:t>
      </w:r>
      <w:r>
        <w:rPr>
          <w:rFonts w:ascii="Poppins" w:hAnsi="Poppins" w:eastAsia="Poppins"/>
          <w:b w:val="0"/>
          <w:i w:val="0"/>
          <w:color w:val="3A3A3A"/>
          <w:sz w:val="16"/>
        </w:rPr>
        <w:t>droits d’accès.</w:t>
      </w:r>
    </w:p>
    <w:p>
      <w:pPr>
        <w:sectPr>
          <w:type w:val="continuous"/>
          <w:pgSz w:w="11899" w:h="16838"/>
          <w:pgMar w:top="162" w:right="610" w:bottom="1440" w:left="758" w:header="720" w:footer="720" w:gutter="0"/>
          <w:cols w:num="2" w:equalWidth="0">
            <w:col w:w="7000" w:space="0"/>
            <w:col w:w="353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406" w:right="144" w:firstLine="0"/>
        <w:jc w:val="left"/>
      </w:pPr>
      <w:r>
        <w:rPr>
          <w:w w:val="98.42307750995343"/>
          <w:rFonts w:ascii="Poppins SemiBold" w:hAnsi="Poppins SemiBold" w:eastAsia="Poppins SemiBold"/>
          <w:b/>
          <w:i w:val="0"/>
          <w:color w:val="B0894F"/>
          <w:sz w:val="13"/>
        </w:rPr>
        <w:t xml:space="preserve">IA </w:t>
      </w:r>
      <w:r>
        <w:br/>
      </w:r>
      <w:r>
        <w:rPr>
          <w:rFonts w:ascii="Poppins" w:hAnsi="Poppins" w:eastAsia="Poppins"/>
          <w:b w:val="0"/>
          <w:i w:val="0"/>
          <w:color w:val="1A1A1A"/>
          <w:sz w:val="15"/>
        </w:rPr>
        <w:t xml:space="preserve">Prompt engineering · chatbot · outillage </w:t>
      </w:r>
      <w:r>
        <w:rPr>
          <w:rFonts w:ascii="Poppins" w:hAnsi="Poppins" w:eastAsia="Poppins"/>
          <w:b w:val="0"/>
          <w:i w:val="0"/>
          <w:color w:val="1A1A1A"/>
          <w:sz w:val="15"/>
        </w:rPr>
        <w:t>quotidien</w:t>
      </w:r>
    </w:p>
    <w:p>
      <w:pPr>
        <w:autoSpaceDN w:val="0"/>
        <w:autoSpaceDE w:val="0"/>
        <w:widowControl/>
        <w:spacing w:line="192" w:lineRule="auto" w:before="260" w:after="0"/>
        <w:ind w:left="292" w:right="0" w:firstLine="0"/>
        <w:jc w:val="left"/>
      </w:pPr>
      <w:r>
        <w:rPr>
          <w:w w:val="102.85714694431849"/>
          <w:rFonts w:ascii="Poppins SemiBold" w:hAnsi="Poppins SemiBold" w:eastAsia="Poppins SemiBold"/>
          <w:b/>
          <w:i w:val="0"/>
          <w:color w:val="C4A35A"/>
          <w:sz w:val="14"/>
        </w:rPr>
        <w:t>C E R T I F I C A T I O N S</w:t>
      </w:r>
    </w:p>
    <w:p>
      <w:pPr>
        <w:autoSpaceDN w:val="0"/>
        <w:autoSpaceDE w:val="0"/>
        <w:widowControl/>
        <w:spacing w:line="245" w:lineRule="auto" w:before="228" w:after="0"/>
        <w:ind w:left="292" w:right="144" w:firstLine="0"/>
        <w:jc w:val="left"/>
      </w:pPr>
      <w:r>
        <w:rPr>
          <w:rFonts w:ascii="Poppins" w:hAnsi="Poppins" w:eastAsia="Poppins"/>
          <w:b w:val="0"/>
          <w:i w:val="0"/>
          <w:color w:val="2A2A2A"/>
          <w:sz w:val="15"/>
        </w:rPr>
        <w:t xml:space="preserve">Prompt Engineering — 2025 </w:t>
      </w:r>
      <w:r>
        <w:br/>
      </w:r>
      <w:r>
        <w:rPr>
          <w:rFonts w:ascii="Poppins" w:hAnsi="Poppins" w:eastAsia="Poppins"/>
          <w:b w:val="0"/>
          <w:i w:val="0"/>
          <w:color w:val="2A2A2A"/>
          <w:sz w:val="15"/>
        </w:rPr>
        <w:t xml:space="preserve">DevOps CI/CD — Udemy, novembre 2024 </w:t>
      </w:r>
      <w:r>
        <w:rPr>
          <w:rFonts w:ascii="Poppins" w:hAnsi="Poppins" w:eastAsia="Poppins"/>
          <w:b w:val="0"/>
          <w:i w:val="0"/>
          <w:color w:val="2A2A2A"/>
          <w:sz w:val="15"/>
        </w:rPr>
        <w:t>(pipelines, infrastructure as code)</w:t>
      </w:r>
    </w:p>
    <w:p>
      <w:pPr>
        <w:autoSpaceDN w:val="0"/>
        <w:autoSpaceDE w:val="0"/>
        <w:widowControl/>
        <w:spacing w:line="245" w:lineRule="auto" w:before="60" w:after="186"/>
        <w:ind w:left="292" w:right="144" w:firstLine="0"/>
        <w:jc w:val="left"/>
      </w:pPr>
      <w:r>
        <w:rPr>
          <w:rFonts w:ascii="Poppins" w:hAnsi="Poppins" w:eastAsia="Poppins"/>
          <w:b w:val="0"/>
          <w:i w:val="0"/>
          <w:color w:val="2A2A2A"/>
          <w:sz w:val="15"/>
        </w:rPr>
        <w:t>React.js &amp; Redux — Udemy, octobre –</w:t>
      </w:r>
      <w:r>
        <w:rPr>
          <w:rFonts w:ascii="Poppins" w:hAnsi="Poppins" w:eastAsia="Poppins"/>
          <w:b w:val="0"/>
          <w:i w:val="0"/>
          <w:color w:val="2A2A2A"/>
          <w:sz w:val="15"/>
        </w:rPr>
        <w:t>décembre 2023 (Hooks, Router, Context)</w:t>
      </w:r>
    </w:p>
    <w:p>
      <w:pPr>
        <w:sectPr>
          <w:type w:val="nextColumn"/>
          <w:pgSz w:w="11899" w:h="16838"/>
          <w:pgMar w:top="162" w:right="610" w:bottom="1440" w:left="758" w:header="720" w:footer="720" w:gutter="0"/>
          <w:cols w:num="2" w:equalWidth="0">
            <w:col w:w="7000" w:space="0"/>
            <w:col w:w="35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0"/>
        <w:gridCol w:w="3510"/>
        <w:gridCol w:w="3510"/>
      </w:tblGrid>
      <w:tr>
        <w:trPr>
          <w:trHeight w:hRule="exact" w:val="362"/>
        </w:trPr>
        <w:tc>
          <w:tcPr>
            <w:tcW w:type="dxa" w:w="4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20" w:after="0"/>
              <w:ind w:left="0" w:right="0" w:firstLine="0"/>
              <w:jc w:val="left"/>
            </w:pPr>
            <w:r>
              <w:rPr>
                <w:w w:val="98.92105303312603"/>
                <w:rFonts w:ascii="Poppins SemiBold" w:hAnsi="Poppins SemiBold" w:eastAsia="Poppins SemiBold"/>
                <w:b/>
                <w:i w:val="0"/>
                <w:color w:val="111111"/>
                <w:sz w:val="19"/>
              </w:rPr>
              <w:t>Ingénieur développeur &amp; MOA — Orange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162" w:after="0"/>
              <w:ind w:left="562" w:right="0" w:firstLine="0"/>
              <w:jc w:val="left"/>
            </w:pPr>
            <w:r>
              <w:rPr>
                <w:w w:val="98.59999338785808"/>
                <w:rFonts w:ascii="Poppins SemiBold" w:hAnsi="Poppins SemiBold" w:eastAsia="Poppins SemiBold"/>
                <w:b/>
                <w:i w:val="0"/>
                <w:color w:val="7A746C"/>
                <w:sz w:val="15"/>
              </w:rPr>
              <w:t>Janvier 2024 – Juillet 2024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0" w:after="0"/>
              <w:ind w:left="170" w:right="0" w:firstLine="0"/>
              <w:jc w:val="left"/>
            </w:pPr>
            <w:r>
              <w:rPr>
                <w:w w:val="102.85714694431849"/>
                <w:rFonts w:ascii="Poppins SemiBold" w:hAnsi="Poppins SemiBold" w:eastAsia="Poppins SemiBold"/>
                <w:b/>
                <w:i w:val="0"/>
                <w:color w:val="C4A35A"/>
                <w:sz w:val="14"/>
              </w:rPr>
              <w:t>L A N G U E S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continuous"/>
          <w:pgSz w:w="11899" w:h="16838"/>
          <w:pgMar w:top="162" w:right="610" w:bottom="1440" w:left="7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720" w:firstLine="0"/>
        <w:jc w:val="left"/>
      </w:pPr>
      <w:r>
        <w:rPr>
          <w:w w:val="98.59999338785808"/>
          <w:rFonts w:ascii="Poppins" w:hAnsi="Poppins" w:eastAsia="Poppins"/>
          <w:b w:val="0"/>
          <w:i w:val="0"/>
          <w:color w:val="8A847C"/>
          <w:sz w:val="15"/>
        </w:rPr>
        <w:t xml:space="preserve">Toulouse · Stage de fin d’études </w:t>
      </w:r>
      <w:r>
        <w:br/>
      </w:r>
      <w:r>
        <w:rPr>
          <w:rFonts w:ascii="Poppins" w:hAnsi="Poppins" w:eastAsia="Poppins"/>
          <w:b w:val="0"/>
          <w:i w:val="0"/>
          <w:color w:val="333333"/>
          <w:sz w:val="16"/>
        </w:rPr>
        <w:t>Migration de Plazza vers Microsoft 365 (Teams, SharePoint, Viva Engage).</w:t>
      </w:r>
    </w:p>
    <w:p>
      <w:pPr>
        <w:sectPr>
          <w:type w:val="continuous"/>
          <w:pgSz w:w="11899" w:h="16838"/>
          <w:pgMar w:top="162" w:right="610" w:bottom="1440" w:left="758" w:header="720" w:footer="720" w:gutter="0"/>
          <w:cols w:num="2" w:equalWidth="0">
            <w:col w:w="6544" w:space="0"/>
            <w:col w:w="3987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50"/>
        <w:ind w:left="748" w:right="288" w:firstLine="0"/>
        <w:jc w:val="left"/>
      </w:pPr>
      <w:r>
        <w:rPr>
          <w:rFonts w:ascii="Poppins" w:hAnsi="Poppins" w:eastAsia="Poppins"/>
          <w:b w:val="0"/>
          <w:i w:val="0"/>
          <w:color w:val="2A2A2A"/>
          <w:sz w:val="15"/>
        </w:rPr>
        <w:t xml:space="preserve">Français — courant (DELF B2) </w:t>
      </w:r>
      <w:r>
        <w:br/>
      </w:r>
      <w:r>
        <w:rPr>
          <w:rFonts w:ascii="Poppins" w:hAnsi="Poppins" w:eastAsia="Poppins"/>
          <w:b w:val="0"/>
          <w:i w:val="0"/>
          <w:color w:val="2A2A2A"/>
          <w:sz w:val="15"/>
        </w:rPr>
        <w:t>Anglais — professionnel (Linguaskill B2)</w:t>
      </w:r>
    </w:p>
    <w:p>
      <w:pPr>
        <w:sectPr>
          <w:type w:val="nextColumn"/>
          <w:pgSz w:w="11899" w:h="16838"/>
          <w:pgMar w:top="162" w:right="610" w:bottom="1440" w:left="758" w:header="720" w:footer="720" w:gutter="0"/>
          <w:cols w:num="2" w:equalWidth="0">
            <w:col w:w="6544" w:space="0"/>
            <w:col w:w="398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0"/>
        <w:gridCol w:w="3510"/>
        <w:gridCol w:w="3510"/>
      </w:tblGrid>
      <w:tr>
        <w:trPr>
          <w:trHeight w:hRule="exact" w:val="758"/>
        </w:trPr>
        <w:tc>
          <w:tcPr>
            <w:tcW w:type="dxa" w:w="71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94" w:right="144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A2A2A"/>
                <w:sz w:val="16"/>
              </w:rPr>
              <w:t xml:space="preserve">Cartographie des communautés, moteur de recommandation M365, application Zip </w:t>
            </w:r>
            <w:r>
              <w:rPr>
                <w:rFonts w:ascii="Poppins" w:hAnsi="Poppins" w:eastAsia="Poppins"/>
                <w:b w:val="0"/>
                <w:i w:val="0"/>
                <w:color w:val="2A2A2A"/>
                <w:sz w:val="16"/>
              </w:rPr>
              <w:t>&amp; Go.</w:t>
            </w:r>
          </w:p>
          <w:p>
            <w:pPr>
              <w:autoSpaceDN w:val="0"/>
              <w:autoSpaceDE w:val="0"/>
              <w:widowControl/>
              <w:spacing w:line="190" w:lineRule="auto" w:before="32" w:after="0"/>
              <w:ind w:left="194" w:right="0" w:firstLine="0"/>
              <w:jc w:val="left"/>
            </w:pPr>
            <w:r>
              <w:rPr>
                <w:rFonts w:ascii="Poppins" w:hAnsi="Poppins" w:eastAsia="Poppins"/>
                <w:b w:val="0"/>
                <w:i w:val="0"/>
                <w:color w:val="2A2A2A"/>
                <w:sz w:val="16"/>
              </w:rPr>
              <w:t>Déploiements intégration / UAT / production. Tests Selenium.</w:t>
            </w:r>
          </w:p>
        </w:tc>
        <w:tc>
          <w:tcPr>
            <w:tcW w:type="dxa" w:w="3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22" w:after="0"/>
              <w:ind w:left="170" w:right="0" w:firstLine="0"/>
              <w:jc w:val="left"/>
            </w:pPr>
            <w:r>
              <w:rPr>
                <w:w w:val="102.85714694431849"/>
                <w:rFonts w:ascii="Poppins SemiBold" w:hAnsi="Poppins SemiBold" w:eastAsia="Poppins SemiBold"/>
                <w:b/>
                <w:i w:val="0"/>
                <w:color w:val="C4A35A"/>
                <w:sz w:val="14"/>
              </w:rPr>
              <w:t xml:space="preserve">C E N T R E S D ’ I N T É R Ê T </w:t>
            </w:r>
            <w:r>
              <w:br/>
            </w:r>
            <w:r>
              <w:rPr>
                <w:rFonts w:ascii="Poppins" w:hAnsi="Poppins" w:eastAsia="Poppins"/>
                <w:b w:val="0"/>
                <w:i w:val="0"/>
                <w:color w:val="2A2A2A"/>
                <w:sz w:val="15"/>
              </w:rPr>
              <w:t>Musique (piano, guitare, batterie) · Football</w:t>
            </w:r>
            <w:r>
              <w:rPr>
                <w:rFonts w:ascii="Poppins" w:hAnsi="Poppins" w:eastAsia="Poppins"/>
                <w:b w:val="0"/>
                <w:i w:val="0"/>
                <w:color w:val="2A2A2A"/>
                <w:sz w:val="15"/>
              </w:rPr>
              <w:t>· Accompagnement / coaching</w:t>
            </w:r>
          </w:p>
        </w:tc>
      </w:tr>
      <w:tr>
        <w:trPr>
          <w:trHeight w:hRule="exact" w:val="356"/>
        </w:trPr>
        <w:tc>
          <w:tcPr>
            <w:tcW w:type="dxa" w:w="45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82" w:after="0"/>
              <w:ind w:left="0" w:right="0" w:firstLine="0"/>
              <w:jc w:val="left"/>
            </w:pPr>
            <w:r>
              <w:rPr>
                <w:w w:val="98.92105303312603"/>
                <w:rFonts w:ascii="Poppins SemiBold" w:hAnsi="Poppins SemiBold" w:eastAsia="Poppins SemiBold"/>
                <w:b/>
                <w:i w:val="0"/>
                <w:color w:val="111111"/>
                <w:sz w:val="19"/>
              </w:rPr>
              <w:t>Développeur full-stack — Data Driven France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124" w:after="0"/>
              <w:ind w:left="308" w:right="0" w:firstLine="0"/>
              <w:jc w:val="left"/>
            </w:pPr>
            <w:r>
              <w:rPr>
                <w:w w:val="98.59999338785808"/>
                <w:rFonts w:ascii="Poppins SemiBold" w:hAnsi="Poppins SemiBold" w:eastAsia="Poppins SemiBold"/>
                <w:b/>
                <w:i w:val="0"/>
                <w:color w:val="7A746C"/>
                <w:sz w:val="15"/>
              </w:rPr>
              <w:t>Mai 2023 – Septembre 2023</w:t>
            </w:r>
          </w:p>
        </w:tc>
        <w:tc>
          <w:tcPr>
            <w:tcW w:type="dxa" w:w="351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auto" w:before="8" w:after="0"/>
        <w:ind w:left="0" w:right="0" w:firstLine="0"/>
        <w:jc w:val="left"/>
      </w:pPr>
      <w:r>
        <w:rPr>
          <w:w w:val="98.59999338785808"/>
          <w:rFonts w:ascii="Poppins" w:hAnsi="Poppins" w:eastAsia="Poppins"/>
          <w:b w:val="0"/>
          <w:i w:val="0"/>
          <w:color w:val="8A847C"/>
          <w:sz w:val="15"/>
        </w:rPr>
        <w:t>Clichy · Stage</w:t>
      </w:r>
    </w:p>
    <w:p>
      <w:pPr>
        <w:autoSpaceDN w:val="0"/>
        <w:autoSpaceDE w:val="0"/>
        <w:widowControl/>
        <w:spacing w:line="190" w:lineRule="auto" w:before="36" w:after="0"/>
        <w:ind w:left="194" w:right="0" w:firstLine="0"/>
        <w:jc w:val="left"/>
      </w:pPr>
      <w:r>
        <w:rPr>
          <w:rFonts w:ascii="Poppins" w:hAnsi="Poppins" w:eastAsia="Poppins"/>
          <w:b w:val="0"/>
          <w:i w:val="0"/>
          <w:color w:val="2A2A2A"/>
          <w:sz w:val="16"/>
        </w:rPr>
        <w:t>Modules web internes, intégration de données recrutement, qualité des dashboards.</w:t>
      </w:r>
    </w:p>
    <w:p>
      <w:pPr>
        <w:autoSpaceDN w:val="0"/>
        <w:autoSpaceDE w:val="0"/>
        <w:widowControl/>
        <w:spacing w:line="192" w:lineRule="auto" w:before="184" w:after="0"/>
        <w:ind w:left="0" w:right="0" w:firstLine="0"/>
        <w:jc w:val="left"/>
      </w:pPr>
      <w:r>
        <w:rPr>
          <w:w w:val="102.85714694431849"/>
          <w:rFonts w:ascii="Poppins SemiBold" w:hAnsi="Poppins SemiBold" w:eastAsia="Poppins SemiBold"/>
          <w:b/>
          <w:i w:val="0"/>
          <w:color w:val="C4A35A"/>
          <w:sz w:val="14"/>
        </w:rPr>
        <w:t>F O R M A T I O N</w:t>
      </w:r>
    </w:p>
    <w:p>
      <w:pPr>
        <w:autoSpaceDN w:val="0"/>
        <w:autoSpaceDE w:val="0"/>
        <w:widowControl/>
        <w:spacing w:line="245" w:lineRule="auto" w:before="208" w:after="0"/>
        <w:ind w:left="0" w:right="3600" w:firstLine="0"/>
        <w:jc w:val="left"/>
      </w:pPr>
      <w:r>
        <w:rPr>
          <w:w w:val="98.82352492388557"/>
          <w:rFonts w:ascii="Poppins SemiBold" w:hAnsi="Poppins SemiBold" w:eastAsia="Poppins SemiBold"/>
          <w:b/>
          <w:i w:val="0"/>
          <w:color w:val="111111"/>
          <w:sz w:val="17"/>
        </w:rPr>
        <w:t xml:space="preserve">Diplôme d’ingénieur informatique (CTI) — 3iL Ingénieurs, Limoges </w:t>
      </w:r>
      <w:r>
        <w:br/>
      </w:r>
      <w:r>
        <w:rPr>
          <w:w w:val="98.59999338785808"/>
          <w:rFonts w:ascii="Poppins SemiBold" w:hAnsi="Poppins SemiBold" w:eastAsia="Poppins SemiBold"/>
          <w:b/>
          <w:i w:val="0"/>
          <w:color w:val="7A746C"/>
          <w:sz w:val="15"/>
        </w:rPr>
        <w:t xml:space="preserve">Septembre 2019 – Avril 2025 </w:t>
      </w:r>
      <w:r>
        <w:br/>
      </w:r>
      <w:r>
        <w:rPr>
          <w:w w:val="97.49999642372131"/>
          <w:rFonts w:ascii="Poppins" w:hAnsi="Poppins" w:eastAsia="Poppins"/>
          <w:b w:val="0"/>
          <w:i w:val="0"/>
          <w:color w:val="2A2A2A"/>
          <w:sz w:val="16"/>
        </w:rPr>
        <w:t>Développement web et mobile, bases de données, sécurité, IA, réseaux, gestion de projet.</w:t>
      </w:r>
    </w:p>
    <w:sectPr w:rsidR="00FC693F" w:rsidRPr="0006063C" w:rsidSect="00034616">
      <w:type w:val="continuous"/>
      <w:pgSz w:w="11899" w:h="16838"/>
      <w:pgMar w:top="162" w:right="610" w:bottom="1440" w:left="75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damsdexter3@gmail.com" TargetMode="External"/><Relationship Id="rId10" Type="http://schemas.openxmlformats.org/officeDocument/2006/relationships/hyperlink" Target="https://www.linkedin.com/in/adams-dexter-tchatchoua-3609931a9/" TargetMode="External"/><Relationship Id="rId11" Type="http://schemas.openxmlformats.org/officeDocument/2006/relationships/hyperlink" Target="https://github.com/adams598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