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DCA76" w14:textId="77777777" w:rsidR="0067505D" w:rsidRDefault="0067505D" w:rsidP="0067505D">
      <w:pPr>
        <w:pStyle w:val="Title"/>
      </w:pPr>
      <w:r>
        <w:t>Teoretická časť</w:t>
      </w:r>
    </w:p>
    <w:p w14:paraId="0E56EBFF" w14:textId="51B2C50C" w:rsidR="00395F9E" w:rsidRDefault="00395F9E" w:rsidP="00395F9E">
      <w:pPr>
        <w:pStyle w:val="Heading1"/>
      </w:pPr>
      <w:r>
        <w:t>etapa</w:t>
      </w:r>
    </w:p>
    <w:p w14:paraId="24FCD3EE" w14:textId="77777777" w:rsidR="00F80337" w:rsidRDefault="007E37EB" w:rsidP="006A0034">
      <w:r>
        <w:t xml:space="preserve">Softvéru na kreslenie a  editovanie fotografií je v súčasnosti mnoho. Medzi nimi je aj  grafický softvér určený predovšetkým pre deti. Tento softvér obsahuje základné kresliace nástroje, aké ponúkajú aj iné programy. Teda ceruzka, štetec, guma,  kreslenie geometrických útvarov a podobne. Avšak grafický softvér pre deti sa musí vyznačovať predovšetkým jednoduchým a intuitívnym ovládaním  a taktiež špeciálnymi nástrojmi pre deti. Špeciálne nástroje umožňujú napríklad kreslenie známych tvarov ako srdiečko, hviezdička, kvapka a podobne. </w:t>
      </w:r>
    </w:p>
    <w:p w14:paraId="125B1ABE" w14:textId="77777777" w:rsidR="007E37EB" w:rsidRDefault="007E37EB" w:rsidP="006A0034">
      <w:r>
        <w:t xml:space="preserve">Jeden zo softvérov pre deti je Tux Paint. Tux Paint je voľne dostupná aplikácia, ktorá funguje na všetkých operačných systémoch a je možné si ju stiahnuť z internetu. Tento program umožňuje deťom načítanie vlastných obrázkov, kreslenie a upravovanie a následné uloženie obrázka. Na kreslenie a upravovanie majú k dispozícií mnoho nástrojov – ceruzka, pečiatka, kreslenie  geometrických útvarov, čary. Každý z týchto nástrojov má mnoho nastaviteľných atribútov  - farba, hrúbka, veľkosť. Čary sú špeciálnym nástrojom, ktorý umožňuje kreslenie mnohých tvarov a farieb – koľajnice, tehly, dúhu, srdiečka, hviezdičky, </w:t>
      </w:r>
      <w:r w:rsidR="004B05CE">
        <w:t>tráva. Tento softvér je špecifický aj tým, že pri kreslení prehráva rôzne detské zvuky – keď kreslíte kvapky, počujete dážď.</w:t>
      </w:r>
    </w:p>
    <w:p w14:paraId="4C1DB73A" w14:textId="77777777" w:rsidR="007E37EB" w:rsidRDefault="007E37EB" w:rsidP="007E37EB">
      <w:pPr>
        <w:pStyle w:val="NoSpacing"/>
      </w:pPr>
    </w:p>
    <w:p w14:paraId="2B0AFB7F" w14:textId="77777777" w:rsidR="0067505D" w:rsidRDefault="004B05CE" w:rsidP="007E37EB">
      <w:pPr>
        <w:pStyle w:val="NoSpacing"/>
      </w:pPr>
      <w:r>
        <w:rPr>
          <w:noProof/>
          <w:lang w:val="en-US"/>
        </w:rPr>
        <w:drawing>
          <wp:inline distT="0" distB="0" distL="0" distR="0" wp14:anchorId="7824BF28" wp14:editId="34C65093">
            <wp:extent cx="5760720" cy="450405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FF4B" w14:textId="77777777" w:rsidR="0067505D" w:rsidRDefault="0067505D" w:rsidP="0067505D">
      <w:r>
        <w:br w:type="page"/>
      </w:r>
    </w:p>
    <w:p w14:paraId="55B5496E" w14:textId="0A82B5E0" w:rsidR="0045314D" w:rsidRDefault="00395F9E" w:rsidP="00395F9E">
      <w:pPr>
        <w:pStyle w:val="Heading1"/>
      </w:pPr>
      <w:r>
        <w:lastRenderedPageBreak/>
        <w:t xml:space="preserve">etapa: </w:t>
      </w:r>
      <w:r w:rsidR="0045314D">
        <w:t>Teoretické zázemie</w:t>
      </w:r>
    </w:p>
    <w:p w14:paraId="6B9DDA42" w14:textId="77777777" w:rsidR="0045314D" w:rsidRDefault="0045314D" w:rsidP="0045314D">
      <w:pPr>
        <w:pStyle w:val="NoSpacing"/>
      </w:pPr>
    </w:p>
    <w:p w14:paraId="145A00B5" w14:textId="77777777" w:rsidR="00D005E3" w:rsidRDefault="0045314D" w:rsidP="006A0034">
      <w:r>
        <w:t xml:space="preserve">V aplikácii sme využili prvky objektovo orientovaného programovania jazyka JavaScript, ktorý pracuje iba s objektmi. JavaScript umožňuje využitie všetkých technologických aspektov objektovo orientovaného programovania, predovšetkým zapuzdrenie, dedičnosť a polymorfizmus. Tieto vlastnosti sme využili aj my  - pri programovaní  kresliacich nástrojov. Ako vidieť na diagrame nižšie, pre všetky tieto nástroje existuje abstraktná </w:t>
      </w:r>
      <w:r w:rsidR="00D005E3">
        <w:t>„</w:t>
      </w:r>
      <w:r>
        <w:t>trieda</w:t>
      </w:r>
      <w:r w:rsidR="00D005E3">
        <w:t>“</w:t>
      </w:r>
      <w:r>
        <w:t xml:space="preserve"> AbstractTool. </w:t>
      </w:r>
      <w:r w:rsidR="00D005E3">
        <w:t>Všetky kresliace nástroje následne využívajú dedičnosť a sú potomkami tejto triedy. Trieda ToolManager využíva polymorfizmus týchto objektov na ktoré volá jednotlivé udalosti bez znalosti aktuálne vybraného nástroja.</w:t>
      </w:r>
    </w:p>
    <w:p w14:paraId="5387F72A" w14:textId="2221E738" w:rsidR="00395F9E" w:rsidRDefault="00D005E3" w:rsidP="006A0034">
      <w:pPr>
        <w:rPr>
          <w:rStyle w:val="5yl5"/>
        </w:rPr>
      </w:pPr>
      <w:r>
        <w:t>Nástrojom sme pridali vlastnosti hrúbka čiary, farba čiary a farba výplne. Na ovládanie hrúbky čiary sme zvolili interaktívny prvok slider (posuvník, bežec). Na výber farby sme zvolili prvok Co</w:t>
      </w:r>
      <w:r w:rsidR="00FF7735">
        <w:t xml:space="preserve">lorPicker. Pri oboch prvkov sme využili existujúce knižnice z nasledovných zdrojov: </w:t>
      </w:r>
      <w:r w:rsidR="006A0034">
        <w:fldChar w:fldCharType="begin"/>
      </w:r>
      <w:r w:rsidR="006A0034">
        <w:instrText xml:space="preserve"> HYPERLINK "http://l.facebook.com/l.php?u=http%3A%2F%2Fapi.jqueryui.com%2Fslider%2F&amp;h=WAQGNVasv" \t "_blank" </w:instrText>
      </w:r>
      <w:r w:rsidR="006A0034">
        <w:fldChar w:fldCharType="separate"/>
      </w:r>
      <w:r w:rsidR="00FF7735">
        <w:rPr>
          <w:rStyle w:val="Hyperlink"/>
        </w:rPr>
        <w:t>slider</w:t>
      </w:r>
      <w:r w:rsidR="006A0034">
        <w:rPr>
          <w:rStyle w:val="Hyperlink"/>
        </w:rPr>
        <w:fldChar w:fldCharType="end"/>
      </w:r>
      <w:r w:rsidR="00FF7735">
        <w:rPr>
          <w:rStyle w:val="5yl5"/>
        </w:rPr>
        <w:t xml:space="preserve">, </w:t>
      </w:r>
      <w:r w:rsidR="006A0034">
        <w:fldChar w:fldCharType="begin"/>
      </w:r>
      <w:r w:rsidR="006A0034">
        <w:instrText xml:space="preserve"> HYPERLINK "https://l.facebook.com/l.php?u=https%3A%2F%2Fbgrins.github.io%2Fspectrum%2F&amp;h=WAQGNVasv" \t "_blank" </w:instrText>
      </w:r>
      <w:r w:rsidR="006A0034">
        <w:fldChar w:fldCharType="separate"/>
      </w:r>
      <w:r w:rsidR="00FF7735">
        <w:rPr>
          <w:rStyle w:val="Hyperlink"/>
        </w:rPr>
        <w:t>ColorPicker</w:t>
      </w:r>
      <w:r w:rsidR="006A0034">
        <w:rPr>
          <w:rStyle w:val="Hyperlink"/>
        </w:rPr>
        <w:fldChar w:fldCharType="end"/>
      </w:r>
      <w:r w:rsidR="00FF7735">
        <w:rPr>
          <w:rStyle w:val="5yl5"/>
        </w:rPr>
        <w:t>.</w:t>
      </w:r>
    </w:p>
    <w:p w14:paraId="09B00479" w14:textId="70FF08BD" w:rsidR="00395F9E" w:rsidRDefault="00395F9E" w:rsidP="00395F9E">
      <w:pPr>
        <w:pStyle w:val="Heading1"/>
      </w:pPr>
      <w:r>
        <w:t>etapa: Články zaoberajúce sa podobnou tematikou</w:t>
      </w:r>
    </w:p>
    <w:p w14:paraId="07098AD0" w14:textId="77777777" w:rsidR="006A0034" w:rsidRDefault="006A0034" w:rsidP="006A0034">
      <w:pPr>
        <w:pStyle w:val="Heading2"/>
      </w:pPr>
      <w:r>
        <w:t>Integrating Canvas into your Web App</w:t>
      </w:r>
    </w:p>
    <w:p w14:paraId="6D3F8841" w14:textId="395B1D46" w:rsidR="006A0034" w:rsidRDefault="006A0034" w:rsidP="006A0034">
      <w:r>
        <w:t xml:space="preserve">url: </w:t>
      </w:r>
      <w:r w:rsidRPr="006A0034">
        <w:t>http://www.html5rocks.com/en/tutorials/canvas/integrating/</w:t>
      </w:r>
    </w:p>
    <w:p w14:paraId="02FF2331" w14:textId="0FFCF39B" w:rsidR="00395F9E" w:rsidRDefault="006A0034" w:rsidP="00395F9E">
      <w:r>
        <w:t xml:space="preserve">Autor článku popisuje, ako sa používa HTML5 canvas v spojení s programovacím jazykom Javascript. Niektoré staršie prehliadače, napríklad IE6, nepodporujú HTML5 canvas, ale vieme zistiť, ktoré a upozorniť na to používateľa. Ďalej sa zameriava na to, ako inicializovať používanie canvasu v Javascripte, ako vykresliť .jpg obrázok, čiaru. Ukazuje exportovanie canvasu do .png obrázka pomocou metódy </w:t>
      </w:r>
      <w:r w:rsidRPr="006A0034">
        <w:rPr>
          <w:i/>
        </w:rPr>
        <w:t>toDataURL</w:t>
      </w:r>
      <w:r>
        <w:rPr>
          <w:i/>
        </w:rPr>
        <w:t>()</w:t>
      </w:r>
      <w:r>
        <w:t xml:space="preserve"> zavolanej na kontexte canvasu. Takisto sa dá obsah canvasu uložiť do </w:t>
      </w:r>
      <w:r w:rsidRPr="006A0034">
        <w:rPr>
          <w:i/>
        </w:rPr>
        <w:t>HTML5 localStoreage</w:t>
      </w:r>
      <w:r>
        <w:t>-u, čo sa dá využiť pri použiteľnosti aplikácie - keď používateľ omylom zatvorí prehliadač, tak obrázok nakreslený v canvase nemusí byť stratený, keď sa využije táto funkcia a pôvodný obrázok sa po novom načítaní stránky opätovne vykreslí do canvasu.</w:t>
      </w:r>
      <w:r w:rsidR="00E72527">
        <w:t xml:space="preserve"> Obsah canvasu sa tiež dá uložiť na server ako binárny súbor pre opätovné použitie. Na konci sú uvedené grafické editory a iné pomôcky v HTML5 canvase:</w:t>
      </w:r>
    </w:p>
    <w:p w14:paraId="3FFAAD58" w14:textId="0EC1A195" w:rsidR="00E72527" w:rsidRDefault="00E72527" w:rsidP="00395F9E">
      <w:r w:rsidRPr="00E72527">
        <w:t>http://mihai.sucan.ro/paintweb/trunk/demos/demo1.html</w:t>
      </w:r>
      <w:r>
        <w:t xml:space="preserve"> (terba kliknúť na tlačidlo "Edit image!")</w:t>
      </w:r>
    </w:p>
    <w:p w14:paraId="04B96AFC" w14:textId="1BCE4AB5" w:rsidR="00DB6612" w:rsidRPr="00DB6612" w:rsidRDefault="00DB6612" w:rsidP="00DB6612">
      <w:pPr>
        <w:pStyle w:val="Heading2"/>
      </w:pPr>
      <w:r>
        <w:t>Canvas Inspection using Chrome DevTools</w:t>
      </w:r>
    </w:p>
    <w:p w14:paraId="0CF1CFD9" w14:textId="24F5160A" w:rsidR="00DB6612" w:rsidRDefault="00FD5966" w:rsidP="00395F9E">
      <w:r>
        <w:t xml:space="preserve">url: </w:t>
      </w:r>
      <w:r w:rsidR="00DB6612" w:rsidRPr="00DB6612">
        <w:t>http://www.html5rocks.com/en/tutorials/canvas/inspection/</w:t>
      </w:r>
    </w:p>
    <w:p w14:paraId="5414B06F" w14:textId="7146BADD" w:rsidR="00DB6612" w:rsidRDefault="00DB6612" w:rsidP="00395F9E">
      <w:r>
        <w:t xml:space="preserve">V tomto článku sme sa dozvedeli, že tak ako má funkciu debuggovať každé vyspelejšie IDE programovacieho jazyka, </w:t>
      </w:r>
      <w:r w:rsidR="0000464F">
        <w:t>rovnako môžeme krokovať a "debugovať" HTML5 canvas pomocou debuggera integrovaného v prehliadačoch. Článok konkrétne spomína debuggovanie canvasu v prehliadači Chrome, no rovnaké funkcie má dnes už aj napr. Firefox, či Safari. Tieto nástroje na ladenie sa však musia zapnúť pred spustením, či kreslením do canvasu, zrejme z optimalizačných dvôvodov. Tento nástroj je však vhodný pre aplikácie, kde sú animácie a prekreslovanie, keďže sa tu dajú zobrazovať jednotlivé keyframes.</w:t>
      </w:r>
    </w:p>
    <w:p w14:paraId="417B9B35" w14:textId="11A4BCE0" w:rsidR="0000464F" w:rsidRDefault="00FD5966" w:rsidP="00FD5966">
      <w:pPr>
        <w:pStyle w:val="Heading2"/>
      </w:pPr>
      <w:r>
        <w:t>HTML5 Canvas Guide</w:t>
      </w:r>
    </w:p>
    <w:p w14:paraId="77EE9245" w14:textId="6AD6AC93" w:rsidR="00FD5966" w:rsidRDefault="00FD5966" w:rsidP="00FD5966">
      <w:r>
        <w:t xml:space="preserve">url: </w:t>
      </w:r>
      <w:r w:rsidRPr="00FD5966">
        <w:t>https://developer.apple.com/library/safari/documentation/AudioVideo/Conceptual/HTML-canvas-guide/DrawingLinesandShapes/DrawingLinesandShapes.html</w:t>
      </w:r>
    </w:p>
    <w:p w14:paraId="48A76E40" w14:textId="050AC030" w:rsidR="00FD5966" w:rsidRPr="00FD5966" w:rsidRDefault="00FD5966" w:rsidP="00FD5966">
      <w:r>
        <w:lastRenderedPageBreak/>
        <w:t>Možno nie pre začiatočníkov, ale o to komplexnejšie popísaná práca s HTML5 canvasom sa dá nájsť pri dokumentáciách pre vývojárov k jednotlivým prehliadačom. Konkrétne URL vyššie nám pomohla pri jednotlivých nástrojoch, kde potrebujeme rôzne "správanie sa" čiar</w:t>
      </w:r>
      <w:r w:rsidR="002C0394">
        <w:t xml:space="preserve"> - vieme nastaviť, ako majú vyzerať konce úsečiek tvoriacich nejaký celok</w:t>
      </w:r>
      <w:r>
        <w:t>. V článku je detailne popísaná práca s čiarami a základnými geometrickými tvarmi - obdĺžnik, krivka, oblúk a kružnica/kruh.</w:t>
      </w:r>
    </w:p>
    <w:p w14:paraId="4D641D4C" w14:textId="77777777" w:rsidR="00D005E3" w:rsidRDefault="00D005E3">
      <w:r>
        <w:br w:type="page"/>
      </w:r>
    </w:p>
    <w:p w14:paraId="5A74B703" w14:textId="5BD9CB96" w:rsidR="004B05CE" w:rsidRDefault="00D005E3" w:rsidP="00D005E3">
      <w:pPr>
        <w:pStyle w:val="Title"/>
      </w:pPr>
      <w:r>
        <w:lastRenderedPageBreak/>
        <w:t xml:space="preserve"> </w:t>
      </w:r>
      <w:r w:rsidR="0067505D">
        <w:t>Implementačná časť</w:t>
      </w:r>
    </w:p>
    <w:p w14:paraId="4A9DD4F7" w14:textId="77777777" w:rsidR="0067505D" w:rsidRDefault="0067505D" w:rsidP="00D535E8">
      <w:pPr>
        <w:pStyle w:val="Heading2"/>
        <w:numPr>
          <w:ilvl w:val="0"/>
          <w:numId w:val="0"/>
        </w:numPr>
      </w:pPr>
      <w:r w:rsidRPr="0067505D">
        <w:t>1.etapa</w:t>
      </w:r>
      <w:r>
        <w:t xml:space="preserve"> (8.3.2016)</w:t>
      </w:r>
    </w:p>
    <w:p w14:paraId="23FFF0A2" w14:textId="77777777" w:rsidR="0067505D" w:rsidRDefault="0067505D" w:rsidP="0067505D">
      <w:pPr>
        <w:pStyle w:val="NoSpacing"/>
        <w:numPr>
          <w:ilvl w:val="0"/>
          <w:numId w:val="2"/>
        </w:numPr>
      </w:pPr>
      <w:r>
        <w:t>Vytvorenie stránky k projektu využitím vhodných webových technológii – HTML5, JavaScript, JQuery, BootStrap, CSS3, HTML5 Canvas</w:t>
      </w:r>
    </w:p>
    <w:p w14:paraId="0C37DBE2" w14:textId="41E18CF6" w:rsidR="00820AA6" w:rsidRDefault="00820AA6" w:rsidP="00820AA6">
      <w:pPr>
        <w:pStyle w:val="NoSpacing"/>
        <w:numPr>
          <w:ilvl w:val="1"/>
          <w:numId w:val="2"/>
        </w:numPr>
      </w:pPr>
      <w:r>
        <w:t xml:space="preserve">strákna projektu: </w:t>
      </w:r>
      <w:r w:rsidRPr="00820AA6">
        <w:t>http://adam.studenthosting.sk/TES/</w:t>
      </w:r>
    </w:p>
    <w:p w14:paraId="0AA6E06E" w14:textId="20F73C70" w:rsidR="00F9293F" w:rsidRDefault="00820AA6" w:rsidP="00820AA6">
      <w:pPr>
        <w:pStyle w:val="NoSpacing"/>
        <w:numPr>
          <w:ilvl w:val="1"/>
          <w:numId w:val="2"/>
        </w:numPr>
      </w:pPr>
      <w:r>
        <w:t xml:space="preserve">editor: </w:t>
      </w:r>
      <w:r w:rsidRPr="00820AA6">
        <w:t>http://adam.studenthosting.sk/TES/editor.html</w:t>
      </w:r>
    </w:p>
    <w:p w14:paraId="2CBF35B8" w14:textId="77777777" w:rsidR="0067505D" w:rsidRDefault="0067505D" w:rsidP="0067505D">
      <w:pPr>
        <w:pStyle w:val="NoSpacing"/>
        <w:numPr>
          <w:ilvl w:val="0"/>
          <w:numId w:val="2"/>
        </w:numPr>
      </w:pPr>
      <w:r>
        <w:t>Vytvorenie základnej HTML stránky pre vznik grafického editora s importovaním JavaScript knižnice JQuery</w:t>
      </w:r>
    </w:p>
    <w:p w14:paraId="3E7C9688" w14:textId="77777777" w:rsidR="0067505D" w:rsidRDefault="0067505D" w:rsidP="0067505D">
      <w:pPr>
        <w:pStyle w:val="NoSpacing"/>
        <w:numPr>
          <w:ilvl w:val="0"/>
          <w:numId w:val="2"/>
        </w:numPr>
      </w:pPr>
      <w:r>
        <w:t>Implementovanie prvého základného nástroja – pero. Týmto nástrojom sa dá jednoducho kresliť ťahaním kurzora po ploche tzv. dragovaním</w:t>
      </w:r>
    </w:p>
    <w:p w14:paraId="4CA7AC35" w14:textId="77777777" w:rsidR="0067505D" w:rsidRDefault="0067505D" w:rsidP="0067505D">
      <w:pPr>
        <w:pStyle w:val="NoSpacing"/>
        <w:numPr>
          <w:ilvl w:val="0"/>
          <w:numId w:val="2"/>
        </w:numPr>
      </w:pPr>
      <w:r>
        <w:t xml:space="preserve">Implementovanie tlačidla na uloženie obrázku na lokálny disk </w:t>
      </w:r>
    </w:p>
    <w:p w14:paraId="57864E0F" w14:textId="77777777" w:rsidR="0067505D" w:rsidRDefault="0067505D" w:rsidP="0067505D">
      <w:pPr>
        <w:pStyle w:val="NoSpacing"/>
      </w:pPr>
    </w:p>
    <w:p w14:paraId="3FB128D5" w14:textId="7E2ED048" w:rsidR="004C6A78" w:rsidRDefault="004C6A78" w:rsidP="00D535E8">
      <w:pPr>
        <w:pStyle w:val="Heading2"/>
        <w:numPr>
          <w:ilvl w:val="0"/>
          <w:numId w:val="0"/>
        </w:numPr>
      </w:pPr>
      <w:r>
        <w:t>2.etapa (22.3.2016)</w:t>
      </w:r>
    </w:p>
    <w:p w14:paraId="2FE15749" w14:textId="568CE559" w:rsidR="004C6A78" w:rsidRDefault="004C6A78" w:rsidP="004C6A78">
      <w:pPr>
        <w:pStyle w:val="ListParagraph"/>
        <w:numPr>
          <w:ilvl w:val="0"/>
          <w:numId w:val="5"/>
        </w:numPr>
      </w:pPr>
      <w:r>
        <w:t>Úprava nástroja pero – Úprava interpolácie pomocou kubického splajnu</w:t>
      </w:r>
    </w:p>
    <w:p w14:paraId="42A968F1" w14:textId="3FEEDEE6" w:rsidR="004C6A78" w:rsidRDefault="004C6A78" w:rsidP="004C6A78">
      <w:pPr>
        <w:pStyle w:val="ListParagraph"/>
        <w:numPr>
          <w:ilvl w:val="0"/>
          <w:numId w:val="5"/>
        </w:numPr>
      </w:pPr>
      <w:r>
        <w:t>Pridaná vlastnosť nástrojov – nastavenie hrúbky nástroja, zapamätanie si hrúbky nástroja</w:t>
      </w:r>
    </w:p>
    <w:p w14:paraId="2EA66148" w14:textId="192600B2" w:rsidR="004C6A78" w:rsidRDefault="004C6A78" w:rsidP="004C6A78">
      <w:pPr>
        <w:pStyle w:val="ListParagraph"/>
        <w:numPr>
          <w:ilvl w:val="0"/>
          <w:numId w:val="5"/>
        </w:numPr>
      </w:pPr>
      <w:r>
        <w:t xml:space="preserve">Pridanie  komponentu tzv. ,,ColorPicker-a“, ktorý umožňuje výber farby pre čiary nástrojov </w:t>
      </w:r>
    </w:p>
    <w:p w14:paraId="6BFCC41F" w14:textId="4CEBD7E6" w:rsidR="004C6A78" w:rsidRDefault="004C6A78" w:rsidP="004C6A78">
      <w:pPr>
        <w:pStyle w:val="ListParagraph"/>
        <w:numPr>
          <w:ilvl w:val="0"/>
          <w:numId w:val="5"/>
        </w:numPr>
      </w:pPr>
      <w:r>
        <w:t>Taktiež možnosť zvoliť si farbu výplne. Farbu výplne možno nastaviť aj na transparentnú (priehľadnú), teda nástroj kreslí bez výplne</w:t>
      </w:r>
    </w:p>
    <w:p w14:paraId="2F12C391" w14:textId="70F71586" w:rsidR="004C6A78" w:rsidRDefault="004C6A78" w:rsidP="004C6A78">
      <w:pPr>
        <w:pStyle w:val="ListParagraph"/>
        <w:numPr>
          <w:ilvl w:val="0"/>
          <w:numId w:val="5"/>
        </w:numPr>
      </w:pPr>
      <w:r>
        <w:t>Implementovanie nového nástroja Čiara. Nástroj nakreslí čiaru s farbou a hrúbkou akú si užívateľ zvolí pred kreslením</w:t>
      </w:r>
    </w:p>
    <w:p w14:paraId="68EC4572" w14:textId="77777777" w:rsidR="004C6A78" w:rsidRDefault="004C6A78" w:rsidP="004C6A78">
      <w:pPr>
        <w:pStyle w:val="ListParagraph"/>
        <w:numPr>
          <w:ilvl w:val="0"/>
          <w:numId w:val="5"/>
        </w:numPr>
      </w:pPr>
      <w:r>
        <w:t>Implementovanie nástroja Elipsa, ktorý umožňuje kresliť elipsy a kružnice</w:t>
      </w:r>
    </w:p>
    <w:p w14:paraId="4428B673" w14:textId="3D74504D" w:rsidR="004C6A78" w:rsidRDefault="004C6A78" w:rsidP="004C6A78">
      <w:pPr>
        <w:pStyle w:val="ListParagraph"/>
        <w:numPr>
          <w:ilvl w:val="0"/>
          <w:numId w:val="5"/>
        </w:numPr>
      </w:pPr>
      <w:r>
        <w:t>Implementovanie nástroja Štvoruholník, ktorý umožňuje</w:t>
      </w:r>
      <w:r w:rsidR="0015715E">
        <w:t xml:space="preserve"> kresliť štvorce a obdĺžniky</w:t>
      </w:r>
    </w:p>
    <w:p w14:paraId="65845851" w14:textId="240ACF1D" w:rsidR="004C6A78" w:rsidRDefault="004C6A78" w:rsidP="004C6A78">
      <w:pPr>
        <w:pStyle w:val="ListParagraph"/>
        <w:numPr>
          <w:ilvl w:val="0"/>
          <w:numId w:val="5"/>
        </w:numPr>
      </w:pPr>
      <w:r>
        <w:t>Implementovanie nového nástroja Hviezda (nástroj pre deti)  - kreslí náhodné n-cípe hviezdy</w:t>
      </w:r>
    </w:p>
    <w:p w14:paraId="4AED5220" w14:textId="32197375" w:rsidR="004C6A78" w:rsidRDefault="004C6A78" w:rsidP="004C6A78">
      <w:pPr>
        <w:pStyle w:val="ListParagraph"/>
      </w:pPr>
      <w:r>
        <w:t>Dieťa môže meniť veľkosť hviezdy a jej pozíciu ťahaním po kresliacej ploche</w:t>
      </w:r>
    </w:p>
    <w:p w14:paraId="7E530CFB" w14:textId="36392AB9" w:rsidR="004C6A78" w:rsidRDefault="004C6A78" w:rsidP="004C6A78">
      <w:pPr>
        <w:pStyle w:val="ListParagraph"/>
        <w:numPr>
          <w:ilvl w:val="0"/>
          <w:numId w:val="5"/>
        </w:numPr>
      </w:pPr>
      <w:r>
        <w:t>Pridanie vlastnosti pre nové nástroje – pokým užívateľ nepustí tlačidlo myši (dragovanie), tak môže meniť veľkosť a pozíciu objektu, ktorý práve kreslí. Po uvoľnení tlačidla myši sa objekt nakreslí s danou veľkosťou a</w:t>
      </w:r>
      <w:r w:rsidR="00EA2237">
        <w:t> </w:t>
      </w:r>
      <w:r>
        <w:t>pozíciou</w:t>
      </w:r>
    </w:p>
    <w:p w14:paraId="40716F79" w14:textId="1BDB1B06" w:rsidR="00EA2237" w:rsidRDefault="00EA2237" w:rsidP="00EA2237">
      <w:pPr>
        <w:pStyle w:val="ListParagraph"/>
      </w:pPr>
      <w:r>
        <w:rPr>
          <w:noProof/>
          <w:lang w:val="en-US"/>
        </w:rPr>
        <w:drawing>
          <wp:inline distT="0" distB="0" distL="0" distR="0" wp14:anchorId="3FA881E8" wp14:editId="20281B37">
            <wp:extent cx="5760720" cy="3096260"/>
            <wp:effectExtent l="0" t="0" r="0" b="889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43B0" w14:textId="1DBDFD89" w:rsidR="00D535E8" w:rsidRDefault="00D535E8" w:rsidP="00D535E8">
      <w:pPr>
        <w:pStyle w:val="Heading2"/>
        <w:numPr>
          <w:ilvl w:val="0"/>
          <w:numId w:val="0"/>
        </w:numPr>
      </w:pPr>
      <w:r>
        <w:lastRenderedPageBreak/>
        <w:t>3. etapa</w:t>
      </w:r>
      <w:r w:rsidR="0015715E">
        <w:t xml:space="preserve"> (12.4.2016)</w:t>
      </w:r>
    </w:p>
    <w:p w14:paraId="1CB432DC" w14:textId="71601455" w:rsidR="0015715E" w:rsidRDefault="0015715E" w:rsidP="0015715E">
      <w:pPr>
        <w:pStyle w:val="ListParagraph"/>
        <w:numPr>
          <w:ilvl w:val="0"/>
          <w:numId w:val="8"/>
        </w:numPr>
      </w:pPr>
      <w:r>
        <w:t>Úprava nástroja hviezda - nástroj hviezda kreslí hviezdy s náhodným počtom (max 12) cipov a náhodným vnútorným polomerom. Aby hviezdy vizerali vizuálne krajšie, zmenšil sa počet cipov a minimálny počet vnútorného polomeru sa zväčšil</w:t>
      </w:r>
    </w:p>
    <w:p w14:paraId="4FC2706E" w14:textId="7F1D9D9A" w:rsidR="0015715E" w:rsidRDefault="0015715E" w:rsidP="0015715E">
      <w:pPr>
        <w:pStyle w:val="ListParagraph"/>
        <w:numPr>
          <w:ilvl w:val="0"/>
          <w:numId w:val="8"/>
        </w:numPr>
      </w:pPr>
      <w:r>
        <w:t>Pridanie nástroja Text - používatelia majú možnosť pridávať jednoriadkový text do obrázka. Môžu pridať text obsahujúci znaky, čísla a medzery</w:t>
      </w:r>
    </w:p>
    <w:p w14:paraId="0D4FC069" w14:textId="22F48E9E" w:rsidR="0015715E" w:rsidRDefault="0015715E" w:rsidP="0015715E">
      <w:pPr>
        <w:pStyle w:val="ListParagraph"/>
        <w:numPr>
          <w:ilvl w:val="0"/>
          <w:numId w:val="8"/>
        </w:numPr>
      </w:pPr>
      <w:r>
        <w:t>Pridanie nástroja Výrez - nástroj umožňujúci vyrezať časť nakresl</w:t>
      </w:r>
      <w:r w:rsidR="00BA5E19">
        <w:t>eného obrázka. Na vyrezaný obrázok sa majú dať aplikovať transformácie - škálovanie v pomere, rotácia a translácia. Zložitou časťou je vymyslieť interaktívny spôsob, ako je pre deti najjednoduchšie a prirodzené aplikovať tieto transformácie na výrez.</w:t>
      </w:r>
    </w:p>
    <w:p w14:paraId="47DA762E" w14:textId="718C14D4" w:rsidR="00BA5E19" w:rsidRDefault="00BA5E19" w:rsidP="0015715E">
      <w:pPr>
        <w:pStyle w:val="ListParagraph"/>
        <w:numPr>
          <w:ilvl w:val="0"/>
          <w:numId w:val="8"/>
        </w:numPr>
      </w:pPr>
      <w:r>
        <w:t>Grafické spracovanie - pridali sme grafické spracovanie pre textový editor</w:t>
      </w:r>
    </w:p>
    <w:p w14:paraId="5E072CA3" w14:textId="3EB5FB65" w:rsidR="00BA5E19" w:rsidRDefault="00BA5E19" w:rsidP="00BA5E19">
      <w:pPr>
        <w:pStyle w:val="ListParagraph"/>
        <w:numPr>
          <w:ilvl w:val="1"/>
          <w:numId w:val="8"/>
        </w:numPr>
      </w:pPr>
      <w:r>
        <w:t xml:space="preserve">funcie na kreslenie (pero, čiara, ...) sú umiestnené v hornej časti. Jednotlivé funkcie sú vizualizované pomocou obrázka, ktorý by mal byť intuitívny. Obrázky sme prevzali z voľne dostupnej zbierky obrázkových fontov pomocou online aplikácie </w:t>
      </w:r>
      <w:r w:rsidRPr="00BA5E19">
        <w:t>https://icomoon.io/</w:t>
      </w:r>
    </w:p>
    <w:p w14:paraId="667A25C2" w14:textId="06E2689D" w:rsidR="00BA5E19" w:rsidRDefault="00BA5E19" w:rsidP="00BA5E19">
      <w:pPr>
        <w:pStyle w:val="ListParagraph"/>
        <w:numPr>
          <w:ilvl w:val="1"/>
          <w:numId w:val="8"/>
        </w:numPr>
      </w:pPr>
      <w:r>
        <w:t>Po kliknutí na niektorý obrázok nástroja sa tento nástroj zvýrazní (tmavší rámček, bledšie pozadie, výraznejšia farba), ostatné sú nevýrazné.</w:t>
      </w:r>
    </w:p>
    <w:p w14:paraId="7CEC8512" w14:textId="77777777" w:rsidR="00C44AFB" w:rsidRDefault="00BA5E19" w:rsidP="00BA5E19">
      <w:pPr>
        <w:pStyle w:val="ListParagraph"/>
        <w:numPr>
          <w:ilvl w:val="1"/>
          <w:numId w:val="8"/>
        </w:numPr>
      </w:pPr>
      <w:r>
        <w:t>Vľavo sú umiestnené nástroje na kreslenie a vpravo sú atribúty nástrojov - napr. farba čiary/výplne, hrúbka pera.</w:t>
      </w:r>
    </w:p>
    <w:p w14:paraId="36D40FD9" w14:textId="545338EE" w:rsidR="00BA5E19" w:rsidRDefault="00C44AFB" w:rsidP="00C44AFB">
      <w:r>
        <w:rPr>
          <w:noProof/>
          <w:lang w:val="en-US"/>
        </w:rPr>
        <w:drawing>
          <wp:inline distT="0" distB="0" distL="0" distR="0" wp14:anchorId="483411AF" wp14:editId="171D264E">
            <wp:extent cx="5758815" cy="3978910"/>
            <wp:effectExtent l="0" t="0" r="6985" b="8890"/>
            <wp:docPr id="5" name="Picture 5" descr="Untitled:Users:adamsabik:Desktop:Screen Shot 2016-04-11 at 22.32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:Users:adamsabik:Desktop:Screen Shot 2016-04-11 at 22.32.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935CD" w14:textId="77777777" w:rsidR="009D39A1" w:rsidRDefault="009D39A1" w:rsidP="009D39A1"/>
    <w:p w14:paraId="075B41DF" w14:textId="570F7231" w:rsidR="009D39A1" w:rsidRDefault="009D39A1" w:rsidP="009D39A1">
      <w:pPr>
        <w:pStyle w:val="Heading2"/>
        <w:numPr>
          <w:ilvl w:val="0"/>
          <w:numId w:val="0"/>
        </w:numPr>
      </w:pPr>
      <w:r>
        <w:lastRenderedPageBreak/>
        <w:t>4. Etapa (9.5.2016)</w:t>
      </w:r>
    </w:p>
    <w:p w14:paraId="0993A108" w14:textId="3519E92A" w:rsidR="009D39A1" w:rsidRDefault="009D39A1" w:rsidP="009D39A1">
      <w:r>
        <w:t>Programátorsky zaujímavé časti: Projekt obsahuje niekoľko tried, ktoré sú pri spustení inštancované. Zaujímavá je trieda AbstractTool, od ktorej "dedia" triedy jednotlivých nástrojov na kreslenie. AbstractTool vytvorí Object literal, ktorému pridá spoločné metódy a členské premenné a vráti ho. Vrátený Object literal môže byť ľubovoľne modifikovaný pri vytváraní nástroja. Tým sme dosiahli jednoduchý "polymorfizmus" v Javascripte.</w:t>
      </w:r>
    </w:p>
    <w:p w14:paraId="0731C853" w14:textId="4E2DE60A" w:rsidR="009D39A1" w:rsidRDefault="009D39A1" w:rsidP="009D39A1">
      <w:r>
        <w:t>Trieda ToolManager spravuje objekty jednotlivých nástrojov, uchováva si referenciu na aktuálne zvolený nástroj. Odchytáva udalosti a preposiela ich objektu prislúchajúcemu zvolený nástroj. Vždy sa kontroluje, či objekt obsahuje metódu prislúchajúcu preposielaniu udalosti a ak áno, táto metóda sa na ňom zavolá. Sú to napr. metódy:</w:t>
      </w:r>
    </w:p>
    <w:p w14:paraId="51DEDDE1" w14:textId="5A5B72AA" w:rsidR="009D39A1" w:rsidRDefault="004C34B1" w:rsidP="004C34B1">
      <w:pPr>
        <w:pStyle w:val="ListParagraph"/>
        <w:numPr>
          <w:ilvl w:val="0"/>
          <w:numId w:val="10"/>
        </w:numPr>
      </w:pPr>
      <w:r>
        <w:t>enable() - pri zvolení aktuálneho nástroja</w:t>
      </w:r>
    </w:p>
    <w:p w14:paraId="492638BC" w14:textId="62DA4223" w:rsidR="004C34B1" w:rsidRDefault="004C34B1" w:rsidP="004C34B1">
      <w:pPr>
        <w:pStyle w:val="ListParagraph"/>
        <w:numPr>
          <w:ilvl w:val="0"/>
          <w:numId w:val="10"/>
        </w:numPr>
      </w:pPr>
      <w:r>
        <w:t>disable() - pri odchode z aktuálneho nástroja</w:t>
      </w:r>
    </w:p>
    <w:p w14:paraId="7B0AA7F4" w14:textId="38E090A7" w:rsidR="004C34B1" w:rsidRDefault="004C34B1" w:rsidP="004C34B1">
      <w:pPr>
        <w:pStyle w:val="ListParagraph"/>
        <w:numPr>
          <w:ilvl w:val="0"/>
          <w:numId w:val="10"/>
        </w:numPr>
      </w:pPr>
      <w:r>
        <w:t>click(eventObj) - pri kliknutí do plátna</w:t>
      </w:r>
    </w:p>
    <w:p w14:paraId="608C851E" w14:textId="38A5786A" w:rsidR="004C34B1" w:rsidRDefault="004C34B1" w:rsidP="004C34B1">
      <w:pPr>
        <w:pStyle w:val="ListParagraph"/>
        <w:numPr>
          <w:ilvl w:val="0"/>
          <w:numId w:val="10"/>
        </w:numPr>
      </w:pPr>
      <w:r>
        <w:t>dragStart(eventObj) - pri začatí dragovania na plátne</w:t>
      </w:r>
    </w:p>
    <w:p w14:paraId="000AC7F3" w14:textId="4D25B5A9" w:rsidR="004C34B1" w:rsidRDefault="004C34B1" w:rsidP="004C34B1">
      <w:pPr>
        <w:pStyle w:val="ListParagraph"/>
        <w:numPr>
          <w:ilvl w:val="0"/>
          <w:numId w:val="10"/>
        </w:numPr>
      </w:pPr>
      <w:r>
        <w:t>drag(eventObj) - pri dragovaní na plátne</w:t>
      </w:r>
    </w:p>
    <w:p w14:paraId="14D51224" w14:textId="3B1BD389" w:rsidR="004C34B1" w:rsidRDefault="004C34B1" w:rsidP="004C34B1">
      <w:pPr>
        <w:pStyle w:val="ListParagraph"/>
        <w:numPr>
          <w:ilvl w:val="0"/>
          <w:numId w:val="10"/>
        </w:numPr>
      </w:pPr>
      <w:r>
        <w:t>dragEnd(eventObj) - pri ukončení dragovania na plátne</w:t>
      </w:r>
    </w:p>
    <w:p w14:paraId="6E90911C" w14:textId="64215EC6" w:rsidR="004C34B1" w:rsidRDefault="004C34B1" w:rsidP="004C34B1">
      <w:pPr>
        <w:pStyle w:val="ListParagraph"/>
        <w:numPr>
          <w:ilvl w:val="0"/>
          <w:numId w:val="10"/>
        </w:numPr>
      </w:pPr>
      <w:r w:rsidRPr="004C34B1">
        <w:t>penWidthChanged</w:t>
      </w:r>
      <w:r>
        <w:t>(value) - pri zmene hrúbky čiary</w:t>
      </w:r>
    </w:p>
    <w:p w14:paraId="7197B5AB" w14:textId="6E728E93" w:rsidR="004C34B1" w:rsidRDefault="004C34B1" w:rsidP="004C34B1">
      <w:pPr>
        <w:pStyle w:val="ListParagraph"/>
        <w:numPr>
          <w:ilvl w:val="0"/>
          <w:numId w:val="10"/>
        </w:numPr>
      </w:pPr>
      <w:r w:rsidRPr="004C34B1">
        <w:t>lineColorChanged</w:t>
      </w:r>
      <w:r>
        <w:t>(color) - pri zmene farby čiary</w:t>
      </w:r>
    </w:p>
    <w:p w14:paraId="3BD47EF6" w14:textId="09A50AC1" w:rsidR="004C34B1" w:rsidRDefault="004C34B1" w:rsidP="004C34B1">
      <w:pPr>
        <w:pStyle w:val="ListParagraph"/>
        <w:numPr>
          <w:ilvl w:val="0"/>
          <w:numId w:val="10"/>
        </w:numPr>
      </w:pPr>
      <w:r>
        <w:t>...</w:t>
      </w:r>
    </w:p>
    <w:p w14:paraId="1B9A4B55" w14:textId="47CB7B27" w:rsidR="004C34B1" w:rsidRDefault="004C34B1" w:rsidP="004C34B1">
      <w:r>
        <w:t>Jednotlivé triedy pre nástroje obsahujú aj metódy paint(), resp. repaint(), ktoré buď kreslia do kanvasu alebo sa prekreslujú na vrchnom kanvase a volajú sa pri udalostiach.</w:t>
      </w:r>
    </w:p>
    <w:p w14:paraId="104BD232" w14:textId="6960C718" w:rsidR="004C34B1" w:rsidRDefault="004C34B1" w:rsidP="004C34B1">
      <w:r>
        <w:t xml:space="preserve">V projekte využívame viacero HTML5 canvas elementov. Plátno, do ktorého kreslíme nástroje obsahuje dva elementy. Spodný je pre časti obrázka, ktoré sa už nebudú prekreslovať a vrchný je na prekreslovanie (napr. keď kreslíme štvorec, </w:t>
      </w:r>
      <w:r w:rsidR="00EC177A">
        <w:t xml:space="preserve">alebo </w:t>
      </w:r>
      <w:r>
        <w:t>hviezd, tak sa pri dragovaní</w:t>
      </w:r>
      <w:r w:rsidR="00EC177A">
        <w:t xml:space="preserve"> kanvas</w:t>
      </w:r>
      <w:r>
        <w:t xml:space="preserve"> prekresluje</w:t>
      </w:r>
      <w:r w:rsidR="00EC177A">
        <w:t>, aby mal používateľ predstavu, ako bude vyzerať, keď dokončí kreslenie</w:t>
      </w:r>
      <w:r>
        <w:t>)</w:t>
      </w:r>
      <w:r w:rsidR="00EC177A">
        <w:t>. Takisto, pri ukladaní obrázka chceme uložiť len výber, ktorý vznikne po zmene pozícií pravého horného rohu a ľavého pri zmene veľkosti plátna. Túto časť si prekopírujeme do nového canvas elementu a prevedieme na PNG formát pomocou vstavanej funkcie.</w:t>
      </w:r>
    </w:p>
    <w:p w14:paraId="3034BA19" w14:textId="758B9148" w:rsidR="008C28F6" w:rsidRDefault="008C28F6" w:rsidP="004C34B1">
      <w:r>
        <w:t>Zaujímavým problémom bola aj práca s výrezom, kde bolo treba zakomponovať interaktívne škálovanie, rotáciu a transformáciu. Jednotlivé parametre pre transformácie sme mali uložené v premenných a počas práce s výrezom sme ich aplikovali na pôvodný výrez. Inak dochádzalo postupne k znižovaniu kvality obrázka vo výreze.</w:t>
      </w:r>
    </w:p>
    <w:p w14:paraId="05CFD7F2" w14:textId="06C1D0DD" w:rsidR="004F572C" w:rsidRDefault="004F572C" w:rsidP="004C34B1">
      <w:r>
        <w:t>Od poslednej etapy sme spravili viacero zmien, najdôležitejšími sú:</w:t>
      </w:r>
    </w:p>
    <w:p w14:paraId="37253446" w14:textId="78A23352" w:rsidR="004F572C" w:rsidRDefault="004F572C" w:rsidP="004F572C">
      <w:pPr>
        <w:pStyle w:val="ListParagraph"/>
        <w:numPr>
          <w:ilvl w:val="0"/>
          <w:numId w:val="11"/>
        </w:numPr>
      </w:pPr>
      <w:r>
        <w:t>fix pre prácu s výrezom</w:t>
      </w:r>
    </w:p>
    <w:p w14:paraId="29E84251" w14:textId="31203328" w:rsidR="004F572C" w:rsidRDefault="004F572C" w:rsidP="004F572C">
      <w:pPr>
        <w:pStyle w:val="ListParagraph"/>
        <w:numPr>
          <w:ilvl w:val="0"/>
          <w:numId w:val="11"/>
        </w:numPr>
      </w:pPr>
      <w:r>
        <w:t>pridanie klávesových skratiek pre prácu s výrezom: ctrl+v, delete, esc</w:t>
      </w:r>
    </w:p>
    <w:p w14:paraId="2F94C04E" w14:textId="2B59DE10" w:rsidR="004F572C" w:rsidRDefault="004F572C" w:rsidP="004F572C">
      <w:pPr>
        <w:pStyle w:val="ListParagraph"/>
        <w:numPr>
          <w:ilvl w:val="0"/>
          <w:numId w:val="11"/>
        </w:numPr>
      </w:pPr>
      <w:r>
        <w:t>fix pre zvolené uchovávanie atribútov (farby pera, výplne, ...) nástrojov</w:t>
      </w:r>
    </w:p>
    <w:p w14:paraId="30ACD7AA" w14:textId="7929B563" w:rsidR="004F572C" w:rsidRDefault="004F572C" w:rsidP="004F572C">
      <w:pPr>
        <w:pStyle w:val="ListParagraph"/>
        <w:numPr>
          <w:ilvl w:val="0"/>
          <w:numId w:val="11"/>
        </w:numPr>
      </w:pPr>
      <w:r>
        <w:t>fix pre nástroj text, možnosť písať viacriadkový text, funguje backspace, zmena veľkosti písma</w:t>
      </w:r>
    </w:p>
    <w:p w14:paraId="31A8D1B9" w14:textId="65C7112E" w:rsidR="004F572C" w:rsidRDefault="004F572C" w:rsidP="004F572C">
      <w:pPr>
        <w:pStyle w:val="ListParagraph"/>
        <w:numPr>
          <w:ilvl w:val="0"/>
          <w:numId w:val="11"/>
        </w:numPr>
      </w:pPr>
      <w:r>
        <w:t>pridanie nástroja nový papier</w:t>
      </w:r>
    </w:p>
    <w:p w14:paraId="24F4FE28" w14:textId="401361BC" w:rsidR="004F572C" w:rsidRDefault="004F572C" w:rsidP="004F572C">
      <w:pPr>
        <w:pStyle w:val="ListParagraph"/>
        <w:numPr>
          <w:ilvl w:val="0"/>
          <w:numId w:val="11"/>
        </w:numPr>
      </w:pPr>
      <w:r>
        <w:t>pridanie nástroja nový papier</w:t>
      </w:r>
    </w:p>
    <w:p w14:paraId="50209059" w14:textId="453060EE" w:rsidR="004F572C" w:rsidRDefault="004F572C" w:rsidP="004F572C">
      <w:pPr>
        <w:pStyle w:val="ListParagraph"/>
        <w:numPr>
          <w:ilvl w:val="0"/>
          <w:numId w:val="11"/>
        </w:numPr>
      </w:pPr>
      <w:r>
        <w:t>pridanie nástroja guma so zvolenou hrúbkou</w:t>
      </w:r>
    </w:p>
    <w:p w14:paraId="06CB6D65" w14:textId="466538B2" w:rsidR="004F572C" w:rsidRDefault="004F572C" w:rsidP="004F572C">
      <w:pPr>
        <w:pStyle w:val="ListParagraph"/>
        <w:numPr>
          <w:ilvl w:val="0"/>
          <w:numId w:val="11"/>
        </w:numPr>
      </w:pPr>
      <w:r>
        <w:lastRenderedPageBreak/>
        <w:t>pridanie nástroja peč</w:t>
      </w:r>
      <w:r w:rsidR="00D41B8B">
        <w:t>iatka</w:t>
      </w:r>
    </w:p>
    <w:p w14:paraId="771D864C" w14:textId="1D2CA98E" w:rsidR="004F572C" w:rsidRDefault="004F572C" w:rsidP="004F572C">
      <w:pPr>
        <w:pStyle w:val="ListParagraph"/>
        <w:numPr>
          <w:ilvl w:val="0"/>
          <w:numId w:val="11"/>
        </w:numPr>
      </w:pPr>
      <w:r>
        <w:t>pridanie zmenšovania/zväčšovania plátna</w:t>
      </w:r>
    </w:p>
    <w:p w14:paraId="55715F9C" w14:textId="0E3D643E" w:rsidR="004F572C" w:rsidRDefault="004F572C" w:rsidP="004F572C">
      <w:pPr>
        <w:pStyle w:val="ListParagraph"/>
        <w:numPr>
          <w:ilvl w:val="0"/>
          <w:numId w:val="11"/>
        </w:numPr>
      </w:pPr>
      <w:r>
        <w:t>fix pri ukladaní obrázka pri zmene veľkosti plátna</w:t>
      </w:r>
    </w:p>
    <w:p w14:paraId="4BE93EF9" w14:textId="4DAA83F0" w:rsidR="00AB479B" w:rsidRPr="009D39A1" w:rsidRDefault="00AB479B" w:rsidP="004F572C">
      <w:pPr>
        <w:pStyle w:val="ListParagraph"/>
        <w:numPr>
          <w:ilvl w:val="0"/>
          <w:numId w:val="11"/>
        </w:numPr>
      </w:pPr>
      <w:r>
        <w:t>pridanie kroku späť - zmaže všetko, čo sa nakreslilo s aktuálnym nástrojom</w:t>
      </w:r>
      <w:bookmarkStart w:id="0" w:name="_GoBack"/>
      <w:bookmarkEnd w:id="0"/>
    </w:p>
    <w:p w14:paraId="566D895D" w14:textId="77777777" w:rsidR="003E302F" w:rsidRDefault="003E302F" w:rsidP="00D535E8">
      <w:pPr>
        <w:pStyle w:val="Heading2"/>
        <w:numPr>
          <w:ilvl w:val="0"/>
          <w:numId w:val="0"/>
        </w:numPr>
      </w:pPr>
      <w:r w:rsidRPr="003E302F">
        <w:lastRenderedPageBreak/>
        <w:t>UML diagramy:</w:t>
      </w:r>
    </w:p>
    <w:p w14:paraId="433B8E8D" w14:textId="77777777" w:rsidR="003E302F" w:rsidRDefault="003E302F" w:rsidP="00D535E8">
      <w:pPr>
        <w:pStyle w:val="Heading3"/>
        <w:numPr>
          <w:ilvl w:val="0"/>
          <w:numId w:val="0"/>
        </w:numPr>
      </w:pPr>
      <w:r>
        <w:t>Triedny diagram</w:t>
      </w:r>
    </w:p>
    <w:p w14:paraId="5ED881ED" w14:textId="5ED0CFDA" w:rsidR="003E302F" w:rsidRDefault="00FA1048" w:rsidP="00A32FE3">
      <w:pPr>
        <w:keepNext/>
        <w:ind w:hanging="709"/>
      </w:pPr>
      <w:r>
        <w:rPr>
          <w:noProof/>
          <w:lang w:val="en-US"/>
        </w:rPr>
        <w:drawing>
          <wp:inline distT="0" distB="0" distL="0" distR="0" wp14:anchorId="2FFEACCD" wp14:editId="6C508253">
            <wp:extent cx="6653880" cy="7575401"/>
            <wp:effectExtent l="0" t="0" r="1270" b="0"/>
            <wp:docPr id="7" name="Picture 7" descr="Untitled:Users:adamsabik:Downloads:Triedn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:Users:adamsabik:Downloads:Triedny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880" cy="757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D3E9C" w14:textId="77777777" w:rsidR="003E302F" w:rsidRPr="003E302F" w:rsidRDefault="003E302F" w:rsidP="003E302F">
      <w:pPr>
        <w:pStyle w:val="Caption"/>
      </w:pPr>
      <w:r>
        <w:t xml:space="preserve">Obrázok </w:t>
      </w:r>
      <w:fldSimple w:instr=" SEQ Obrázok \* ARABIC ">
        <w:r w:rsidR="00D13E49">
          <w:rPr>
            <w:noProof/>
          </w:rPr>
          <w:t>1</w:t>
        </w:r>
      </w:fldSimple>
      <w:r>
        <w:t xml:space="preserve"> Znázornenie triedneho diagramu aktuálnej verzie editora</w:t>
      </w:r>
    </w:p>
    <w:p w14:paraId="3857B486" w14:textId="77777777" w:rsidR="003E302F" w:rsidRDefault="003E302F" w:rsidP="0067505D">
      <w:pPr>
        <w:pStyle w:val="NoSpacing"/>
      </w:pPr>
    </w:p>
    <w:p w14:paraId="17B547F5" w14:textId="77777777" w:rsidR="0067505D" w:rsidRDefault="0067505D" w:rsidP="00D535E8">
      <w:pPr>
        <w:pStyle w:val="Heading2"/>
        <w:numPr>
          <w:ilvl w:val="0"/>
          <w:numId w:val="0"/>
        </w:numPr>
      </w:pPr>
      <w:r w:rsidRPr="0067505D">
        <w:lastRenderedPageBreak/>
        <w:t>Budúce etapy</w:t>
      </w:r>
    </w:p>
    <w:p w14:paraId="20963C3A" w14:textId="77777777" w:rsidR="0067505D" w:rsidRDefault="0067505D" w:rsidP="0067505D">
      <w:pPr>
        <w:pStyle w:val="NoSpacing"/>
        <w:numPr>
          <w:ilvl w:val="0"/>
          <w:numId w:val="3"/>
        </w:numPr>
      </w:pPr>
      <w:r>
        <w:t>Doplnenie základných nástrojov na kreslenie</w:t>
      </w:r>
    </w:p>
    <w:p w14:paraId="3E9135B7" w14:textId="77777777" w:rsidR="0067505D" w:rsidRDefault="0067505D" w:rsidP="0067505D">
      <w:pPr>
        <w:pStyle w:val="NoSpacing"/>
        <w:numPr>
          <w:ilvl w:val="0"/>
          <w:numId w:val="3"/>
        </w:numPr>
      </w:pPr>
      <w:r>
        <w:t>Možnosť načítania obrázku z lokálneho disku</w:t>
      </w:r>
    </w:p>
    <w:p w14:paraId="63C6939B" w14:textId="77777777" w:rsidR="0067505D" w:rsidRDefault="0067505D" w:rsidP="0067505D">
      <w:pPr>
        <w:pStyle w:val="NoSpacing"/>
        <w:numPr>
          <w:ilvl w:val="0"/>
          <w:numId w:val="3"/>
        </w:numPr>
      </w:pPr>
      <w:r>
        <w:t>Vytvorenie špeciálnych nástrojov pre deti</w:t>
      </w:r>
    </w:p>
    <w:p w14:paraId="54199140" w14:textId="77777777" w:rsidR="0067505D" w:rsidRDefault="0067505D" w:rsidP="0067505D">
      <w:pPr>
        <w:pStyle w:val="NoSpacing"/>
        <w:numPr>
          <w:ilvl w:val="0"/>
          <w:numId w:val="3"/>
        </w:numPr>
      </w:pPr>
      <w:r>
        <w:t>Implementova</w:t>
      </w:r>
      <w:r w:rsidR="000761E9">
        <w:t>nie</w:t>
      </w:r>
      <w:r>
        <w:t xml:space="preserve"> výber</w:t>
      </w:r>
      <w:r w:rsidR="000761E9">
        <w:t>u</w:t>
      </w:r>
      <w:r>
        <w:t xml:space="preserve"> farby pre nástroje</w:t>
      </w:r>
    </w:p>
    <w:p w14:paraId="73E62C53" w14:textId="77777777" w:rsidR="0067505D" w:rsidRDefault="000761E9" w:rsidP="0067505D">
      <w:pPr>
        <w:pStyle w:val="NoSpacing"/>
        <w:numPr>
          <w:ilvl w:val="0"/>
          <w:numId w:val="3"/>
        </w:numPr>
      </w:pPr>
      <w:r>
        <w:t>Upraviť grafický vzhľad aplikácie (obrázky pre nástroje a pod.)</w:t>
      </w:r>
    </w:p>
    <w:p w14:paraId="227E986E" w14:textId="77777777" w:rsidR="00546AF2" w:rsidRDefault="00546AF2" w:rsidP="00585683">
      <w:pPr>
        <w:pStyle w:val="NoSpacing"/>
        <w:ind w:left="360"/>
      </w:pPr>
    </w:p>
    <w:p w14:paraId="595C8786" w14:textId="4A0C0AEE" w:rsidR="00546AF2" w:rsidRDefault="00546AF2" w:rsidP="00546AF2">
      <w:pPr>
        <w:pStyle w:val="NoSpacing"/>
        <w:numPr>
          <w:ilvl w:val="0"/>
          <w:numId w:val="3"/>
        </w:numPr>
      </w:pPr>
      <w:r>
        <w:t>Pridanie nástroja na pridávanie textu</w:t>
      </w:r>
    </w:p>
    <w:p w14:paraId="4B0C3416" w14:textId="0789FDA8" w:rsidR="00546AF2" w:rsidRDefault="00546AF2" w:rsidP="00546AF2">
      <w:pPr>
        <w:pStyle w:val="NoSpacing"/>
        <w:numPr>
          <w:ilvl w:val="0"/>
          <w:numId w:val="3"/>
        </w:numPr>
      </w:pPr>
      <w:r>
        <w:t>Možnosť zvoliť si pozadie na ktoré sa kreslí</w:t>
      </w:r>
    </w:p>
    <w:p w14:paraId="30855E93" w14:textId="0ADFD0E5" w:rsidR="00546AF2" w:rsidRDefault="00546AF2" w:rsidP="00546AF2">
      <w:pPr>
        <w:pStyle w:val="NoSpacing"/>
        <w:numPr>
          <w:ilvl w:val="0"/>
          <w:numId w:val="3"/>
        </w:numPr>
      </w:pPr>
      <w:r>
        <w:t>Implementovanie „gumy“ bez mazania pozadia</w:t>
      </w:r>
    </w:p>
    <w:p w14:paraId="32022E43" w14:textId="77777777" w:rsidR="00585683" w:rsidRDefault="00585683" w:rsidP="00585683">
      <w:pPr>
        <w:pStyle w:val="NoSpacing"/>
        <w:ind w:left="360"/>
      </w:pPr>
    </w:p>
    <w:p w14:paraId="18B58B1F" w14:textId="5B0C80AB" w:rsidR="00585683" w:rsidRDefault="00585683" w:rsidP="00546AF2">
      <w:pPr>
        <w:pStyle w:val="NoSpacing"/>
        <w:numPr>
          <w:ilvl w:val="0"/>
          <w:numId w:val="3"/>
        </w:numPr>
      </w:pPr>
      <w:r>
        <w:t>Dokončiť nástroje - guma, obrázok na pozadí</w:t>
      </w:r>
    </w:p>
    <w:p w14:paraId="6B3C61BA" w14:textId="012CA41C" w:rsidR="00585683" w:rsidRDefault="00585683" w:rsidP="00546AF2">
      <w:pPr>
        <w:pStyle w:val="NoSpacing"/>
        <w:numPr>
          <w:ilvl w:val="0"/>
          <w:numId w:val="3"/>
        </w:numPr>
      </w:pPr>
      <w:r>
        <w:t>Dokončiť atribúty nástrojov a ich zapínanie/vypínanie - farba čiary, výplne, hrúbka obrysu, ...</w:t>
      </w:r>
    </w:p>
    <w:p w14:paraId="3771D382" w14:textId="1C82D081" w:rsidR="00585683" w:rsidRDefault="00585683" w:rsidP="00546AF2">
      <w:pPr>
        <w:pStyle w:val="NoSpacing"/>
        <w:numPr>
          <w:ilvl w:val="0"/>
          <w:numId w:val="3"/>
        </w:numPr>
      </w:pPr>
      <w:r>
        <w:t>Upraviť grafický design podľa možností</w:t>
      </w:r>
    </w:p>
    <w:p w14:paraId="28A06D49" w14:textId="61E21BAB" w:rsidR="00585683" w:rsidRDefault="00585683" w:rsidP="00546AF2">
      <w:pPr>
        <w:pStyle w:val="NoSpacing"/>
        <w:numPr>
          <w:ilvl w:val="0"/>
          <w:numId w:val="3"/>
        </w:numPr>
      </w:pPr>
      <w:r>
        <w:t>Prípadné zjednodušenie ovládania</w:t>
      </w:r>
    </w:p>
    <w:p w14:paraId="06A716F8" w14:textId="0A2E90B3" w:rsidR="00585683" w:rsidRDefault="00585683" w:rsidP="00546AF2">
      <w:pPr>
        <w:pStyle w:val="NoSpacing"/>
        <w:numPr>
          <w:ilvl w:val="0"/>
          <w:numId w:val="3"/>
        </w:numPr>
      </w:pPr>
      <w:r>
        <w:t>Skontrolovanie chýb, oprava chýb</w:t>
      </w:r>
    </w:p>
    <w:p w14:paraId="015484FD" w14:textId="77777777" w:rsidR="00546AF2" w:rsidRDefault="00546AF2" w:rsidP="00546AF2">
      <w:pPr>
        <w:pStyle w:val="NoSpacing"/>
        <w:ind w:left="720"/>
      </w:pPr>
    </w:p>
    <w:p w14:paraId="603F5174" w14:textId="77777777" w:rsidR="000761E9" w:rsidRPr="0067505D" w:rsidRDefault="000761E9" w:rsidP="00FE143B">
      <w:pPr>
        <w:pStyle w:val="NoSpacing"/>
        <w:ind w:left="720"/>
      </w:pPr>
    </w:p>
    <w:sectPr w:rsidR="000761E9" w:rsidRPr="00675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62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143AC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B770F69"/>
    <w:multiLevelType w:val="hybridMultilevel"/>
    <w:tmpl w:val="B56437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F271D"/>
    <w:multiLevelType w:val="hybridMultilevel"/>
    <w:tmpl w:val="6F023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05459"/>
    <w:multiLevelType w:val="hybridMultilevel"/>
    <w:tmpl w:val="50926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094134E"/>
    <w:multiLevelType w:val="hybridMultilevel"/>
    <w:tmpl w:val="0F4C50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F84C84"/>
    <w:multiLevelType w:val="hybridMultilevel"/>
    <w:tmpl w:val="5A1098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21BCE"/>
    <w:multiLevelType w:val="hybridMultilevel"/>
    <w:tmpl w:val="C5E0B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D93384"/>
    <w:multiLevelType w:val="hybridMultilevel"/>
    <w:tmpl w:val="0B1EFB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D048DA"/>
    <w:multiLevelType w:val="hybridMultilevel"/>
    <w:tmpl w:val="4D84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1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7EB"/>
    <w:rsid w:val="00003661"/>
    <w:rsid w:val="0000464F"/>
    <w:rsid w:val="00016890"/>
    <w:rsid w:val="0003005C"/>
    <w:rsid w:val="00032A0A"/>
    <w:rsid w:val="0003693C"/>
    <w:rsid w:val="000517BC"/>
    <w:rsid w:val="00063DDA"/>
    <w:rsid w:val="00073CB4"/>
    <w:rsid w:val="000761E9"/>
    <w:rsid w:val="00086FDB"/>
    <w:rsid w:val="0009101C"/>
    <w:rsid w:val="000B5F09"/>
    <w:rsid w:val="000B6D24"/>
    <w:rsid w:val="000D454E"/>
    <w:rsid w:val="00104071"/>
    <w:rsid w:val="0010750B"/>
    <w:rsid w:val="001209B2"/>
    <w:rsid w:val="00141003"/>
    <w:rsid w:val="00143136"/>
    <w:rsid w:val="0015715E"/>
    <w:rsid w:val="00157C61"/>
    <w:rsid w:val="00177026"/>
    <w:rsid w:val="00187AA6"/>
    <w:rsid w:val="00190CA5"/>
    <w:rsid w:val="00197316"/>
    <w:rsid w:val="001A6D82"/>
    <w:rsid w:val="001B0D0C"/>
    <w:rsid w:val="001D6123"/>
    <w:rsid w:val="001D66EA"/>
    <w:rsid w:val="001E1C6E"/>
    <w:rsid w:val="001E223B"/>
    <w:rsid w:val="001F0597"/>
    <w:rsid w:val="001F724C"/>
    <w:rsid w:val="001F73A7"/>
    <w:rsid w:val="00203A57"/>
    <w:rsid w:val="002045B7"/>
    <w:rsid w:val="002175BE"/>
    <w:rsid w:val="0023248A"/>
    <w:rsid w:val="00252349"/>
    <w:rsid w:val="002646DA"/>
    <w:rsid w:val="00265112"/>
    <w:rsid w:val="002753F5"/>
    <w:rsid w:val="002912B1"/>
    <w:rsid w:val="002B1351"/>
    <w:rsid w:val="002B4951"/>
    <w:rsid w:val="002C0394"/>
    <w:rsid w:val="002C25BA"/>
    <w:rsid w:val="002D4074"/>
    <w:rsid w:val="002E18A1"/>
    <w:rsid w:val="002E2490"/>
    <w:rsid w:val="002E7F25"/>
    <w:rsid w:val="002F49DB"/>
    <w:rsid w:val="00301D84"/>
    <w:rsid w:val="00304978"/>
    <w:rsid w:val="00306C18"/>
    <w:rsid w:val="00311DAB"/>
    <w:rsid w:val="0032703D"/>
    <w:rsid w:val="00331745"/>
    <w:rsid w:val="00335194"/>
    <w:rsid w:val="00336F80"/>
    <w:rsid w:val="00342D50"/>
    <w:rsid w:val="0034519F"/>
    <w:rsid w:val="00347F10"/>
    <w:rsid w:val="0035431D"/>
    <w:rsid w:val="00355449"/>
    <w:rsid w:val="00356C93"/>
    <w:rsid w:val="00360E58"/>
    <w:rsid w:val="00370524"/>
    <w:rsid w:val="003741F9"/>
    <w:rsid w:val="003860AD"/>
    <w:rsid w:val="00391511"/>
    <w:rsid w:val="00391B58"/>
    <w:rsid w:val="0039354F"/>
    <w:rsid w:val="00395F9E"/>
    <w:rsid w:val="003A0A32"/>
    <w:rsid w:val="003B4267"/>
    <w:rsid w:val="003B7AA9"/>
    <w:rsid w:val="003C0849"/>
    <w:rsid w:val="003C2A15"/>
    <w:rsid w:val="003C58AF"/>
    <w:rsid w:val="003C5B3C"/>
    <w:rsid w:val="003E302F"/>
    <w:rsid w:val="003F28DE"/>
    <w:rsid w:val="00406436"/>
    <w:rsid w:val="00406A51"/>
    <w:rsid w:val="004115D9"/>
    <w:rsid w:val="00420F01"/>
    <w:rsid w:val="00421FF2"/>
    <w:rsid w:val="00435536"/>
    <w:rsid w:val="00440A28"/>
    <w:rsid w:val="004413ED"/>
    <w:rsid w:val="00444A6E"/>
    <w:rsid w:val="00445A6C"/>
    <w:rsid w:val="0044729D"/>
    <w:rsid w:val="004476AD"/>
    <w:rsid w:val="0045005F"/>
    <w:rsid w:val="0045314D"/>
    <w:rsid w:val="004667FE"/>
    <w:rsid w:val="0047761A"/>
    <w:rsid w:val="0048454D"/>
    <w:rsid w:val="00485356"/>
    <w:rsid w:val="0049781D"/>
    <w:rsid w:val="004A00F6"/>
    <w:rsid w:val="004A7FD3"/>
    <w:rsid w:val="004B05CE"/>
    <w:rsid w:val="004B14D1"/>
    <w:rsid w:val="004B5E14"/>
    <w:rsid w:val="004C2F71"/>
    <w:rsid w:val="004C34B1"/>
    <w:rsid w:val="004C3682"/>
    <w:rsid w:val="004C6A78"/>
    <w:rsid w:val="004D1B7E"/>
    <w:rsid w:val="004E0AB7"/>
    <w:rsid w:val="004E2196"/>
    <w:rsid w:val="004E23DE"/>
    <w:rsid w:val="004E46B8"/>
    <w:rsid w:val="004F2CA7"/>
    <w:rsid w:val="004F5714"/>
    <w:rsid w:val="004F572C"/>
    <w:rsid w:val="00500EEE"/>
    <w:rsid w:val="0051378E"/>
    <w:rsid w:val="005174C6"/>
    <w:rsid w:val="00524CE1"/>
    <w:rsid w:val="00546AF2"/>
    <w:rsid w:val="0055002F"/>
    <w:rsid w:val="00551A9B"/>
    <w:rsid w:val="005548EA"/>
    <w:rsid w:val="00563909"/>
    <w:rsid w:val="0056471E"/>
    <w:rsid w:val="00585683"/>
    <w:rsid w:val="00587A6D"/>
    <w:rsid w:val="005A0223"/>
    <w:rsid w:val="005C366E"/>
    <w:rsid w:val="005D3065"/>
    <w:rsid w:val="005D49B8"/>
    <w:rsid w:val="005E1471"/>
    <w:rsid w:val="005E1A7E"/>
    <w:rsid w:val="005F0DC0"/>
    <w:rsid w:val="005F26F8"/>
    <w:rsid w:val="005F2B2A"/>
    <w:rsid w:val="005F4565"/>
    <w:rsid w:val="00604191"/>
    <w:rsid w:val="00604691"/>
    <w:rsid w:val="00604881"/>
    <w:rsid w:val="0060632E"/>
    <w:rsid w:val="00630A75"/>
    <w:rsid w:val="006428B8"/>
    <w:rsid w:val="00642BA0"/>
    <w:rsid w:val="006434B5"/>
    <w:rsid w:val="00646A61"/>
    <w:rsid w:val="006552BB"/>
    <w:rsid w:val="00672059"/>
    <w:rsid w:val="0067505D"/>
    <w:rsid w:val="0068550F"/>
    <w:rsid w:val="0069337C"/>
    <w:rsid w:val="00694DF7"/>
    <w:rsid w:val="00697B95"/>
    <w:rsid w:val="006A0034"/>
    <w:rsid w:val="006B2D85"/>
    <w:rsid w:val="006C44AB"/>
    <w:rsid w:val="006D0059"/>
    <w:rsid w:val="006D3FE8"/>
    <w:rsid w:val="006D6676"/>
    <w:rsid w:val="006D6AC3"/>
    <w:rsid w:val="006D7DC2"/>
    <w:rsid w:val="006E4E89"/>
    <w:rsid w:val="006F57D4"/>
    <w:rsid w:val="00703F48"/>
    <w:rsid w:val="007217C0"/>
    <w:rsid w:val="00724B17"/>
    <w:rsid w:val="00724E6C"/>
    <w:rsid w:val="007263D3"/>
    <w:rsid w:val="00730ED3"/>
    <w:rsid w:val="00737345"/>
    <w:rsid w:val="00737954"/>
    <w:rsid w:val="00737A8A"/>
    <w:rsid w:val="00740D18"/>
    <w:rsid w:val="00741D64"/>
    <w:rsid w:val="00745E59"/>
    <w:rsid w:val="00750669"/>
    <w:rsid w:val="00755592"/>
    <w:rsid w:val="007761EF"/>
    <w:rsid w:val="00783EED"/>
    <w:rsid w:val="0079242A"/>
    <w:rsid w:val="007A4FF0"/>
    <w:rsid w:val="007A768F"/>
    <w:rsid w:val="007B4EB8"/>
    <w:rsid w:val="007B63F8"/>
    <w:rsid w:val="007B7EBC"/>
    <w:rsid w:val="007C0AC0"/>
    <w:rsid w:val="007C48C2"/>
    <w:rsid w:val="007C75EC"/>
    <w:rsid w:val="007D108B"/>
    <w:rsid w:val="007D7205"/>
    <w:rsid w:val="007E09E5"/>
    <w:rsid w:val="007E1168"/>
    <w:rsid w:val="007E37EB"/>
    <w:rsid w:val="007E656E"/>
    <w:rsid w:val="007E6B15"/>
    <w:rsid w:val="007F2B55"/>
    <w:rsid w:val="007F60C5"/>
    <w:rsid w:val="00811AC3"/>
    <w:rsid w:val="00820AA6"/>
    <w:rsid w:val="00821058"/>
    <w:rsid w:val="0082164F"/>
    <w:rsid w:val="00842B81"/>
    <w:rsid w:val="008466B1"/>
    <w:rsid w:val="00850E6E"/>
    <w:rsid w:val="00855D25"/>
    <w:rsid w:val="00860CC1"/>
    <w:rsid w:val="00864206"/>
    <w:rsid w:val="00865416"/>
    <w:rsid w:val="00866C38"/>
    <w:rsid w:val="00881F04"/>
    <w:rsid w:val="008913D4"/>
    <w:rsid w:val="00896157"/>
    <w:rsid w:val="008963E2"/>
    <w:rsid w:val="00897066"/>
    <w:rsid w:val="00897BAF"/>
    <w:rsid w:val="008A67E8"/>
    <w:rsid w:val="008B366F"/>
    <w:rsid w:val="008B4EC3"/>
    <w:rsid w:val="008B5A19"/>
    <w:rsid w:val="008C28F6"/>
    <w:rsid w:val="008D0F99"/>
    <w:rsid w:val="008E3B9C"/>
    <w:rsid w:val="008E52A6"/>
    <w:rsid w:val="008E60C8"/>
    <w:rsid w:val="008E6E89"/>
    <w:rsid w:val="008E7724"/>
    <w:rsid w:val="008F2582"/>
    <w:rsid w:val="008F4A95"/>
    <w:rsid w:val="0091075D"/>
    <w:rsid w:val="0091445B"/>
    <w:rsid w:val="00921FDC"/>
    <w:rsid w:val="009279A3"/>
    <w:rsid w:val="00940A7D"/>
    <w:rsid w:val="009410C7"/>
    <w:rsid w:val="00942D4B"/>
    <w:rsid w:val="00951D72"/>
    <w:rsid w:val="00956322"/>
    <w:rsid w:val="00974A60"/>
    <w:rsid w:val="0099372A"/>
    <w:rsid w:val="009A06C9"/>
    <w:rsid w:val="009A6D77"/>
    <w:rsid w:val="009B3828"/>
    <w:rsid w:val="009B3B66"/>
    <w:rsid w:val="009D0355"/>
    <w:rsid w:val="009D2A1E"/>
    <w:rsid w:val="009D352B"/>
    <w:rsid w:val="009D39A1"/>
    <w:rsid w:val="009E3648"/>
    <w:rsid w:val="009E477C"/>
    <w:rsid w:val="00A0098D"/>
    <w:rsid w:val="00A03327"/>
    <w:rsid w:val="00A13D3F"/>
    <w:rsid w:val="00A30223"/>
    <w:rsid w:val="00A32000"/>
    <w:rsid w:val="00A32FE3"/>
    <w:rsid w:val="00A34A6A"/>
    <w:rsid w:val="00A47596"/>
    <w:rsid w:val="00A56949"/>
    <w:rsid w:val="00A67ACE"/>
    <w:rsid w:val="00A77713"/>
    <w:rsid w:val="00AA20F3"/>
    <w:rsid w:val="00AB090F"/>
    <w:rsid w:val="00AB28AC"/>
    <w:rsid w:val="00AB36F2"/>
    <w:rsid w:val="00AB471F"/>
    <w:rsid w:val="00AB479B"/>
    <w:rsid w:val="00AB6B1F"/>
    <w:rsid w:val="00AE0364"/>
    <w:rsid w:val="00AE26D3"/>
    <w:rsid w:val="00AE4306"/>
    <w:rsid w:val="00AE5E53"/>
    <w:rsid w:val="00AE6F00"/>
    <w:rsid w:val="00AF0E21"/>
    <w:rsid w:val="00B018FC"/>
    <w:rsid w:val="00B14C54"/>
    <w:rsid w:val="00B3518D"/>
    <w:rsid w:val="00B60D4A"/>
    <w:rsid w:val="00B90244"/>
    <w:rsid w:val="00B9282E"/>
    <w:rsid w:val="00BA0D5D"/>
    <w:rsid w:val="00BA279E"/>
    <w:rsid w:val="00BA4B63"/>
    <w:rsid w:val="00BA5E19"/>
    <w:rsid w:val="00BA7138"/>
    <w:rsid w:val="00BB24CA"/>
    <w:rsid w:val="00BB398A"/>
    <w:rsid w:val="00BC2E5D"/>
    <w:rsid w:val="00BC3E7A"/>
    <w:rsid w:val="00BD092B"/>
    <w:rsid w:val="00BD1A04"/>
    <w:rsid w:val="00BE203C"/>
    <w:rsid w:val="00BF0A8F"/>
    <w:rsid w:val="00BF26DF"/>
    <w:rsid w:val="00C04671"/>
    <w:rsid w:val="00C21163"/>
    <w:rsid w:val="00C215E6"/>
    <w:rsid w:val="00C315AB"/>
    <w:rsid w:val="00C339A7"/>
    <w:rsid w:val="00C4069E"/>
    <w:rsid w:val="00C431B6"/>
    <w:rsid w:val="00C44AFB"/>
    <w:rsid w:val="00C531C0"/>
    <w:rsid w:val="00C565F9"/>
    <w:rsid w:val="00C60951"/>
    <w:rsid w:val="00C6512F"/>
    <w:rsid w:val="00C6583C"/>
    <w:rsid w:val="00C735D7"/>
    <w:rsid w:val="00C7541A"/>
    <w:rsid w:val="00C76E8D"/>
    <w:rsid w:val="00C834F1"/>
    <w:rsid w:val="00C902BC"/>
    <w:rsid w:val="00C9227B"/>
    <w:rsid w:val="00C93B7C"/>
    <w:rsid w:val="00C9461A"/>
    <w:rsid w:val="00C97DC7"/>
    <w:rsid w:val="00CA50A6"/>
    <w:rsid w:val="00CA5411"/>
    <w:rsid w:val="00CB121D"/>
    <w:rsid w:val="00CB69BC"/>
    <w:rsid w:val="00CC6517"/>
    <w:rsid w:val="00CD5659"/>
    <w:rsid w:val="00CD7653"/>
    <w:rsid w:val="00CF3943"/>
    <w:rsid w:val="00CF4227"/>
    <w:rsid w:val="00D005E3"/>
    <w:rsid w:val="00D116C5"/>
    <w:rsid w:val="00D13E49"/>
    <w:rsid w:val="00D21D9E"/>
    <w:rsid w:val="00D37F75"/>
    <w:rsid w:val="00D41B8B"/>
    <w:rsid w:val="00D43D85"/>
    <w:rsid w:val="00D535E8"/>
    <w:rsid w:val="00D56D28"/>
    <w:rsid w:val="00D607F9"/>
    <w:rsid w:val="00D61EA7"/>
    <w:rsid w:val="00D83783"/>
    <w:rsid w:val="00D84088"/>
    <w:rsid w:val="00D94057"/>
    <w:rsid w:val="00DA262B"/>
    <w:rsid w:val="00DA51A8"/>
    <w:rsid w:val="00DB12AB"/>
    <w:rsid w:val="00DB437B"/>
    <w:rsid w:val="00DB6612"/>
    <w:rsid w:val="00DB6B2B"/>
    <w:rsid w:val="00DC2D1D"/>
    <w:rsid w:val="00DC446F"/>
    <w:rsid w:val="00DC5F04"/>
    <w:rsid w:val="00DD5046"/>
    <w:rsid w:val="00DE0145"/>
    <w:rsid w:val="00DE6BC7"/>
    <w:rsid w:val="00DE7B8A"/>
    <w:rsid w:val="00DF0F7F"/>
    <w:rsid w:val="00E0788C"/>
    <w:rsid w:val="00E1051E"/>
    <w:rsid w:val="00E268E5"/>
    <w:rsid w:val="00E337CF"/>
    <w:rsid w:val="00E420A8"/>
    <w:rsid w:val="00E47483"/>
    <w:rsid w:val="00E516AF"/>
    <w:rsid w:val="00E5632D"/>
    <w:rsid w:val="00E6202E"/>
    <w:rsid w:val="00E7093E"/>
    <w:rsid w:val="00E71E01"/>
    <w:rsid w:val="00E72527"/>
    <w:rsid w:val="00E7600F"/>
    <w:rsid w:val="00E7631E"/>
    <w:rsid w:val="00E917DF"/>
    <w:rsid w:val="00EA2237"/>
    <w:rsid w:val="00EA3AAB"/>
    <w:rsid w:val="00EA54A3"/>
    <w:rsid w:val="00EA76E4"/>
    <w:rsid w:val="00EC177A"/>
    <w:rsid w:val="00EC41A0"/>
    <w:rsid w:val="00EC5C1C"/>
    <w:rsid w:val="00EC6482"/>
    <w:rsid w:val="00ED1AC1"/>
    <w:rsid w:val="00ED4363"/>
    <w:rsid w:val="00EE409F"/>
    <w:rsid w:val="00EF7A46"/>
    <w:rsid w:val="00F02F16"/>
    <w:rsid w:val="00F117DC"/>
    <w:rsid w:val="00F15DD8"/>
    <w:rsid w:val="00F24258"/>
    <w:rsid w:val="00F24926"/>
    <w:rsid w:val="00F32487"/>
    <w:rsid w:val="00F34FEB"/>
    <w:rsid w:val="00F420CE"/>
    <w:rsid w:val="00F5132F"/>
    <w:rsid w:val="00F52EE6"/>
    <w:rsid w:val="00F56539"/>
    <w:rsid w:val="00F5707D"/>
    <w:rsid w:val="00F62E97"/>
    <w:rsid w:val="00F652C2"/>
    <w:rsid w:val="00F658F9"/>
    <w:rsid w:val="00F66E88"/>
    <w:rsid w:val="00F729C3"/>
    <w:rsid w:val="00F80337"/>
    <w:rsid w:val="00F8084A"/>
    <w:rsid w:val="00F84DF1"/>
    <w:rsid w:val="00F859BE"/>
    <w:rsid w:val="00F917AA"/>
    <w:rsid w:val="00F9293F"/>
    <w:rsid w:val="00F935B2"/>
    <w:rsid w:val="00F9530E"/>
    <w:rsid w:val="00F9658C"/>
    <w:rsid w:val="00F96965"/>
    <w:rsid w:val="00FA1048"/>
    <w:rsid w:val="00FC1F24"/>
    <w:rsid w:val="00FC2149"/>
    <w:rsid w:val="00FD1A82"/>
    <w:rsid w:val="00FD5966"/>
    <w:rsid w:val="00FD7CB1"/>
    <w:rsid w:val="00FE0CA5"/>
    <w:rsid w:val="00FE143B"/>
    <w:rsid w:val="00FE6F60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D4B6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A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0A6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02F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02F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F9E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F9E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F9E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F9E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F9E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F9E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0A6"/>
    <w:pPr>
      <w:ind w:left="720"/>
      <w:contextualSpacing/>
    </w:pPr>
    <w:rPr>
      <w:rFonts w:asciiTheme="minorHAnsi" w:eastAsiaTheme="minorHAnsi" w:hAnsi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CA50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50A6"/>
    <w:pPr>
      <w:outlineLvl w:val="9"/>
    </w:pPr>
    <w:rPr>
      <w:lang w:eastAsia="sk-SK"/>
    </w:rPr>
  </w:style>
  <w:style w:type="paragraph" w:styleId="NoSpacing">
    <w:name w:val="No Spacing"/>
    <w:uiPriority w:val="1"/>
    <w:qFormat/>
    <w:rsid w:val="007E37EB"/>
    <w:pPr>
      <w:spacing w:after="0" w:line="240" w:lineRule="auto"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50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50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E30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302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3E30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5yl5">
    <w:name w:val="_5yl5"/>
    <w:basedOn w:val="DefaultParagraphFont"/>
    <w:rsid w:val="00FF7735"/>
  </w:style>
  <w:style w:type="character" w:styleId="Hyperlink">
    <w:name w:val="Hyperlink"/>
    <w:basedOn w:val="DefaultParagraphFont"/>
    <w:uiPriority w:val="99"/>
    <w:semiHidden/>
    <w:unhideWhenUsed/>
    <w:rsid w:val="00FF77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7735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F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F9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F9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F9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F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F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A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0A6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02F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02F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F9E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F9E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F9E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F9E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F9E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F9E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0A6"/>
    <w:pPr>
      <w:ind w:left="720"/>
      <w:contextualSpacing/>
    </w:pPr>
    <w:rPr>
      <w:rFonts w:asciiTheme="minorHAnsi" w:eastAsiaTheme="minorHAnsi" w:hAnsi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CA50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50A6"/>
    <w:pPr>
      <w:outlineLvl w:val="9"/>
    </w:pPr>
    <w:rPr>
      <w:lang w:eastAsia="sk-SK"/>
    </w:rPr>
  </w:style>
  <w:style w:type="paragraph" w:styleId="NoSpacing">
    <w:name w:val="No Spacing"/>
    <w:uiPriority w:val="1"/>
    <w:qFormat/>
    <w:rsid w:val="007E37EB"/>
    <w:pPr>
      <w:spacing w:after="0" w:line="240" w:lineRule="auto"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50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50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E30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302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3E30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5yl5">
    <w:name w:val="_5yl5"/>
    <w:basedOn w:val="DefaultParagraphFont"/>
    <w:rsid w:val="00FF7735"/>
  </w:style>
  <w:style w:type="character" w:styleId="Hyperlink">
    <w:name w:val="Hyperlink"/>
    <w:basedOn w:val="DefaultParagraphFont"/>
    <w:uiPriority w:val="99"/>
    <w:semiHidden/>
    <w:unhideWhenUsed/>
    <w:rsid w:val="00FF77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7735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F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F9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F9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F9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F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F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1730</Words>
  <Characters>9865</Characters>
  <Application>Microsoft Macintosh Word</Application>
  <DocSecurity>0</DocSecurity>
  <Lines>82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Matus</dc:creator>
  <cp:lastModifiedBy>Adam Sabik</cp:lastModifiedBy>
  <cp:revision>19</cp:revision>
  <cp:lastPrinted>2016-03-21T23:24:00Z</cp:lastPrinted>
  <dcterms:created xsi:type="dcterms:W3CDTF">2016-03-21T22:33:00Z</dcterms:created>
  <dcterms:modified xsi:type="dcterms:W3CDTF">2016-05-09T20:51:00Z</dcterms:modified>
</cp:coreProperties>
</file>