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BF88A" w14:textId="77777777" w:rsidR="003A49A2" w:rsidRPr="003A49A2" w:rsidRDefault="003A49A2" w:rsidP="003A49A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i/>
          <w:iCs/>
          <w:sz w:val="38"/>
          <w:szCs w:val="38"/>
        </w:rPr>
      </w:pPr>
      <w:r w:rsidRPr="003A49A2">
        <w:rPr>
          <w:rFonts w:ascii="Times" w:hAnsi="Times" w:cs="Times"/>
          <w:i/>
          <w:iCs/>
          <w:sz w:val="38"/>
          <w:szCs w:val="38"/>
        </w:rPr>
        <w:t xml:space="preserve">Stable Matching Report </w:t>
      </w:r>
    </w:p>
    <w:p w14:paraId="134A859A" w14:textId="77777777" w:rsidR="003A49A2" w:rsidRPr="003A49A2" w:rsidRDefault="003A49A2" w:rsidP="003A49A2">
      <w:pPr>
        <w:widowControl w:val="0"/>
        <w:autoSpaceDE w:val="0"/>
        <w:autoSpaceDN w:val="0"/>
        <w:adjustRightInd w:val="0"/>
        <w:rPr>
          <w:rFonts w:ascii="Roboto-Light" w:hAnsi="Roboto-Light" w:cs="Roboto-Light"/>
          <w:color w:val="1A1A1A"/>
        </w:rPr>
      </w:pPr>
      <w:r w:rsidRPr="003A49A2">
        <w:rPr>
          <w:rFonts w:ascii="Roboto-Light" w:hAnsi="Roboto-Light" w:cs="Roboto-Light"/>
          <w:color w:val="1A1A1A"/>
        </w:rPr>
        <w:t>Group 14:</w:t>
      </w:r>
    </w:p>
    <w:p w14:paraId="2CF412A7" w14:textId="77777777" w:rsidR="003A49A2" w:rsidRPr="003A49A2" w:rsidRDefault="003A49A2" w:rsidP="003A49A2">
      <w:pPr>
        <w:widowControl w:val="0"/>
        <w:autoSpaceDE w:val="0"/>
        <w:autoSpaceDN w:val="0"/>
        <w:adjustRightInd w:val="0"/>
        <w:rPr>
          <w:rFonts w:ascii="Roboto-Light" w:hAnsi="Roboto-Light" w:cs="Roboto-Light"/>
          <w:color w:val="1A1A1A"/>
        </w:rPr>
      </w:pPr>
      <w:r w:rsidRPr="003A49A2">
        <w:rPr>
          <w:rFonts w:ascii="Roboto-Light" w:hAnsi="Roboto-Light" w:cs="Roboto-Light"/>
          <w:color w:val="1A1A1A"/>
        </w:rPr>
        <w:t>Cerda Toro, Oscar Felipe</w:t>
      </w:r>
    </w:p>
    <w:p w14:paraId="2A7C62DE" w14:textId="77777777" w:rsidR="003A49A2" w:rsidRPr="003A49A2" w:rsidRDefault="003A49A2" w:rsidP="003A49A2">
      <w:pPr>
        <w:widowControl w:val="0"/>
        <w:autoSpaceDE w:val="0"/>
        <w:autoSpaceDN w:val="0"/>
        <w:adjustRightInd w:val="0"/>
        <w:rPr>
          <w:rFonts w:ascii="Roboto-Light" w:hAnsi="Roboto-Light" w:cs="Roboto-Light"/>
          <w:color w:val="1A1A1A"/>
        </w:rPr>
      </w:pPr>
      <w:r w:rsidRPr="003A49A2">
        <w:rPr>
          <w:rFonts w:ascii="Roboto-Light" w:hAnsi="Roboto-Light" w:cs="Roboto-Light"/>
          <w:color w:val="1A1A1A"/>
        </w:rPr>
        <w:t>Jakobsen, Andreas</w:t>
      </w:r>
    </w:p>
    <w:p w14:paraId="00E99C18" w14:textId="77777777" w:rsidR="003A49A2" w:rsidRPr="003A49A2" w:rsidRDefault="003A49A2" w:rsidP="003A49A2">
      <w:pPr>
        <w:widowControl w:val="0"/>
        <w:autoSpaceDE w:val="0"/>
        <w:autoSpaceDN w:val="0"/>
        <w:adjustRightInd w:val="0"/>
        <w:rPr>
          <w:rFonts w:ascii="Roboto-Light" w:hAnsi="Roboto-Light" w:cs="Roboto-Light"/>
          <w:color w:val="1A1A1A"/>
        </w:rPr>
      </w:pPr>
      <w:r w:rsidRPr="003A49A2">
        <w:rPr>
          <w:rFonts w:ascii="Roboto-Light" w:hAnsi="Roboto-Light" w:cs="Roboto-Light"/>
          <w:color w:val="1A1A1A"/>
        </w:rPr>
        <w:t>Schade, Henrik Sloth</w:t>
      </w:r>
    </w:p>
    <w:p w14:paraId="1D15F619" w14:textId="77777777" w:rsidR="003A49A2" w:rsidRPr="003A49A2" w:rsidRDefault="003A49A2" w:rsidP="003A49A2">
      <w:pPr>
        <w:widowControl w:val="0"/>
        <w:autoSpaceDE w:val="0"/>
        <w:autoSpaceDN w:val="0"/>
        <w:adjustRightInd w:val="0"/>
        <w:rPr>
          <w:rFonts w:ascii="Roboto-Light" w:hAnsi="Roboto-Light" w:cs="Roboto-Light"/>
          <w:color w:val="1A1A1A"/>
        </w:rPr>
      </w:pPr>
      <w:r w:rsidRPr="003A49A2">
        <w:rPr>
          <w:rFonts w:ascii="Roboto-Light" w:hAnsi="Roboto-Light" w:cs="Roboto-Light"/>
          <w:color w:val="1A1A1A"/>
        </w:rPr>
        <w:t>Schønemann, Adam Bjørn</w:t>
      </w:r>
    </w:p>
    <w:p w14:paraId="6E8EEB75" w14:textId="77777777" w:rsidR="003A49A2" w:rsidRPr="003A49A2" w:rsidRDefault="003A49A2" w:rsidP="003A49A2">
      <w:pPr>
        <w:widowControl w:val="0"/>
        <w:autoSpaceDE w:val="0"/>
        <w:autoSpaceDN w:val="0"/>
        <w:adjustRightInd w:val="0"/>
        <w:rPr>
          <w:rFonts w:ascii="Roboto-Light" w:hAnsi="Roboto-Light" w:cs="Roboto-Light"/>
          <w:color w:val="1A1A1A"/>
        </w:rPr>
      </w:pPr>
    </w:p>
    <w:p w14:paraId="7BEBCCB1" w14:textId="77777777" w:rsidR="003A49A2" w:rsidRPr="003A49A2" w:rsidRDefault="00194E2B" w:rsidP="003A49A2">
      <w:pPr>
        <w:widowControl w:val="0"/>
        <w:autoSpaceDE w:val="0"/>
        <w:autoSpaceDN w:val="0"/>
        <w:adjustRightInd w:val="0"/>
        <w:rPr>
          <w:rFonts w:ascii="Roboto-Light" w:hAnsi="Roboto-Light" w:cs="Roboto-Light"/>
          <w:color w:val="1A1A1A"/>
        </w:rPr>
      </w:pPr>
      <w:r>
        <w:rPr>
          <w:rFonts w:ascii="Roboto-Light" w:hAnsi="Roboto-Light" w:cs="Roboto-Light"/>
          <w:color w:val="1A1A1A"/>
        </w:rPr>
        <w:t xml:space="preserve">Handed in at </w:t>
      </w:r>
      <w:r w:rsidR="003A49A2" w:rsidRPr="003A49A2">
        <w:rPr>
          <w:rFonts w:ascii="Roboto-Light" w:hAnsi="Roboto-Light" w:cs="Roboto-Light"/>
          <w:color w:val="1A1A1A"/>
        </w:rPr>
        <w:t>Monday 12, September 2016</w:t>
      </w:r>
      <w:r>
        <w:rPr>
          <w:rFonts w:ascii="Roboto-Light" w:hAnsi="Roboto-Light" w:cs="Roboto-Light"/>
          <w:color w:val="1A1A1A"/>
        </w:rPr>
        <w:t>.</w:t>
      </w:r>
    </w:p>
    <w:p w14:paraId="20189B2A" w14:textId="77777777" w:rsidR="003A49A2" w:rsidRPr="003A49A2" w:rsidRDefault="003A49A2" w:rsidP="003A49A2"/>
    <w:p w14:paraId="6B054D48" w14:textId="77777777" w:rsidR="003A49A2" w:rsidRPr="003A49A2" w:rsidRDefault="003A49A2" w:rsidP="003A49A2">
      <w:pPr>
        <w:rPr>
          <w:b/>
        </w:rPr>
      </w:pPr>
      <w:r w:rsidRPr="003A49A2">
        <w:rPr>
          <w:b/>
        </w:rPr>
        <w:t xml:space="preserve">Results </w:t>
      </w:r>
    </w:p>
    <w:p w14:paraId="4572B7BF" w14:textId="77777777" w:rsidR="00B85C39" w:rsidRDefault="003A49A2" w:rsidP="00B85C39">
      <w:r w:rsidRPr="003A49A2">
        <w:t>Our implementation produces the expected results on all input– output file pairs</w:t>
      </w:r>
      <w:r w:rsidR="00B85C39">
        <w:t>.</w:t>
      </w:r>
    </w:p>
    <w:p w14:paraId="5CFFE623" w14:textId="77777777" w:rsidR="00B85C39" w:rsidRPr="003A49A2" w:rsidRDefault="00B85C39" w:rsidP="00B85C39">
      <w:pPr>
        <w:rPr>
          <w:position w:val="8"/>
        </w:rPr>
      </w:pPr>
    </w:p>
    <w:p w14:paraId="602CBF0E" w14:textId="77777777" w:rsidR="00194E2B" w:rsidRDefault="003A49A2" w:rsidP="003A49A2">
      <w:pPr>
        <w:rPr>
          <w:b/>
        </w:rPr>
      </w:pPr>
      <w:r w:rsidRPr="003A49A2">
        <w:rPr>
          <w:b/>
        </w:rPr>
        <w:t xml:space="preserve">Implementation details </w:t>
      </w:r>
    </w:p>
    <w:p w14:paraId="2FAA5CF8" w14:textId="77777777" w:rsidR="004E1B2A" w:rsidRDefault="004E1B2A" w:rsidP="003A49A2">
      <w:r>
        <w:t>All men are stored in a queue, t</w:t>
      </w:r>
      <w:r w:rsidR="003A49A2" w:rsidRPr="003A49A2">
        <w:t>he men’s preferences are stored in a</w:t>
      </w:r>
      <w:r w:rsidR="003A49A2">
        <w:t xml:space="preserve"> stack by preference</w:t>
      </w:r>
      <w:r>
        <w:t>.</w:t>
      </w:r>
    </w:p>
    <w:p w14:paraId="19F335C3" w14:textId="4BE35027" w:rsidR="00B66B68" w:rsidRDefault="004E1B2A" w:rsidP="003A49A2">
      <w:r>
        <w:t>The women are stored in an ArrayBuffer, and their preference</w:t>
      </w:r>
      <w:r w:rsidR="00B66B68">
        <w:t>s</w:t>
      </w:r>
      <w:r>
        <w:t xml:space="preserve"> are stored in</w:t>
      </w:r>
      <w:r w:rsidR="00B66B68">
        <w:t xml:space="preserve"> an array field. To lookup the preference a woman has for a man, his ID is divided by 2 and in the array a number indicating the woman’s preference is stored at this index. That means a woman can compare two men by looking up her preferences towards them in constant time.</w:t>
      </w:r>
    </w:p>
    <w:p w14:paraId="65531CEC" w14:textId="272422DB" w:rsidR="00B66B68" w:rsidRDefault="00B66B68" w:rsidP="003A49A2">
      <w:r>
        <w:t>For example, if a man with ID 3 is proposing to a woman, and he is her most preferred man, the second element in her preference array (because 3/2 = 1) will result in the number n. Thus, the array constitutes a mapping from (floor(id/2) -&gt; p) where p &lt;= n and a larger p indicates a stronger preference.</w:t>
      </w:r>
    </w:p>
    <w:p w14:paraId="3059FD3B" w14:textId="77777777" w:rsidR="004224D5" w:rsidRDefault="004224D5" w:rsidP="003A49A2"/>
    <w:p w14:paraId="3EAFDEAE" w14:textId="77777777" w:rsidR="00B85C39" w:rsidRDefault="004E1B2A" w:rsidP="003A49A2">
      <w:r>
        <w:t>A man is taken from the queue until no more men are left in the queue. Once a man is taken from the queue, we propose to the first woman on his preference list</w:t>
      </w:r>
      <w:r w:rsidR="00194E2B">
        <w:t>. T</w:t>
      </w:r>
      <w:r>
        <w:t>he woman is removed from his preference list. If she</w:t>
      </w:r>
      <w:r w:rsidR="00B85C39">
        <w:t xml:space="preserve"> is not engaged or the preference of the man proposing has a higher preference</w:t>
      </w:r>
      <w:r w:rsidR="00194E2B">
        <w:t>,</w:t>
      </w:r>
      <w:r w:rsidR="00B85C39">
        <w:t xml:space="preserve"> she</w:t>
      </w:r>
      <w:r>
        <w:t xml:space="preserve"> accepts </w:t>
      </w:r>
      <w:r w:rsidR="00B85C39">
        <w:t xml:space="preserve">and we will update their engaged status with their respective id. </w:t>
      </w:r>
      <w:r w:rsidR="00194E2B">
        <w:t xml:space="preserve">A </w:t>
      </w:r>
      <w:r w:rsidR="00B85C39">
        <w:t>rejected man is re-queued to the list of men.</w:t>
      </w:r>
    </w:p>
    <w:p w14:paraId="7BFE8449" w14:textId="6F430DC0" w:rsidR="00B85C39" w:rsidRPr="00194E2B" w:rsidRDefault="00B85C39" w:rsidP="003A49A2">
      <w:r>
        <w:t>Since every man can at most ask every woman</w:t>
      </w:r>
      <w:r w:rsidR="00194E2B">
        <w:t>,</w:t>
      </w:r>
      <w:r>
        <w:t xml:space="preserve"> the upper bound of the running time is n</w:t>
      </w:r>
      <w:r w:rsidRPr="00B85C39">
        <w:rPr>
          <w:vertAlign w:val="superscript"/>
        </w:rPr>
        <w:t>2</w:t>
      </w:r>
      <w:r>
        <w:t>. Because we index the preference arrays</w:t>
      </w:r>
      <w:r w:rsidR="004224D5">
        <w:t>,</w:t>
      </w:r>
      <w:r>
        <w:t xml:space="preserve"> the look-up</w:t>
      </w:r>
      <w:r w:rsidR="004224D5">
        <w:t>s are</w:t>
      </w:r>
      <w:bookmarkStart w:id="0" w:name="_GoBack"/>
      <w:bookmarkEnd w:id="0"/>
      <w:r>
        <w:t xml:space="preserve"> done in constant time, which again makes the</w:t>
      </w:r>
      <w:r w:rsidR="00194E2B">
        <w:t xml:space="preserve"> total running time </w:t>
      </w:r>
      <w:r>
        <w:t>O(</w:t>
      </w:r>
      <w:r w:rsidR="00194E2B">
        <w:t>n</w:t>
      </w:r>
      <w:r w:rsidR="00194E2B" w:rsidRPr="00194E2B">
        <w:rPr>
          <w:vertAlign w:val="superscript"/>
        </w:rPr>
        <w:t>2</w:t>
      </w:r>
      <w:r w:rsidR="00194E2B">
        <w:t>) with n men and n women.</w:t>
      </w:r>
    </w:p>
    <w:p w14:paraId="6E25E4DF" w14:textId="77777777" w:rsidR="003A49A2" w:rsidRPr="003A49A2" w:rsidRDefault="00B85C39" w:rsidP="00194E2B">
      <w:r>
        <w:t xml:space="preserve"> </w:t>
      </w:r>
    </w:p>
    <w:p w14:paraId="3ECA1EB2" w14:textId="77777777" w:rsidR="00AD6686" w:rsidRPr="003A49A2" w:rsidRDefault="004224D5" w:rsidP="003A49A2"/>
    <w:sectPr w:rsidR="00AD6686" w:rsidRPr="003A49A2" w:rsidSect="00256492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oboto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5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A2"/>
    <w:rsid w:val="00194E2B"/>
    <w:rsid w:val="001E7721"/>
    <w:rsid w:val="003A49A2"/>
    <w:rsid w:val="004224D5"/>
    <w:rsid w:val="004E1B2A"/>
    <w:rsid w:val="00645678"/>
    <w:rsid w:val="006A6868"/>
    <w:rsid w:val="00B66B68"/>
    <w:rsid w:val="00B8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7FE6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237</Words>
  <Characters>1447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Schade</dc:creator>
  <cp:keywords/>
  <dc:description/>
  <cp:lastModifiedBy>Henrik Schade</cp:lastModifiedBy>
  <cp:revision>3</cp:revision>
  <dcterms:created xsi:type="dcterms:W3CDTF">2016-09-05T08:17:00Z</dcterms:created>
  <dcterms:modified xsi:type="dcterms:W3CDTF">2016-09-05T09:17:00Z</dcterms:modified>
</cp:coreProperties>
</file>