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OVPR : Objet Volé, Perdu ou Retrouvé</w:t>
      </w:r>
    </w:p>
    <w:p>
      <w:pPr>
        <w:pStyle w:val="Heading1"/>
      </w:pPr>
      <w:r>
        <w:t>Introduction</w:t>
      </w:r>
    </w:p>
    <w:p>
      <w:r>
        <w:t>Le projet OVPR a pour objectif de répondre à un besoin universel : aider les utilisateurs à retrouver leurs objets perdus, volés ou oubliés. L'application vise à offrir une plateforme sécurisée, simple et accessible permettant aux utilisateurs de déclarer et retrouver divers objets. Elle s’adresse aussi bien aux particuliers qu’aux forces de l’ordre pour optimiser les chances de récupération des biens.</w:t>
      </w:r>
    </w:p>
    <w:p>
      <w:pPr>
        <w:pStyle w:val="Heading1"/>
      </w:pPr>
      <w:r>
        <w:t>Objectifs</w:t>
      </w:r>
    </w:p>
    <w:p>
      <w:r>
        <w:t>- Permettre la déclaration d’objets volés, perdus ou retrouvés.</w:t>
        <w:br/>
        <w:t>- Faciliter la connexion entre les propriétaires et les retrouveurs d’objets.</w:t>
        <w:br/>
        <w:t>- Intégrer un modèle économique durable via des paiements pour débloquer les contacts.</w:t>
        <w:br/>
        <w:t>- Proposer une portée internationale et un système multidevise.</w:t>
      </w:r>
    </w:p>
    <w:p>
      <w:pPr>
        <w:pStyle w:val="Heading1"/>
      </w:pPr>
      <w:r>
        <w:t>Fonctionnalités principales</w:t>
      </w:r>
    </w:p>
    <w:p>
      <w:r>
        <w:t>- Déclaration d’objets volés, perdus ou retrouvés.</w:t>
        <w:br/>
        <w:t>- Recherche d’objets par catégories (électronique, motos, vélos, etc.).</w:t>
        <w:br/>
        <w:t>- Paiement sécurisé pour débloquer les contacts.</w:t>
        <w:br/>
        <w:t>- Notifications en cas de correspondance d’un objet déclaré.</w:t>
        <w:br/>
        <w:t>- Gestion des annonces avec masquage des informations sensibles.</w:t>
        <w:br/>
        <w:t>- Interface administrateur avec accès multi-niveaux.</w:t>
      </w:r>
    </w:p>
    <w:p>
      <w:pPr>
        <w:pStyle w:val="Heading1"/>
      </w:pPr>
      <w:r>
        <w:t>Public Cible</w:t>
      </w:r>
    </w:p>
    <w:p>
      <w:r>
        <w:t>- Particuliers ayant perdu ou trouvé des objets.</w:t>
        <w:br/>
        <w:t>- Forces de l’ordre pour signaler et gérer les objets retrouvés.</w:t>
        <w:br/>
        <w:t>- Entreprises ou institutions souhaitant collaborer pour des cas de vol ou perte.</w:t>
      </w:r>
    </w:p>
    <w:p>
      <w:pPr>
        <w:pStyle w:val="Heading1"/>
      </w:pPr>
      <w:r>
        <w:t>Stratégie de Monétisation</w:t>
      </w:r>
    </w:p>
    <w:p>
      <w:r>
        <w:t>- Frais pour débloquer les contacts (Mobile Money, cartes bancaires, etc.).</w:t>
        <w:br/>
        <w:t>- Pourcentage reversé au retrouveur pour inciter la communauté.</w:t>
        <w:br/>
        <w:t>- Publicité ou abonnements premium pour des fonctionnalités avancées.</w:t>
      </w:r>
    </w:p>
    <w:p>
      <w:pPr>
        <w:pStyle w:val="Heading1"/>
      </w:pPr>
      <w:r>
        <w:t>Impact Social</w:t>
      </w:r>
    </w:p>
    <w:p>
      <w:r>
        <w:t>OVPR vise à réduire le nombre d’objets non réclamés et à simplifier les démarches de restitution des biens. En collaboration avec les forces de l’ordre et les utilisateurs, l’application contribue à une société plus connectée et sécurisée.</w:t>
      </w:r>
    </w:p>
    <w:p>
      <w:pPr>
        <w:pStyle w:val="Heading1"/>
      </w:pPr>
      <w:r>
        <w:t>Conclusion</w:t>
      </w:r>
    </w:p>
    <w:p>
      <w:r>
        <w:t>Le projet OVPR représente une solution complète et innovante pour un problème universel. Avec son modèle inclusif et ses fonctionnalités robustes, il a le potentiel de devenir une référence mondiale.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