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A70" w14:textId="75D40257" w:rsidR="00331BB1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Garamond" w:hAnsiTheme="minorHAnsi" w:cs="Garamond"/>
          <w:b/>
          <w:bCs/>
          <w:color w:val="1A1A1A"/>
          <w:sz w:val="40"/>
          <w:szCs w:val="40"/>
        </w:rPr>
      </w:pPr>
      <w:r>
        <w:rPr>
          <w:rFonts w:ascii="Garamond" w:eastAsia="Garamond" w:hAnsiTheme="minorHAnsi" w:cs="Garamond"/>
          <w:b/>
          <w:bCs/>
          <w:color w:val="1A1A1A"/>
          <w:sz w:val="40"/>
          <w:szCs w:val="40"/>
        </w:rPr>
        <w:t>Adam Theis</w:t>
      </w:r>
    </w:p>
    <w:p w14:paraId="55740A23" w14:textId="0D49D7C2" w:rsidR="00331BB1" w:rsidRDefault="000558A3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Garamond" w:hAnsiTheme="minorHAnsi" w:cs="Garamond"/>
          <w:color w:val="1A1A1A"/>
          <w:sz w:val="24"/>
        </w:rPr>
      </w:pPr>
      <w:r>
        <w:rPr>
          <w:rFonts w:ascii="Garamond" w:eastAsia="Garamond" w:hAnsiTheme="minorHAnsi" w:cs="Garamond"/>
          <w:color w:val="1A1A1A"/>
          <w:sz w:val="24"/>
        </w:rPr>
        <w:t>Contact me for address and phone number</w:t>
      </w:r>
      <w:r w:rsidR="00331BB1">
        <w:rPr>
          <w:rFonts w:ascii="Garamond" w:eastAsia="Garamond" w:hAnsiTheme="minorHAnsi" w:cs="Garamond"/>
          <w:color w:val="1A1A1A"/>
          <w:sz w:val="24"/>
        </w:rPr>
        <w:t>|</w:t>
      </w:r>
      <w:r>
        <w:rPr>
          <w:rFonts w:ascii="Garamond" w:eastAsia="Garamond" w:hAnsiTheme="minorHAnsi" w:cs="Garamond"/>
          <w:color w:val="1A1A1A"/>
          <w:sz w:val="24"/>
        </w:rPr>
        <w:t xml:space="preserve"> [Redacted]</w:t>
      </w:r>
      <w:r w:rsidR="00331BB1">
        <w:rPr>
          <w:rFonts w:ascii="Garamond" w:eastAsia="Garamond" w:hAnsiTheme="minorHAnsi" w:cs="Garamond"/>
          <w:color w:val="1A1A1A"/>
          <w:sz w:val="24"/>
        </w:rPr>
        <w:t xml:space="preserve"> | </w:t>
      </w:r>
      <w:r w:rsidR="00331BB1">
        <w:rPr>
          <w:rFonts w:ascii="Garamond" w:eastAsia="Garamond" w:hAnsiTheme="minorHAnsi" w:cs="Garamond"/>
          <w:color w:val="000000"/>
          <w:sz w:val="24"/>
        </w:rPr>
        <w:t>adamhtheis@gmail.com</w:t>
      </w:r>
    </w:p>
    <w:p w14:paraId="6A37A9D1" w14:textId="77777777" w:rsidR="00597750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8"/>
          <w:szCs w:val="28"/>
          <w:u w:val="single"/>
        </w:rPr>
      </w:pPr>
      <w:r w:rsidRPr="00331BB1">
        <w:rPr>
          <w:rFonts w:ascii="Garamond" w:eastAsia="Garamond" w:hAnsiTheme="minorHAnsi" w:cs="Garamond"/>
          <w:b/>
          <w:bCs/>
          <w:color w:val="1A1A1A"/>
          <w:sz w:val="28"/>
          <w:szCs w:val="28"/>
          <w:u w:val="single"/>
        </w:rPr>
        <w:t>Education</w:t>
      </w:r>
    </w:p>
    <w:p w14:paraId="03522630" w14:textId="278D36EF" w:rsidR="00331BB1" w:rsidRPr="00597750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8"/>
          <w:szCs w:val="28"/>
          <w:u w:val="single"/>
        </w:rPr>
      </w:pPr>
      <w:r>
        <w:rPr>
          <w:rFonts w:ascii="Garamond" w:eastAsia="Garamond" w:hAnsiTheme="minorHAnsi" w:cs="Garamond"/>
          <w:b/>
          <w:bCs/>
          <w:color w:val="1A1A1A"/>
          <w:sz w:val="24"/>
        </w:rPr>
        <w:t>University of Missouri</w:t>
      </w:r>
      <w:r w:rsidR="00597750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597750">
        <w:rPr>
          <w:rFonts w:ascii="Garamond" w:eastAsia="Garamond" w:hAnsiTheme="minorHAnsi" w:cs="Garamond"/>
          <w:b/>
          <w:bCs/>
          <w:color w:val="1A1A1A"/>
          <w:sz w:val="24"/>
        </w:rPr>
        <w:t>–</w:t>
      </w:r>
      <w:r w:rsidR="00597750">
        <w:rPr>
          <w:rFonts w:ascii="Garamond" w:eastAsia="Garamond" w:hAnsiTheme="minorHAnsi" w:cs="Garamond"/>
          <w:b/>
          <w:bCs/>
          <w:color w:val="1A1A1A"/>
          <w:sz w:val="24"/>
        </w:rPr>
        <w:t xml:space="preserve"> Columbi</w:t>
      </w:r>
      <w:r w:rsidR="000558A3">
        <w:rPr>
          <w:rFonts w:ascii="Garamond" w:eastAsia="Garamond" w:hAnsiTheme="minorHAnsi" w:cs="Garamond"/>
          <w:b/>
          <w:bCs/>
          <w:color w:val="1A1A1A"/>
          <w:sz w:val="24"/>
        </w:rPr>
        <w:t xml:space="preserve">a                       </w:t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  </w:t>
      </w:r>
      <w:r w:rsidR="00655C9F">
        <w:rPr>
          <w:rFonts w:ascii="Garamond" w:eastAsia="Garamond" w:hAnsi="Helvetica" w:cs="Garamond"/>
          <w:b/>
          <w:bCs/>
          <w:color w:val="1A1A1A"/>
          <w:sz w:val="24"/>
        </w:rPr>
        <w:t>Awarded</w:t>
      </w:r>
      <w:r w:rsidR="00655C9F" w:rsidRPr="00655C9F">
        <w:rPr>
          <w:rFonts w:ascii="Garamond" w:eastAsia="Garamond" w:hAnsi="Helvetica" w:cs="Garamond"/>
          <w:b/>
          <w:bCs/>
          <w:color w:val="1A1A1A"/>
          <w:sz w:val="24"/>
        </w:rPr>
        <w:t xml:space="preserve"> May 2023</w:t>
      </w:r>
    </w:p>
    <w:p w14:paraId="018FAC06" w14:textId="16EC7921" w:rsidR="00331BB1" w:rsidRPr="00655C9F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i/>
          <w:iCs/>
          <w:color w:val="1A1A1A"/>
          <w:sz w:val="24"/>
        </w:rPr>
      </w:pPr>
      <w:r>
        <w:rPr>
          <w:rFonts w:ascii="Garamond" w:eastAsia="Garamond" w:hAnsiTheme="minorHAnsi" w:cs="Garamond"/>
          <w:color w:val="1A1A1A"/>
          <w:sz w:val="24"/>
        </w:rPr>
        <w:t>Bachelor of Science, Business Administration Emphasis: Finance and Banking</w:t>
      </w:r>
      <w:r w:rsidR="00655C9F" w:rsidRPr="00655C9F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</w:p>
    <w:p w14:paraId="3F869C9B" w14:textId="7EA52093" w:rsidR="001636FC" w:rsidRPr="00655C9F" w:rsidRDefault="00597750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i/>
          <w:iCs/>
          <w:color w:val="1A1A1A"/>
          <w:sz w:val="24"/>
        </w:rPr>
      </w:pPr>
      <w:r>
        <w:rPr>
          <w:rFonts w:ascii="Garamond" w:eastAsia="Garamond" w:hAnsiTheme="minorHAnsi" w:cs="Garamond"/>
          <w:color w:val="1A1A1A"/>
          <w:sz w:val="24"/>
        </w:rPr>
        <w:t>Bachelor of Science, Economics</w:t>
      </w:r>
      <w:r w:rsidR="00655C9F" w:rsidRPr="00655C9F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655C9F">
        <w:rPr>
          <w:rFonts w:ascii="Garamond" w:eastAsia="Garamond" w:hAnsiTheme="minorHAnsi" w:cs="Garamond"/>
          <w:b/>
          <w:bCs/>
          <w:color w:val="1A1A1A"/>
          <w:sz w:val="24"/>
        </w:rPr>
        <w:tab/>
      </w:r>
    </w:p>
    <w:p w14:paraId="7CF03B92" w14:textId="51CD7AD8" w:rsidR="00E442BE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8"/>
          <w:szCs w:val="28"/>
          <w:u w:val="single"/>
        </w:rPr>
      </w:pPr>
      <w:r w:rsidRPr="002D7F8E">
        <w:rPr>
          <w:rFonts w:ascii="Garamond" w:eastAsia="Garamond" w:hAnsiTheme="minorHAnsi" w:cs="Garamond"/>
          <w:b/>
          <w:bCs/>
          <w:color w:val="1A1A1A"/>
          <w:sz w:val="28"/>
          <w:szCs w:val="28"/>
          <w:u w:val="single"/>
        </w:rPr>
        <w:t>Professional Experience</w:t>
      </w:r>
    </w:p>
    <w:p w14:paraId="1BC3F5C8" w14:textId="64C7BED1" w:rsidR="008F63D1" w:rsidRDefault="008F63D1" w:rsidP="008F6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4"/>
        </w:rPr>
      </w:pPr>
      <w:r>
        <w:rPr>
          <w:rFonts w:ascii="Garamond" w:eastAsia="Garamond" w:hAnsiTheme="minorHAnsi" w:cs="Garamond"/>
          <w:b/>
          <w:bCs/>
          <w:color w:val="1A1A1A"/>
          <w:sz w:val="24"/>
        </w:rPr>
        <w:t>Veterans United Home Loans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    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             August 2022 </w:t>
      </w:r>
      <w:r w:rsidR="00DD7082">
        <w:rPr>
          <w:rFonts w:ascii="Garamond" w:eastAsia="Garamond" w:hAnsiTheme="minorHAnsi" w:cs="Garamond"/>
          <w:b/>
          <w:bCs/>
          <w:color w:val="1A1A1A"/>
          <w:sz w:val="24"/>
        </w:rPr>
        <w:t>–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DD7082">
        <w:rPr>
          <w:rFonts w:ascii="Garamond" w:eastAsia="Garamond" w:hAnsiTheme="minorHAnsi" w:cs="Garamond"/>
          <w:b/>
          <w:bCs/>
          <w:color w:val="1A1A1A"/>
          <w:sz w:val="24"/>
        </w:rPr>
        <w:t>May 2023</w:t>
      </w:r>
    </w:p>
    <w:p w14:paraId="47B8BBF8" w14:textId="1D98D79C" w:rsidR="008F63D1" w:rsidRDefault="0047451F" w:rsidP="008F6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i/>
          <w:iCs/>
          <w:color w:val="1A1A1A"/>
          <w:sz w:val="24"/>
        </w:rPr>
      </w:pPr>
      <w:r>
        <w:rPr>
          <w:rFonts w:ascii="Garamond" w:eastAsia="Garamond" w:hAnsiTheme="minorHAnsi" w:cs="Garamond"/>
          <w:i/>
          <w:iCs/>
          <w:color w:val="1A1A1A"/>
          <w:sz w:val="24"/>
        </w:rPr>
        <w:t>Information Technology Intern</w:t>
      </w:r>
    </w:p>
    <w:p w14:paraId="65AE9B79" w14:textId="5266B445" w:rsidR="00655C9F" w:rsidRPr="00AC4566" w:rsidRDefault="0047451F" w:rsidP="000D71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 xml:space="preserve">Provided proactive deskside technical support to ensure uninterrupted operations. Maintained and updated computer systems to </w:t>
      </w:r>
      <w:r w:rsidR="00BE55EA">
        <w:rPr>
          <w:rFonts w:ascii="Garamond" w:eastAsia="Garamond" w:hAnsiTheme="minorHAnsi" w:cs="Garamond"/>
          <w:color w:val="1A1A1A"/>
          <w:sz w:val="24"/>
        </w:rPr>
        <w:t>verify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efficient performance, collaborat</w:t>
      </w:r>
      <w:r w:rsidR="00BE55EA">
        <w:rPr>
          <w:rFonts w:ascii="Garamond" w:eastAsia="Garamond" w:hAnsiTheme="minorHAnsi" w:cs="Garamond"/>
          <w:color w:val="1A1A1A"/>
          <w:sz w:val="24"/>
        </w:rPr>
        <w:t xml:space="preserve">ed </w:t>
      </w:r>
      <w:r w:rsidRPr="00AC4566">
        <w:rPr>
          <w:rFonts w:ascii="Garamond" w:eastAsia="Garamond" w:hAnsiTheme="minorHAnsi" w:cs="Garamond"/>
          <w:color w:val="1A1A1A"/>
          <w:sz w:val="24"/>
        </w:rPr>
        <w:t>with deskside IT teams to troubleshoot and implement effective solutions.</w:t>
      </w:r>
      <w:r w:rsidR="00261122">
        <w:rPr>
          <w:rFonts w:ascii="Garamond" w:eastAsia="Garamond" w:hAnsiTheme="minorHAnsi" w:cs="Garamond"/>
          <w:color w:val="1A1A1A"/>
          <w:sz w:val="24"/>
        </w:rPr>
        <w:t xml:space="preserve"> </w:t>
      </w:r>
    </w:p>
    <w:p w14:paraId="1C3D4DBC" w14:textId="482E6A5A" w:rsidR="004F59E5" w:rsidRDefault="004F59E5" w:rsidP="004F5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4"/>
        </w:rPr>
      </w:pPr>
      <w:r w:rsidRPr="004F59E5">
        <w:rPr>
          <w:rFonts w:ascii="Garamond" w:eastAsia="Garamond" w:hAnsiTheme="minorHAnsi" w:cs="Garamond"/>
          <w:b/>
          <w:bCs/>
          <w:color w:val="1A1A1A"/>
          <w:sz w:val="24"/>
        </w:rPr>
        <w:t>Spirit of 76 Fireworks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    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        </w:t>
      </w:r>
      <w:r w:rsidR="008F63D1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 xml:space="preserve">    May 202</w:t>
      </w:r>
      <w:r w:rsidR="00F87F25">
        <w:rPr>
          <w:rFonts w:ascii="Garamond" w:eastAsia="Garamond" w:hAnsiTheme="minorHAnsi" w:cs="Garamond"/>
          <w:b/>
          <w:bCs/>
          <w:color w:val="1A1A1A"/>
          <w:sz w:val="24"/>
        </w:rPr>
        <w:t>2</w:t>
      </w:r>
      <w:r w:rsidR="002D227E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8F63D1">
        <w:rPr>
          <w:rFonts w:ascii="Garamond" w:eastAsia="Garamond" w:hAnsiTheme="minorHAnsi" w:cs="Garamond"/>
          <w:b/>
          <w:bCs/>
          <w:color w:val="1A1A1A"/>
          <w:sz w:val="24"/>
        </w:rPr>
        <w:t>–</w:t>
      </w:r>
      <w:r w:rsidR="002D227E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8F63D1">
        <w:rPr>
          <w:rFonts w:ascii="Garamond" w:eastAsia="Garamond" w:hAnsiTheme="minorHAnsi" w:cs="Garamond"/>
          <w:b/>
          <w:bCs/>
          <w:color w:val="1A1A1A"/>
          <w:sz w:val="24"/>
        </w:rPr>
        <w:t>August 2022</w:t>
      </w:r>
    </w:p>
    <w:p w14:paraId="1095C42D" w14:textId="6CE976F6" w:rsidR="004F59E5" w:rsidRDefault="004F59E5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i/>
          <w:iCs/>
          <w:color w:val="1A1A1A"/>
          <w:sz w:val="24"/>
        </w:rPr>
      </w:pPr>
      <w:r w:rsidRPr="004F59E5">
        <w:rPr>
          <w:rFonts w:ascii="Garamond" w:eastAsia="Garamond" w:hAnsiTheme="minorHAnsi" w:cs="Garamond"/>
          <w:i/>
          <w:iCs/>
          <w:color w:val="1A1A1A"/>
          <w:sz w:val="24"/>
        </w:rPr>
        <w:t>Accounting Intern</w:t>
      </w:r>
    </w:p>
    <w:p w14:paraId="14BE9F02" w14:textId="491E8E63" w:rsidR="00154058" w:rsidRPr="000D71FA" w:rsidRDefault="0047451F" w:rsidP="000D71FA">
      <w:pPr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>Processed payments with high</w:t>
      </w:r>
      <w:r w:rsidR="00BE55EA">
        <w:rPr>
          <w:rFonts w:ascii="Garamond" w:eastAsia="Garamond" w:hAnsiTheme="minorHAnsi" w:cs="Garamond"/>
          <w:color w:val="1A1A1A"/>
          <w:sz w:val="24"/>
        </w:rPr>
        <w:t xml:space="preserve"> attention to</w:t>
      </w:r>
      <w:r w:rsidR="00BE55EA" w:rsidRPr="00BE55EA">
        <w:rPr>
          <w:rFonts w:ascii="Garamond" w:eastAsia="Garamond" w:hAnsiTheme="minorHAnsi" w:cs="Garamond"/>
          <w:color w:val="1A1A1A"/>
          <w:sz w:val="24"/>
        </w:rPr>
        <w:t xml:space="preserve"> </w:t>
      </w:r>
      <w:r w:rsidR="00BE55EA" w:rsidRPr="00AC4566">
        <w:rPr>
          <w:rFonts w:ascii="Garamond" w:eastAsia="Garamond" w:hAnsiTheme="minorHAnsi" w:cs="Garamond"/>
          <w:color w:val="1A1A1A"/>
          <w:sz w:val="24"/>
        </w:rPr>
        <w:t>accuracy</w:t>
      </w:r>
      <w:r w:rsidR="00BE55EA">
        <w:rPr>
          <w:rFonts w:ascii="Garamond" w:eastAsia="Garamond" w:hAnsiTheme="minorHAnsi" w:cs="Garamond"/>
          <w:color w:val="1A1A1A"/>
          <w:sz w:val="24"/>
        </w:rPr>
        <w:t xml:space="preserve"> and detail and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using QuickBooks software</w:t>
      </w:r>
      <w:r w:rsidR="008E36A8">
        <w:rPr>
          <w:rFonts w:ascii="Garamond" w:eastAsia="Garamond" w:hAnsiTheme="minorHAnsi" w:cs="Garamond"/>
          <w:color w:val="1A1A1A"/>
          <w:sz w:val="24"/>
        </w:rPr>
        <w:t xml:space="preserve"> and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serv</w:t>
      </w:r>
      <w:r w:rsidR="00BE55EA">
        <w:rPr>
          <w:rFonts w:ascii="Garamond" w:eastAsia="Garamond" w:hAnsiTheme="minorHAnsi" w:cs="Garamond"/>
          <w:color w:val="1A1A1A"/>
          <w:sz w:val="24"/>
        </w:rPr>
        <w:t>ed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as the sole accountant for the Spirit 2022 fireworks tent. </w:t>
      </w:r>
      <w:r w:rsidR="00D257DC">
        <w:rPr>
          <w:rFonts w:ascii="Garamond" w:eastAsia="Garamond" w:hAnsiTheme="minorHAnsi" w:cs="Garamond"/>
          <w:color w:val="1A1A1A"/>
          <w:sz w:val="24"/>
        </w:rPr>
        <w:t xml:space="preserve">Planned and ordered </w:t>
      </w:r>
      <w:r w:rsidR="00D257DC">
        <w:rPr>
          <w:rFonts w:ascii="Garamond" w:eastAsia="Garamond" w:hAnsiTheme="minorHAnsi" w:cs="Garamond"/>
          <w:color w:val="1A1A1A"/>
          <w:sz w:val="24"/>
        </w:rPr>
        <w:t xml:space="preserve">optimal inventory levels from careful, data-driven planning with the tent manager. </w:t>
      </w:r>
      <w:r w:rsidR="008E36A8">
        <w:rPr>
          <w:rFonts w:ascii="Garamond" w:eastAsia="Garamond" w:hAnsiTheme="minorHAnsi" w:cs="Garamond"/>
          <w:color w:val="1A1A1A"/>
          <w:sz w:val="24"/>
        </w:rPr>
        <w:t xml:space="preserve">Audited </w:t>
      </w:r>
      <w:r w:rsidR="00261122">
        <w:rPr>
          <w:rFonts w:ascii="Garamond" w:eastAsia="Garamond" w:hAnsiTheme="minorHAnsi" w:cs="Garamond"/>
          <w:color w:val="1A1A1A"/>
          <w:sz w:val="24"/>
        </w:rPr>
        <w:t>international, domestic, and customer freight invoices</w:t>
      </w:r>
      <w:r w:rsidR="008E36A8">
        <w:rPr>
          <w:rFonts w:ascii="Garamond" w:eastAsia="Garamond" w:hAnsiTheme="minorHAnsi" w:cs="Garamond"/>
          <w:color w:val="1A1A1A"/>
          <w:sz w:val="24"/>
        </w:rPr>
        <w:t xml:space="preserve">. </w:t>
      </w:r>
      <w:r w:rsidR="00B012F5">
        <w:rPr>
          <w:rFonts w:ascii="Garamond" w:eastAsia="Garamond" w:hAnsiTheme="minorHAnsi" w:cs="Garamond"/>
          <w:color w:val="1A1A1A"/>
          <w:sz w:val="24"/>
        </w:rPr>
        <w:t>I</w:t>
      </w:r>
      <w:r w:rsidR="008E36A8">
        <w:rPr>
          <w:rFonts w:ascii="Garamond" w:eastAsia="Garamond" w:hAnsiTheme="minorHAnsi" w:cs="Garamond"/>
          <w:color w:val="1A1A1A"/>
          <w:sz w:val="24"/>
        </w:rPr>
        <w:t>mplemented and trained employees on a new, proprietary ERP system.</w:t>
      </w:r>
      <w:r w:rsidR="00B70425">
        <w:rPr>
          <w:rFonts w:ascii="Garamond" w:eastAsia="Garamond" w:hAnsiTheme="minorHAnsi" w:cs="Garamond"/>
          <w:color w:val="1A1A1A"/>
          <w:sz w:val="24"/>
        </w:rPr>
        <w:t xml:space="preserve"> </w:t>
      </w:r>
    </w:p>
    <w:p w14:paraId="5C770310" w14:textId="04D04734" w:rsidR="00597750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b/>
          <w:bCs/>
          <w:color w:val="1A1A1A"/>
          <w:sz w:val="24"/>
        </w:rPr>
      </w:pPr>
      <w:r>
        <w:rPr>
          <w:rFonts w:ascii="Garamond" w:eastAsia="Garamond" w:hAnsiTheme="minorHAnsi" w:cs="Garamond"/>
          <w:b/>
          <w:bCs/>
          <w:color w:val="1A1A1A"/>
          <w:sz w:val="24"/>
        </w:rPr>
        <w:t>Candor Debate Company</w:t>
      </w:r>
      <w:r w:rsidR="000558A3">
        <w:rPr>
          <w:rFonts w:ascii="Garamond" w:eastAsia="Garamond" w:hAnsiTheme="minorHAnsi" w:cs="Garamond"/>
          <w:b/>
          <w:bCs/>
          <w:color w:val="1A1A1A"/>
          <w:sz w:val="24"/>
        </w:rPr>
        <w:t xml:space="preserve">                                       </w:t>
      </w:r>
      <w:r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ab/>
        <w:t xml:space="preserve">    </w:t>
      </w:r>
      <w:r w:rsidR="00DC5040">
        <w:rPr>
          <w:rFonts w:ascii="Garamond" w:eastAsia="Garamond" w:hAnsiTheme="minorHAnsi" w:cs="Garamond"/>
          <w:b/>
          <w:bCs/>
          <w:color w:val="1A1A1A"/>
          <w:sz w:val="24"/>
        </w:rPr>
        <w:t xml:space="preserve"> </w:t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 xml:space="preserve">  March 2019 </w:t>
      </w:r>
      <w:r w:rsidR="00DC5040">
        <w:rPr>
          <w:rFonts w:ascii="Garamond" w:eastAsia="Garamond" w:hAnsiTheme="minorHAnsi" w:cs="Garamond" w:hint="eastAsia"/>
          <w:b/>
          <w:bCs/>
          <w:color w:val="1A1A1A"/>
          <w:sz w:val="24"/>
        </w:rPr>
        <w:t>-</w:t>
      </w:r>
      <w:r w:rsidR="004E2423">
        <w:rPr>
          <w:rFonts w:ascii="Garamond" w:eastAsia="Garamond" w:hAnsiTheme="minorHAnsi" w:cs="Garamond"/>
          <w:b/>
          <w:bCs/>
          <w:color w:val="1A1A1A"/>
          <w:sz w:val="24"/>
        </w:rPr>
        <w:t xml:space="preserve"> August 2019</w:t>
      </w:r>
    </w:p>
    <w:p w14:paraId="58E0DDD9" w14:textId="5444B636" w:rsidR="00331BB1" w:rsidRPr="004E2423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Theme="minorHAnsi" w:cs="Garamond"/>
          <w:i/>
          <w:iCs/>
          <w:color w:val="1A1A1A"/>
          <w:sz w:val="24"/>
        </w:rPr>
      </w:pPr>
      <w:r>
        <w:rPr>
          <w:rFonts w:ascii="Garamond" w:eastAsia="Garamond" w:hAnsiTheme="minorHAnsi" w:cs="Garamond"/>
          <w:i/>
          <w:iCs/>
          <w:color w:val="1A1A1A"/>
          <w:sz w:val="24"/>
        </w:rPr>
        <w:t>Research Associate</w:t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  <w:r w:rsidR="004E2423">
        <w:rPr>
          <w:rFonts w:ascii="Garamond" w:eastAsia="Garamond" w:hAnsiTheme="minorHAnsi" w:cs="Garamond"/>
          <w:i/>
          <w:iCs/>
          <w:color w:val="1A1A1A"/>
          <w:sz w:val="24"/>
        </w:rPr>
        <w:tab/>
      </w:r>
    </w:p>
    <w:p w14:paraId="5A0C2954" w14:textId="34494535" w:rsidR="00154058" w:rsidRDefault="0047451F" w:rsidP="000D71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>Conducted extensive research on the 2019-2020 National Speech and Debate Policy Debate topic</w:t>
      </w:r>
      <w:r w:rsidR="00BE55EA">
        <w:rPr>
          <w:rFonts w:ascii="Garamond" w:eastAsia="Garamond" w:hAnsiTheme="minorHAnsi" w:cs="Garamond"/>
          <w:color w:val="1A1A1A"/>
          <w:sz w:val="24"/>
        </w:rPr>
        <w:t>.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</w:t>
      </w:r>
      <w:r w:rsidR="00BE55EA">
        <w:rPr>
          <w:rFonts w:ascii="Garamond" w:eastAsia="Garamond" w:hAnsiTheme="minorHAnsi" w:cs="Garamond"/>
          <w:color w:val="1A1A1A"/>
          <w:sz w:val="24"/>
        </w:rPr>
        <w:t>Refined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complex arguments into easy-to-understand </w:t>
      </w:r>
      <w:r w:rsidR="00BE55EA">
        <w:rPr>
          <w:rFonts w:ascii="Garamond" w:eastAsia="Garamond" w:hAnsiTheme="minorHAnsi" w:cs="Garamond"/>
          <w:color w:val="1A1A1A"/>
          <w:sz w:val="24"/>
        </w:rPr>
        <w:t>summaries</w:t>
      </w:r>
      <w:r w:rsidRPr="00AC4566">
        <w:rPr>
          <w:rFonts w:ascii="Garamond" w:eastAsia="Garamond" w:hAnsiTheme="minorHAnsi" w:cs="Garamond"/>
          <w:color w:val="1A1A1A"/>
          <w:sz w:val="24"/>
        </w:rPr>
        <w:t>. Collaborated with the marketing team to conduct market research, contributing to a strong social media marketing presence. Notably, my research was used by teams who qualified for state and national tournaments.</w:t>
      </w:r>
    </w:p>
    <w:p w14:paraId="308C0714" w14:textId="77777777" w:rsidR="000D71FA" w:rsidRPr="000D71FA" w:rsidRDefault="000D71FA" w:rsidP="000D71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eastAsia="Garamond" w:hAnsiTheme="minorHAnsi" w:cs="Garamond"/>
          <w:color w:val="1A1A1A"/>
          <w:sz w:val="24"/>
        </w:rPr>
      </w:pPr>
    </w:p>
    <w:p w14:paraId="4946AEE6" w14:textId="38B66437" w:rsidR="00331BB1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color w:val="1A1A1A"/>
          <w:sz w:val="28"/>
          <w:szCs w:val="28"/>
          <w:u w:val="single"/>
        </w:rPr>
      </w:pPr>
      <w:r w:rsidRPr="002D7F8E">
        <w:rPr>
          <w:rFonts w:ascii="Garamond" w:eastAsia="Garamond" w:hAnsi="Helvetica" w:cs="Garamond"/>
          <w:b/>
          <w:bCs/>
          <w:color w:val="1A1A1A"/>
          <w:sz w:val="28"/>
          <w:szCs w:val="28"/>
          <w:u w:val="single"/>
        </w:rPr>
        <w:t>Leadership Experience</w:t>
      </w:r>
    </w:p>
    <w:p w14:paraId="330C0DEA" w14:textId="14AA4DF2" w:rsidR="002D7F8E" w:rsidRDefault="00C6190D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color w:val="1A1A1A"/>
          <w:sz w:val="24"/>
        </w:rPr>
      </w:pPr>
      <w:r w:rsidRPr="000D71FA">
        <w:rPr>
          <w:rFonts w:ascii="Garamond" w:eastAsia="Garamond" w:hAnsi="Helvetica" w:cs="Garamond"/>
          <w:b/>
          <w:bCs/>
          <w:color w:val="1A1A1A"/>
          <w:sz w:val="24"/>
        </w:rPr>
        <w:t>The State Historical Society of Missouri</w:t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38608A">
        <w:rPr>
          <w:rFonts w:ascii="Garamond" w:eastAsia="Garamond" w:hAnsi="Helvetica" w:cs="Garamond"/>
          <w:b/>
          <w:bCs/>
          <w:color w:val="1A1A1A"/>
          <w:sz w:val="24"/>
        </w:rPr>
        <w:t xml:space="preserve">               </w:t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>February 2022</w:t>
      </w:r>
      <w:r w:rsidR="002D227E">
        <w:rPr>
          <w:rFonts w:ascii="Garamond" w:eastAsia="Garamond" w:hAnsi="Helvetica" w:cs="Garamond"/>
          <w:b/>
          <w:bCs/>
          <w:color w:val="1A1A1A"/>
          <w:sz w:val="24"/>
        </w:rPr>
        <w:t xml:space="preserve"> </w:t>
      </w:r>
      <w:r w:rsidR="00C72F38">
        <w:rPr>
          <w:rFonts w:ascii="Garamond" w:eastAsia="Garamond" w:hAnsi="Helvetica" w:cs="Garamond"/>
          <w:b/>
          <w:bCs/>
          <w:color w:val="1A1A1A"/>
          <w:sz w:val="24"/>
        </w:rPr>
        <w:t>-</w:t>
      </w:r>
      <w:r w:rsidR="002D227E">
        <w:rPr>
          <w:rFonts w:ascii="Garamond" w:eastAsia="Garamond" w:hAnsi="Helvetica" w:cs="Garamond"/>
          <w:b/>
          <w:bCs/>
          <w:color w:val="1A1A1A"/>
          <w:sz w:val="24"/>
        </w:rPr>
        <w:t xml:space="preserve"> </w:t>
      </w:r>
      <w:r w:rsidR="0038608A">
        <w:rPr>
          <w:rFonts w:ascii="Garamond" w:eastAsia="Garamond" w:hAnsi="Helvetica" w:cs="Garamond"/>
          <w:b/>
          <w:bCs/>
          <w:color w:val="1A1A1A"/>
          <w:sz w:val="24"/>
        </w:rPr>
        <w:t>May 2022</w:t>
      </w:r>
    </w:p>
    <w:p w14:paraId="32E5E6B5" w14:textId="3AD96D4A" w:rsidR="00C6190D" w:rsidRDefault="00C6190D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i/>
          <w:iCs/>
          <w:color w:val="1A1A1A"/>
          <w:sz w:val="24"/>
        </w:rPr>
      </w:pPr>
      <w:r w:rsidRPr="00C6190D">
        <w:rPr>
          <w:rFonts w:ascii="Garamond" w:eastAsia="Garamond" w:hAnsi="Helvetica" w:cs="Garamond"/>
          <w:i/>
          <w:iCs/>
          <w:color w:val="1A1A1A"/>
          <w:sz w:val="24"/>
        </w:rPr>
        <w:t>National History Day Consultant</w:t>
      </w:r>
    </w:p>
    <w:p w14:paraId="4D92FD88" w14:textId="02E1A2D3" w:rsidR="00AC1017" w:rsidRPr="00AC4566" w:rsidRDefault="0047451F" w:rsidP="00DD3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>Spearheaded social media outreach efforts by creating engaging posts and graphics to attract volunteers. Collaborated with a team to plan successful events and developed effective strategies to increase volunteer turnout.</w:t>
      </w:r>
    </w:p>
    <w:p w14:paraId="39E1EA52" w14:textId="514B7E00" w:rsidR="004E2423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color w:val="1A1A1A"/>
          <w:sz w:val="24"/>
        </w:rPr>
      </w:pPr>
      <w:r w:rsidRPr="000D71FA">
        <w:rPr>
          <w:rFonts w:ascii="Garamond" w:eastAsia="Garamond" w:hAnsi="Helvetica" w:cs="Garamond"/>
          <w:b/>
          <w:bCs/>
          <w:color w:val="1A1A1A"/>
          <w:sz w:val="24"/>
        </w:rPr>
        <w:t xml:space="preserve">Future Business Leaders of America </w:t>
      </w:r>
      <w:r w:rsidR="004E2423" w:rsidRPr="000D71FA">
        <w:rPr>
          <w:rFonts w:ascii="Garamond" w:eastAsia="Garamond" w:hAnsi="Helvetica" w:cs="Garamond"/>
          <w:b/>
          <w:bCs/>
          <w:color w:val="1A1A1A"/>
          <w:sz w:val="24"/>
        </w:rPr>
        <w:t xml:space="preserve">                                                                    </w:t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>August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 xml:space="preserve"> 201</w:t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>7 -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 xml:space="preserve"> May 2019</w:t>
      </w:r>
    </w:p>
    <w:p w14:paraId="37B08C7D" w14:textId="30DC4750" w:rsidR="00331BB1" w:rsidRDefault="00331BB1" w:rsidP="00DC5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Garamond" w:eastAsia="Garamond" w:hAnsi="Helvetica" w:cs="Garamond"/>
          <w:i/>
          <w:iCs/>
          <w:color w:val="1A1A1A"/>
          <w:sz w:val="24"/>
        </w:rPr>
      </w:pPr>
      <w:r>
        <w:rPr>
          <w:rFonts w:ascii="Garamond" w:eastAsia="Garamond" w:hAnsi="Helvetica" w:cs="Garamond"/>
          <w:i/>
          <w:iCs/>
          <w:color w:val="1A1A1A"/>
          <w:sz w:val="24"/>
        </w:rPr>
        <w:t>Chapter Treasurer</w:t>
      </w:r>
      <w:r w:rsidR="00DC5040">
        <w:rPr>
          <w:rFonts w:ascii="Garamond" w:eastAsia="Garamond" w:hAnsi="Helvetica" w:cs="Garamond"/>
          <w:i/>
          <w:iCs/>
          <w:color w:val="1A1A1A"/>
          <w:sz w:val="24"/>
        </w:rPr>
        <w:t xml:space="preserve">                                                                                                                   May 2018-May 2019</w:t>
      </w:r>
    </w:p>
    <w:p w14:paraId="389840F3" w14:textId="139990EA" w:rsidR="00F9137C" w:rsidRPr="00AC4566" w:rsidRDefault="00AC4566" w:rsidP="00DD3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 xml:space="preserve">Oversaw </w:t>
      </w:r>
      <w:r w:rsidR="0091330E" w:rsidRPr="00AC4566">
        <w:rPr>
          <w:rFonts w:ascii="Garamond" w:eastAsia="Garamond" w:hAnsiTheme="minorHAnsi" w:cs="Garamond"/>
          <w:color w:val="1A1A1A"/>
          <w:sz w:val="24"/>
        </w:rPr>
        <w:t>fiscal management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for the Future Business Leaders of America organization, including budgeting, planning activities, and </w:t>
      </w:r>
      <w:r w:rsidR="0091330E" w:rsidRPr="00AC4566">
        <w:rPr>
          <w:rFonts w:ascii="Garamond" w:eastAsia="Garamond" w:hAnsiTheme="minorHAnsi" w:cs="Garamond"/>
          <w:color w:val="1A1A1A"/>
          <w:sz w:val="24"/>
        </w:rPr>
        <w:t>coordination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for monthly meetings. Presented financial information to members, demonstrating </w:t>
      </w:r>
      <w:r w:rsidR="0091330E" w:rsidRPr="00AC4566">
        <w:rPr>
          <w:rFonts w:ascii="Garamond" w:eastAsia="Garamond" w:hAnsiTheme="minorHAnsi" w:cs="Garamond"/>
          <w:color w:val="1A1A1A"/>
          <w:sz w:val="24"/>
        </w:rPr>
        <w:t>effective communication</w:t>
      </w:r>
      <w:r w:rsidRPr="00AC4566">
        <w:rPr>
          <w:rFonts w:ascii="Garamond" w:eastAsia="Garamond" w:hAnsiTheme="minorHAnsi" w:cs="Garamond"/>
          <w:color w:val="1A1A1A"/>
          <w:sz w:val="24"/>
        </w:rPr>
        <w:t xml:space="preserve"> and leadership skills.</w:t>
      </w:r>
    </w:p>
    <w:p w14:paraId="1C6D371B" w14:textId="16F435F8" w:rsidR="00AC1017" w:rsidRDefault="00AC1017" w:rsidP="00AC1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i/>
          <w:iCs/>
          <w:color w:val="1A1A1A"/>
          <w:sz w:val="24"/>
        </w:rPr>
      </w:pPr>
      <w:r w:rsidRPr="00AC1017">
        <w:rPr>
          <w:rFonts w:ascii="Garamond" w:eastAsia="Garamond" w:hAnsi="Helvetica" w:cs="Garamond"/>
          <w:i/>
          <w:iCs/>
          <w:color w:val="1A1A1A"/>
          <w:sz w:val="24"/>
        </w:rPr>
        <w:t>American Enterprise</w:t>
      </w:r>
    </w:p>
    <w:p w14:paraId="17443DBB" w14:textId="38068887" w:rsidR="00AC1017" w:rsidRPr="00AC4566" w:rsidRDefault="00AC4566" w:rsidP="00DD3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Theme="minorHAnsi" w:cs="Garamond"/>
          <w:color w:val="1A1A1A"/>
          <w:sz w:val="24"/>
        </w:rPr>
      </w:pPr>
      <w:r w:rsidRPr="00AC4566">
        <w:rPr>
          <w:rFonts w:ascii="Garamond" w:eastAsia="Garamond" w:hAnsiTheme="minorHAnsi" w:cs="Garamond"/>
          <w:color w:val="1A1A1A"/>
          <w:sz w:val="24"/>
        </w:rPr>
        <w:t>Developed and coordinated engaging business-oriented activities for fifth-grade students, teaching</w:t>
      </w:r>
      <w:r>
        <w:rPr>
          <w:rFonts w:ascii="Garamond" w:eastAsia="Garamond" w:hAnsiTheme="minorHAnsi" w:cs="Garamond"/>
          <w:color w:val="1A1A1A"/>
          <w:sz w:val="24"/>
        </w:rPr>
        <w:t xml:space="preserve"> </w:t>
      </w:r>
      <w:r w:rsidRPr="00AC4566">
        <w:rPr>
          <w:rFonts w:ascii="Garamond" w:eastAsia="Garamond" w:hAnsiTheme="minorHAnsi" w:cs="Garamond"/>
          <w:color w:val="1A1A1A"/>
          <w:sz w:val="24"/>
        </w:rPr>
        <w:t>essential concepts such as budgeting, planning, and marketing. Facilitated in a small marketplace, where students learned to create, market, and sell handmade crafts.</w:t>
      </w:r>
    </w:p>
    <w:p w14:paraId="76073F25" w14:textId="44F8D64E" w:rsidR="00331BB1" w:rsidRDefault="00331BB1" w:rsidP="00DC5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color w:val="1A1A1A"/>
          <w:sz w:val="24"/>
        </w:rPr>
      </w:pPr>
      <w:r w:rsidRPr="000D71FA">
        <w:rPr>
          <w:rFonts w:ascii="Garamond" w:eastAsia="Garamond" w:hAnsi="Helvetica" w:cs="Garamond"/>
          <w:b/>
          <w:bCs/>
          <w:color w:val="1A1A1A"/>
          <w:sz w:val="24"/>
        </w:rPr>
        <w:t>United Way Student Advocates</w:t>
      </w:r>
      <w:r w:rsidR="00DC5040" w:rsidRPr="000D71FA">
        <w:rPr>
          <w:rFonts w:ascii="Garamond" w:eastAsia="Garamond" w:hAnsi="Helvetica" w:cs="Garamond"/>
          <w:b/>
          <w:bCs/>
          <w:color w:val="1A1A1A"/>
          <w:sz w:val="24"/>
        </w:rPr>
        <w:t xml:space="preserve">   </w:t>
      </w:r>
      <w:r w:rsidR="004E2423" w:rsidRPr="000D71FA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     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      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ab/>
        <w:t xml:space="preserve">             </w:t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    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>August 2017</w:t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>-</w:t>
      </w:r>
      <w:r w:rsidR="00DC5040">
        <w:rPr>
          <w:rFonts w:ascii="Garamond" w:eastAsia="Garamond" w:hAnsi="Helvetica" w:cs="Garamond"/>
          <w:b/>
          <w:bCs/>
          <w:color w:val="1A1A1A"/>
          <w:sz w:val="24"/>
        </w:rPr>
        <w:t xml:space="preserve"> </w:t>
      </w:r>
      <w:r w:rsidR="004E2423">
        <w:rPr>
          <w:rFonts w:ascii="Garamond" w:eastAsia="Garamond" w:hAnsi="Helvetica" w:cs="Garamond"/>
          <w:b/>
          <w:bCs/>
          <w:color w:val="1A1A1A"/>
          <w:sz w:val="24"/>
        </w:rPr>
        <w:t>May 2019</w:t>
      </w:r>
    </w:p>
    <w:p w14:paraId="19425118" w14:textId="366D75A9" w:rsidR="00CC6EA0" w:rsidRPr="00CC6EA0" w:rsidRDefault="00CC6EA0" w:rsidP="00DC5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i/>
          <w:iCs/>
          <w:color w:val="1A1A1A"/>
          <w:sz w:val="24"/>
        </w:rPr>
      </w:pPr>
      <w:r w:rsidRPr="00CC6EA0">
        <w:rPr>
          <w:rFonts w:ascii="Garamond" w:eastAsia="Garamond" w:hAnsi="Helvetica" w:cs="Garamond"/>
          <w:i/>
          <w:iCs/>
          <w:color w:val="1A1A1A"/>
          <w:sz w:val="24"/>
        </w:rPr>
        <w:t>Student Advocate</w:t>
      </w:r>
    </w:p>
    <w:p w14:paraId="2F3FB905" w14:textId="34D7B5D0" w:rsidR="00AC1017" w:rsidRDefault="004E2423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color w:val="1A1A1A"/>
          <w:sz w:val="24"/>
        </w:rPr>
      </w:pPr>
      <w:r>
        <w:rPr>
          <w:rFonts w:ascii="Helvetica" w:eastAsia="Garamond" w:hAnsi="Helvetica" w:cs="Helvetica"/>
          <w:color w:val="1A1A1A"/>
          <w:sz w:val="24"/>
        </w:rPr>
        <w:tab/>
      </w:r>
      <w:r w:rsidR="002D7F8E">
        <w:rPr>
          <w:rFonts w:ascii="Garamond" w:eastAsia="Garamond" w:hAnsi="Helvetica" w:cs="Garamond"/>
          <w:color w:val="1A1A1A"/>
          <w:sz w:val="24"/>
        </w:rPr>
        <w:t xml:space="preserve">Organized </w:t>
      </w:r>
      <w:r w:rsidR="008F63D1">
        <w:rPr>
          <w:rFonts w:ascii="Garamond" w:eastAsia="Garamond" w:hAnsi="Helvetica" w:cs="Garamond"/>
          <w:color w:val="1A1A1A"/>
          <w:sz w:val="24"/>
        </w:rPr>
        <w:t xml:space="preserve">and volunteered for </w:t>
      </w:r>
      <w:r w:rsidR="002D7F8E">
        <w:rPr>
          <w:rFonts w:ascii="Garamond" w:eastAsia="Garamond" w:hAnsi="Helvetica" w:cs="Garamond"/>
          <w:color w:val="1A1A1A"/>
          <w:sz w:val="24"/>
        </w:rPr>
        <w:t>a fundraising campaign</w:t>
      </w:r>
      <w:r w:rsidR="00331BB1">
        <w:rPr>
          <w:rFonts w:ascii="Garamond" w:eastAsia="Garamond" w:hAnsi="Helvetica" w:cs="Garamond"/>
          <w:color w:val="1A1A1A"/>
          <w:sz w:val="24"/>
        </w:rPr>
        <w:t xml:space="preserve"> </w:t>
      </w:r>
      <w:r w:rsidR="008F63D1">
        <w:rPr>
          <w:rFonts w:ascii="Garamond" w:eastAsia="Garamond" w:hAnsi="Helvetica" w:cs="Garamond"/>
          <w:color w:val="1A1A1A"/>
          <w:sz w:val="24"/>
        </w:rPr>
        <w:t>with local</w:t>
      </w:r>
      <w:r w:rsidR="00331BB1">
        <w:rPr>
          <w:rFonts w:ascii="Garamond" w:eastAsia="Garamond" w:hAnsi="Helvetica" w:cs="Garamond"/>
          <w:color w:val="1A1A1A"/>
          <w:sz w:val="24"/>
        </w:rPr>
        <w:t xml:space="preserve"> nonprofit organizations.</w:t>
      </w:r>
    </w:p>
    <w:p w14:paraId="08A6E0DA" w14:textId="7B38D3DC" w:rsidR="00331BB1" w:rsidRPr="000D71FA" w:rsidRDefault="00331BB1" w:rsidP="00331B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eastAsia="Garamond" w:hAnsi="Helvetica" w:cs="Garamond"/>
          <w:b/>
          <w:bCs/>
          <w:color w:val="1A1A1A"/>
          <w:sz w:val="28"/>
          <w:szCs w:val="28"/>
          <w:u w:val="single"/>
        </w:rPr>
      </w:pPr>
      <w:r w:rsidRPr="000D71FA">
        <w:rPr>
          <w:rFonts w:ascii="Garamond" w:eastAsia="Garamond" w:hAnsi="Helvetica" w:cs="Garamond"/>
          <w:b/>
          <w:bCs/>
          <w:color w:val="1A1A1A"/>
          <w:sz w:val="28"/>
          <w:szCs w:val="28"/>
          <w:u w:val="single"/>
        </w:rPr>
        <w:t>Awards &amp; Honors</w:t>
      </w:r>
    </w:p>
    <w:p w14:paraId="6C6412AE" w14:textId="3D5CDB4D" w:rsidR="004354CC" w:rsidRDefault="004354CC" w:rsidP="00DD3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="Helvetica" w:cs="Garamond"/>
          <w:color w:val="1A1A1A"/>
          <w:sz w:val="24"/>
        </w:rPr>
      </w:pPr>
      <w:r>
        <w:rPr>
          <w:rFonts w:ascii="Garamond" w:eastAsia="Garamond" w:hAnsi="Helvetica" w:cs="Garamond"/>
          <w:color w:val="1A1A1A"/>
          <w:sz w:val="24"/>
        </w:rPr>
        <w:t>Speech and Debate District Champion</w:t>
      </w:r>
      <w:r>
        <w:rPr>
          <w:rFonts w:ascii="Garamond" w:eastAsia="Garamond" w:hAnsi="Helvetica" w:cs="Garamond"/>
          <w:color w:val="1A1A1A"/>
          <w:sz w:val="24"/>
        </w:rPr>
        <w:tab/>
      </w:r>
      <w:r w:rsidR="00832B83">
        <w:rPr>
          <w:rFonts w:ascii="Garamond" w:eastAsia="Garamond" w:hAnsi="Helvetica" w:cs="Garamond"/>
          <w:color w:val="1A1A1A"/>
          <w:sz w:val="24"/>
        </w:rPr>
        <w:t xml:space="preserve">   </w:t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  <w:t>2017, 2018, 2019</w:t>
      </w:r>
    </w:p>
    <w:p w14:paraId="050CC39F" w14:textId="2862F8CB" w:rsidR="00331BB1" w:rsidRDefault="004354CC" w:rsidP="00CC0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="Helvetica" w:cs="Garamond"/>
          <w:color w:val="1A1A1A"/>
          <w:sz w:val="24"/>
        </w:rPr>
      </w:pPr>
      <w:r>
        <w:rPr>
          <w:rFonts w:ascii="Garamond" w:eastAsia="Garamond" w:hAnsi="Helvetica" w:cs="Garamond"/>
          <w:color w:val="1A1A1A"/>
          <w:sz w:val="24"/>
        </w:rPr>
        <w:t>MSHSAA Speech and Debate State Qualifier</w:t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 w:rsidR="00CC0E67">
        <w:rPr>
          <w:rFonts w:ascii="Garamond" w:eastAsia="Garamond" w:hAnsi="Helvetica" w:cs="Garamond"/>
          <w:color w:val="1A1A1A"/>
          <w:sz w:val="24"/>
        </w:rPr>
        <w:tab/>
        <w:t xml:space="preserve">                </w:t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 w:rsidR="000D71FA">
        <w:rPr>
          <w:rFonts w:ascii="Garamond" w:eastAsia="Garamond" w:hAnsi="Helvetica" w:cs="Garamond"/>
          <w:color w:val="1A1A1A"/>
          <w:sz w:val="24"/>
        </w:rPr>
        <w:t xml:space="preserve">2017, </w:t>
      </w:r>
      <w:r>
        <w:rPr>
          <w:rFonts w:ascii="Garamond" w:eastAsia="Garamond" w:hAnsi="Helvetica" w:cs="Garamond"/>
          <w:color w:val="1A1A1A"/>
          <w:sz w:val="24"/>
        </w:rPr>
        <w:t>2018, 201</w:t>
      </w:r>
      <w:r w:rsidR="00832B83">
        <w:rPr>
          <w:rFonts w:ascii="Garamond" w:eastAsia="Garamond" w:hAnsi="Helvetica" w:cs="Garamond"/>
          <w:color w:val="1A1A1A"/>
          <w:sz w:val="24"/>
        </w:rPr>
        <w:t>9</w:t>
      </w:r>
    </w:p>
    <w:p w14:paraId="5480AE61" w14:textId="27E2DD25" w:rsidR="00CA6034" w:rsidRDefault="00C72F38" w:rsidP="00CC0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="Helvetica" w:cs="Garamond"/>
          <w:color w:val="1A1A1A"/>
          <w:sz w:val="24"/>
        </w:rPr>
      </w:pPr>
      <w:r>
        <w:rPr>
          <w:rFonts w:ascii="Garamond" w:eastAsia="Garamond" w:hAnsi="Helvetica" w:cs="Garamond"/>
          <w:color w:val="1A1A1A"/>
          <w:sz w:val="24"/>
        </w:rPr>
        <w:t>FBLA American Enterprise State Champion</w:t>
      </w:r>
      <w:r w:rsidR="004E2423">
        <w:rPr>
          <w:rFonts w:ascii="Garamond" w:eastAsia="Garamond" w:hAnsi="Helvetica" w:cs="Garamond"/>
          <w:color w:val="1A1A1A"/>
          <w:sz w:val="24"/>
        </w:rPr>
        <w:tab/>
      </w:r>
      <w:r w:rsidR="004E2423"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 xml:space="preserve">                </w:t>
      </w:r>
      <w:r w:rsidR="004E2423">
        <w:rPr>
          <w:rFonts w:ascii="Garamond" w:eastAsia="Garamond" w:hAnsi="Helvetica" w:cs="Garamond"/>
          <w:color w:val="1A1A1A"/>
          <w:sz w:val="24"/>
        </w:rPr>
        <w:tab/>
      </w:r>
      <w:r w:rsidR="004E2423"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 xml:space="preserve">           </w:t>
      </w:r>
      <w:r w:rsidR="00832B83">
        <w:rPr>
          <w:rFonts w:ascii="Garamond" w:eastAsia="Garamond" w:hAnsi="Helvetica" w:cs="Garamond"/>
          <w:color w:val="1A1A1A"/>
          <w:sz w:val="24"/>
        </w:rPr>
        <w:t xml:space="preserve">    </w:t>
      </w:r>
      <w:r w:rsidR="00CC0E67">
        <w:rPr>
          <w:rFonts w:ascii="Garamond" w:eastAsia="Garamond" w:hAnsi="Helvetica" w:cs="Garamond"/>
          <w:color w:val="1A1A1A"/>
          <w:sz w:val="24"/>
        </w:rPr>
        <w:t xml:space="preserve">       </w:t>
      </w:r>
      <w:r w:rsidR="00832B83">
        <w:rPr>
          <w:rFonts w:ascii="Garamond" w:eastAsia="Garamond" w:hAnsi="Helvetica" w:cs="Garamond"/>
          <w:color w:val="1A1A1A"/>
          <w:sz w:val="24"/>
        </w:rPr>
        <w:t xml:space="preserve">   </w:t>
      </w:r>
      <w:r>
        <w:rPr>
          <w:rFonts w:ascii="Garamond" w:eastAsia="Garamond" w:hAnsi="Helvetica" w:cs="Garamond"/>
          <w:color w:val="1A1A1A"/>
          <w:sz w:val="24"/>
        </w:rPr>
        <w:t xml:space="preserve">                </w:t>
      </w:r>
      <w:r w:rsidR="004E2423">
        <w:rPr>
          <w:rFonts w:ascii="Garamond" w:eastAsia="Garamond" w:hAnsi="Helvetica" w:cs="Garamond"/>
          <w:color w:val="1A1A1A"/>
          <w:sz w:val="24"/>
        </w:rPr>
        <w:t xml:space="preserve"> 2019</w:t>
      </w:r>
    </w:p>
    <w:p w14:paraId="0E04A82F" w14:textId="7C512197" w:rsidR="004354CC" w:rsidRDefault="004354CC" w:rsidP="00CC0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40"/>
        <w:rPr>
          <w:rFonts w:ascii="Garamond" w:eastAsia="Garamond" w:hAnsi="Helvetica" w:cs="Garamond"/>
          <w:color w:val="1A1A1A"/>
          <w:sz w:val="24"/>
        </w:rPr>
      </w:pPr>
      <w:r>
        <w:rPr>
          <w:rFonts w:ascii="Garamond" w:eastAsia="Garamond" w:hAnsi="Helvetica" w:cs="Garamond"/>
          <w:color w:val="1A1A1A"/>
          <w:sz w:val="24"/>
        </w:rPr>
        <w:t>National Speech and Debate Association National Qualifier</w:t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>
        <w:rPr>
          <w:rFonts w:ascii="Garamond" w:eastAsia="Garamond" w:hAnsi="Helvetica" w:cs="Garamond"/>
          <w:color w:val="1A1A1A"/>
          <w:sz w:val="24"/>
        </w:rPr>
        <w:tab/>
      </w:r>
      <w:r w:rsidR="00832B83">
        <w:rPr>
          <w:rFonts w:ascii="Garamond" w:eastAsia="Garamond" w:hAnsi="Helvetica" w:cs="Garamond"/>
          <w:color w:val="1A1A1A"/>
          <w:sz w:val="24"/>
        </w:rPr>
        <w:t xml:space="preserve">                  </w:t>
      </w:r>
      <w:r>
        <w:rPr>
          <w:rFonts w:ascii="Garamond" w:eastAsia="Garamond" w:hAnsi="Helvetica" w:cs="Garamond"/>
          <w:color w:val="1A1A1A"/>
          <w:sz w:val="24"/>
        </w:rPr>
        <w:t>2019</w:t>
      </w:r>
    </w:p>
    <w:p w14:paraId="28C7F50F" w14:textId="79F0C28A" w:rsidR="00154058" w:rsidRPr="00374333" w:rsidRDefault="00CC0E67" w:rsidP="000D71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80"/>
        <w:rPr>
          <w:rFonts w:ascii="Garamond" w:eastAsia="Garamond" w:hAnsi="Helvetica" w:cs="Garamond"/>
          <w:color w:val="1A1A1A"/>
          <w:sz w:val="24"/>
        </w:rPr>
      </w:pPr>
      <w:r>
        <w:rPr>
          <w:rFonts w:ascii="Garamond" w:eastAsia="Garamond" w:hAnsi="Helvetica" w:cs="Garamond"/>
          <w:color w:val="1A1A1A"/>
          <w:sz w:val="24"/>
        </w:rPr>
        <w:tab/>
      </w:r>
    </w:p>
    <w:sectPr w:rsidR="00154058" w:rsidRPr="00374333" w:rsidSect="00653A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3B6FAB"/>
    <w:multiLevelType w:val="multilevel"/>
    <w:tmpl w:val="624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35AFE"/>
    <w:multiLevelType w:val="multilevel"/>
    <w:tmpl w:val="16F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B1561"/>
    <w:multiLevelType w:val="multilevel"/>
    <w:tmpl w:val="98B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B5F9C"/>
    <w:multiLevelType w:val="hybridMultilevel"/>
    <w:tmpl w:val="5FF0E4A0"/>
    <w:lvl w:ilvl="0" w:tplc="572CC38C">
      <w:start w:val="1"/>
      <w:numFmt w:val="bullet"/>
      <w:lvlText w:val=""/>
      <w:lvlJc w:val="left"/>
      <w:pPr>
        <w:ind w:left="1287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B14034A"/>
    <w:multiLevelType w:val="multilevel"/>
    <w:tmpl w:val="972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34CCF"/>
    <w:multiLevelType w:val="hybridMultilevel"/>
    <w:tmpl w:val="B50E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2650B"/>
    <w:multiLevelType w:val="hybridMultilevel"/>
    <w:tmpl w:val="3B3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371E2"/>
    <w:multiLevelType w:val="hybridMultilevel"/>
    <w:tmpl w:val="A7B44B60"/>
    <w:lvl w:ilvl="0" w:tplc="393C4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53AC5"/>
    <w:multiLevelType w:val="hybridMultilevel"/>
    <w:tmpl w:val="9EA25C7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62790B8C"/>
    <w:multiLevelType w:val="hybridMultilevel"/>
    <w:tmpl w:val="7D3E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5E67"/>
    <w:multiLevelType w:val="hybridMultilevel"/>
    <w:tmpl w:val="E13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FF4"/>
    <w:multiLevelType w:val="hybridMultilevel"/>
    <w:tmpl w:val="F8A4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E5364"/>
    <w:multiLevelType w:val="hybridMultilevel"/>
    <w:tmpl w:val="C3CE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A113E"/>
    <w:multiLevelType w:val="multilevel"/>
    <w:tmpl w:val="6BCE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60377">
    <w:abstractNumId w:val="10"/>
  </w:num>
  <w:num w:numId="2" w16cid:durableId="1501460549">
    <w:abstractNumId w:val="8"/>
  </w:num>
  <w:num w:numId="3" w16cid:durableId="2079786709">
    <w:abstractNumId w:val="7"/>
  </w:num>
  <w:num w:numId="4" w16cid:durableId="883181533">
    <w:abstractNumId w:val="6"/>
  </w:num>
  <w:num w:numId="5" w16cid:durableId="1113670445">
    <w:abstractNumId w:val="5"/>
  </w:num>
  <w:num w:numId="6" w16cid:durableId="1331984262">
    <w:abstractNumId w:val="9"/>
  </w:num>
  <w:num w:numId="7" w16cid:durableId="1539968669">
    <w:abstractNumId w:val="4"/>
  </w:num>
  <w:num w:numId="8" w16cid:durableId="1887596980">
    <w:abstractNumId w:val="3"/>
  </w:num>
  <w:num w:numId="9" w16cid:durableId="1886676823">
    <w:abstractNumId w:val="2"/>
  </w:num>
  <w:num w:numId="10" w16cid:durableId="486672820">
    <w:abstractNumId w:val="1"/>
  </w:num>
  <w:num w:numId="11" w16cid:durableId="1991014612">
    <w:abstractNumId w:val="0"/>
  </w:num>
  <w:num w:numId="12" w16cid:durableId="2108038886">
    <w:abstractNumId w:val="24"/>
  </w:num>
  <w:num w:numId="13" w16cid:durableId="407578297">
    <w:abstractNumId w:val="11"/>
  </w:num>
  <w:num w:numId="14" w16cid:durableId="1250702062">
    <w:abstractNumId w:val="13"/>
  </w:num>
  <w:num w:numId="15" w16cid:durableId="881985826">
    <w:abstractNumId w:val="15"/>
  </w:num>
  <w:num w:numId="16" w16cid:durableId="594628917">
    <w:abstractNumId w:val="12"/>
  </w:num>
  <w:num w:numId="17" w16cid:durableId="530336385">
    <w:abstractNumId w:val="20"/>
  </w:num>
  <w:num w:numId="18" w16cid:durableId="68695267">
    <w:abstractNumId w:val="23"/>
  </w:num>
  <w:num w:numId="19" w16cid:durableId="1281186583">
    <w:abstractNumId w:val="17"/>
  </w:num>
  <w:num w:numId="20" w16cid:durableId="1317761032">
    <w:abstractNumId w:val="22"/>
  </w:num>
  <w:num w:numId="21" w16cid:durableId="1734809195">
    <w:abstractNumId w:val="18"/>
  </w:num>
  <w:num w:numId="22" w16cid:durableId="316374821">
    <w:abstractNumId w:val="21"/>
  </w:num>
  <w:num w:numId="23" w16cid:durableId="823007405">
    <w:abstractNumId w:val="16"/>
  </w:num>
  <w:num w:numId="24" w16cid:durableId="910584041">
    <w:abstractNumId w:val="14"/>
  </w:num>
  <w:num w:numId="25" w16cid:durableId="6901834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825D33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558A3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94E29"/>
    <w:rsid w:val="000A2464"/>
    <w:rsid w:val="000A2D8A"/>
    <w:rsid w:val="000A3C3C"/>
    <w:rsid w:val="000D26A6"/>
    <w:rsid w:val="000D2B90"/>
    <w:rsid w:val="000D6ED8"/>
    <w:rsid w:val="000D717B"/>
    <w:rsid w:val="000D71FA"/>
    <w:rsid w:val="00100B28"/>
    <w:rsid w:val="00117316"/>
    <w:rsid w:val="001209B4"/>
    <w:rsid w:val="00154058"/>
    <w:rsid w:val="001636FC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1122"/>
    <w:rsid w:val="00267EBB"/>
    <w:rsid w:val="0027023B"/>
    <w:rsid w:val="00272F3F"/>
    <w:rsid w:val="00273C43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D227E"/>
    <w:rsid w:val="002D7F8E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1BB1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4333"/>
    <w:rsid w:val="00375D2E"/>
    <w:rsid w:val="00383071"/>
    <w:rsid w:val="00383B19"/>
    <w:rsid w:val="00384CBC"/>
    <w:rsid w:val="0038608A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550C"/>
    <w:rsid w:val="004170BF"/>
    <w:rsid w:val="004270E3"/>
    <w:rsid w:val="004348DC"/>
    <w:rsid w:val="00434921"/>
    <w:rsid w:val="004354CC"/>
    <w:rsid w:val="00442018"/>
    <w:rsid w:val="00446567"/>
    <w:rsid w:val="00447B10"/>
    <w:rsid w:val="00452EE4"/>
    <w:rsid w:val="00452F0B"/>
    <w:rsid w:val="004536D6"/>
    <w:rsid w:val="00457224"/>
    <w:rsid w:val="0047451F"/>
    <w:rsid w:val="0047482C"/>
    <w:rsid w:val="00475436"/>
    <w:rsid w:val="0048047E"/>
    <w:rsid w:val="00482AF9"/>
    <w:rsid w:val="004955EF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2423"/>
    <w:rsid w:val="004E355B"/>
    <w:rsid w:val="004F59E5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2E3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97750"/>
    <w:rsid w:val="005A3432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E752A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3A2E"/>
    <w:rsid w:val="00654695"/>
    <w:rsid w:val="0065500A"/>
    <w:rsid w:val="00655217"/>
    <w:rsid w:val="00655C9F"/>
    <w:rsid w:val="0065727C"/>
    <w:rsid w:val="00670307"/>
    <w:rsid w:val="00674862"/>
    <w:rsid w:val="00674A78"/>
    <w:rsid w:val="00696A16"/>
    <w:rsid w:val="006A4840"/>
    <w:rsid w:val="006A52A0"/>
    <w:rsid w:val="006A7E1D"/>
    <w:rsid w:val="006C3A56"/>
    <w:rsid w:val="006D13F4"/>
    <w:rsid w:val="006D6AED"/>
    <w:rsid w:val="006D7C0E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45693"/>
    <w:rsid w:val="00752712"/>
    <w:rsid w:val="00753A84"/>
    <w:rsid w:val="007611F5"/>
    <w:rsid w:val="007619E4"/>
    <w:rsid w:val="00761E75"/>
    <w:rsid w:val="0076495E"/>
    <w:rsid w:val="00765FC8"/>
    <w:rsid w:val="00775694"/>
    <w:rsid w:val="00783EF0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4487"/>
    <w:rsid w:val="00805417"/>
    <w:rsid w:val="00825576"/>
    <w:rsid w:val="00825D33"/>
    <w:rsid w:val="008266F9"/>
    <w:rsid w:val="008267E2"/>
    <w:rsid w:val="00826A9B"/>
    <w:rsid w:val="00832B83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850FE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4CA2"/>
    <w:rsid w:val="008D724A"/>
    <w:rsid w:val="008E36A8"/>
    <w:rsid w:val="008E7A3E"/>
    <w:rsid w:val="008F41FD"/>
    <w:rsid w:val="008F4479"/>
    <w:rsid w:val="008F4BA0"/>
    <w:rsid w:val="008F63D1"/>
    <w:rsid w:val="00901726"/>
    <w:rsid w:val="0091330E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836D6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D3650"/>
    <w:rsid w:val="009E160D"/>
    <w:rsid w:val="009F1CBB"/>
    <w:rsid w:val="009F3305"/>
    <w:rsid w:val="009F6FB2"/>
    <w:rsid w:val="00A071C0"/>
    <w:rsid w:val="00A2096C"/>
    <w:rsid w:val="00A22670"/>
    <w:rsid w:val="00A24B35"/>
    <w:rsid w:val="00A271BA"/>
    <w:rsid w:val="00A27F86"/>
    <w:rsid w:val="00A431C6"/>
    <w:rsid w:val="00A4649C"/>
    <w:rsid w:val="00A503D4"/>
    <w:rsid w:val="00A54315"/>
    <w:rsid w:val="00A60FBC"/>
    <w:rsid w:val="00A65C0B"/>
    <w:rsid w:val="00A776BA"/>
    <w:rsid w:val="00A81FD2"/>
    <w:rsid w:val="00A8441A"/>
    <w:rsid w:val="00A8674A"/>
    <w:rsid w:val="00A96E24"/>
    <w:rsid w:val="00A97504"/>
    <w:rsid w:val="00AA6F6E"/>
    <w:rsid w:val="00AB122B"/>
    <w:rsid w:val="00AB21B0"/>
    <w:rsid w:val="00AB48D3"/>
    <w:rsid w:val="00AC1017"/>
    <w:rsid w:val="00AC17DC"/>
    <w:rsid w:val="00AC4566"/>
    <w:rsid w:val="00AE0243"/>
    <w:rsid w:val="00AE1BAD"/>
    <w:rsid w:val="00AE2124"/>
    <w:rsid w:val="00AE24BC"/>
    <w:rsid w:val="00AE3E3F"/>
    <w:rsid w:val="00AF2516"/>
    <w:rsid w:val="00AF4760"/>
    <w:rsid w:val="00AF55D4"/>
    <w:rsid w:val="00B012F5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0425"/>
    <w:rsid w:val="00B706D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55EA"/>
    <w:rsid w:val="00BE6472"/>
    <w:rsid w:val="00BE6E06"/>
    <w:rsid w:val="00BE7DBA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6F4"/>
    <w:rsid w:val="00C37F29"/>
    <w:rsid w:val="00C56DCC"/>
    <w:rsid w:val="00C57075"/>
    <w:rsid w:val="00C6190D"/>
    <w:rsid w:val="00C72AFE"/>
    <w:rsid w:val="00C72F38"/>
    <w:rsid w:val="00C81619"/>
    <w:rsid w:val="00C863DD"/>
    <w:rsid w:val="00CA013C"/>
    <w:rsid w:val="00CA6034"/>
    <w:rsid w:val="00CA6D6D"/>
    <w:rsid w:val="00CC0E67"/>
    <w:rsid w:val="00CC4F7F"/>
    <w:rsid w:val="00CC6EA0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7DC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C5040"/>
    <w:rsid w:val="00DD34BF"/>
    <w:rsid w:val="00DD4CD4"/>
    <w:rsid w:val="00DD65A2"/>
    <w:rsid w:val="00DD6770"/>
    <w:rsid w:val="00DD7082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42BE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02F1"/>
    <w:rsid w:val="00EB2436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5488"/>
    <w:rsid w:val="00EF7794"/>
    <w:rsid w:val="00F01651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81DCF"/>
    <w:rsid w:val="00F87F25"/>
    <w:rsid w:val="00F9137C"/>
    <w:rsid w:val="00F94060"/>
    <w:rsid w:val="00FA56F6"/>
    <w:rsid w:val="00FB329D"/>
    <w:rsid w:val="00FC27E3"/>
    <w:rsid w:val="00FC74C7"/>
    <w:rsid w:val="00FD451D"/>
    <w:rsid w:val="00FD5B22"/>
    <w:rsid w:val="00FE1B01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24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825D33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25D3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25D3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25D3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25D33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25D33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25D33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25D33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25D33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825D33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825D33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825D3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25D33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825D33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5D33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D33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semiHidden/>
    <w:unhideWhenUsed/>
    <w:rsid w:val="00825D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25D33"/>
    <w:rPr>
      <w:b/>
      <w:bCs/>
    </w:rPr>
  </w:style>
  <w:style w:type="character" w:customStyle="1" w:styleId="apple-converted-space">
    <w:name w:val="apple-converted-space"/>
    <w:basedOn w:val="DefaultParagraphFont"/>
    <w:rsid w:val="00825D33"/>
  </w:style>
  <w:style w:type="paragraph" w:styleId="ListParagraph">
    <w:name w:val="List Paragraph"/>
    <w:basedOn w:val="Normal"/>
    <w:uiPriority w:val="34"/>
    <w:qFormat/>
    <w:rsid w:val="00CC4F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EF0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EF0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EB0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D1005-F42E-9346-802B-F1283CB24E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Theis, Adam (MU-Student)</cp:lastModifiedBy>
  <cp:revision>29</cp:revision>
  <cp:lastPrinted>2022-06-09T18:49:00Z</cp:lastPrinted>
  <dcterms:created xsi:type="dcterms:W3CDTF">2023-03-01T22:08:00Z</dcterms:created>
  <dcterms:modified xsi:type="dcterms:W3CDTF">2023-06-08T16:41:00Z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