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0196" w:rsidRPr="00E1741D" w:rsidTr="00D859EC">
        <w:tc>
          <w:tcPr>
            <w:tcW w:w="6041" w:type="dxa"/>
            <w:gridSpan w:val="2"/>
          </w:tcPr>
          <w:p w:rsidR="00910196" w:rsidRPr="00910196" w:rsidRDefault="00910196" w:rsidP="00D859E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10196">
              <w:rPr>
                <w:rFonts w:ascii="Times New Roman" w:hAnsi="Times New Roman" w:cs="Times New Roman"/>
                <w:sz w:val="32"/>
                <w:szCs w:val="32"/>
              </w:rPr>
              <w:t>Cyberbezpieczeństwo</w:t>
            </w:r>
            <w:proofErr w:type="spellEnd"/>
            <w:r w:rsidRPr="0091019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021" w:type="dxa"/>
          </w:tcPr>
          <w:p w:rsidR="00910196" w:rsidRPr="00E1741D" w:rsidRDefault="00910196" w:rsidP="00D859EC">
            <w:pPr>
              <w:rPr>
                <w:rFonts w:ascii="Times New Roman" w:hAnsi="Times New Roman" w:cs="Times New Roman"/>
                <w:sz w:val="32"/>
              </w:rPr>
            </w:pPr>
            <w:r w:rsidRPr="00E1741D">
              <w:rPr>
                <w:rFonts w:ascii="Times New Roman" w:hAnsi="Times New Roman" w:cs="Times New Roman"/>
                <w:sz w:val="32"/>
              </w:rPr>
              <w:t>Kielce,</w:t>
            </w:r>
            <w:r w:rsidR="00D71108">
              <w:rPr>
                <w:rFonts w:ascii="Times New Roman" w:hAnsi="Times New Roman" w:cs="Times New Roman"/>
                <w:sz w:val="32"/>
              </w:rPr>
              <w:t>08</w:t>
            </w:r>
            <w:r w:rsidRPr="00E1741D">
              <w:rPr>
                <w:rFonts w:ascii="Times New Roman" w:hAnsi="Times New Roman" w:cs="Times New Roman"/>
                <w:sz w:val="32"/>
              </w:rPr>
              <w:t>/1</w:t>
            </w:r>
            <w:r w:rsidR="00D71108">
              <w:rPr>
                <w:rFonts w:ascii="Times New Roman" w:hAnsi="Times New Roman" w:cs="Times New Roman"/>
                <w:sz w:val="32"/>
              </w:rPr>
              <w:t>2</w:t>
            </w:r>
            <w:r w:rsidRPr="00E1741D">
              <w:rPr>
                <w:rFonts w:ascii="Times New Roman" w:hAnsi="Times New Roman" w:cs="Times New Roman"/>
                <w:sz w:val="32"/>
              </w:rPr>
              <w:t>/2018</w:t>
            </w:r>
          </w:p>
        </w:tc>
      </w:tr>
      <w:tr w:rsidR="00910196" w:rsidRPr="00E1741D" w:rsidTr="00D859EC">
        <w:tc>
          <w:tcPr>
            <w:tcW w:w="3020" w:type="dxa"/>
          </w:tcPr>
          <w:p w:rsidR="00910196" w:rsidRPr="00E1741D" w:rsidRDefault="00910196" w:rsidP="00D859EC">
            <w:pPr>
              <w:rPr>
                <w:rFonts w:ascii="Times New Roman" w:hAnsi="Times New Roman" w:cs="Times New Roman"/>
                <w:sz w:val="32"/>
              </w:rPr>
            </w:pPr>
            <w:r w:rsidRPr="00E1741D">
              <w:rPr>
                <w:rFonts w:ascii="Times New Roman" w:hAnsi="Times New Roman" w:cs="Times New Roman"/>
                <w:sz w:val="32"/>
              </w:rPr>
              <w:t xml:space="preserve">Laboratorium </w:t>
            </w:r>
            <w:r w:rsidR="00120715"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6042" w:type="dxa"/>
            <w:gridSpan w:val="2"/>
          </w:tcPr>
          <w:p w:rsidR="00910196" w:rsidRPr="00E1741D" w:rsidRDefault="00910196" w:rsidP="00D859EC">
            <w:pPr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</w:tr>
      <w:tr w:rsidR="00910196" w:rsidRPr="00E1741D" w:rsidTr="00D859EC">
        <w:tc>
          <w:tcPr>
            <w:tcW w:w="6041" w:type="dxa"/>
            <w:gridSpan w:val="2"/>
          </w:tcPr>
          <w:p w:rsidR="00910196" w:rsidRPr="00E1741D" w:rsidRDefault="00910196" w:rsidP="00D859EC">
            <w:pPr>
              <w:rPr>
                <w:rFonts w:ascii="Times New Roman" w:hAnsi="Times New Roman" w:cs="Times New Roman"/>
                <w:sz w:val="32"/>
              </w:rPr>
            </w:pPr>
            <w:r w:rsidRPr="00E1741D">
              <w:rPr>
                <w:rFonts w:ascii="Times New Roman" w:hAnsi="Times New Roman" w:cs="Times New Roman"/>
                <w:sz w:val="32"/>
              </w:rPr>
              <w:t>Wyk. Foltyn Piotr</w:t>
            </w:r>
            <w:r w:rsidR="00546B51">
              <w:rPr>
                <w:rFonts w:ascii="Times New Roman" w:hAnsi="Times New Roman" w:cs="Times New Roman"/>
                <w:sz w:val="32"/>
              </w:rPr>
              <w:t>, Jakub Adamski, Szymon Ciepluch, Albert Bińkowski</w:t>
            </w:r>
          </w:p>
        </w:tc>
        <w:tc>
          <w:tcPr>
            <w:tcW w:w="3021" w:type="dxa"/>
          </w:tcPr>
          <w:p w:rsidR="00910196" w:rsidRPr="00E1741D" w:rsidRDefault="00910196" w:rsidP="00D859EC">
            <w:pPr>
              <w:rPr>
                <w:rFonts w:ascii="Times New Roman" w:hAnsi="Times New Roman" w:cs="Times New Roman"/>
                <w:sz w:val="32"/>
              </w:rPr>
            </w:pPr>
            <w:r w:rsidRPr="00E1741D">
              <w:rPr>
                <w:rFonts w:ascii="Times New Roman" w:hAnsi="Times New Roman" w:cs="Times New Roman"/>
                <w:sz w:val="32"/>
              </w:rPr>
              <w:t>Ocena:</w:t>
            </w:r>
          </w:p>
        </w:tc>
      </w:tr>
    </w:tbl>
    <w:p w:rsidR="00910196" w:rsidRDefault="00910196"/>
    <w:p w:rsidR="00546B51" w:rsidRPr="00546B51" w:rsidRDefault="007F5D55" w:rsidP="00546B51">
      <w:pPr>
        <w:pStyle w:val="Heading2"/>
      </w:pPr>
      <w:r>
        <w:t>Cel:</w:t>
      </w:r>
    </w:p>
    <w:p w:rsidR="00120715" w:rsidRDefault="00120715" w:rsidP="00120715">
      <w:pPr>
        <w:pStyle w:val="ListParagraph"/>
        <w:numPr>
          <w:ilvl w:val="0"/>
          <w:numId w:val="3"/>
        </w:numPr>
      </w:pPr>
      <w:r>
        <w:t>Złamanie szyfru drugiej część zespołu używając przygotowanego specjalnie programu</w:t>
      </w:r>
    </w:p>
    <w:p w:rsidR="00546B51" w:rsidRDefault="00546B51" w:rsidP="00120715">
      <w:pPr>
        <w:pStyle w:val="ListParagraph"/>
        <w:numPr>
          <w:ilvl w:val="0"/>
          <w:numId w:val="3"/>
        </w:numPr>
      </w:pPr>
      <w:r>
        <w:t>Zapoznanie się z kodem szyfrującym hasło</w:t>
      </w:r>
    </w:p>
    <w:p w:rsidR="00120715" w:rsidRDefault="00D859EC" w:rsidP="00120715">
      <w:pPr>
        <w:pStyle w:val="ListParagraph"/>
        <w:numPr>
          <w:ilvl w:val="0"/>
          <w:numId w:val="3"/>
        </w:numPr>
      </w:pPr>
      <w:r>
        <w:t>O</w:t>
      </w:r>
      <w:r w:rsidR="009864DC">
        <w:t>pis</w:t>
      </w:r>
      <w:r>
        <w:t xml:space="preserve"> metody</w:t>
      </w:r>
      <w:r w:rsidR="009864DC">
        <w:t xml:space="preserve"> deszyfrowania </w:t>
      </w:r>
      <w:r>
        <w:t>metodą częstotliwościową</w:t>
      </w:r>
    </w:p>
    <w:p w:rsidR="00D859EC" w:rsidRPr="00120715" w:rsidRDefault="00D859EC" w:rsidP="00120715">
      <w:pPr>
        <w:pStyle w:val="ListParagraph"/>
        <w:numPr>
          <w:ilvl w:val="0"/>
          <w:numId w:val="3"/>
        </w:numPr>
      </w:pPr>
      <w:r>
        <w:t xml:space="preserve">Opis metody deszyfrowania metodą </w:t>
      </w:r>
      <w:proofErr w:type="spellStart"/>
      <w:r>
        <w:t>Vignere</w:t>
      </w:r>
      <w:proofErr w:type="spellEnd"/>
      <w:r>
        <w:t xml:space="preserve"> </w:t>
      </w:r>
    </w:p>
    <w:p w:rsidR="007F5D55" w:rsidRDefault="007F5D55" w:rsidP="00910196">
      <w:pPr>
        <w:pStyle w:val="Heading2"/>
      </w:pPr>
      <w:r>
        <w:t>Opis:</w:t>
      </w:r>
    </w:p>
    <w:p w:rsidR="00120715" w:rsidRDefault="00D71108" w:rsidP="00120715">
      <w:pPr>
        <w:keepNext/>
      </w:pPr>
      <w:r>
        <w:tab/>
        <w:t>Część 1:</w:t>
      </w:r>
      <w:r>
        <w:br/>
      </w:r>
      <w:r>
        <w:tab/>
      </w:r>
      <w:r w:rsidR="00120715">
        <w:rPr>
          <w:noProof/>
        </w:rPr>
        <w:drawing>
          <wp:inline distT="0" distB="0" distL="0" distR="0" wp14:anchorId="48873948" wp14:editId="6BB990A3">
            <wp:extent cx="4238625" cy="3695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CC" w:rsidRDefault="00120715" w:rsidP="00120715">
      <w:pPr>
        <w:pStyle w:val="Caption"/>
      </w:pPr>
      <w:r>
        <w:t xml:space="preserve">Kod </w:t>
      </w:r>
      <w:fldSimple w:instr=" SEQ Kod \* ARABIC ">
        <w:r>
          <w:rPr>
            <w:noProof/>
          </w:rPr>
          <w:t>1</w:t>
        </w:r>
      </w:fldSimple>
      <w:r>
        <w:t xml:space="preserve"> Program deszyfrujący</w:t>
      </w:r>
    </w:p>
    <w:p w:rsidR="00120715" w:rsidRDefault="00120715" w:rsidP="00120715">
      <w:r>
        <w:t xml:space="preserve">Program odwraca szyfr cezara. Sprawdza po kolei wszystkie 25 liter alfabetu, a następnie korzystając z metody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dokonuje odszyfrowania podanego ciągu znaków zgłoszonego jako </w:t>
      </w:r>
      <w:proofErr w:type="spellStart"/>
      <w:r>
        <w:t>messege</w:t>
      </w:r>
      <w:proofErr w:type="spellEnd"/>
      <w:r>
        <w:t>.</w:t>
      </w:r>
      <w:r>
        <w:br/>
        <w:t xml:space="preserve">Metoda ta sprawdza się tylko w przypadku najprostszych haseł i nie zadziała w przypadku podwójnego szyfru cezara. </w:t>
      </w:r>
    </w:p>
    <w:p w:rsidR="00120715" w:rsidRDefault="00120715" w:rsidP="00120715">
      <w:pPr>
        <w:keepNext/>
      </w:pPr>
      <w:r>
        <w:rPr>
          <w:noProof/>
        </w:rPr>
        <w:lastRenderedPageBreak/>
        <w:drawing>
          <wp:inline distT="0" distB="0" distL="0" distR="0" wp14:anchorId="6BBAF7C6" wp14:editId="275A212A">
            <wp:extent cx="2857500" cy="20478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15" w:rsidRDefault="00120715" w:rsidP="00120715">
      <w:pPr>
        <w:pStyle w:val="Caption"/>
      </w:pPr>
      <w:r>
        <w:t xml:space="preserve">Kod </w:t>
      </w:r>
      <w:fldSimple w:instr=" SEQ Kod \* ARABIC ">
        <w:r>
          <w:rPr>
            <w:noProof/>
          </w:rPr>
          <w:t>2</w:t>
        </w:r>
      </w:fldSimple>
      <w:r>
        <w:t xml:space="preserve"> Odszyfrowana wiadomość</w:t>
      </w:r>
    </w:p>
    <w:p w:rsidR="00120715" w:rsidRDefault="00120715" w:rsidP="00120715"/>
    <w:p w:rsidR="00546B51" w:rsidRDefault="00546B51" w:rsidP="00120715">
      <w:r>
        <w:t>Szyfrowanie kodu: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Przykładowy sposób zaszyfrowania słowa „DOM” przy stałej = 3.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szyfrowanie litery D: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ABC</w:t>
      </w:r>
      <w:r w:rsidRPr="00546B51">
        <w:rPr>
          <w:b/>
          <w:bCs/>
          <w:color w:val="000000"/>
          <w:shd w:val="clear" w:color="auto" w:fill="FFF200"/>
        </w:rPr>
        <w:t>D</w:t>
      </w:r>
      <w:r w:rsidRPr="00546B51">
        <w:rPr>
          <w:color w:val="000000"/>
        </w:rPr>
        <w:t>EFGHIJKLMNOPQRSTUVWXYZ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→ przesunięcie o 3 -&gt;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ABCDEF</w:t>
      </w:r>
      <w:r w:rsidRPr="00546B51">
        <w:rPr>
          <w:b/>
          <w:bCs/>
          <w:color w:val="000000"/>
          <w:shd w:val="clear" w:color="auto" w:fill="FFF200"/>
        </w:rPr>
        <w:t>G</w:t>
      </w:r>
      <w:r w:rsidRPr="00546B51">
        <w:rPr>
          <w:color w:val="000000"/>
        </w:rPr>
        <w:t>HIJKLMNOPQRSTUVWXYZ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szyfrowanie litery O: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ABCDEFGHIJKLMN</w:t>
      </w:r>
      <w:r w:rsidRPr="00546B51">
        <w:rPr>
          <w:b/>
          <w:bCs/>
          <w:color w:val="000000"/>
          <w:shd w:val="clear" w:color="auto" w:fill="FFFF00"/>
        </w:rPr>
        <w:t>O</w:t>
      </w:r>
      <w:r w:rsidRPr="00546B51">
        <w:rPr>
          <w:color w:val="000000"/>
        </w:rPr>
        <w:t>PQRSTUVWXYZ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→ przesunięcie o 3 -&gt;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ABCDEFGHIJKLMNOPQ</w:t>
      </w:r>
      <w:r w:rsidRPr="00546B51">
        <w:rPr>
          <w:b/>
          <w:bCs/>
          <w:color w:val="000000"/>
          <w:shd w:val="clear" w:color="auto" w:fill="FFFF00"/>
        </w:rPr>
        <w:t>R</w:t>
      </w:r>
      <w:r w:rsidRPr="00546B51">
        <w:rPr>
          <w:color w:val="000000"/>
        </w:rPr>
        <w:t>STUVWXYZ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szyfrowanie litery M: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ABCDEFGHIJKL</w:t>
      </w:r>
      <w:r w:rsidRPr="00546B51">
        <w:rPr>
          <w:b/>
          <w:bCs/>
          <w:color w:val="000000"/>
          <w:shd w:val="clear" w:color="auto" w:fill="FFFF00"/>
        </w:rPr>
        <w:t>M</w:t>
      </w:r>
      <w:r w:rsidRPr="00546B51">
        <w:rPr>
          <w:color w:val="000000"/>
        </w:rPr>
        <w:t>NOPQRSTUVWXYZ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→ przesunięcie o 3 -&gt;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ABCDEFGHIJKLMNO</w:t>
      </w:r>
      <w:r w:rsidRPr="00546B51">
        <w:rPr>
          <w:b/>
          <w:bCs/>
          <w:color w:val="000000"/>
          <w:shd w:val="clear" w:color="auto" w:fill="FFFF00"/>
        </w:rPr>
        <w:t>P</w:t>
      </w:r>
      <w:r w:rsidRPr="00546B51">
        <w:rPr>
          <w:color w:val="000000"/>
        </w:rPr>
        <w:t xml:space="preserve">QRSTUVWXYZ                                                                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Szyfrogram słowa „DOM” = „GRP”.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</w:p>
    <w:p w:rsid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 xml:space="preserve">Jednym ze sposób na złamanie powyższego szyfru, jest </w:t>
      </w:r>
      <w:r w:rsidRPr="00546B51">
        <w:rPr>
          <w:b/>
          <w:bCs/>
          <w:color w:val="000000"/>
        </w:rPr>
        <w:t>analiza częstości występowania danego znaku</w:t>
      </w:r>
      <w:r w:rsidRPr="00546B51">
        <w:rPr>
          <w:color w:val="000000"/>
        </w:rPr>
        <w:t xml:space="preserve"> w danym języku. Znając najczęściej występujący znak (np. w angielskim jest to litera 'e'), należy odszukać w szyfrogramie najczęściej występującą literę, na tej podstawie z kolei, odczytać klucz (przesunięcie).</w:t>
      </w:r>
    </w:p>
    <w:p w:rsidR="00546B51" w:rsidRDefault="00546B51" w:rsidP="00546B51">
      <w:pPr>
        <w:pStyle w:val="ListParagraph"/>
        <w:ind w:left="0"/>
        <w:rPr>
          <w:color w:val="000000"/>
        </w:rPr>
      </w:pPr>
    </w:p>
    <w:p w:rsidR="00546B51" w:rsidRDefault="00546B51" w:rsidP="00546B51">
      <w:pPr>
        <w:pStyle w:val="ListParagraph"/>
        <w:ind w:left="0"/>
        <w:rPr>
          <w:color w:val="000000"/>
        </w:rPr>
      </w:pPr>
      <w:proofErr w:type="spellStart"/>
      <w:r w:rsidRPr="00546B51">
        <w:rPr>
          <w:b/>
          <w:bCs/>
          <w:color w:val="000000"/>
        </w:rPr>
        <w:t>Auguste</w:t>
      </w:r>
      <w:proofErr w:type="spellEnd"/>
      <w:r w:rsidRPr="00546B51">
        <w:rPr>
          <w:b/>
          <w:bCs/>
          <w:color w:val="000000"/>
        </w:rPr>
        <w:t xml:space="preserve"> </w:t>
      </w:r>
      <w:proofErr w:type="spellStart"/>
      <w:r w:rsidRPr="00546B51">
        <w:rPr>
          <w:b/>
          <w:bCs/>
          <w:color w:val="000000"/>
        </w:rPr>
        <w:t>Kerckhoffs</w:t>
      </w:r>
      <w:proofErr w:type="spellEnd"/>
      <w:r w:rsidRPr="00546B51">
        <w:rPr>
          <w:color w:val="000000"/>
        </w:rPr>
        <w:t xml:space="preserve"> w 1883 roku sformułował wiele praktycznych rad i opartych na doświadczeniu reguł postępowania, w tym ujęty w sześciu punktach wzór praktycznego szyfrowania: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1. System powinien być, jeśli nie teoretycznie, to w praktyce nie do złamania.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 xml:space="preserve">2. Projekt systemu nie powinien wymagać jego tajności, a ewentualne jego ujawnienie nie powinno przysparzać kłopotów korespondentom (zasada </w:t>
      </w:r>
      <w:proofErr w:type="spellStart"/>
      <w:r w:rsidRPr="00546B51">
        <w:rPr>
          <w:color w:val="000000"/>
        </w:rPr>
        <w:t>Kerckhoffsa</w:t>
      </w:r>
      <w:proofErr w:type="spellEnd"/>
      <w:r w:rsidRPr="00546B51">
        <w:rPr>
          <w:color w:val="000000"/>
        </w:rPr>
        <w:t>).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3. Klucz powinien być: możliwy do zapamiętania bez notowania i dodatkowo – łatwy do zmienienia.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4. Kryptogramy powinny być możliwe do przesłania drogą telegraficzną.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lastRenderedPageBreak/>
        <w:t>5. Aparatura i dokumenty powinny być możliwe do przeniesienia i obsłużenia przez jedną osobę.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>6. System powinien być prosty – nie wymagający znajomości wielu reguł ani nie obciążający zbytnio umysłu.</w:t>
      </w: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</w:p>
    <w:p w:rsidR="00546B51" w:rsidRPr="00546B51" w:rsidRDefault="00546B51" w:rsidP="00546B51">
      <w:pPr>
        <w:pStyle w:val="ListParagraph"/>
        <w:ind w:left="0"/>
        <w:rPr>
          <w:color w:val="000000"/>
        </w:rPr>
      </w:pPr>
      <w:r w:rsidRPr="00546B51">
        <w:rPr>
          <w:color w:val="000000"/>
        </w:rPr>
        <w:t xml:space="preserve">Najlepiej jest znana zasada druga, zwana zasadą </w:t>
      </w:r>
      <w:proofErr w:type="spellStart"/>
      <w:r w:rsidRPr="00546B51">
        <w:rPr>
          <w:color w:val="000000"/>
        </w:rPr>
        <w:t>Kerckhoffsa</w:t>
      </w:r>
      <w:proofErr w:type="spellEnd"/>
      <w:r w:rsidRPr="00546B51">
        <w:rPr>
          <w:color w:val="000000"/>
        </w:rPr>
        <w:t xml:space="preserve">. Jej ideą jest, żeby </w:t>
      </w:r>
      <w:r w:rsidRPr="00546B51">
        <w:rPr>
          <w:b/>
          <w:bCs/>
          <w:color w:val="000000"/>
        </w:rPr>
        <w:t xml:space="preserve">bezpieczeństwo </w:t>
      </w:r>
      <w:proofErr w:type="spellStart"/>
      <w:r w:rsidRPr="00546B51">
        <w:rPr>
          <w:b/>
          <w:bCs/>
          <w:color w:val="000000"/>
        </w:rPr>
        <w:t>kryptosystemu</w:t>
      </w:r>
      <w:proofErr w:type="spellEnd"/>
      <w:r w:rsidRPr="00546B51">
        <w:rPr>
          <w:b/>
          <w:bCs/>
          <w:color w:val="000000"/>
        </w:rPr>
        <w:t xml:space="preserve"> zależało wyłącznie od jego klucza</w:t>
      </w:r>
      <w:r w:rsidRPr="00546B51">
        <w:rPr>
          <w:color w:val="000000"/>
        </w:rPr>
        <w:t xml:space="preserve">, natomiast by było niezależne od zachowania tajności jakiejkolwiek innej części systemu.                                  </w:t>
      </w:r>
    </w:p>
    <w:p w:rsidR="00546B51" w:rsidRDefault="00546B51" w:rsidP="00546B51">
      <w:pPr>
        <w:pStyle w:val="ListParagraph"/>
        <w:ind w:left="0"/>
        <w:rPr>
          <w:color w:val="000000"/>
        </w:rPr>
      </w:pPr>
    </w:p>
    <w:p w:rsidR="00546B51" w:rsidRDefault="00546B51" w:rsidP="00546B51">
      <w:pPr>
        <w:pStyle w:val="ListParagraph"/>
        <w:ind w:left="0"/>
        <w:rPr>
          <w:color w:val="000000"/>
        </w:rPr>
      </w:pPr>
      <w:proofErr w:type="spellStart"/>
      <w:r w:rsidRPr="00546B51">
        <w:rPr>
          <w:b/>
          <w:color w:val="000000"/>
          <w:sz w:val="24"/>
        </w:rPr>
        <w:t>Confusion</w:t>
      </w:r>
      <w:proofErr w:type="spellEnd"/>
      <w:r w:rsidRPr="00546B51">
        <w:rPr>
          <w:b/>
          <w:color w:val="000000"/>
          <w:sz w:val="24"/>
        </w:rPr>
        <w:t xml:space="preserve"> and </w:t>
      </w:r>
      <w:proofErr w:type="spellStart"/>
      <w:r w:rsidRPr="00546B51">
        <w:rPr>
          <w:b/>
          <w:color w:val="000000"/>
          <w:sz w:val="24"/>
        </w:rPr>
        <w:t>diffusion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</w:r>
      <w:r w:rsidRPr="00546B51">
        <w:rPr>
          <w:color w:val="000000"/>
        </w:rPr>
        <w:t>W kryptografii</w:t>
      </w:r>
      <w:r w:rsidRPr="00546B51">
        <w:rPr>
          <w:b/>
          <w:color w:val="000000"/>
        </w:rPr>
        <w:t xml:space="preserve"> </w:t>
      </w:r>
      <w:proofErr w:type="spellStart"/>
      <w:r w:rsidR="00561310">
        <w:rPr>
          <w:b/>
          <w:color w:val="000000"/>
        </w:rPr>
        <w:t>c</w:t>
      </w:r>
      <w:r w:rsidRPr="00546B51">
        <w:rPr>
          <w:b/>
          <w:color w:val="000000"/>
        </w:rPr>
        <w:t>onfusion</w:t>
      </w:r>
      <w:proofErr w:type="spellEnd"/>
      <w:r w:rsidRPr="00546B51">
        <w:rPr>
          <w:b/>
          <w:color w:val="000000"/>
        </w:rPr>
        <w:t xml:space="preserve"> </w:t>
      </w:r>
      <w:r w:rsidRPr="00546B51">
        <w:rPr>
          <w:color w:val="000000"/>
        </w:rPr>
        <w:t>i</w:t>
      </w:r>
      <w:r w:rsidRPr="00546B51">
        <w:rPr>
          <w:b/>
          <w:color w:val="000000"/>
        </w:rPr>
        <w:t xml:space="preserve"> </w:t>
      </w:r>
      <w:proofErr w:type="spellStart"/>
      <w:r w:rsidRPr="00546B51">
        <w:rPr>
          <w:b/>
          <w:color w:val="000000"/>
        </w:rPr>
        <w:t>diffusion</w:t>
      </w:r>
      <w:proofErr w:type="spellEnd"/>
      <w:r w:rsidRPr="00546B51">
        <w:rPr>
          <w:color w:val="000000"/>
        </w:rPr>
        <w:t xml:space="preserve"> są dwiema właściwościami działania bezpiecznego szyfrowania zidentyfikowanego przez Claude'a </w:t>
      </w:r>
      <w:proofErr w:type="spellStart"/>
      <w:r w:rsidRPr="00546B51">
        <w:rPr>
          <w:color w:val="000000"/>
        </w:rPr>
        <w:t>Shannona</w:t>
      </w:r>
      <w:proofErr w:type="spellEnd"/>
      <w:r w:rsidRPr="00546B51">
        <w:rPr>
          <w:color w:val="000000"/>
        </w:rPr>
        <w:t xml:space="preserve"> w jego opublikowanym w 1945 roku raporcie A Mathema</w:t>
      </w:r>
      <w:r>
        <w:rPr>
          <w:color w:val="000000"/>
        </w:rPr>
        <w:t xml:space="preserve">tical </w:t>
      </w:r>
      <w:proofErr w:type="spellStart"/>
      <w:r>
        <w:rPr>
          <w:color w:val="000000"/>
        </w:rPr>
        <w:t>Theory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Cryptography</w:t>
      </w:r>
      <w:proofErr w:type="spellEnd"/>
      <w:r>
        <w:rPr>
          <w:color w:val="000000"/>
        </w:rPr>
        <w:t xml:space="preserve"> </w:t>
      </w:r>
      <w:r w:rsidRPr="00546B51">
        <w:rPr>
          <w:color w:val="000000"/>
        </w:rPr>
        <w:t xml:space="preserve">. Te właściwości, o ile są obecne, działają w celu udaremnienia stosowania statystyk i innych metod </w:t>
      </w:r>
      <w:proofErr w:type="spellStart"/>
      <w:r w:rsidRPr="00546B51">
        <w:rPr>
          <w:color w:val="000000"/>
        </w:rPr>
        <w:t>kryptoanalizy</w:t>
      </w:r>
      <w:proofErr w:type="spellEnd"/>
      <w:r w:rsidRPr="00546B51">
        <w:rPr>
          <w:color w:val="000000"/>
        </w:rPr>
        <w:t>.</w:t>
      </w:r>
      <w:r>
        <w:rPr>
          <w:color w:val="000000"/>
        </w:rPr>
        <w:br/>
      </w:r>
      <w:r w:rsidRPr="00546B51">
        <w:rPr>
          <w:color w:val="000000"/>
        </w:rPr>
        <w:t>Koncepcje te są również ważne w projektowaniu wydajnych funkcji skrótu i generatorów liczb pseudolosowych, w których dekorelacja wygenerowanych wartości ma ogromne znaczenie.</w:t>
      </w:r>
    </w:p>
    <w:p w:rsidR="00546B51" w:rsidRDefault="00546B51" w:rsidP="00546B51">
      <w:pPr>
        <w:pStyle w:val="ListParagraph"/>
        <w:ind w:left="0"/>
        <w:rPr>
          <w:color w:val="000000"/>
        </w:rPr>
      </w:pPr>
    </w:p>
    <w:p w:rsidR="00561310" w:rsidRPr="00561310" w:rsidRDefault="00561310" w:rsidP="00561310">
      <w:pPr>
        <w:rPr>
          <w:color w:val="000000"/>
        </w:rPr>
      </w:pPr>
      <w:proofErr w:type="spellStart"/>
      <w:r w:rsidRPr="00546B51">
        <w:rPr>
          <w:b/>
          <w:color w:val="000000"/>
          <w:sz w:val="24"/>
        </w:rPr>
        <w:t>Confusion</w:t>
      </w:r>
      <w:proofErr w:type="spellEnd"/>
      <w:r w:rsidRPr="00546B51">
        <w:rPr>
          <w:b/>
          <w:color w:val="000000"/>
          <w:sz w:val="24"/>
        </w:rPr>
        <w:t xml:space="preserve"> </w:t>
      </w:r>
      <w:r w:rsidRPr="00561310">
        <w:rPr>
          <w:color w:val="000000"/>
        </w:rPr>
        <w:t>oznacza, że każda cyfra binarna (bit) tekstu zaszyfrowanego powinna zależeć od kilku części klucza, przesłaniając połączenia między tymi dwoma.</w:t>
      </w:r>
    </w:p>
    <w:p w:rsidR="00561310" w:rsidRPr="00561310" w:rsidRDefault="00561310" w:rsidP="00561310">
      <w:pPr>
        <w:pStyle w:val="ListParagraph"/>
        <w:rPr>
          <w:color w:val="000000"/>
        </w:rPr>
      </w:pPr>
    </w:p>
    <w:p w:rsidR="00546B51" w:rsidRPr="00546B51" w:rsidRDefault="00561310" w:rsidP="00561310">
      <w:pPr>
        <w:pStyle w:val="ListParagraph"/>
        <w:ind w:left="0"/>
        <w:rPr>
          <w:color w:val="000000"/>
        </w:rPr>
      </w:pPr>
      <w:proofErr w:type="spellStart"/>
      <w:r>
        <w:rPr>
          <w:b/>
          <w:color w:val="000000"/>
          <w:sz w:val="24"/>
        </w:rPr>
        <w:t>D</w:t>
      </w:r>
      <w:r w:rsidRPr="00546B51">
        <w:rPr>
          <w:b/>
          <w:color w:val="000000"/>
          <w:sz w:val="24"/>
        </w:rPr>
        <w:t>iffusion</w:t>
      </w:r>
      <w:proofErr w:type="spellEnd"/>
      <w:r w:rsidRPr="00561310">
        <w:rPr>
          <w:color w:val="000000"/>
        </w:rPr>
        <w:t xml:space="preserve"> oznacza, że jeśli zmienimy pojedynczy bit zwykłego tekstu, to (statystycznie) połowa bitów w zaszyfrowanym tekście powinna się zmienić, i podobnie, jeśli zmienimy jeden bit zaszyfrowanego tekstu, wówczas powinna zmienić się ok</w:t>
      </w:r>
      <w:r>
        <w:rPr>
          <w:color w:val="000000"/>
        </w:rPr>
        <w:t>oło połowa bitów tekstowych.</w:t>
      </w:r>
      <w:r w:rsidRPr="00561310">
        <w:rPr>
          <w:color w:val="000000"/>
        </w:rPr>
        <w:t xml:space="preserve"> Ponieważ bit może mieć tylko dwa stany, kiedy wszystkie zostaną ponownie ocenione i zmienione z jednej pozornie losowej pozycji na drugą, połowa bitów zmieni się.</w:t>
      </w:r>
    </w:p>
    <w:p w:rsidR="00546B51" w:rsidRPr="00D71108" w:rsidRDefault="00546B51" w:rsidP="00120715"/>
    <w:p w:rsidR="007F5D55" w:rsidRDefault="007F5D55" w:rsidP="00910196">
      <w:pPr>
        <w:pStyle w:val="Heading2"/>
      </w:pPr>
      <w:r>
        <w:t>Podsumowanie:</w:t>
      </w:r>
    </w:p>
    <w:p w:rsidR="00546B51" w:rsidRPr="00546B51" w:rsidRDefault="00546B51" w:rsidP="00546B51">
      <w:r>
        <w:t xml:space="preserve">Szyfr Cezara jest </w:t>
      </w:r>
      <w:proofErr w:type="spellStart"/>
      <w:r>
        <w:t>najprostrzym</w:t>
      </w:r>
      <w:proofErr w:type="spellEnd"/>
      <w:r>
        <w:t xml:space="preserve"> sposobem szyfrowania, jednak i tak lepiej jest zaszyfrować wiadomość niż wysłać ją bez ja</w:t>
      </w:r>
      <w:bookmarkStart w:id="0" w:name="_GoBack"/>
      <w:bookmarkEnd w:id="0"/>
      <w:r>
        <w:t>kiegokolwiek zabez</w:t>
      </w:r>
      <w:r w:rsidR="00AF76C5">
        <w:t>pieczenia.</w:t>
      </w:r>
      <w:r w:rsidR="00AF76C5">
        <w:br/>
        <w:t xml:space="preserve">Istnieje kilka zasad </w:t>
      </w:r>
      <w:r>
        <w:t>według których powinno się szyfrować wiadomości.</w:t>
      </w:r>
    </w:p>
    <w:sectPr w:rsidR="00546B51" w:rsidRPr="00546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31B"/>
    <w:multiLevelType w:val="hybridMultilevel"/>
    <w:tmpl w:val="0A688C3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201C4"/>
    <w:multiLevelType w:val="hybridMultilevel"/>
    <w:tmpl w:val="A69C32E6"/>
    <w:lvl w:ilvl="0" w:tplc="26EA28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C1B6D0A"/>
    <w:multiLevelType w:val="hybridMultilevel"/>
    <w:tmpl w:val="F1CE3660"/>
    <w:lvl w:ilvl="0" w:tplc="CFA8D9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280645B"/>
    <w:multiLevelType w:val="hybridMultilevel"/>
    <w:tmpl w:val="AE0C8BD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5"/>
    <w:rsid w:val="000914BF"/>
    <w:rsid w:val="00120715"/>
    <w:rsid w:val="001443CF"/>
    <w:rsid w:val="002F1801"/>
    <w:rsid w:val="003734CC"/>
    <w:rsid w:val="003A10B4"/>
    <w:rsid w:val="004959BC"/>
    <w:rsid w:val="00546B51"/>
    <w:rsid w:val="00561310"/>
    <w:rsid w:val="007D2388"/>
    <w:rsid w:val="007F5D55"/>
    <w:rsid w:val="00910196"/>
    <w:rsid w:val="009864DC"/>
    <w:rsid w:val="00AF76C5"/>
    <w:rsid w:val="00D71108"/>
    <w:rsid w:val="00D859EC"/>
    <w:rsid w:val="00D87EBB"/>
    <w:rsid w:val="00D946D5"/>
    <w:rsid w:val="00DA03A4"/>
    <w:rsid w:val="00DF16BC"/>
    <w:rsid w:val="00FA54E9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A357"/>
  <w15:chartTrackingRefBased/>
  <w15:docId w15:val="{C20BD672-D0AA-427E-A4F9-E2245DE0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910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10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3A10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07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136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1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566</Words>
  <Characters>3401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DarthFol@outlook.com</dc:creator>
  <cp:keywords/>
  <dc:description/>
  <cp:lastModifiedBy>Jakub Adamski</cp:lastModifiedBy>
  <cp:revision>8</cp:revision>
  <dcterms:created xsi:type="dcterms:W3CDTF">2018-11-21T18:27:00Z</dcterms:created>
  <dcterms:modified xsi:type="dcterms:W3CDTF">2019-01-26T10:34:00Z</dcterms:modified>
</cp:coreProperties>
</file>