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0D42" w14:textId="55A5BF4C" w:rsidR="00D71C67" w:rsidRPr="00D71C67" w:rsidRDefault="00D71C67" w:rsidP="00D71C67">
      <w:pPr>
        <w:rPr>
          <w:lang w:val="en-US"/>
        </w:rPr>
      </w:pPr>
      <w:r w:rsidRPr="00D71C67">
        <w:rPr>
          <w:lang w:val="en-US"/>
        </w:rPr>
        <w:t>Case Spotify e Scrum M</w:t>
      </w:r>
      <w:r>
        <w:rPr>
          <w:lang w:val="en-US"/>
        </w:rPr>
        <w:t>aster</w:t>
      </w:r>
    </w:p>
    <w:p w14:paraId="4D34662E" w14:textId="77777777" w:rsidR="00D71C67" w:rsidRDefault="00D71C67" w:rsidP="00D71C67">
      <w:r>
        <w:t>A aplicação de metodologias ágeis tem se tornado um diferencial competitivo para empresas que buscam inovação, flexibilidade e entrega contínua de valor. Um dos casos mais emblemáticos é o do Spotify, que adaptou os princípios do Scrum para criar um modelo próprio altamente eficiente. Esse case demonstra como a agilidade pode ser escalada em ambientes complexos e dinâmicos.</w:t>
      </w:r>
    </w:p>
    <w:p w14:paraId="6E40DE4E" w14:textId="77777777" w:rsidR="00D71C67" w:rsidRDefault="00D71C67" w:rsidP="00D71C67"/>
    <w:p w14:paraId="499D503E" w14:textId="77777777" w:rsidR="00D71C67" w:rsidRDefault="00D71C67" w:rsidP="00D71C67">
      <w:r>
        <w:t>O Spotify estruturou sua organização em “</w:t>
      </w:r>
      <w:proofErr w:type="spellStart"/>
      <w:r>
        <w:t>squads</w:t>
      </w:r>
      <w:proofErr w:type="spellEnd"/>
      <w:r>
        <w:t xml:space="preserve">”, que funcionam como equipes autônomas semelhantes a times Scrum. Cada </w:t>
      </w:r>
      <w:proofErr w:type="spellStart"/>
      <w:r>
        <w:t>squad</w:t>
      </w:r>
      <w:proofErr w:type="spellEnd"/>
      <w:r>
        <w:t xml:space="preserve"> possui responsabilidade sobre uma parte do produto e autonomia para tomar decisões, o que acelera a entrega de valor e reduz dependências. Essa abordagem reforça um dos pilares do Scrum: a auto-organização.</w:t>
      </w:r>
    </w:p>
    <w:p w14:paraId="331C48BE" w14:textId="77777777" w:rsidR="00D71C67" w:rsidRDefault="00D71C67" w:rsidP="00D71C67"/>
    <w:p w14:paraId="5F1F8247" w14:textId="77777777" w:rsidR="00D71C67" w:rsidRDefault="00D71C67" w:rsidP="00D71C67">
      <w:r>
        <w:t xml:space="preserve">Além dos </w:t>
      </w:r>
      <w:proofErr w:type="spellStart"/>
      <w:r>
        <w:t>squads</w:t>
      </w:r>
      <w:proofErr w:type="spellEnd"/>
      <w:r>
        <w:t>, a empresa utiliza “</w:t>
      </w:r>
      <w:proofErr w:type="spellStart"/>
      <w:r>
        <w:t>tribes</w:t>
      </w:r>
      <w:proofErr w:type="spellEnd"/>
      <w:r>
        <w:t>”, “</w:t>
      </w:r>
      <w:proofErr w:type="spellStart"/>
      <w:r>
        <w:t>chapters</w:t>
      </w:r>
      <w:proofErr w:type="spellEnd"/>
      <w:r>
        <w:t>” e “</w:t>
      </w:r>
      <w:proofErr w:type="spellStart"/>
      <w:r>
        <w:t>guilds</w:t>
      </w:r>
      <w:proofErr w:type="spellEnd"/>
      <w:r>
        <w:t>”, criando uma estrutura que equilibra autonomia e alinhamento estratégico. Esse modelo permite que as equipes compartilhem conhecimento sem perder a independência, algo que muitas organizações enfrentam como desafio ao escalar o Scrum.</w:t>
      </w:r>
    </w:p>
    <w:p w14:paraId="56D5D527" w14:textId="77777777" w:rsidR="00D71C67" w:rsidRDefault="00D71C67" w:rsidP="00D71C67"/>
    <w:p w14:paraId="645F2091" w14:textId="77777777" w:rsidR="00D71C67" w:rsidRDefault="00D71C67" w:rsidP="00D71C67">
      <w:r>
        <w:t>Um ponto relevante é que o Spotify não segue o Scrum de forma rígida. Em vez disso, adapta os princípios às suas necessidades, demonstrando maturidade ágil. Isso evidencia que o Scrum deve ser entendido como um guia, e não como um conjunto inflexível de regras.</w:t>
      </w:r>
    </w:p>
    <w:p w14:paraId="30714DFE" w14:textId="77777777" w:rsidR="00D71C67" w:rsidRDefault="00D71C67" w:rsidP="00D71C67"/>
    <w:p w14:paraId="05C9D1A8" w14:textId="77777777" w:rsidR="00D71C67" w:rsidRDefault="00D71C67" w:rsidP="00D71C67">
      <w:r>
        <w:t>Outro aspecto importante é a cultura organizacional. O Spotify valoriza a experimentação, a aprendizagem contínua e a tolerância ao erro, fatores essenciais para o sucesso de práticas ágeis. Sem essa base cultural, a implementação do Scrum dificilmente alcançaria os mesmos resultados.</w:t>
      </w:r>
    </w:p>
    <w:p w14:paraId="2A7CDF57" w14:textId="77777777" w:rsidR="00D71C67" w:rsidRDefault="00D71C67" w:rsidP="00D71C67"/>
    <w:p w14:paraId="1390E71F" w14:textId="77777777" w:rsidR="00D71C67" w:rsidRDefault="00D71C67" w:rsidP="00D71C67">
      <w:r>
        <w:t>Do ponto de vista crítico, é importante destacar que o modelo do Spotify pode não ser facilmente replicável em todas as empresas. Ele exige alto nível de maturidade organizacional, confiança entre equipes e liderança alinhada com princípios ágeis. Muitas organizações falham ao tentar copiar o modelo sem adaptar à sua realidade.</w:t>
      </w:r>
    </w:p>
    <w:p w14:paraId="38FF53EC" w14:textId="77777777" w:rsidR="00D71C67" w:rsidRDefault="00D71C67" w:rsidP="00D71C67"/>
    <w:p w14:paraId="36435F66" w14:textId="77777777" w:rsidR="00D71C67" w:rsidRDefault="00D71C67" w:rsidP="00D71C67">
      <w:r>
        <w:lastRenderedPageBreak/>
        <w:t>Além disso, a autonomia das equipes pode gerar desalinhamentos se não houver uma comunicação eficiente e objetivos claros. O Spotify mitiga esse risco com forte transparência e alinhamento estratégico constante.</w:t>
      </w:r>
    </w:p>
    <w:p w14:paraId="51AF9DA7" w14:textId="77777777" w:rsidR="00D71C67" w:rsidRDefault="00D71C67" w:rsidP="00D71C67"/>
    <w:p w14:paraId="593FE216" w14:textId="77777777" w:rsidR="00D71C67" w:rsidRDefault="00D71C67" w:rsidP="00D71C67">
      <w:r>
        <w:t>Outro ponto de atenção é que o modelo pode gerar dificuldades em ambientes altamente regulados, onde processos rígidos são necessários. Nesses casos, adaptações adicionais são indispensáveis.</w:t>
      </w:r>
    </w:p>
    <w:p w14:paraId="02D15EB5" w14:textId="77777777" w:rsidR="00D71C67" w:rsidRDefault="00D71C67" w:rsidP="00D71C67"/>
    <w:p w14:paraId="352AEAC5" w14:textId="77777777" w:rsidR="00D71C67" w:rsidRDefault="00D71C67" w:rsidP="00D71C67">
      <w:r>
        <w:t>Apesar dos desafios, o case do Spotify reforça os benefícios do Scrum quando aplicado com inteligência: maior velocidade de entrega, melhoria contínua, engajamento das equipes e foco no cliente.</w:t>
      </w:r>
    </w:p>
    <w:p w14:paraId="4A7D5711" w14:textId="77777777" w:rsidR="00D71C67" w:rsidRDefault="00D71C67" w:rsidP="00D71C67"/>
    <w:p w14:paraId="45820D4E" w14:textId="77777777" w:rsidR="00D71C67" w:rsidRDefault="00D71C67" w:rsidP="00D71C67">
      <w:r>
        <w:t>Conclui-se que o sucesso do Spotify está menos na estrutura em si e mais na forma como os princípios ágeis foram incorporados à cultura da empresa. O Scrum, quando bem aplicado, pode transformar não apenas processos, mas toda a forma de trabalhar.</w:t>
      </w:r>
    </w:p>
    <w:p w14:paraId="294532EB" w14:textId="77777777" w:rsidR="00D71C67" w:rsidRDefault="00D71C67" w:rsidP="00D71C67"/>
    <w:p w14:paraId="519D2217" w14:textId="67F5461F" w:rsidR="0042438B" w:rsidRDefault="00D71C67" w:rsidP="00D71C67">
      <w:r>
        <w:t>Portanto, mais do que copiar modelos, as organizações devem compreender os fundamentos do Scrum e adaptá-los à sua realidade, buscando sempre a melhoria contínua e a entrega de valor.</w:t>
      </w:r>
    </w:p>
    <w:sectPr w:rsidR="00424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67"/>
    <w:rsid w:val="0042438B"/>
    <w:rsid w:val="00BB7579"/>
    <w:rsid w:val="00C37C0F"/>
    <w:rsid w:val="00D71C67"/>
    <w:rsid w:val="00F6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FD00E2"/>
  <w15:chartTrackingRefBased/>
  <w15:docId w15:val="{AE8B7A55-86ED-8947-9D42-8315E4E94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1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1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1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1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1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1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1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1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1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1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1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1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1C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1C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1C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1C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1C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1C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1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1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1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1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1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1C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1C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1C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1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1C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1C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2510</Characters>
  <Application>Microsoft Office Word</Application>
  <DocSecurity>0</DocSecurity>
  <Lines>55</Lines>
  <Paragraphs>14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 MATOS</dc:creator>
  <cp:keywords/>
  <dc:description/>
  <cp:lastModifiedBy>ADAMS MATOS</cp:lastModifiedBy>
  <cp:revision>1</cp:revision>
  <dcterms:created xsi:type="dcterms:W3CDTF">2026-05-15T12:59:00Z</dcterms:created>
  <dcterms:modified xsi:type="dcterms:W3CDTF">2026-05-15T13:00:00Z</dcterms:modified>
</cp:coreProperties>
</file>