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27689706" w:rsidR="000F502D" w:rsidRPr="00F900ED" w:rsidRDefault="00831C38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</w:pPr>
      <w:r w:rsidRPr="00F900E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>EXTERIOR LIGHTING</w:t>
      </w:r>
      <w:r w:rsidR="003B133B" w:rsidRPr="00F900E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</w:t>
      </w:r>
      <w:r w:rsidRPr="00F900E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</w:t>
      </w:r>
      <w:r w:rsidR="00F900ED">
        <w:rPr>
          <w:rFonts w:ascii="Segoe UI" w:hAnsi="Segoe UI" w:cs="Segoe UI"/>
          <w:b/>
          <w:noProof/>
          <w:color w:val="44546A" w:themeColor="text2"/>
          <w:sz w:val="40"/>
          <w:szCs w:val="36"/>
          <w:lang w:eastAsia="en-AU"/>
        </w:rPr>
        <w:t xml:space="preserve">                            </w:t>
      </w:r>
      <w:r w:rsidR="00C21AE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EL</w:t>
      </w:r>
      <w:r w:rsidR="00C21AE3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C21AE3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C21AE3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B43189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7</w:t>
      </w:r>
    </w:p>
    <w:p w14:paraId="583F1E3B" w14:textId="62B3D2F1" w:rsidR="00F97202" w:rsidRPr="005C07EA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</w:t>
      </w:r>
      <w:r w:rsidR="00C21AE3">
        <w:rPr>
          <w:rFonts w:ascii="Segoe UI" w:hAnsi="Segoe UI" w:cs="Segoe UI"/>
          <w:noProof/>
          <w:color w:val="44546A" w:themeColor="text2"/>
          <w:sz w:val="24"/>
          <w:lang w:eastAsia="en-AU"/>
        </w:rPr>
        <w:t xml:space="preserve"> &amp; SERVICE</w:t>
      </w:r>
      <w:r w:rsidRPr="005C07EA">
        <w:rPr>
          <w:rFonts w:ascii="Segoe UI" w:hAnsi="Segoe UI" w:cs="Segoe UI"/>
          <w:noProof/>
          <w:color w:val="44546A" w:themeColor="text2"/>
          <w:sz w:val="24"/>
          <w:lang w:eastAsia="en-AU"/>
        </w:rPr>
        <w:t>:</w:t>
      </w:r>
      <w:r w:rsidR="00A14273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</w:t>
      </w:r>
      <w:r w:rsidR="00831C38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>12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703CDE" w:rsidRPr="005C07EA" w14:paraId="08EDEC5A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F8B2A99" w14:textId="77777777" w:rsidR="00703CDE" w:rsidRPr="00537B10" w:rsidRDefault="00703CDE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703CDE" w:rsidRPr="005C07EA" w14:paraId="5C6277DD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A90F816" w14:textId="77777777" w:rsidR="00703CDE" w:rsidRPr="005C07EA" w:rsidRDefault="00703CDE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3F5037C7" w14:textId="6A8A2431" w:rsidR="00826C75" w:rsidRPr="00EF6017" w:rsidRDefault="00826C75" w:rsidP="00B43189">
            <w:pPr>
              <w:pStyle w:val="NoSpacing"/>
              <w:spacing w:after="120"/>
              <w:rPr>
                <w:rFonts w:ascii="Segoe UI" w:hAnsi="Segoe UI" w:cs="Segoe UI"/>
                <w:noProof/>
                <w:color w:val="FF0000"/>
                <w:sz w:val="18"/>
                <w:szCs w:val="20"/>
                <w:lang w:eastAsia="en-AU"/>
              </w:rPr>
            </w:pPr>
            <w:r w:rsidRPr="00EF6017">
              <w:rPr>
                <w:rFonts w:ascii="Segoe UI" w:hAnsi="Segoe UI" w:cs="Segoe UI"/>
                <w:noProof/>
                <w:color w:val="FF0000"/>
                <w:sz w:val="18"/>
                <w:szCs w:val="20"/>
                <w:lang w:eastAsia="en-AU"/>
              </w:rPr>
              <w:t>HIGH RISK</w:t>
            </w:r>
          </w:p>
          <w:p w14:paraId="5B0BBED2" w14:textId="25B8D857" w:rsidR="00B43189" w:rsidRPr="00EF6017" w:rsidRDefault="00B43189" w:rsidP="00B43189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20"/>
                <w:lang w:eastAsia="en-AU"/>
              </w:rPr>
            </w:pPr>
            <w:r w:rsidRPr="00EF6017">
              <w:rPr>
                <w:rFonts w:ascii="Segoe UI" w:hAnsi="Segoe UI" w:cs="Segoe UI"/>
                <w:noProof/>
                <w:color w:val="0070C0"/>
                <w:sz w:val="18"/>
                <w:szCs w:val="20"/>
                <w:lang w:eastAsia="en-AU"/>
              </w:rPr>
              <w:t>JHA Required</w:t>
            </w:r>
          </w:p>
          <w:p w14:paraId="0910964B" w14:textId="5E9C9344" w:rsidR="00703CDE" w:rsidRPr="00537B10" w:rsidRDefault="00884E9F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EF6017">
              <w:rPr>
                <w:rFonts w:ascii="Segoe UI" w:hAnsi="Segoe UI" w:cs="Segoe UI"/>
                <w:noProof/>
                <w:color w:val="44546A" w:themeColor="text2"/>
                <w:sz w:val="18"/>
                <w:szCs w:val="20"/>
                <w:lang w:eastAsia="en-AU"/>
              </w:rPr>
              <w:t xml:space="preserve">Qualified Person </w:t>
            </w:r>
          </w:p>
        </w:tc>
      </w:tr>
    </w:tbl>
    <w:p w14:paraId="2B7561C8" w14:textId="6AD94891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5C07EA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5C07EA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5C07EA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5C07EA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5C07EA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5C07EA" w:rsidRDefault="007D1FB2" w:rsidP="004C68E1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34D68B04" w14:textId="77777777" w:rsidR="000C2508" w:rsidRPr="005C07EA" w:rsidRDefault="000C2508" w:rsidP="004C68E1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7C867A27" w:rsidR="002E2C59" w:rsidRPr="00FE54A0" w:rsidRDefault="002E2C59" w:rsidP="004C68E1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E54A0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6CFF828C" w14:textId="720C8343" w:rsidR="00A14273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6EB46D8C" w14:textId="060CB3A3" w:rsidR="00CA01B9" w:rsidRPr="00F3483B" w:rsidRDefault="00AA54F2" w:rsidP="00022BB5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Check</w:t>
      </w:r>
      <w:r w:rsidRPr="00F3483B">
        <w:rPr>
          <w:rFonts w:ascii="Segoe UI" w:hAnsi="Segoe UI" w:cs="Segoe UI"/>
          <w:sz w:val="20"/>
          <w:szCs w:val="20"/>
        </w:rPr>
        <w:t xml:space="preserve"> all </w:t>
      </w:r>
      <w:r>
        <w:rPr>
          <w:rFonts w:ascii="Segoe UI" w:hAnsi="Segoe UI" w:cs="Segoe UI"/>
          <w:sz w:val="20"/>
          <w:szCs w:val="20"/>
        </w:rPr>
        <w:t>exterior</w:t>
      </w:r>
      <w:r w:rsidRPr="00F3483B">
        <w:rPr>
          <w:rFonts w:ascii="Segoe UI" w:hAnsi="Segoe UI" w:cs="Segoe UI"/>
          <w:sz w:val="20"/>
          <w:szCs w:val="20"/>
        </w:rPr>
        <w:t xml:space="preserve"> lights at facility for correct</w:t>
      </w:r>
      <w:r w:rsidR="00831F1F">
        <w:rPr>
          <w:rFonts w:ascii="Segoe UI" w:hAnsi="Segoe UI" w:cs="Segoe UI"/>
          <w:sz w:val="20"/>
          <w:szCs w:val="20"/>
        </w:rPr>
        <w:t xml:space="preserve"> operation</w:t>
      </w:r>
      <w:r w:rsidRPr="00F3483B">
        <w:rPr>
          <w:rFonts w:ascii="Segoe UI" w:hAnsi="Segoe UI" w:cs="Segoe UI"/>
          <w:sz w:val="20"/>
          <w:szCs w:val="20"/>
        </w:rPr>
        <w:t xml:space="preserve">. </w:t>
      </w:r>
      <w:r>
        <w:rPr>
          <w:rFonts w:ascii="Segoe UI" w:hAnsi="Segoe UI" w:cs="Segoe UI"/>
          <w:sz w:val="20"/>
          <w:szCs w:val="20"/>
        </w:rPr>
        <w:t xml:space="preserve"> </w:t>
      </w:r>
      <w:r w:rsidRPr="00F3483B">
        <w:rPr>
          <w:rFonts w:ascii="Segoe UI" w:hAnsi="Segoe UI" w:cs="Segoe UI"/>
          <w:sz w:val="20"/>
          <w:szCs w:val="20"/>
        </w:rPr>
        <w:t xml:space="preserve">Note any lights that do not function correctly. </w:t>
      </w:r>
    </w:p>
    <w:p w14:paraId="3A34DF9B" w14:textId="66DD210E" w:rsidR="00CA01B9" w:rsidRPr="00F3483B" w:rsidRDefault="00CA01B9" w:rsidP="00022BB5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  <w:lang w:val="en-GB"/>
        </w:rPr>
      </w:pPr>
      <w:r w:rsidRPr="00F3483B">
        <w:rPr>
          <w:rFonts w:ascii="Segoe UI" w:hAnsi="Segoe UI" w:cs="Segoe UI"/>
          <w:b/>
          <w:bCs/>
          <w:sz w:val="20"/>
          <w:szCs w:val="20"/>
          <w:lang w:val="en-GB"/>
        </w:rPr>
        <w:t>PARKING LOTS</w:t>
      </w:r>
      <w:r w:rsidR="00AA54F2">
        <w:rPr>
          <w:rFonts w:ascii="Segoe UI" w:hAnsi="Segoe UI" w:cs="Segoe UI"/>
          <w:b/>
          <w:bCs/>
          <w:sz w:val="20"/>
          <w:szCs w:val="20"/>
          <w:lang w:val="en-GB"/>
        </w:rPr>
        <w:t>/EAVES</w:t>
      </w:r>
    </w:p>
    <w:p w14:paraId="6FF81E73" w14:textId="6E241FF4" w:rsidR="00A57EAC" w:rsidRDefault="00A57EAC" w:rsidP="00022BB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>
        <w:rPr>
          <w:rFonts w:ascii="Segoe UI" w:hAnsi="Segoe UI" w:cs="Segoe UI"/>
          <w:sz w:val="20"/>
          <w:szCs w:val="20"/>
          <w:lang w:val="en-GB"/>
        </w:rPr>
        <w:t>Ensure power is isolated</w:t>
      </w:r>
    </w:p>
    <w:p w14:paraId="6CB0FC7A" w14:textId="00F2717B" w:rsidR="00CA01B9" w:rsidRPr="00F3483B" w:rsidRDefault="00CA01B9" w:rsidP="00022BB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3483B">
        <w:rPr>
          <w:rFonts w:ascii="Segoe UI" w:hAnsi="Segoe UI" w:cs="Segoe UI"/>
          <w:sz w:val="20"/>
          <w:szCs w:val="20"/>
          <w:lang w:val="en-GB"/>
        </w:rPr>
        <w:t>Check for damaged fixtures</w:t>
      </w:r>
    </w:p>
    <w:p w14:paraId="6F954855" w14:textId="37D2D8CC" w:rsidR="00A22E6D" w:rsidRPr="00A22E6D" w:rsidRDefault="002B0A39" w:rsidP="00022BB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3483B">
        <w:rPr>
          <w:rFonts w:ascii="Segoe UI" w:hAnsi="Segoe UI" w:cs="Segoe UI"/>
          <w:sz w:val="20"/>
          <w:szCs w:val="20"/>
          <w:lang w:val="en-GB"/>
        </w:rPr>
        <w:t xml:space="preserve">Check </w:t>
      </w:r>
      <w:r w:rsidR="00A57EAC">
        <w:rPr>
          <w:rFonts w:ascii="Segoe UI" w:hAnsi="Segoe UI" w:cs="Segoe UI"/>
          <w:sz w:val="20"/>
          <w:szCs w:val="20"/>
          <w:lang w:val="en-GB"/>
        </w:rPr>
        <w:t xml:space="preserve">light </w:t>
      </w:r>
      <w:r w:rsidRPr="00F3483B">
        <w:rPr>
          <w:rFonts w:ascii="Segoe UI" w:hAnsi="Segoe UI" w:cs="Segoe UI"/>
          <w:sz w:val="20"/>
          <w:szCs w:val="20"/>
          <w:lang w:val="en-GB"/>
        </w:rPr>
        <w:t>p</w:t>
      </w:r>
      <w:r w:rsidR="00AA54F2">
        <w:rPr>
          <w:rFonts w:ascii="Segoe UI" w:hAnsi="Segoe UI" w:cs="Segoe UI"/>
          <w:sz w:val="20"/>
          <w:szCs w:val="20"/>
          <w:lang w:val="en-GB"/>
        </w:rPr>
        <w:t>oles for rust or corrosion</w:t>
      </w:r>
      <w:r w:rsidR="00831F1F">
        <w:rPr>
          <w:rFonts w:ascii="Segoe UI" w:hAnsi="Segoe UI" w:cs="Segoe UI"/>
          <w:sz w:val="20"/>
          <w:szCs w:val="20"/>
          <w:lang w:val="en-GB"/>
        </w:rPr>
        <w:t xml:space="preserve"> and treat as required</w:t>
      </w:r>
      <w:r w:rsidR="00AA54F2">
        <w:rPr>
          <w:rFonts w:ascii="Segoe UI" w:hAnsi="Segoe UI" w:cs="Segoe UI"/>
          <w:sz w:val="20"/>
          <w:szCs w:val="20"/>
          <w:lang w:val="en-GB"/>
        </w:rPr>
        <w:t xml:space="preserve">. </w:t>
      </w:r>
      <w:r w:rsidR="00831F1F">
        <w:rPr>
          <w:rFonts w:ascii="Segoe UI" w:hAnsi="Segoe UI" w:cs="Segoe UI"/>
          <w:sz w:val="20"/>
          <w:szCs w:val="20"/>
          <w:lang w:val="en-GB"/>
        </w:rPr>
        <w:t>Check fasteners for tightness</w:t>
      </w:r>
    </w:p>
    <w:p w14:paraId="41A2D3A6" w14:textId="3932A58A" w:rsidR="002B0A39" w:rsidRPr="00F3483B" w:rsidRDefault="002B0A39" w:rsidP="00022BB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eastAsia="Times New Roman" w:hAnsi="Segoe UI" w:cs="Segoe UI"/>
          <w:sz w:val="20"/>
          <w:szCs w:val="20"/>
          <w:lang w:val="en-US"/>
        </w:rPr>
      </w:pPr>
      <w:r w:rsidRPr="00F3483B">
        <w:rPr>
          <w:rFonts w:ascii="Segoe UI" w:eastAsia="Times New Roman" w:hAnsi="Segoe UI" w:cs="Segoe UI"/>
          <w:sz w:val="20"/>
          <w:szCs w:val="20"/>
          <w:lang w:val="en-US"/>
        </w:rPr>
        <w:t>Remove tree branches or obstacles in front of each fixture</w:t>
      </w:r>
    </w:p>
    <w:p w14:paraId="4EB5B54F" w14:textId="5370E98C" w:rsidR="00A22E6D" w:rsidRPr="00A22E6D" w:rsidRDefault="00CA01B9" w:rsidP="00022BB5">
      <w:pPr>
        <w:pStyle w:val="NoSpacing"/>
        <w:numPr>
          <w:ilvl w:val="0"/>
          <w:numId w:val="2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3483B">
        <w:rPr>
          <w:rFonts w:ascii="Segoe UI" w:hAnsi="Segoe UI" w:cs="Segoe UI"/>
          <w:sz w:val="20"/>
          <w:szCs w:val="20"/>
          <w:lang w:val="en-GB"/>
        </w:rPr>
        <w:t xml:space="preserve">Clean </w:t>
      </w:r>
      <w:r w:rsidR="006904D4">
        <w:rPr>
          <w:rFonts w:ascii="Segoe UI" w:hAnsi="Segoe UI" w:cs="Segoe UI"/>
          <w:sz w:val="20"/>
          <w:szCs w:val="20"/>
          <w:lang w:val="en-GB"/>
        </w:rPr>
        <w:t>exterior of fittings. Remove diffusers and clean internally</w:t>
      </w:r>
      <w:r w:rsidR="00A22E6D">
        <w:rPr>
          <w:rFonts w:ascii="Segoe UI" w:hAnsi="Segoe UI" w:cs="Segoe UI"/>
          <w:sz w:val="20"/>
          <w:szCs w:val="20"/>
          <w:lang w:val="en-GB"/>
        </w:rPr>
        <w:t xml:space="preserve"> </w:t>
      </w:r>
      <w:r w:rsidR="00A22E6D" w:rsidRPr="00A22E6D">
        <w:rPr>
          <w:rFonts w:ascii="Segoe UI" w:hAnsi="Segoe UI" w:cs="Segoe UI"/>
          <w:sz w:val="20"/>
          <w:szCs w:val="20"/>
          <w:lang w:val="en-GB"/>
        </w:rPr>
        <w:t>with duster or cloth</w:t>
      </w:r>
    </w:p>
    <w:p w14:paraId="04592883" w14:textId="0A22E6B3" w:rsidR="00A22E6D" w:rsidRPr="00A22E6D" w:rsidRDefault="00CA01B9" w:rsidP="00022BB5">
      <w:pPr>
        <w:pStyle w:val="NoSpacing"/>
        <w:numPr>
          <w:ilvl w:val="0"/>
          <w:numId w:val="2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  <w:lang w:val="en-GB"/>
        </w:rPr>
      </w:pPr>
      <w:r w:rsidRPr="00F3483B">
        <w:rPr>
          <w:rFonts w:ascii="Segoe UI" w:hAnsi="Segoe UI" w:cs="Segoe UI"/>
          <w:sz w:val="20"/>
          <w:szCs w:val="20"/>
          <w:lang w:val="en-GB"/>
        </w:rPr>
        <w:t xml:space="preserve">Replace burnt out </w:t>
      </w:r>
      <w:r w:rsidR="00AA54F2">
        <w:rPr>
          <w:rFonts w:ascii="Segoe UI" w:hAnsi="Segoe UI" w:cs="Segoe UI"/>
          <w:sz w:val="20"/>
          <w:szCs w:val="20"/>
          <w:lang w:val="en-GB"/>
        </w:rPr>
        <w:t>bulbs using the same style and wattage bulb</w:t>
      </w:r>
    </w:p>
    <w:p w14:paraId="139C8D62" w14:textId="3178DA3D" w:rsidR="002B0A39" w:rsidRPr="00F3483B" w:rsidRDefault="002B0A39" w:rsidP="00022BB5">
      <w:pPr>
        <w:pStyle w:val="NoSpacing"/>
        <w:spacing w:after="240" w:line="276" w:lineRule="auto"/>
        <w:jc w:val="both"/>
        <w:rPr>
          <w:rFonts w:ascii="Segoe UI" w:hAnsi="Segoe UI" w:cs="Segoe UI"/>
          <w:b/>
          <w:bCs/>
          <w:sz w:val="20"/>
          <w:szCs w:val="20"/>
          <w:lang w:val="en-GB"/>
        </w:rPr>
      </w:pPr>
      <w:r w:rsidRPr="00F3483B">
        <w:rPr>
          <w:rFonts w:ascii="Segoe UI" w:hAnsi="Segoe UI" w:cs="Segoe UI"/>
          <w:b/>
          <w:bCs/>
          <w:sz w:val="20"/>
          <w:szCs w:val="20"/>
          <w:lang w:val="en-GB"/>
        </w:rPr>
        <w:t>LIGHT OPERATION / CONTROL</w:t>
      </w:r>
    </w:p>
    <w:p w14:paraId="5FC8ACA7" w14:textId="30946832" w:rsidR="002B0A39" w:rsidRPr="00F3483B" w:rsidRDefault="00CA01B9" w:rsidP="00022BB5">
      <w:pPr>
        <w:pStyle w:val="NoSpacing"/>
        <w:spacing w:after="240" w:line="276" w:lineRule="auto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 xml:space="preserve">After servicing all lights, turn all lights on </w:t>
      </w:r>
      <w:r w:rsidR="002B0A39" w:rsidRPr="00F3483B">
        <w:rPr>
          <w:rFonts w:ascii="Segoe UI" w:hAnsi="Segoe UI" w:cs="Segoe UI"/>
          <w:sz w:val="20"/>
          <w:szCs w:val="20"/>
        </w:rPr>
        <w:t>to verify operation, by performing the following:</w:t>
      </w:r>
    </w:p>
    <w:p w14:paraId="486E24B9" w14:textId="40448F12" w:rsidR="002B0A39" w:rsidRPr="00F3483B" w:rsidRDefault="002B0A39" w:rsidP="00022BB5">
      <w:pPr>
        <w:pStyle w:val="NoSpacing"/>
        <w:numPr>
          <w:ilvl w:val="0"/>
          <w:numId w:val="24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>Clean photocells with glass cleaner and dry with a paper towel</w:t>
      </w:r>
    </w:p>
    <w:p w14:paraId="213178F0" w14:textId="058ED925" w:rsidR="002B0A39" w:rsidRPr="00F3483B" w:rsidRDefault="002B0A39" w:rsidP="00022BB5">
      <w:pPr>
        <w:pStyle w:val="NoSpacing"/>
        <w:numPr>
          <w:ilvl w:val="0"/>
          <w:numId w:val="24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 xml:space="preserve">Check operation of </w:t>
      </w:r>
      <w:r w:rsidR="00831983">
        <w:rPr>
          <w:rFonts w:ascii="Segoe UI" w:hAnsi="Segoe UI" w:cs="Segoe UI"/>
          <w:sz w:val="20"/>
          <w:szCs w:val="20"/>
        </w:rPr>
        <w:t>Photoelectric</w:t>
      </w:r>
      <w:bookmarkStart w:id="0" w:name="_GoBack"/>
      <w:bookmarkEnd w:id="0"/>
      <w:r w:rsidR="00A039A1">
        <w:rPr>
          <w:rFonts w:ascii="Segoe UI" w:hAnsi="Segoe UI" w:cs="Segoe UI"/>
          <w:sz w:val="20"/>
          <w:szCs w:val="20"/>
        </w:rPr>
        <w:t xml:space="preserve"> (</w:t>
      </w:r>
      <w:r w:rsidRPr="00F3483B">
        <w:rPr>
          <w:rFonts w:ascii="Segoe UI" w:hAnsi="Segoe UI" w:cs="Segoe UI"/>
          <w:sz w:val="20"/>
          <w:szCs w:val="20"/>
        </w:rPr>
        <w:t>PE</w:t>
      </w:r>
      <w:r w:rsidR="00A039A1">
        <w:rPr>
          <w:rFonts w:ascii="Segoe UI" w:hAnsi="Segoe UI" w:cs="Segoe UI"/>
          <w:sz w:val="20"/>
          <w:szCs w:val="20"/>
        </w:rPr>
        <w:t>)</w:t>
      </w:r>
      <w:r w:rsidRPr="00F3483B">
        <w:rPr>
          <w:rFonts w:ascii="Segoe UI" w:hAnsi="Segoe UI" w:cs="Segoe UI"/>
          <w:sz w:val="20"/>
          <w:szCs w:val="20"/>
        </w:rPr>
        <w:t xml:space="preserve"> </w:t>
      </w:r>
      <w:r w:rsidR="00A039A1">
        <w:rPr>
          <w:rFonts w:ascii="Segoe UI" w:hAnsi="Segoe UI" w:cs="Segoe UI"/>
          <w:sz w:val="20"/>
          <w:szCs w:val="20"/>
        </w:rPr>
        <w:t>c</w:t>
      </w:r>
      <w:r w:rsidRPr="00F3483B">
        <w:rPr>
          <w:rFonts w:ascii="Segoe UI" w:hAnsi="Segoe UI" w:cs="Segoe UI"/>
          <w:sz w:val="20"/>
          <w:szCs w:val="20"/>
        </w:rPr>
        <w:t xml:space="preserve">ell / </w:t>
      </w:r>
      <w:r w:rsidR="00A039A1">
        <w:rPr>
          <w:rFonts w:ascii="Segoe UI" w:hAnsi="Segoe UI" w:cs="Segoe UI"/>
          <w:sz w:val="20"/>
          <w:szCs w:val="20"/>
        </w:rPr>
        <w:t>d</w:t>
      </w:r>
      <w:r w:rsidRPr="00F3483B">
        <w:rPr>
          <w:rFonts w:ascii="Segoe UI" w:hAnsi="Segoe UI" w:cs="Segoe UI"/>
          <w:sz w:val="20"/>
          <w:szCs w:val="20"/>
        </w:rPr>
        <w:t>aylight switch by covering with test cap</w:t>
      </w:r>
    </w:p>
    <w:p w14:paraId="70DFEB7A" w14:textId="5B4113BE" w:rsidR="002B0A39" w:rsidRPr="00F3483B" w:rsidRDefault="002B0A39" w:rsidP="00022BB5">
      <w:pPr>
        <w:pStyle w:val="NoSpacing"/>
        <w:numPr>
          <w:ilvl w:val="0"/>
          <w:numId w:val="24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F3483B">
        <w:rPr>
          <w:rFonts w:ascii="Segoe UI" w:hAnsi="Segoe UI" w:cs="Segoe UI"/>
          <w:sz w:val="20"/>
          <w:szCs w:val="20"/>
        </w:rPr>
        <w:t>Check operation of timers</w:t>
      </w:r>
    </w:p>
    <w:p w14:paraId="1D043D05" w14:textId="69938BCF" w:rsidR="000F502D" w:rsidRPr="00E706CD" w:rsidRDefault="000F502D" w:rsidP="00E706CD">
      <w:pPr>
        <w:pStyle w:val="NoSpacing"/>
        <w:rPr>
          <w:rFonts w:ascii="Segoe UI" w:hAnsi="Segoe UI" w:cs="Segoe UI"/>
          <w:sz w:val="20"/>
        </w:rPr>
      </w:pPr>
    </w:p>
    <w:p w14:paraId="5C67629C" w14:textId="053ECF6B" w:rsidR="00A22E6D" w:rsidRPr="00E706CD" w:rsidRDefault="00A22E6D" w:rsidP="00E706CD">
      <w:pPr>
        <w:pStyle w:val="NoSpacing"/>
        <w:rPr>
          <w:rFonts w:ascii="Segoe UI" w:hAnsi="Segoe UI" w:cs="Segoe UI"/>
          <w:sz w:val="20"/>
        </w:rPr>
      </w:pPr>
    </w:p>
    <w:p w14:paraId="55A8000E" w14:textId="2916FE2A" w:rsidR="00A22E6D" w:rsidRPr="00E706CD" w:rsidRDefault="00A22E6D" w:rsidP="00E706CD">
      <w:pPr>
        <w:pStyle w:val="NoSpacing"/>
        <w:rPr>
          <w:rFonts w:ascii="Segoe UI" w:hAnsi="Segoe UI" w:cs="Segoe UI"/>
          <w:sz w:val="20"/>
        </w:rPr>
      </w:pPr>
    </w:p>
    <w:p w14:paraId="72216C5E" w14:textId="07474D8F" w:rsidR="00A22E6D" w:rsidRPr="00E706CD" w:rsidRDefault="00A22E6D" w:rsidP="00E706CD">
      <w:pPr>
        <w:pStyle w:val="NoSpacing"/>
        <w:rPr>
          <w:rFonts w:ascii="Segoe UI" w:hAnsi="Segoe UI" w:cs="Segoe UI"/>
          <w:sz w:val="20"/>
        </w:rPr>
      </w:pPr>
    </w:p>
    <w:p w14:paraId="3B1967AF" w14:textId="574A1109" w:rsidR="00A22E6D" w:rsidRDefault="00A22E6D" w:rsidP="00E706CD">
      <w:pPr>
        <w:pStyle w:val="NoSpacing"/>
        <w:rPr>
          <w:rFonts w:ascii="Segoe UI" w:hAnsi="Segoe UI" w:cs="Segoe UI"/>
          <w:sz w:val="20"/>
        </w:rPr>
      </w:pPr>
    </w:p>
    <w:p w14:paraId="4F7C7084" w14:textId="77777777" w:rsidR="00BB0E9E" w:rsidRPr="00E706CD" w:rsidRDefault="00BB0E9E" w:rsidP="00E706CD">
      <w:pPr>
        <w:pStyle w:val="NoSpacing"/>
        <w:rPr>
          <w:rFonts w:ascii="Segoe UI" w:hAnsi="Segoe UI" w:cs="Segoe UI"/>
          <w:sz w:val="20"/>
        </w:rPr>
      </w:pPr>
    </w:p>
    <w:p w14:paraId="7F05AB0E" w14:textId="17803CC9" w:rsidR="00084116" w:rsidRPr="00E706CD" w:rsidRDefault="00084116" w:rsidP="00E706CD">
      <w:pPr>
        <w:pStyle w:val="NoSpacing"/>
        <w:rPr>
          <w:rFonts w:ascii="Segoe UI" w:hAnsi="Segoe UI" w:cs="Segoe UI"/>
          <w:sz w:val="20"/>
        </w:rPr>
      </w:pPr>
    </w:p>
    <w:p w14:paraId="2DA8B8DF" w14:textId="3CC91249" w:rsidR="00084116" w:rsidRPr="00E706CD" w:rsidRDefault="00084116" w:rsidP="00E706CD">
      <w:pPr>
        <w:pStyle w:val="NoSpacing"/>
        <w:rPr>
          <w:rFonts w:ascii="Segoe UI" w:hAnsi="Segoe UI" w:cs="Segoe UI"/>
          <w:sz w:val="20"/>
        </w:rPr>
      </w:pPr>
    </w:p>
    <w:p w14:paraId="435D39DD" w14:textId="77777777" w:rsidR="00A22E6D" w:rsidRPr="00E706CD" w:rsidRDefault="00A22E6D" w:rsidP="00BB0E9E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5C07EA" w:rsidRDefault="00B506CC" w:rsidP="00084116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5C07EA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4C68E1" w:rsidRDefault="00595234" w:rsidP="004C68E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0C9D5EB6" w14:textId="140DBA39" w:rsidR="00595234" w:rsidRPr="004C68E1" w:rsidRDefault="00595234" w:rsidP="004C68E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67A1DCD4" w14:textId="1A5F0EF2" w:rsidR="00595234" w:rsidRPr="004C68E1" w:rsidRDefault="00595234" w:rsidP="004C68E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47A1A5C1" w14:textId="6F857269" w:rsidR="00595234" w:rsidRPr="004C68E1" w:rsidRDefault="00595234" w:rsidP="004C68E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p w14:paraId="28758C7D" w14:textId="77777777" w:rsidR="00E706CD" w:rsidRPr="004C68E1" w:rsidRDefault="00E706CD" w:rsidP="004C68E1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1"/>
          <w:szCs w:val="20"/>
        </w:rPr>
      </w:pPr>
    </w:p>
    <w:sectPr w:rsidR="00E706CD" w:rsidRPr="004C68E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3E8E5D" w14:textId="77777777" w:rsidR="0098065B" w:rsidRDefault="0098065B" w:rsidP="0036654D">
      <w:pPr>
        <w:spacing w:after="0" w:line="240" w:lineRule="auto"/>
      </w:pPr>
      <w:r>
        <w:separator/>
      </w:r>
    </w:p>
  </w:endnote>
  <w:endnote w:type="continuationSeparator" w:id="0">
    <w:p w14:paraId="01331D15" w14:textId="77777777" w:rsidR="0098065B" w:rsidRDefault="0098065B" w:rsidP="0036654D">
      <w:pPr>
        <w:spacing w:after="0" w:line="240" w:lineRule="auto"/>
      </w:pPr>
      <w:r>
        <w:continuationSeparator/>
      </w:r>
    </w:p>
  </w:endnote>
  <w:endnote w:type="continuationNotice" w:id="1">
    <w:p w14:paraId="1C230582" w14:textId="77777777" w:rsidR="0098065B" w:rsidRDefault="009806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78B82DBF" w:rsidR="008E6691" w:rsidRPr="00A03217" w:rsidRDefault="00A03217" w:rsidP="00A03217">
    <w:pPr>
      <w:pBdr>
        <w:left w:val="single" w:sz="12" w:space="11" w:color="5B9BD5" w:themeColor="accent1"/>
      </w:pBdr>
      <w:tabs>
        <w:tab w:val="left" w:pos="622"/>
        <w:tab w:val="left" w:pos="5954"/>
        <w:tab w:val="left" w:pos="7365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</w:t>
    </w:r>
    <w:r w:rsidR="00831983">
      <w:rPr>
        <w:rFonts w:ascii="Segoe UI" w:eastAsiaTheme="majorEastAsia" w:hAnsi="Segoe UI" w:cs="Segoe UI"/>
        <w:color w:val="44546A" w:themeColor="text2"/>
        <w:sz w:val="24"/>
        <w:szCs w:val="26"/>
      </w:rPr>
      <w:t>u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n-2</w:t>
    </w:r>
    <w:r w:rsidR="00831983">
      <w:rPr>
        <w:rFonts w:ascii="Segoe UI" w:eastAsiaTheme="majorEastAsia" w:hAnsi="Segoe UI" w:cs="Segoe UI"/>
        <w:color w:val="44546A" w:themeColor="text2"/>
        <w:sz w:val="24"/>
        <w:szCs w:val="26"/>
      </w:rPr>
      <w:t>3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ELECTRICAL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881BD" w14:textId="77777777" w:rsidR="0098065B" w:rsidRDefault="0098065B" w:rsidP="0036654D">
      <w:pPr>
        <w:spacing w:after="0" w:line="240" w:lineRule="auto"/>
      </w:pPr>
      <w:r>
        <w:separator/>
      </w:r>
    </w:p>
  </w:footnote>
  <w:footnote w:type="continuationSeparator" w:id="0">
    <w:p w14:paraId="79721EAA" w14:textId="77777777" w:rsidR="0098065B" w:rsidRDefault="0098065B" w:rsidP="0036654D">
      <w:pPr>
        <w:spacing w:after="0" w:line="240" w:lineRule="auto"/>
      </w:pPr>
      <w:r>
        <w:continuationSeparator/>
      </w:r>
    </w:p>
  </w:footnote>
  <w:footnote w:type="continuationNotice" w:id="1">
    <w:p w14:paraId="28B94AF2" w14:textId="77777777" w:rsidR="0098065B" w:rsidRDefault="009806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572EA8A0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958EE"/>
    <w:multiLevelType w:val="hybridMultilevel"/>
    <w:tmpl w:val="D60E5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830AFF"/>
    <w:multiLevelType w:val="hybridMultilevel"/>
    <w:tmpl w:val="0BDE96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56AF1"/>
    <w:multiLevelType w:val="hybridMultilevel"/>
    <w:tmpl w:val="BEAEA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5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2172B"/>
    <w:multiLevelType w:val="hybridMultilevel"/>
    <w:tmpl w:val="E9F893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21"/>
  </w:num>
  <w:num w:numId="5">
    <w:abstractNumId w:val="23"/>
  </w:num>
  <w:num w:numId="6">
    <w:abstractNumId w:val="19"/>
  </w:num>
  <w:num w:numId="7">
    <w:abstractNumId w:val="15"/>
  </w:num>
  <w:num w:numId="8">
    <w:abstractNumId w:val="18"/>
  </w:num>
  <w:num w:numId="9">
    <w:abstractNumId w:val="1"/>
  </w:num>
  <w:num w:numId="10">
    <w:abstractNumId w:val="22"/>
  </w:num>
  <w:num w:numId="11">
    <w:abstractNumId w:val="5"/>
  </w:num>
  <w:num w:numId="12">
    <w:abstractNumId w:val="12"/>
  </w:num>
  <w:num w:numId="13">
    <w:abstractNumId w:val="11"/>
  </w:num>
  <w:num w:numId="14">
    <w:abstractNumId w:val="9"/>
  </w:num>
  <w:num w:numId="15">
    <w:abstractNumId w:val="6"/>
  </w:num>
  <w:num w:numId="16">
    <w:abstractNumId w:val="16"/>
  </w:num>
  <w:num w:numId="17">
    <w:abstractNumId w:val="10"/>
  </w:num>
  <w:num w:numId="18">
    <w:abstractNumId w:val="4"/>
  </w:num>
  <w:num w:numId="19">
    <w:abstractNumId w:val="20"/>
  </w:num>
  <w:num w:numId="20">
    <w:abstractNumId w:val="2"/>
  </w:num>
  <w:num w:numId="21">
    <w:abstractNumId w:val="0"/>
  </w:num>
  <w:num w:numId="22">
    <w:abstractNumId w:val="17"/>
  </w:num>
  <w:num w:numId="23">
    <w:abstractNumId w:val="8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22BB5"/>
    <w:rsid w:val="000364AC"/>
    <w:rsid w:val="00062F42"/>
    <w:rsid w:val="000703A3"/>
    <w:rsid w:val="00084116"/>
    <w:rsid w:val="000B6995"/>
    <w:rsid w:val="000C2508"/>
    <w:rsid w:val="000D76A9"/>
    <w:rsid w:val="000F502D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D19C5"/>
    <w:rsid w:val="001E150F"/>
    <w:rsid w:val="001E3410"/>
    <w:rsid w:val="002550F7"/>
    <w:rsid w:val="002735A1"/>
    <w:rsid w:val="002B0A39"/>
    <w:rsid w:val="002D165A"/>
    <w:rsid w:val="002D414C"/>
    <w:rsid w:val="002E2C59"/>
    <w:rsid w:val="00353A7F"/>
    <w:rsid w:val="0036654D"/>
    <w:rsid w:val="00373A6F"/>
    <w:rsid w:val="00380138"/>
    <w:rsid w:val="003851CA"/>
    <w:rsid w:val="0039530C"/>
    <w:rsid w:val="003B031F"/>
    <w:rsid w:val="003B133B"/>
    <w:rsid w:val="003C47EE"/>
    <w:rsid w:val="003E065E"/>
    <w:rsid w:val="004234A8"/>
    <w:rsid w:val="00430D8E"/>
    <w:rsid w:val="00436E88"/>
    <w:rsid w:val="004413C7"/>
    <w:rsid w:val="0046162F"/>
    <w:rsid w:val="004C68E1"/>
    <w:rsid w:val="004C77CB"/>
    <w:rsid w:val="004F2950"/>
    <w:rsid w:val="00503137"/>
    <w:rsid w:val="00537B10"/>
    <w:rsid w:val="00552A30"/>
    <w:rsid w:val="0059149C"/>
    <w:rsid w:val="00595234"/>
    <w:rsid w:val="005C07EA"/>
    <w:rsid w:val="005E7364"/>
    <w:rsid w:val="00601696"/>
    <w:rsid w:val="00607B3B"/>
    <w:rsid w:val="0068307A"/>
    <w:rsid w:val="006904D4"/>
    <w:rsid w:val="0069126C"/>
    <w:rsid w:val="00693180"/>
    <w:rsid w:val="006B383F"/>
    <w:rsid w:val="006B5A3F"/>
    <w:rsid w:val="00703CDE"/>
    <w:rsid w:val="00726C1B"/>
    <w:rsid w:val="0073690C"/>
    <w:rsid w:val="007426EC"/>
    <w:rsid w:val="00757DFE"/>
    <w:rsid w:val="007802FE"/>
    <w:rsid w:val="007945E2"/>
    <w:rsid w:val="007A4374"/>
    <w:rsid w:val="007B0D40"/>
    <w:rsid w:val="007D1FB2"/>
    <w:rsid w:val="007D48DC"/>
    <w:rsid w:val="007E38A5"/>
    <w:rsid w:val="00802AA7"/>
    <w:rsid w:val="00803F45"/>
    <w:rsid w:val="008065F0"/>
    <w:rsid w:val="00826299"/>
    <w:rsid w:val="00826C75"/>
    <w:rsid w:val="00831983"/>
    <w:rsid w:val="00831C38"/>
    <w:rsid w:val="00831F1F"/>
    <w:rsid w:val="008565B7"/>
    <w:rsid w:val="008808FF"/>
    <w:rsid w:val="00884E9F"/>
    <w:rsid w:val="00891C7B"/>
    <w:rsid w:val="008A6C6A"/>
    <w:rsid w:val="008B18C5"/>
    <w:rsid w:val="008B409F"/>
    <w:rsid w:val="008E6691"/>
    <w:rsid w:val="008F1604"/>
    <w:rsid w:val="008F5646"/>
    <w:rsid w:val="00950075"/>
    <w:rsid w:val="00955769"/>
    <w:rsid w:val="00963C48"/>
    <w:rsid w:val="0098065B"/>
    <w:rsid w:val="009A0BB0"/>
    <w:rsid w:val="009A0C8E"/>
    <w:rsid w:val="009C62D7"/>
    <w:rsid w:val="009D1714"/>
    <w:rsid w:val="009E4B28"/>
    <w:rsid w:val="00A03217"/>
    <w:rsid w:val="00A039A1"/>
    <w:rsid w:val="00A14273"/>
    <w:rsid w:val="00A22E6D"/>
    <w:rsid w:val="00A30539"/>
    <w:rsid w:val="00A573AF"/>
    <w:rsid w:val="00A57EAC"/>
    <w:rsid w:val="00A739AC"/>
    <w:rsid w:val="00AA54F2"/>
    <w:rsid w:val="00AD3A98"/>
    <w:rsid w:val="00AE0CC2"/>
    <w:rsid w:val="00AF04C6"/>
    <w:rsid w:val="00B21343"/>
    <w:rsid w:val="00B21C01"/>
    <w:rsid w:val="00B27B80"/>
    <w:rsid w:val="00B43189"/>
    <w:rsid w:val="00B506CC"/>
    <w:rsid w:val="00B57C8C"/>
    <w:rsid w:val="00B71AF8"/>
    <w:rsid w:val="00B77C13"/>
    <w:rsid w:val="00B82F17"/>
    <w:rsid w:val="00BA7AED"/>
    <w:rsid w:val="00BB0E9E"/>
    <w:rsid w:val="00BB3ED6"/>
    <w:rsid w:val="00BB79BE"/>
    <w:rsid w:val="00BC707E"/>
    <w:rsid w:val="00BD420F"/>
    <w:rsid w:val="00BD7AA9"/>
    <w:rsid w:val="00BE73C3"/>
    <w:rsid w:val="00C04838"/>
    <w:rsid w:val="00C21AE3"/>
    <w:rsid w:val="00CA01B9"/>
    <w:rsid w:val="00CC265D"/>
    <w:rsid w:val="00CD086C"/>
    <w:rsid w:val="00CD1245"/>
    <w:rsid w:val="00CD4875"/>
    <w:rsid w:val="00CF1E85"/>
    <w:rsid w:val="00CF41AD"/>
    <w:rsid w:val="00CF4519"/>
    <w:rsid w:val="00CF5FB2"/>
    <w:rsid w:val="00D058F1"/>
    <w:rsid w:val="00D11973"/>
    <w:rsid w:val="00D26290"/>
    <w:rsid w:val="00D335AD"/>
    <w:rsid w:val="00DA6869"/>
    <w:rsid w:val="00DB431B"/>
    <w:rsid w:val="00DF3D1A"/>
    <w:rsid w:val="00E14856"/>
    <w:rsid w:val="00E14DCF"/>
    <w:rsid w:val="00E25643"/>
    <w:rsid w:val="00E706CD"/>
    <w:rsid w:val="00E71743"/>
    <w:rsid w:val="00EC5B28"/>
    <w:rsid w:val="00EE222F"/>
    <w:rsid w:val="00EF1C91"/>
    <w:rsid w:val="00EF6017"/>
    <w:rsid w:val="00EF799D"/>
    <w:rsid w:val="00F14358"/>
    <w:rsid w:val="00F22B0D"/>
    <w:rsid w:val="00F3483B"/>
    <w:rsid w:val="00F51784"/>
    <w:rsid w:val="00F5723F"/>
    <w:rsid w:val="00F73D85"/>
    <w:rsid w:val="00F84111"/>
    <w:rsid w:val="00F900ED"/>
    <w:rsid w:val="00F97202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66E7DA6C-2FE4-D64E-8C2C-FE1D5630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57E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57E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57E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E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7E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4" ma:contentTypeDescription="Create a new document." ma:contentTypeScope="" ma:versionID="62a339f1215378d3c387b836825718d4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03da9b53df751a9eb9ec4be83ec62f21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B6311-89CC-4D8A-A3B9-7A85D3298EE6}">
  <ds:schemaRefs>
    <ds:schemaRef ds:uri="http://purl.org/dc/dcmitype/"/>
    <ds:schemaRef ds:uri="be5acd07-d7f4-4a0a-a6b4-f16717bd70a0"/>
    <ds:schemaRef ds:uri="6b454d3f-fdf6-4ffc-a832-bf3728d2e0e1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7B6AC526-E9F8-44DD-B61D-BCBE7EEAFB34}"/>
</file>

<file path=customXml/itemProps3.xml><?xml version="1.0" encoding="utf-8"?>
<ds:datastoreItem xmlns:ds="http://schemas.openxmlformats.org/officeDocument/2006/customXml" ds:itemID="{DE42AE02-87C3-45C9-B7A1-2DD519AA97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DEA314-E0AE-414F-A9C6-71632DDBF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Sealby, Kristy</dc:creator>
  <cp:keywords/>
  <dc:description/>
  <cp:lastModifiedBy>Machin, Ross</cp:lastModifiedBy>
  <cp:revision>3</cp:revision>
  <cp:lastPrinted>2020-10-07T23:32:00Z</cp:lastPrinted>
  <dcterms:created xsi:type="dcterms:W3CDTF">2023-01-01T23:38:00Z</dcterms:created>
  <dcterms:modified xsi:type="dcterms:W3CDTF">2023-06-19T23:05:00Z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