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widowControl w:val="false"/>
        <w:spacing w:lineRule="auto" w:line="240" w:before="0" w:after="120"/>
        <w:ind w:hanging="142" w:left="142"/>
        <w:rPr/>
      </w:pPr>
      <w:r>
        <w:rPr>
          <w:rStyle w:val="Strong"/>
          <w:rFonts w:cs="Calibri" w:ascii="Calibri" w:hAnsi="Calibri"/>
          <w:b/>
          <w:bCs/>
          <w:color w:val="111111"/>
          <w:sz w:val="28"/>
          <w:szCs w:val="24"/>
          <w:lang w:eastAsia="en-US"/>
        </w:rPr>
        <w:t xml:space="preserve">Talk 43: God’s Requirements—Always Beneficial </w:t>
      </w:r>
      <w:r>
        <w:rPr>
          <w:rStyle w:val="Strong"/>
          <w:rFonts w:cs="Calibri" w:ascii="Calibri" w:hAnsi="Calibri"/>
          <w:b/>
          <w:bCs/>
          <w:color w:val="808080"/>
          <w:sz w:val="28"/>
          <w:szCs w:val="24"/>
          <w:lang w:eastAsia="en-US"/>
        </w:rPr>
        <w:t>(</w:t>
      </w:r>
      <w:r>
        <w:rPr>
          <w:rStyle w:val="Strong"/>
          <w:rFonts w:cs="Calibri" w:ascii="Calibri" w:hAnsi="Calibri"/>
          <w:b/>
          <w:bCs/>
          <w:color w:val="808080"/>
          <w:sz w:val="22"/>
          <w:szCs w:val="22"/>
          <w:lang w:eastAsia="en-US"/>
        </w:rPr>
        <w:t>#31 Oh Walk With God)</w:t>
      </w:r>
    </w:p>
    <w:p>
      <w:pPr>
        <w:pStyle w:val="BodyText"/>
        <w:rPr>
          <w:rFonts w:ascii="Calibri" w:hAnsi="Calibri"/>
        </w:rPr>
      </w:pPr>
      <w:r>
        <w:rPr>
          <w:color w:val="808080"/>
        </w:rPr>
      </w:r>
    </w:p>
    <w:p>
      <w:pPr>
        <w:pStyle w:val="BodyText"/>
        <w:rPr>
          <w:color w:val="808080"/>
        </w:rPr>
      </w:pPr>
      <w:r>
        <w:rPr>
          <w:rFonts w:ascii="Calibri" w:hAnsi="Calibri"/>
          <w:color w:val="808080"/>
        </w:rPr>
        <w:t>Imagine buying a DIY table from a well-known furniture store. It comes in a flat box—wooden parts, screws, a few strange brackets, and a thick instruction manual. Now imagine two people assembling it:</w:t>
      </w:r>
    </w:p>
    <w:p>
      <w:pPr>
        <w:pStyle w:val="BodyText"/>
        <w:numPr>
          <w:ilvl w:val="0"/>
          <w:numId w:val="2"/>
        </w:numPr>
        <w:tabs>
          <w:tab w:val="clear" w:pos="283"/>
          <w:tab w:val="left" w:pos="0" w:leader="none"/>
        </w:tabs>
        <w:ind w:hanging="283" w:left="709"/>
        <w:rPr>
          <w:rFonts w:ascii="Calibri" w:hAnsi="Calibri"/>
          <w:color w:val="808080"/>
        </w:rPr>
      </w:pPr>
      <w:r>
        <w:rPr>
          <w:rFonts w:ascii="Calibri" w:hAnsi="Calibri"/>
          <w:color w:val="808080"/>
        </w:rPr>
        <w:t>One follows the manual step-by-step.</w:t>
      </w:r>
    </w:p>
    <w:p>
      <w:pPr>
        <w:pStyle w:val="BodyText"/>
        <w:numPr>
          <w:ilvl w:val="0"/>
          <w:numId w:val="2"/>
        </w:numPr>
        <w:tabs>
          <w:tab w:val="clear" w:pos="283"/>
          <w:tab w:val="left" w:pos="0" w:leader="none"/>
        </w:tabs>
        <w:ind w:hanging="283" w:left="709"/>
        <w:rPr>
          <w:rFonts w:ascii="Calibri" w:hAnsi="Calibri"/>
          <w:color w:val="808080"/>
        </w:rPr>
      </w:pPr>
      <w:r>
        <w:rPr>
          <w:rFonts w:ascii="Calibri" w:hAnsi="Calibri"/>
          <w:color w:val="808080"/>
        </w:rPr>
        <w:t>The other says, “I’ve got this,” and starts guessing.</w:t>
      </w:r>
    </w:p>
    <w:p>
      <w:pPr>
        <w:pStyle w:val="BodyText"/>
        <w:rPr>
          <w:rFonts w:ascii="Calibri" w:hAnsi="Calibri"/>
          <w:color w:val="808080"/>
        </w:rPr>
      </w:pPr>
      <w:r>
        <w:rPr>
          <w:rFonts w:ascii="Calibri" w:hAnsi="Calibri"/>
          <w:color w:val="808080"/>
        </w:rPr>
        <w:t>Whose table do you think will be stable, level, and long-lasting?</w:t>
      </w:r>
    </w:p>
    <w:p>
      <w:pPr>
        <w:pStyle w:val="BodyText"/>
        <w:rPr>
          <w:rFonts w:ascii="Calibri" w:hAnsi="Calibri"/>
          <w:color w:val="111111"/>
        </w:rPr>
      </w:pPr>
      <w:r>
        <w:rPr>
          <w:rFonts w:ascii="Calibri" w:hAnsi="Calibri"/>
          <w:color w:val="111111"/>
        </w:rPr>
        <w:t xml:space="preserve">In a similar way, </w:t>
      </w:r>
      <w:r>
        <w:rPr>
          <w:rFonts w:ascii="Calibri" w:hAnsi="Calibri"/>
          <w:b/>
          <w:bCs/>
          <w:color w:val="111111"/>
          <w:shd w:fill="E8F2A1" w:val="clear"/>
        </w:rPr>
        <w:t>life comes with instructions</w:t>
      </w:r>
      <w:r>
        <w:rPr>
          <w:rFonts w:ascii="Calibri" w:hAnsi="Calibri"/>
          <w:color w:val="111111"/>
        </w:rPr>
        <w:t xml:space="preserve">—not from a store, but from the One who designed life itself, Jehovah God. </w:t>
      </w:r>
    </w:p>
    <w:p>
      <w:pPr>
        <w:pStyle w:val="BodyText"/>
        <w:widowControl/>
        <w:bidi w:val="0"/>
        <w:spacing w:lineRule="auto" w:line="276" w:before="0" w:after="140"/>
        <w:ind w:hanging="283" w:left="567" w:right="0"/>
        <w:jc w:val="left"/>
        <w:rPr/>
      </w:pPr>
      <w:r>
        <w:rPr>
          <w:rFonts w:ascii="Calibri" w:hAnsi="Calibri"/>
          <w:color w:val="111111"/>
        </w:rPr>
        <w:t xml:space="preserve">His Word, the </w:t>
      </w:r>
      <w:r>
        <w:rPr>
          <w:rFonts w:ascii="Calibri" w:hAnsi="Calibri"/>
          <w:b/>
          <w:bCs/>
          <w:color w:val="111111"/>
          <w:shd w:fill="E8F2A1" w:val="clear"/>
        </w:rPr>
        <w:t>Bible, contains the “assembly manual”</w:t>
      </w:r>
      <w:r>
        <w:rPr>
          <w:rFonts w:ascii="Calibri" w:hAnsi="Calibri"/>
          <w:color w:val="111111"/>
        </w:rPr>
        <w:t xml:space="preserve"> for living a successful, happy, and meaningful life. And like the table, if we follow the instructions, everything holds together better.</w:t>
      </w:r>
    </w:p>
    <w:p>
      <w:pPr>
        <w:pStyle w:val="BodyText"/>
        <w:rPr>
          <w:rFonts w:ascii="Calibri" w:hAnsi="Calibri"/>
          <w:color w:val="111111"/>
        </w:rPr>
      </w:pPr>
      <w:r>
        <w:rPr/>
      </w:r>
    </w:p>
    <w:p>
      <w:pPr>
        <w:pStyle w:val="BodyText"/>
        <w:rPr/>
      </w:pPr>
      <w:r>
        <w:rPr>
          <w:rFonts w:ascii="Calibri" w:hAnsi="Calibri"/>
          <w:color w:val="111111"/>
        </w:rPr>
        <w:t xml:space="preserve">Today, we’re going to discuss how Jehovah’s requirements are </w:t>
      </w:r>
      <w:r>
        <w:rPr>
          <w:rFonts w:ascii="Calibri" w:hAnsi="Calibri"/>
          <w:b/>
          <w:bCs/>
          <w:color w:val="111111"/>
          <w:shd w:fill="E8F2A1" w:val="clear"/>
        </w:rPr>
        <w:t xml:space="preserve">not just rules—but </w:t>
      </w:r>
      <w:r>
        <w:rPr>
          <w:rStyle w:val="Emphasis"/>
          <w:rFonts w:ascii="Calibri" w:hAnsi="Calibri"/>
          <w:b/>
          <w:bCs/>
          <w:color w:val="111111"/>
          <w:shd w:fill="E8F2A1" w:val="clear"/>
        </w:rPr>
        <w:t>benefits</w:t>
      </w:r>
      <w:r>
        <w:rPr>
          <w:rFonts w:ascii="Calibri" w:hAnsi="Calibri"/>
          <w:color w:val="111111"/>
        </w:rPr>
        <w:t xml:space="preserve">. </w:t>
      </w:r>
    </w:p>
    <w:p>
      <w:pPr>
        <w:pStyle w:val="BodyText"/>
        <w:widowControl/>
        <w:bidi w:val="0"/>
        <w:spacing w:lineRule="auto" w:line="276" w:before="0" w:after="140"/>
        <w:ind w:hanging="227" w:left="567" w:right="0"/>
        <w:jc w:val="left"/>
        <w:rPr>
          <w:color w:val="808080"/>
        </w:rPr>
      </w:pPr>
      <w:r>
        <w:rPr>
          <w:rFonts w:ascii="Calibri" w:hAnsi="Calibri"/>
          <w:color w:val="808080"/>
        </w:rPr>
        <w:t>They're thoughtful guidance from a loving Creator, designed for our good. We’ll use the words of the prophet Micah to explore three specific requirements and how they apply to our day.</w:t>
      </w:r>
    </w:p>
    <w:p>
      <w:pPr>
        <w:pStyle w:val="BodyText"/>
        <w:rPr/>
      </w:pPr>
      <w:r>
        <w:rPr>
          <w:rFonts w:ascii="Calibri" w:hAnsi="Calibri"/>
          <w:color w:val="111111"/>
        </w:rPr>
        <w:t xml:space="preserve">Let’s begin with a foundation: </w:t>
      </w:r>
      <w:r>
        <w:rPr>
          <w:rStyle w:val="Strong"/>
          <w:rFonts w:ascii="Calibri" w:hAnsi="Calibri"/>
          <w:color w:val="111111"/>
        </w:rPr>
        <w:t>Why are God’s requirements better than human ones?</w:t>
      </w:r>
    </w:p>
    <w:p>
      <w:pPr>
        <w:pStyle w:val="HorizontalLine"/>
        <w:rPr>
          <w:rFonts w:ascii="Calibri" w:hAnsi="Calibri"/>
          <w:color w:val="111111"/>
        </w:rPr>
      </w:pPr>
      <w:r>
        <w:rPr>
          <w:rFonts w:ascii="Calibri" w:hAnsi="Calibri"/>
          <w:color w:val="111111"/>
        </w:rPr>
      </w:r>
    </w:p>
    <w:p>
      <w:pPr>
        <w:pStyle w:val="Heading3"/>
        <w:rPr/>
      </w:pPr>
      <w:r>
        <w:rPr>
          <w:rStyle w:val="Strong"/>
          <w:rFonts w:ascii="Calibri" w:hAnsi="Calibri"/>
          <w:b/>
          <w:bCs/>
          <w:color w:val="111111"/>
        </w:rPr>
        <w:t>THE SUPERIORITY OF GOD’S REQUIREMENTS (6 min)</w:t>
      </w:r>
    </w:p>
    <w:p>
      <w:pPr>
        <w:pStyle w:val="BodyText"/>
        <w:rPr>
          <w:rFonts w:ascii="Calibri" w:hAnsi="Calibri"/>
          <w:color w:val="111111"/>
        </w:rPr>
      </w:pPr>
      <w:r>
        <w:rPr>
          <w:rFonts w:ascii="Calibri" w:hAnsi="Calibri"/>
          <w:color w:val="111111"/>
        </w:rPr>
        <w:t>Have you ever worked under someone who made unreasonable demands? Ecclesiastes 8:9 observes that "man has dominated man to his harm." Human authority often imposes rules that benefit the few and burden the many.</w:t>
      </w:r>
    </w:p>
    <w:p>
      <w:pPr>
        <w:pStyle w:val="BodyText"/>
        <w:rPr>
          <w:rFonts w:ascii="Calibri" w:hAnsi="Calibri"/>
          <w:color w:val="111111"/>
        </w:rPr>
      </w:pPr>
      <w:r>
        <w:rPr>
          <w:rFonts w:ascii="Calibri" w:hAnsi="Calibri"/>
          <w:color w:val="111111"/>
        </w:rPr>
        <w:t>But Jehovah is different.</w:t>
      </w:r>
    </w:p>
    <w:p>
      <w:pPr>
        <w:pStyle w:val="BodyText"/>
        <w:widowControl/>
        <w:bidi w:val="0"/>
        <w:spacing w:lineRule="auto" w:line="276" w:before="0" w:after="140"/>
        <w:ind w:hanging="283" w:left="567" w:right="0"/>
        <w:jc w:val="left"/>
        <w:rPr/>
      </w:pPr>
      <w:r>
        <w:rPr>
          <w:rFonts w:ascii="Calibri" w:hAnsi="Calibri"/>
          <w:color w:val="111111"/>
        </w:rPr>
        <w:t xml:space="preserve">Read </w:t>
      </w:r>
      <w:r>
        <w:rPr>
          <w:rStyle w:val="Strong"/>
          <w:rFonts w:ascii="Calibri" w:hAnsi="Calibri"/>
          <w:color w:val="111111"/>
        </w:rPr>
        <w:t>1 John 4:8</w:t>
      </w:r>
      <w:r>
        <w:rPr>
          <w:rFonts w:ascii="Calibri" w:hAnsi="Calibri"/>
          <w:color w:val="111111"/>
        </w:rPr>
        <w:t xml:space="preserve"> – "God is love." His requirements flow from that love. They are not about control, but care.</w:t>
      </w:r>
    </w:p>
    <w:p>
      <w:pPr>
        <w:pStyle w:val="BodyText"/>
        <w:widowControl/>
        <w:bidi w:val="0"/>
        <w:spacing w:lineRule="auto" w:line="276" w:before="0" w:after="140"/>
        <w:ind w:hanging="283" w:left="567" w:right="0"/>
        <w:jc w:val="left"/>
        <w:rPr/>
      </w:pPr>
      <w:r>
        <w:rPr>
          <w:rStyle w:val="Strong"/>
          <w:rFonts w:ascii="Calibri" w:hAnsi="Calibri"/>
          <w:color w:val="111111"/>
        </w:rPr>
        <w:t>Isaiah 55:9</w:t>
      </w:r>
      <w:r>
        <w:rPr>
          <w:rFonts w:ascii="Calibri" w:hAnsi="Calibri"/>
          <w:color w:val="111111"/>
        </w:rPr>
        <w:t xml:space="preserve"> reminds us that His thoughts are higher than ours. So when Jehovah asks something of us, it’s always well thought out—based on perfect wisdom and love.</w:t>
      </w:r>
    </w:p>
    <w:p>
      <w:pPr>
        <w:pStyle w:val="BodyText"/>
        <w:widowControl/>
        <w:bidi w:val="0"/>
        <w:spacing w:lineRule="auto" w:line="276" w:before="0" w:after="140"/>
        <w:ind w:hanging="283" w:left="567" w:right="0"/>
        <w:jc w:val="left"/>
        <w:rPr/>
      </w:pPr>
      <w:r>
        <w:rPr>
          <w:rFonts w:ascii="Calibri" w:hAnsi="Calibri"/>
          <w:color w:val="111111"/>
        </w:rPr>
        <w:t xml:space="preserve">Read </w:t>
      </w:r>
      <w:r>
        <w:rPr>
          <w:rStyle w:val="Strong"/>
          <w:rFonts w:ascii="Calibri" w:hAnsi="Calibri"/>
          <w:color w:val="111111"/>
        </w:rPr>
        <w:t>Isaiah 48:17-18</w:t>
      </w:r>
      <w:r>
        <w:rPr>
          <w:rFonts w:ascii="Calibri" w:hAnsi="Calibri"/>
          <w:color w:val="111111"/>
        </w:rPr>
        <w:t xml:space="preserve"> – Jehovah identifies himself as “the One teaching you to benefit yourself.”</w:t>
      </w:r>
    </w:p>
    <w:p>
      <w:pPr>
        <w:pStyle w:val="BodyText"/>
        <w:widowControl/>
        <w:bidi w:val="0"/>
        <w:spacing w:lineRule="auto" w:line="276" w:before="0" w:after="140"/>
        <w:ind w:hanging="283" w:left="567" w:right="0"/>
        <w:jc w:val="left"/>
        <w:rPr>
          <w:color w:val="808080"/>
        </w:rPr>
      </w:pPr>
      <w:r>
        <w:rPr>
          <w:rFonts w:ascii="Calibri" w:hAnsi="Calibri"/>
          <w:color w:val="808080"/>
        </w:rPr>
        <w:t>Let’s imagine Jehovah talking directly to us:</w:t>
      </w:r>
    </w:p>
    <w:p>
      <w:pPr>
        <w:pStyle w:val="BlockQuotation"/>
        <w:rPr>
          <w:rFonts w:ascii="Calibri" w:hAnsi="Calibri"/>
          <w:color w:val="808080"/>
        </w:rPr>
      </w:pPr>
      <w:r>
        <w:rPr>
          <w:rFonts w:ascii="Calibri" w:hAnsi="Calibri"/>
          <w:color w:val="808080"/>
        </w:rPr>
        <w:t>“</w:t>
      </w:r>
      <w:r>
        <w:rPr>
          <w:rFonts w:ascii="Calibri" w:hAnsi="Calibri"/>
          <w:color w:val="808080"/>
        </w:rPr>
        <w:t>If only you had paid attention to my commandments! Then your peace would become just like a river.”</w:t>
      </w:r>
    </w:p>
    <w:p>
      <w:pPr>
        <w:pStyle w:val="BodyText"/>
        <w:rPr>
          <w:rFonts w:ascii="Calibri" w:hAnsi="Calibri"/>
          <w:color w:val="111111"/>
        </w:rPr>
      </w:pPr>
      <w:r>
        <w:rPr>
          <w:rFonts w:ascii="Calibri" w:hAnsi="Calibri"/>
          <w:color w:val="111111"/>
        </w:rPr>
        <w:t>So what does Jehovah ask of us? The prophet Micah summarized it beautifully.</w:t>
      </w:r>
    </w:p>
    <w:p>
      <w:pPr>
        <w:pStyle w:val="BodyText"/>
        <w:rPr/>
      </w:pPr>
      <w:r>
        <w:rPr>
          <w:rFonts w:ascii="Calibri" w:hAnsi="Calibri"/>
          <w:color w:val="111111"/>
        </w:rPr>
        <w:t xml:space="preserve">Read </w:t>
      </w:r>
      <w:r>
        <w:rPr>
          <w:rStyle w:val="Strong"/>
          <w:rFonts w:ascii="Calibri" w:hAnsi="Calibri"/>
          <w:color w:val="111111"/>
        </w:rPr>
        <w:t>Micah 6:8</w:t>
      </w:r>
      <w:r>
        <w:rPr>
          <w:rFonts w:ascii="Calibri" w:hAnsi="Calibri"/>
          <w:color w:val="111111"/>
        </w:rPr>
        <w:t xml:space="preserve"> – “What is Jehovah requiring of you but to exercise justice, to cherish loyalty, and to walk in modesty with your God?”</w:t>
      </w:r>
    </w:p>
    <w:p>
      <w:pPr>
        <w:pStyle w:val="BodyText"/>
        <w:rPr>
          <w:rFonts w:ascii="Calibri" w:hAnsi="Calibri"/>
          <w:color w:val="111111"/>
        </w:rPr>
      </w:pPr>
      <w:r>
        <w:rPr>
          <w:rFonts w:ascii="Calibri" w:hAnsi="Calibri"/>
          <w:color w:val="111111"/>
        </w:rPr>
        <w:t>Let’s look at each of these.</w:t>
      </w:r>
    </w:p>
    <w:p>
      <w:pPr>
        <w:pStyle w:val="HorizontalLine"/>
        <w:rPr>
          <w:rFonts w:ascii="Calibri" w:hAnsi="Calibri"/>
          <w:color w:val="111111"/>
        </w:rPr>
      </w:pPr>
      <w:r>
        <w:rPr>
          <w:rFonts w:ascii="Calibri" w:hAnsi="Calibri"/>
          <w:color w:val="111111"/>
        </w:rPr>
      </w:r>
    </w:p>
    <w:p>
      <w:pPr>
        <w:pStyle w:val="Heading3"/>
        <w:rPr/>
      </w:pPr>
      <w:r>
        <w:rPr>
          <w:rStyle w:val="Strong"/>
          <w:rFonts w:ascii="Calibri" w:hAnsi="Calibri"/>
          <w:b/>
          <w:bCs/>
          <w:color w:val="111111"/>
        </w:rPr>
        <w:t>“</w:t>
      </w:r>
      <w:r>
        <w:rPr>
          <w:rStyle w:val="Strong"/>
          <w:rFonts w:ascii="Calibri" w:hAnsi="Calibri"/>
          <w:b/>
          <w:bCs/>
          <w:color w:val="111111"/>
        </w:rPr>
        <w:t>EXERCISE JUSTICE” (6 min)</w:t>
      </w:r>
    </w:p>
    <w:p>
      <w:pPr>
        <w:pStyle w:val="BodyText"/>
        <w:rPr>
          <w:rFonts w:ascii="Calibri" w:hAnsi="Calibri"/>
          <w:color w:val="111111"/>
        </w:rPr>
      </w:pPr>
      <w:r>
        <w:rPr>
          <w:rFonts w:ascii="Calibri" w:hAnsi="Calibri"/>
          <w:color w:val="111111"/>
        </w:rPr>
        <w:t>To "exercise justice" means to treat others the way Jehovah does—with fairness, honesty, and integrity.</w:t>
      </w:r>
    </w:p>
    <w:p>
      <w:pPr>
        <w:pStyle w:val="BodyText"/>
        <w:rPr>
          <w:rFonts w:ascii="Calibri" w:hAnsi="Calibri"/>
          <w:color w:val="111111"/>
        </w:rPr>
      </w:pPr>
      <w:r>
        <w:rPr>
          <w:rFonts w:ascii="Calibri" w:hAnsi="Calibri"/>
          <w:color w:val="111111"/>
        </w:rPr>
        <w:t>Micah lived in a time of rampant injustice:</w:t>
      </w:r>
    </w:p>
    <w:p>
      <w:pPr>
        <w:pStyle w:val="BodyText"/>
        <w:numPr>
          <w:ilvl w:val="0"/>
          <w:numId w:val="3"/>
        </w:numPr>
        <w:tabs>
          <w:tab w:val="clear" w:pos="283"/>
          <w:tab w:val="left" w:pos="0" w:leader="none"/>
        </w:tabs>
        <w:ind w:hanging="283" w:left="709"/>
        <w:rPr>
          <w:rFonts w:ascii="Calibri" w:hAnsi="Calibri"/>
          <w:color w:val="111111"/>
        </w:rPr>
      </w:pPr>
      <w:r>
        <w:rPr>
          <w:rFonts w:ascii="Calibri" w:hAnsi="Calibri"/>
          <w:b/>
          <w:bCs/>
          <w:color w:val="111111"/>
        </w:rPr>
        <w:t>Dishonest merchants used rigged scales</w:t>
      </w:r>
      <w:r>
        <w:rPr>
          <w:rFonts w:ascii="Calibri" w:hAnsi="Calibri"/>
          <w:color w:val="111111"/>
        </w:rPr>
        <w:t xml:space="preserve"> (Micah 6:10-12).</w:t>
      </w:r>
    </w:p>
    <w:p>
      <w:pPr>
        <w:pStyle w:val="BodyText"/>
        <w:numPr>
          <w:ilvl w:val="0"/>
          <w:numId w:val="3"/>
        </w:numPr>
        <w:tabs>
          <w:tab w:val="clear" w:pos="283"/>
          <w:tab w:val="left" w:pos="0" w:leader="none"/>
        </w:tabs>
        <w:ind w:hanging="283" w:left="709"/>
        <w:rPr>
          <w:rFonts w:ascii="Calibri" w:hAnsi="Calibri"/>
          <w:color w:val="111111"/>
        </w:rPr>
      </w:pPr>
      <w:r>
        <w:rPr>
          <w:rFonts w:ascii="Calibri" w:hAnsi="Calibri"/>
          <w:b/>
          <w:bCs/>
          <w:color w:val="111111"/>
        </w:rPr>
        <w:t>Judges accepted bribes</w:t>
      </w:r>
      <w:r>
        <w:rPr>
          <w:rFonts w:ascii="Calibri" w:hAnsi="Calibri"/>
          <w:color w:val="111111"/>
        </w:rPr>
        <w:t xml:space="preserve"> (Micah 3:1-2; 7:3-4).</w:t>
      </w:r>
    </w:p>
    <w:p>
      <w:pPr>
        <w:pStyle w:val="BodyText"/>
        <w:widowControl/>
        <w:bidi w:val="0"/>
        <w:spacing w:lineRule="auto" w:line="276" w:before="0" w:after="140"/>
        <w:ind w:hanging="283" w:left="567" w:right="0"/>
        <w:jc w:val="left"/>
        <w:rPr>
          <w:rFonts w:ascii="Calibri" w:hAnsi="Calibri"/>
          <w:color w:val="808080"/>
        </w:rPr>
      </w:pPr>
      <w:r>
        <w:rPr>
          <w:rFonts w:ascii="Calibri" w:hAnsi="Calibri"/>
          <w:color w:val="808080"/>
        </w:rPr>
        <w:t xml:space="preserve">Does that sound familiar today? Corruption and unfair practices are still widespread. </w:t>
      </w:r>
    </w:p>
    <w:p>
      <w:pPr>
        <w:pStyle w:val="BodyText"/>
        <w:widowControl/>
        <w:bidi w:val="0"/>
        <w:spacing w:lineRule="auto" w:line="276" w:before="0" w:after="140"/>
        <w:ind w:hanging="283" w:left="567" w:right="0"/>
        <w:jc w:val="left"/>
        <w:rPr>
          <w:rFonts w:ascii="Calibri" w:hAnsi="Calibri"/>
          <w:color w:val="808080"/>
        </w:rPr>
      </w:pPr>
      <w:r>
        <w:rPr>
          <w:rFonts w:ascii="Calibri" w:hAnsi="Calibri"/>
          <w:color w:val="808080"/>
        </w:rPr>
        <w:t xml:space="preserve">Injustice wears people down – </w:t>
      </w:r>
      <w:r>
        <w:rPr>
          <w:rFonts w:ascii="Calibri" w:hAnsi="Calibri"/>
          <w:color w:val="808080"/>
        </w:rPr>
        <w:t>and when they do, it breeds rebellion and that results into all chaos we see today.</w:t>
      </w:r>
    </w:p>
    <w:p>
      <w:pPr>
        <w:pStyle w:val="BodyText"/>
        <w:rPr>
          <w:rFonts w:ascii="Calibri" w:hAnsi="Calibri"/>
          <w:color w:val="111111"/>
        </w:rPr>
      </w:pPr>
      <w:r>
        <w:rPr>
          <w:rFonts w:ascii="Calibri" w:hAnsi="Calibri"/>
          <w:color w:val="111111"/>
        </w:rPr>
        <w:t>But Jehovah’s people stand out by their fairness. We return lost items. We give honest reports. We don’t cheat in business. Why? Because it pleases Jehovah.</w:t>
      </w:r>
    </w:p>
    <w:p>
      <w:pPr>
        <w:pStyle w:val="BodyText"/>
        <w:rPr/>
      </w:pPr>
      <w:r>
        <w:rPr>
          <w:rFonts w:ascii="Calibri" w:hAnsi="Calibri"/>
          <w:color w:val="111111"/>
          <w:shd w:fill="FFFF00" w:val="clear"/>
        </w:rPr>
        <w:t xml:space="preserve">💬 </w:t>
      </w:r>
      <w:r>
        <w:rPr>
          <w:rStyle w:val="Emphasis"/>
          <w:rFonts w:ascii="Calibri" w:hAnsi="Calibri"/>
          <w:color w:val="111111"/>
          <w:shd w:fill="FFFF00" w:val="clear"/>
        </w:rPr>
        <w:t>[Brief experience]</w:t>
      </w:r>
      <w:r>
        <w:rPr>
          <w:rFonts w:ascii="Calibri" w:hAnsi="Calibri"/>
          <w:color w:val="111111"/>
          <w:shd w:fill="FFFF00" w:val="clear"/>
        </w:rPr>
        <w:t xml:space="preserve">: </w:t>
      </w:r>
      <w:r>
        <w:rPr>
          <w:rFonts w:ascii="Calibri" w:hAnsi="Calibri"/>
          <w:b/>
          <w:bCs/>
          <w:color w:val="111111"/>
          <w:shd w:fill="FFFF00" w:val="clear"/>
        </w:rPr>
        <w:t>EXERCISE JUSTICE</w:t>
      </w:r>
    </w:p>
    <w:p>
      <w:pPr>
        <w:pStyle w:val="BodyText"/>
        <w:rPr>
          <w:rFonts w:ascii="Calibri" w:hAnsi="Calibri"/>
          <w:color w:val="111111"/>
        </w:rPr>
      </w:pPr>
      <w:r>
        <w:rPr>
          <w:rFonts w:ascii="Calibri" w:hAnsi="Calibri"/>
          <w:color w:val="111111"/>
        </w:rPr>
        <w:t>When we exercise justice:</w:t>
      </w:r>
    </w:p>
    <w:p>
      <w:pPr>
        <w:pStyle w:val="BodyText"/>
        <w:numPr>
          <w:ilvl w:val="0"/>
          <w:numId w:val="4"/>
        </w:numPr>
        <w:tabs>
          <w:tab w:val="clear" w:pos="283"/>
          <w:tab w:val="left" w:pos="0" w:leader="none"/>
        </w:tabs>
        <w:ind w:hanging="283" w:left="709"/>
        <w:rPr>
          <w:rFonts w:ascii="Calibri" w:hAnsi="Calibri"/>
          <w:color w:val="111111"/>
        </w:rPr>
      </w:pPr>
      <w:r>
        <w:rPr>
          <w:rFonts w:ascii="Calibri" w:hAnsi="Calibri"/>
          <w:color w:val="111111"/>
        </w:rPr>
        <w:t>We sleep with a clean conscience.</w:t>
      </w:r>
    </w:p>
    <w:p>
      <w:pPr>
        <w:pStyle w:val="BodyText"/>
        <w:numPr>
          <w:ilvl w:val="0"/>
          <w:numId w:val="4"/>
        </w:numPr>
        <w:tabs>
          <w:tab w:val="clear" w:pos="283"/>
          <w:tab w:val="left" w:pos="0" w:leader="none"/>
        </w:tabs>
        <w:ind w:hanging="283" w:left="709"/>
        <w:rPr>
          <w:rFonts w:ascii="Calibri" w:hAnsi="Calibri"/>
          <w:color w:val="111111"/>
        </w:rPr>
      </w:pPr>
      <w:r>
        <w:rPr>
          <w:rFonts w:ascii="Calibri" w:hAnsi="Calibri"/>
          <w:color w:val="111111"/>
        </w:rPr>
        <w:t>We gain the respect of others.</w:t>
      </w:r>
    </w:p>
    <w:p>
      <w:pPr>
        <w:pStyle w:val="BodyText"/>
        <w:numPr>
          <w:ilvl w:val="0"/>
          <w:numId w:val="4"/>
        </w:numPr>
        <w:tabs>
          <w:tab w:val="clear" w:pos="283"/>
          <w:tab w:val="left" w:pos="0" w:leader="none"/>
        </w:tabs>
        <w:ind w:hanging="283" w:left="709"/>
        <w:rPr>
          <w:rFonts w:ascii="Calibri" w:hAnsi="Calibri"/>
          <w:color w:val="111111"/>
        </w:rPr>
      </w:pPr>
      <w:r>
        <w:rPr>
          <w:rFonts w:ascii="Calibri" w:hAnsi="Calibri"/>
          <w:color w:val="111111"/>
        </w:rPr>
        <w:t>Most importantly, we reflect Jehovah’s character.</w:t>
      </w:r>
    </w:p>
    <w:p>
      <w:pPr>
        <w:pStyle w:val="HorizontalLine"/>
        <w:rPr>
          <w:rFonts w:ascii="Calibri" w:hAnsi="Calibri"/>
          <w:color w:val="111111"/>
        </w:rPr>
      </w:pPr>
      <w:r>
        <w:rPr>
          <w:rFonts w:ascii="Calibri" w:hAnsi="Calibri"/>
          <w:color w:val="111111"/>
        </w:rPr>
      </w:r>
    </w:p>
    <w:p>
      <w:pPr>
        <w:pStyle w:val="Heading3"/>
        <w:rPr/>
      </w:pPr>
      <w:r>
        <w:rPr>
          <w:rStyle w:val="Strong"/>
          <w:rFonts w:ascii="Calibri" w:hAnsi="Calibri"/>
          <w:b/>
          <w:bCs/>
          <w:color w:val="111111"/>
        </w:rPr>
        <w:t>“</w:t>
      </w:r>
      <w:r>
        <w:rPr>
          <w:rStyle w:val="Strong"/>
          <w:rFonts w:ascii="Calibri" w:hAnsi="Calibri"/>
          <w:b/>
          <w:bCs/>
          <w:color w:val="111111"/>
        </w:rPr>
        <w:t>CHERISH LOYALTY” (6 min)</w:t>
      </w:r>
    </w:p>
    <w:p>
      <w:pPr>
        <w:pStyle w:val="BodyText"/>
        <w:rPr>
          <w:rFonts w:ascii="Calibri" w:hAnsi="Calibri"/>
          <w:color w:val="111111"/>
        </w:rPr>
      </w:pPr>
      <w:r>
        <w:rPr>
          <w:rFonts w:ascii="Calibri" w:hAnsi="Calibri"/>
          <w:color w:val="111111"/>
        </w:rPr>
        <w:t>“</w:t>
      </w:r>
      <w:r>
        <w:rPr>
          <w:rFonts w:ascii="Calibri" w:hAnsi="Calibri"/>
          <w:color w:val="111111"/>
        </w:rPr>
        <w:t>Loyalty” means unwavering devotion, even when it’s not convenient.</w:t>
      </w:r>
    </w:p>
    <w:p>
      <w:pPr>
        <w:pStyle w:val="BodyText"/>
        <w:rPr>
          <w:rFonts w:ascii="Calibri" w:hAnsi="Calibri"/>
          <w:color w:val="111111"/>
        </w:rPr>
      </w:pPr>
      <w:r>
        <w:rPr>
          <w:rFonts w:ascii="Calibri" w:hAnsi="Calibri"/>
          <w:color w:val="111111"/>
        </w:rPr>
        <w:t>Micah described a society where even family and friends betrayed each other (Micah 7:2, 5-6). Sadly, that’s also true today. 2 Timothy 3:1-3 says people would be disloyal and without natural affection.</w:t>
      </w:r>
    </w:p>
    <w:p>
      <w:pPr>
        <w:pStyle w:val="BodyText"/>
        <w:rPr>
          <w:rFonts w:ascii="Calibri" w:hAnsi="Calibri"/>
          <w:color w:val="111111"/>
        </w:rPr>
      </w:pPr>
      <w:r>
        <w:rPr>
          <w:rFonts w:ascii="Calibri" w:hAnsi="Calibri"/>
          <w:color w:val="111111"/>
        </w:rPr>
        <w:t>But Jehovah’s servants are different.</w:t>
      </w:r>
    </w:p>
    <w:p>
      <w:pPr>
        <w:pStyle w:val="BodyText"/>
        <w:rPr>
          <w:rFonts w:ascii="Calibri" w:hAnsi="Calibri"/>
          <w:color w:val="111111"/>
        </w:rPr>
      </w:pPr>
      <w:r>
        <w:rPr>
          <w:rFonts w:ascii="Calibri" w:hAnsi="Calibri"/>
          <w:color w:val="111111"/>
        </w:rPr>
        <w:t>We’re loyal:</w:t>
      </w:r>
    </w:p>
    <w:p>
      <w:pPr>
        <w:pStyle w:val="BodyText"/>
        <w:numPr>
          <w:ilvl w:val="0"/>
          <w:numId w:val="5"/>
        </w:numPr>
        <w:tabs>
          <w:tab w:val="clear" w:pos="283"/>
          <w:tab w:val="left" w:pos="0" w:leader="none"/>
        </w:tabs>
        <w:ind w:hanging="283" w:left="709"/>
        <w:rPr>
          <w:rFonts w:ascii="Calibri" w:hAnsi="Calibri"/>
          <w:color w:val="111111"/>
        </w:rPr>
      </w:pPr>
      <w:r>
        <w:rPr>
          <w:rFonts w:ascii="Calibri" w:hAnsi="Calibri"/>
          <w:color w:val="111111"/>
        </w:rPr>
        <w:t>To Jehovah, even under pressure.</w:t>
      </w:r>
    </w:p>
    <w:p>
      <w:pPr>
        <w:pStyle w:val="BodyText"/>
        <w:numPr>
          <w:ilvl w:val="0"/>
          <w:numId w:val="5"/>
        </w:numPr>
        <w:tabs>
          <w:tab w:val="clear" w:pos="283"/>
          <w:tab w:val="left" w:pos="0" w:leader="none"/>
        </w:tabs>
        <w:ind w:hanging="283" w:left="709"/>
        <w:rPr>
          <w:rFonts w:ascii="Calibri" w:hAnsi="Calibri"/>
          <w:color w:val="111111"/>
        </w:rPr>
      </w:pPr>
      <w:r>
        <w:rPr>
          <w:rFonts w:ascii="Calibri" w:hAnsi="Calibri"/>
          <w:color w:val="111111"/>
        </w:rPr>
        <w:t>To our marriage mate, even during hard times.</w:t>
      </w:r>
    </w:p>
    <w:p>
      <w:pPr>
        <w:pStyle w:val="BodyText"/>
        <w:numPr>
          <w:ilvl w:val="0"/>
          <w:numId w:val="5"/>
        </w:numPr>
        <w:tabs>
          <w:tab w:val="clear" w:pos="283"/>
          <w:tab w:val="left" w:pos="0" w:leader="none"/>
        </w:tabs>
        <w:ind w:hanging="283" w:left="709"/>
        <w:rPr>
          <w:rFonts w:ascii="Calibri" w:hAnsi="Calibri"/>
          <w:color w:val="111111"/>
        </w:rPr>
      </w:pPr>
      <w:r>
        <w:rPr>
          <w:rFonts w:ascii="Calibri" w:hAnsi="Calibri"/>
          <w:color w:val="111111"/>
        </w:rPr>
        <w:t>To fellow Christians, supporting them in trials.</w:t>
      </w:r>
    </w:p>
    <w:p>
      <w:pPr>
        <w:pStyle w:val="BodyText"/>
        <w:rPr>
          <w:rFonts w:ascii="Calibri" w:hAnsi="Calibri"/>
          <w:color w:val="111111"/>
        </w:rPr>
      </w:pPr>
      <w:r>
        <w:rPr>
          <w:rFonts w:ascii="Calibri" w:hAnsi="Calibri"/>
          <w:color w:val="111111"/>
        </w:rPr>
        <w:t xml:space="preserve">If you don’t grasp the meaning of how to be loyal, </w:t>
      </w:r>
      <w:r>
        <w:rPr>
          <w:rFonts w:ascii="Calibri" w:hAnsi="Calibri"/>
          <w:color w:val="111111"/>
        </w:rPr>
        <w:t>Loyalty is like a good dog—it doesn’t leave when it rains.</w:t>
      </w:r>
    </w:p>
    <w:p>
      <w:pPr>
        <w:pStyle w:val="BodyText"/>
        <w:widowControl/>
        <w:bidi w:val="0"/>
        <w:spacing w:lineRule="auto" w:line="276" w:before="0" w:after="140"/>
        <w:ind w:hanging="283" w:left="567" w:right="0"/>
        <w:jc w:val="left"/>
        <w:rPr>
          <w:color w:val="808080"/>
        </w:rPr>
      </w:pPr>
      <w:r>
        <w:rPr>
          <w:color w:val="808080"/>
        </w:rPr>
        <w:t>You’ve probably heard stories of dogs who wait outside a hospital for days, or who follow their owner across town. They don’t care if it’s cold, dark, or inconvenient. They’re just… there. Devoted. Unshakable.</w:t>
      </w:r>
    </w:p>
    <w:p>
      <w:pPr>
        <w:pStyle w:val="BodyText"/>
        <w:rPr/>
      </w:pPr>
      <w:r>
        <w:rPr>
          <w:color w:val="808080"/>
        </w:rPr>
        <w:t xml:space="preserve">Now, we’re not dogs of course—but there’s something admirable about that kind of loyalty. </w:t>
      </w:r>
      <w:r>
        <w:rPr>
          <w:b/>
          <w:bCs/>
          <w:color w:val="808080"/>
        </w:rPr>
        <w:t>IT’S QUIET</w:t>
      </w:r>
      <w:r>
        <w:rPr>
          <w:color w:val="808080"/>
        </w:rPr>
        <w:t xml:space="preserve">. It’s </w:t>
      </w:r>
      <w:r>
        <w:rPr>
          <w:b/>
          <w:bCs/>
          <w:color w:val="808080"/>
        </w:rPr>
        <w:t>NOT FLASHY</w:t>
      </w:r>
      <w:r>
        <w:rPr>
          <w:color w:val="808080"/>
        </w:rPr>
        <w:t xml:space="preserve">. But it’s </w:t>
      </w:r>
      <w:r>
        <w:rPr>
          <w:b/>
          <w:bCs/>
          <w:color w:val="808080"/>
          <w:shd w:fill="FFFF00" w:val="clear"/>
        </w:rPr>
        <w:t>strong</w:t>
      </w:r>
      <w:r>
        <w:rPr>
          <w:color w:val="808080"/>
        </w:rPr>
        <w:t>.</w:t>
      </w:r>
    </w:p>
    <w:p>
      <w:pPr>
        <w:pStyle w:val="BodyText"/>
        <w:rPr/>
      </w:pPr>
      <w:r>
        <w:rPr/>
      </w:r>
    </w:p>
    <w:p>
      <w:pPr>
        <w:pStyle w:val="BodyText"/>
        <w:rPr/>
      </w:pPr>
      <w:r>
        <w:rPr/>
        <w:t>Jehovah treasures that same kind of loyalty in us—not just when life is smooth, but when we stick with him through ridicule, peer pressure, or hardship. That’s what it means to “cherish loyalty.”</w:t>
      </w:r>
    </w:p>
    <w:p>
      <w:pPr>
        <w:pStyle w:val="BodyText"/>
        <w:rPr>
          <w:rFonts w:ascii="Calibri" w:hAnsi="Calibri"/>
          <w:color w:val="111111"/>
        </w:rPr>
      </w:pPr>
      <w:r>
        <w:rPr>
          <w:rFonts w:ascii="Calibri" w:hAnsi="Calibri"/>
          <w:color w:val="111111"/>
        </w:rPr>
      </w:r>
    </w:p>
    <w:p>
      <w:pPr>
        <w:pStyle w:val="BodyText"/>
        <w:rPr/>
      </w:pPr>
      <w:r>
        <w:rPr>
          <w:rFonts w:ascii="Calibri" w:hAnsi="Calibri"/>
          <w:color w:val="111111"/>
        </w:rPr>
        <w:t xml:space="preserve">Read </w:t>
      </w:r>
      <w:r>
        <w:rPr>
          <w:rStyle w:val="Strong"/>
          <w:rFonts w:ascii="Calibri" w:hAnsi="Calibri"/>
          <w:color w:val="111111"/>
        </w:rPr>
        <w:t>Psalm 18:25</w:t>
      </w:r>
      <w:r>
        <w:rPr>
          <w:rFonts w:ascii="Calibri" w:hAnsi="Calibri"/>
          <w:color w:val="111111"/>
        </w:rPr>
        <w:t xml:space="preserve"> – Jehovah is loyal to those who are loyal.</w:t>
      </w:r>
    </w:p>
    <w:p>
      <w:pPr>
        <w:pStyle w:val="BodyText"/>
        <w:rPr/>
      </w:pPr>
      <w:r>
        <w:rPr>
          <w:rFonts w:ascii="Calibri" w:hAnsi="Calibri"/>
          <w:color w:val="111111"/>
          <w:shd w:fill="FFFF00" w:val="clear"/>
        </w:rPr>
        <w:t xml:space="preserve">💬 </w:t>
      </w:r>
      <w:r>
        <w:rPr>
          <w:rStyle w:val="Emphasis"/>
          <w:rFonts w:ascii="Calibri" w:hAnsi="Calibri"/>
          <w:color w:val="111111"/>
          <w:shd w:fill="FFFF00" w:val="clear"/>
        </w:rPr>
        <w:t>[Brief experience]</w:t>
      </w:r>
      <w:r>
        <w:rPr>
          <w:rFonts w:ascii="Calibri" w:hAnsi="Calibri"/>
          <w:color w:val="111111"/>
          <w:shd w:fill="FFFF00" w:val="clear"/>
        </w:rPr>
        <w:t xml:space="preserve">: </w:t>
      </w:r>
      <w:r>
        <w:rPr>
          <w:rFonts w:ascii="Calibri" w:hAnsi="Calibri"/>
          <w:b/>
          <w:bCs/>
          <w:color w:val="111111"/>
          <w:shd w:fill="FFFF00" w:val="clear"/>
        </w:rPr>
        <w:t>LOYALTY</w:t>
      </w:r>
    </w:p>
    <w:p>
      <w:pPr>
        <w:pStyle w:val="BodyText"/>
        <w:rPr>
          <w:rFonts w:ascii="Calibri" w:hAnsi="Calibri"/>
          <w:color w:val="111111"/>
        </w:rPr>
      </w:pPr>
      <w:r>
        <w:rPr>
          <w:rFonts w:ascii="Calibri" w:hAnsi="Calibri"/>
          <w:color w:val="111111"/>
        </w:rPr>
        <w:t>Jehovah blesses loyalty by surrounding us with loyal friends in the congregation—people who will stand by us when others won’t.</w:t>
      </w:r>
    </w:p>
    <w:p>
      <w:pPr>
        <w:pStyle w:val="HorizontalLine"/>
        <w:rPr>
          <w:rFonts w:ascii="Calibri" w:hAnsi="Calibri"/>
          <w:color w:val="111111"/>
        </w:rPr>
      </w:pPr>
      <w:r>
        <w:rPr>
          <w:rFonts w:ascii="Calibri" w:hAnsi="Calibri"/>
          <w:color w:val="111111"/>
        </w:rPr>
      </w:r>
    </w:p>
    <w:p>
      <w:pPr>
        <w:pStyle w:val="Heading3"/>
        <w:rPr/>
      </w:pPr>
      <w:r>
        <w:rPr>
          <w:rStyle w:val="Strong"/>
          <w:rFonts w:ascii="Calibri" w:hAnsi="Calibri"/>
          <w:b/>
          <w:bCs/>
          <w:color w:val="111111"/>
        </w:rPr>
        <w:t>“</w:t>
      </w:r>
      <w:r>
        <w:rPr>
          <w:rStyle w:val="Strong"/>
          <w:rFonts w:ascii="Calibri" w:hAnsi="Calibri"/>
          <w:b/>
          <w:bCs/>
          <w:color w:val="111111"/>
        </w:rPr>
        <w:t>WALK IN MODESTY WITH YOUR GOD” (6 min)</w:t>
      </w:r>
    </w:p>
    <w:p>
      <w:pPr>
        <w:pStyle w:val="BodyText"/>
        <w:rPr>
          <w:rFonts w:ascii="Calibri" w:hAnsi="Calibri"/>
          <w:color w:val="111111"/>
        </w:rPr>
      </w:pPr>
      <w:r>
        <w:rPr>
          <w:rFonts w:ascii="Calibri" w:hAnsi="Calibri"/>
          <w:color w:val="111111"/>
        </w:rPr>
        <w:t>“</w:t>
      </w:r>
      <w:r>
        <w:rPr>
          <w:rFonts w:ascii="Calibri" w:hAnsi="Calibri"/>
          <w:color w:val="111111"/>
        </w:rPr>
        <w:t>Modesty” is not just about dress—it's about attitude. It means knowing our limits and depending on Jehovah.</w:t>
      </w:r>
    </w:p>
    <w:p>
      <w:pPr>
        <w:pStyle w:val="BodyText"/>
        <w:widowControl/>
        <w:bidi w:val="0"/>
        <w:spacing w:lineRule="auto" w:line="276" w:before="0" w:after="140"/>
        <w:ind w:hanging="283" w:left="567" w:right="0"/>
        <w:jc w:val="left"/>
        <w:rPr>
          <w:rFonts w:ascii="Calibri" w:hAnsi="Calibri"/>
          <w:color w:val="111111"/>
        </w:rPr>
      </w:pPr>
      <w:r>
        <w:rPr>
          <w:rFonts w:ascii="Calibri" w:hAnsi="Calibri"/>
          <w:color w:val="111111"/>
        </w:rPr>
        <w:t>In Micah’s day, some people thought they could do whatever they wanted and get away with it (Micah 2:1-2). That mindset is everywhere today: “No one tells me what to do!”</w:t>
      </w:r>
    </w:p>
    <w:p>
      <w:pPr>
        <w:pStyle w:val="BodyText"/>
        <w:widowControl/>
        <w:bidi w:val="0"/>
        <w:spacing w:lineRule="auto" w:line="276" w:before="0" w:after="140"/>
        <w:ind w:hanging="283" w:left="567" w:right="0"/>
        <w:jc w:val="left"/>
        <w:rPr/>
      </w:pPr>
      <w:r>
        <w:rPr>
          <w:rFonts w:ascii="Calibri" w:hAnsi="Calibri"/>
          <w:color w:val="111111"/>
        </w:rPr>
        <w:t>But Proverbs 11:2 warns, “When presumptuousness comes, dishonor will follow.”</w:t>
      </w:r>
    </w:p>
    <w:p>
      <w:pPr>
        <w:pStyle w:val="BodyText"/>
        <w:widowControl/>
        <w:bidi w:val="0"/>
        <w:spacing w:lineRule="auto" w:line="276" w:before="0" w:after="140"/>
        <w:ind w:hanging="283" w:left="567" w:right="0"/>
        <w:jc w:val="left"/>
        <w:rPr/>
      </w:pPr>
      <w:r>
        <w:rPr>
          <w:rFonts w:ascii="Calibri" w:hAnsi="Calibri"/>
          <w:color w:val="111111"/>
        </w:rPr>
        <w:t xml:space="preserve">Instead, we walk </w:t>
      </w:r>
      <w:r>
        <w:rPr>
          <w:rStyle w:val="Emphasis"/>
          <w:rFonts w:ascii="Calibri" w:hAnsi="Calibri"/>
          <w:color w:val="111111"/>
        </w:rPr>
        <w:t>modestly</w:t>
      </w:r>
      <w:r>
        <w:rPr>
          <w:rFonts w:ascii="Calibri" w:hAnsi="Calibri"/>
          <w:color w:val="111111"/>
        </w:rPr>
        <w:t xml:space="preserve"> with God—listening to His guidance in His Word, being teachable, and recognizing that we need help.</w:t>
      </w:r>
    </w:p>
    <w:p>
      <w:pPr>
        <w:pStyle w:val="BodyText"/>
        <w:rPr/>
      </w:pPr>
      <w:r>
        <w:rPr>
          <w:rFonts w:ascii="Calibri" w:hAnsi="Calibri"/>
          <w:color w:val="111111"/>
          <w:shd w:fill="FFFF00" w:val="clear"/>
        </w:rPr>
        <w:t xml:space="preserve">💬 </w:t>
      </w:r>
      <w:r>
        <w:rPr>
          <w:rStyle w:val="Emphasis"/>
          <w:rFonts w:ascii="Calibri" w:hAnsi="Calibri"/>
          <w:color w:val="111111"/>
          <w:shd w:fill="FFFF00" w:val="clear"/>
        </w:rPr>
        <w:t>[Brief experience]</w:t>
      </w:r>
      <w:r>
        <w:rPr>
          <w:rFonts w:ascii="Calibri" w:hAnsi="Calibri"/>
          <w:color w:val="111111"/>
          <w:shd w:fill="FFFF00" w:val="clear"/>
        </w:rPr>
        <w:t xml:space="preserve">: </w:t>
      </w:r>
      <w:r>
        <w:rPr>
          <w:rFonts w:ascii="Calibri" w:hAnsi="Calibri"/>
          <w:b/>
          <w:bCs/>
          <w:color w:val="111111"/>
          <w:shd w:fill="FFFF00" w:val="clear"/>
        </w:rPr>
        <w:t>MODESTY</w:t>
      </w:r>
    </w:p>
    <w:p>
      <w:pPr>
        <w:pStyle w:val="BodyText"/>
        <w:rPr>
          <w:rFonts w:ascii="Calibri" w:hAnsi="Calibri"/>
          <w:color w:val="111111"/>
        </w:rPr>
      </w:pPr>
      <w:r>
        <w:rPr>
          <w:rFonts w:ascii="Calibri" w:hAnsi="Calibri"/>
          <w:color w:val="111111"/>
        </w:rPr>
        <w:t>When we walk in modesty, we avoid painful consequences, and we find peace and direction.</w:t>
      </w:r>
    </w:p>
    <w:p>
      <w:pPr>
        <w:pStyle w:val="HorizontalLine"/>
        <w:rPr>
          <w:rFonts w:ascii="Calibri" w:hAnsi="Calibri"/>
          <w:color w:val="111111"/>
        </w:rPr>
      </w:pPr>
      <w:r>
        <w:rPr>
          <w:rFonts w:ascii="Calibri" w:hAnsi="Calibri"/>
          <w:color w:val="111111"/>
        </w:rPr>
      </w:r>
    </w:p>
    <w:p>
      <w:pPr>
        <w:pStyle w:val="Heading3"/>
        <w:rPr/>
      </w:pPr>
      <w:r>
        <w:rPr>
          <w:rStyle w:val="Strong"/>
          <w:rFonts w:ascii="Calibri" w:hAnsi="Calibri"/>
          <w:b/>
          <w:bCs/>
          <w:color w:val="111111"/>
        </w:rPr>
        <w:t>ENJOY PEACE AMONG THOSE WHO FOLLOW GOD’S REQUIREMENTS (6 min)</w:t>
      </w:r>
    </w:p>
    <w:p>
      <w:pPr>
        <w:pStyle w:val="BodyText"/>
        <w:rPr/>
      </w:pPr>
      <w:r>
        <w:rPr>
          <w:rFonts w:ascii="Calibri" w:hAnsi="Calibri"/>
          <w:color w:val="111111"/>
        </w:rPr>
        <w:t xml:space="preserve">Now, let’s read </w:t>
      </w:r>
      <w:r>
        <w:rPr>
          <w:rStyle w:val="Strong"/>
          <w:rFonts w:ascii="Calibri" w:hAnsi="Calibri"/>
          <w:color w:val="111111"/>
        </w:rPr>
        <w:t>Micah 4:1-4</w:t>
      </w:r>
      <w:r>
        <w:rPr>
          <w:rFonts w:ascii="Calibri" w:hAnsi="Calibri"/>
          <w:color w:val="111111"/>
        </w:rPr>
        <w:t xml:space="preserve"> and visualize the world Jehovah is building:</w:t>
      </w:r>
    </w:p>
    <w:p>
      <w:pPr>
        <w:pStyle w:val="BodyText"/>
        <w:rPr>
          <w:rFonts w:ascii="Calibri" w:hAnsi="Calibri"/>
          <w:color w:val="111111"/>
        </w:rPr>
      </w:pPr>
      <w:r>
        <w:rPr>
          <w:rFonts w:ascii="Calibri" w:hAnsi="Calibri"/>
          <w:color w:val="111111"/>
        </w:rPr>
        <w:t>📖</w:t>
      </w:r>
    </w:p>
    <w:p>
      <w:pPr>
        <w:pStyle w:val="BodyText"/>
        <w:numPr>
          <w:ilvl w:val="0"/>
          <w:numId w:val="6"/>
        </w:numPr>
        <w:tabs>
          <w:tab w:val="clear" w:pos="283"/>
          <w:tab w:val="left" w:pos="0" w:leader="none"/>
        </w:tabs>
        <w:ind w:hanging="283" w:left="709"/>
        <w:rPr/>
      </w:pPr>
      <w:r>
        <w:rPr>
          <w:rStyle w:val="Strong"/>
          <w:rFonts w:ascii="Calibri" w:hAnsi="Calibri"/>
          <w:color w:val="111111"/>
        </w:rPr>
        <w:t>Verse 1</w:t>
      </w:r>
      <w:r>
        <w:rPr>
          <w:rFonts w:ascii="Calibri" w:hAnsi="Calibri"/>
          <w:color w:val="111111"/>
        </w:rPr>
        <w:t xml:space="preserve"> – This is happening now! In “the last days,” Jehovah’s mountain is lifted up.</w:t>
      </w:r>
    </w:p>
    <w:p>
      <w:pPr>
        <w:pStyle w:val="BodyText"/>
        <w:numPr>
          <w:ilvl w:val="0"/>
          <w:numId w:val="6"/>
        </w:numPr>
        <w:tabs>
          <w:tab w:val="clear" w:pos="283"/>
          <w:tab w:val="left" w:pos="0" w:leader="none"/>
        </w:tabs>
        <w:ind w:hanging="283" w:left="709"/>
        <w:rPr/>
      </w:pPr>
      <w:r>
        <w:rPr>
          <w:rStyle w:val="Strong"/>
          <w:rFonts w:ascii="Calibri" w:hAnsi="Calibri"/>
          <w:color w:val="111111"/>
        </w:rPr>
        <w:t>Verse 2</w:t>
      </w:r>
      <w:r>
        <w:rPr>
          <w:rFonts w:ascii="Calibri" w:hAnsi="Calibri"/>
          <w:color w:val="111111"/>
        </w:rPr>
        <w:t xml:space="preserve"> – People from many nations stream to it—not by force, but willingly.</w:t>
      </w:r>
    </w:p>
    <w:p>
      <w:pPr>
        <w:pStyle w:val="BodyText"/>
        <w:numPr>
          <w:ilvl w:val="0"/>
          <w:numId w:val="6"/>
        </w:numPr>
        <w:tabs>
          <w:tab w:val="clear" w:pos="283"/>
          <w:tab w:val="left" w:pos="0" w:leader="none"/>
        </w:tabs>
        <w:ind w:hanging="283" w:left="709"/>
        <w:rPr/>
      </w:pPr>
      <w:r>
        <w:rPr>
          <w:rStyle w:val="Strong"/>
          <w:rFonts w:ascii="Calibri" w:hAnsi="Calibri"/>
          <w:color w:val="111111"/>
        </w:rPr>
        <w:t>Verse 3</w:t>
      </w:r>
      <w:r>
        <w:rPr>
          <w:rFonts w:ascii="Calibri" w:hAnsi="Calibri"/>
          <w:color w:val="111111"/>
        </w:rPr>
        <w:t xml:space="preserve"> – They beat their swords into plowshares—peace replaces war.</w:t>
      </w:r>
    </w:p>
    <w:p>
      <w:pPr>
        <w:pStyle w:val="BodyText"/>
        <w:numPr>
          <w:ilvl w:val="0"/>
          <w:numId w:val="6"/>
        </w:numPr>
        <w:tabs>
          <w:tab w:val="clear" w:pos="283"/>
          <w:tab w:val="left" w:pos="0" w:leader="none"/>
        </w:tabs>
        <w:ind w:hanging="283" w:left="709"/>
        <w:rPr/>
      </w:pPr>
      <w:r>
        <w:rPr>
          <w:rStyle w:val="Strong"/>
          <w:rFonts w:ascii="Calibri" w:hAnsi="Calibri"/>
          <w:color w:val="111111"/>
        </w:rPr>
        <w:t>Verse 4</w:t>
      </w:r>
      <w:r>
        <w:rPr>
          <w:rFonts w:ascii="Calibri" w:hAnsi="Calibri"/>
          <w:color w:val="111111"/>
        </w:rPr>
        <w:t xml:space="preserve"> – “They will sit, each one under his vine... with no one to make them afraid.”</w:t>
      </w:r>
    </w:p>
    <w:p>
      <w:pPr>
        <w:pStyle w:val="BodyText"/>
        <w:rPr>
          <w:rFonts w:ascii="Calibri" w:hAnsi="Calibri"/>
          <w:color w:val="111111"/>
        </w:rPr>
      </w:pPr>
      <w:r>
        <w:rPr>
          <w:rFonts w:ascii="Calibri" w:hAnsi="Calibri"/>
          <w:color w:val="111111"/>
        </w:rPr>
        <w:t>You can experience this peace even now:</w:t>
      </w:r>
    </w:p>
    <w:p>
      <w:pPr>
        <w:pStyle w:val="BodyText"/>
        <w:numPr>
          <w:ilvl w:val="0"/>
          <w:numId w:val="7"/>
        </w:numPr>
        <w:tabs>
          <w:tab w:val="clear" w:pos="283"/>
          <w:tab w:val="left" w:pos="0" w:leader="none"/>
        </w:tabs>
        <w:ind w:hanging="283" w:left="709"/>
        <w:rPr>
          <w:rFonts w:ascii="Calibri" w:hAnsi="Calibri"/>
          <w:color w:val="111111"/>
        </w:rPr>
      </w:pPr>
      <w:r>
        <w:rPr>
          <w:rFonts w:ascii="Calibri" w:hAnsi="Calibri"/>
          <w:color w:val="111111"/>
        </w:rPr>
        <w:t>In the congregation, where cultural and racial differences don’t divide us.</w:t>
      </w:r>
    </w:p>
    <w:p>
      <w:pPr>
        <w:pStyle w:val="BodyText"/>
        <w:numPr>
          <w:ilvl w:val="0"/>
          <w:numId w:val="7"/>
        </w:numPr>
        <w:tabs>
          <w:tab w:val="clear" w:pos="283"/>
          <w:tab w:val="left" w:pos="0" w:leader="none"/>
        </w:tabs>
        <w:ind w:hanging="283" w:left="709"/>
        <w:rPr>
          <w:rFonts w:ascii="Calibri" w:hAnsi="Calibri"/>
          <w:color w:val="111111"/>
        </w:rPr>
      </w:pPr>
      <w:r>
        <w:rPr>
          <w:rFonts w:ascii="Calibri" w:hAnsi="Calibri"/>
          <w:color w:val="111111"/>
        </w:rPr>
        <w:t>Through Bible knowledge, which gives real hope and security.</w:t>
      </w:r>
    </w:p>
    <w:p>
      <w:pPr>
        <w:pStyle w:val="BodyText"/>
        <w:numPr>
          <w:ilvl w:val="0"/>
          <w:numId w:val="7"/>
        </w:numPr>
        <w:tabs>
          <w:tab w:val="clear" w:pos="283"/>
          <w:tab w:val="left" w:pos="0" w:leader="none"/>
        </w:tabs>
        <w:ind w:hanging="283" w:left="709"/>
        <w:rPr>
          <w:rFonts w:ascii="Calibri" w:hAnsi="Calibri"/>
          <w:color w:val="111111"/>
        </w:rPr>
      </w:pPr>
      <w:r>
        <w:rPr>
          <w:rFonts w:ascii="Calibri" w:hAnsi="Calibri"/>
          <w:color w:val="111111"/>
        </w:rPr>
        <w:t>Through obeying Jehovah, which brings inner peace.</w:t>
      </w:r>
    </w:p>
    <w:p>
      <w:pPr>
        <w:pStyle w:val="BodyText"/>
        <w:rPr>
          <w:rFonts w:ascii="Calibri" w:hAnsi="Calibri"/>
          <w:color w:val="111111"/>
        </w:rPr>
      </w:pPr>
      <w:r>
        <w:rPr>
          <w:rFonts w:ascii="Calibri" w:hAnsi="Calibri"/>
          <w:color w:val="111111"/>
        </w:rPr>
      </w:r>
    </w:p>
    <w:p>
      <w:pPr>
        <w:pStyle w:val="BodyText"/>
        <w:rPr>
          <w:rFonts w:ascii="Calibri" w:hAnsi="Calibri"/>
          <w:color w:val="111111"/>
        </w:rPr>
      </w:pPr>
      <w:r>
        <w:rPr>
          <w:rFonts w:ascii="Calibri" w:hAnsi="Calibri"/>
          <w:color w:val="111111"/>
        </w:rPr>
        <w:t>And the best part? Jehovah promises that this peace is just a taste of what’s to come—Psalm 37:11, 29 assures us that meek ones will enjoy peace forever.</w:t>
      </w:r>
    </w:p>
    <w:p>
      <w:pPr>
        <w:pStyle w:val="HorizontalLine"/>
        <w:rPr>
          <w:rFonts w:ascii="Calibri" w:hAnsi="Calibri"/>
          <w:color w:val="111111"/>
        </w:rPr>
      </w:pPr>
      <w:r>
        <w:rPr>
          <w:rFonts w:ascii="Calibri" w:hAnsi="Calibri"/>
          <w:color w:val="111111"/>
        </w:rPr>
      </w:r>
    </w:p>
    <w:p>
      <w:pPr>
        <w:pStyle w:val="Heading3"/>
        <w:rPr>
          <w:rStyle w:val="Strong"/>
          <w:rFonts w:ascii="Calibri" w:hAnsi="Calibri"/>
          <w:color w:val="111111"/>
        </w:rPr>
      </w:pPr>
      <w:r>
        <w:rPr/>
      </w:r>
    </w:p>
    <w:p>
      <w:pPr>
        <w:pStyle w:val="Heading3"/>
        <w:rPr/>
      </w:pPr>
      <w:r>
        <w:rPr>
          <w:rStyle w:val="Strong"/>
          <w:rFonts w:ascii="Calibri" w:hAnsi="Calibri"/>
          <w:b/>
          <w:bCs/>
          <w:color w:val="111111"/>
        </w:rPr>
        <w:t>Conclusion (2 min)</w:t>
      </w:r>
    </w:p>
    <w:p>
      <w:pPr>
        <w:pStyle w:val="BodyText"/>
        <w:rPr>
          <w:rFonts w:ascii="Calibri" w:hAnsi="Calibri"/>
          <w:color w:val="111111"/>
        </w:rPr>
      </w:pPr>
      <w:r>
        <w:rPr>
          <w:rFonts w:ascii="Calibri" w:hAnsi="Calibri"/>
          <w:color w:val="111111"/>
        </w:rPr>
        <w:t>Let’s go back to the DIY table.</w:t>
      </w:r>
    </w:p>
    <w:p>
      <w:pPr>
        <w:pStyle w:val="BodyText"/>
        <w:rPr>
          <w:rFonts w:ascii="Calibri" w:hAnsi="Calibri"/>
          <w:color w:val="111111"/>
        </w:rPr>
      </w:pPr>
      <w:r>
        <w:rPr>
          <w:rFonts w:ascii="Calibri" w:hAnsi="Calibri"/>
          <w:color w:val="111111"/>
        </w:rPr>
        <w:t>The one who followed the manual? They have a sturdy, beautiful piece of furniture.</w:t>
      </w:r>
    </w:p>
    <w:p>
      <w:pPr>
        <w:pStyle w:val="BodyText"/>
        <w:widowControl/>
        <w:bidi w:val="0"/>
        <w:spacing w:lineRule="auto" w:line="276" w:before="0" w:after="140"/>
        <w:ind w:hanging="283" w:left="567" w:right="0"/>
        <w:jc w:val="left"/>
        <w:rPr>
          <w:rFonts w:ascii="Calibri" w:hAnsi="Calibri"/>
          <w:color w:val="111111"/>
        </w:rPr>
      </w:pPr>
      <w:r>
        <w:rPr>
          <w:rFonts w:ascii="Calibri" w:hAnsi="Calibri"/>
          <w:color w:val="111111"/>
        </w:rPr>
        <w:t>The one who didn’t? They’re left with wobbling legs, missing screws, and frustration.</w:t>
      </w:r>
    </w:p>
    <w:p>
      <w:pPr>
        <w:pStyle w:val="BodyText"/>
        <w:rPr>
          <w:rFonts w:ascii="Calibri" w:hAnsi="Calibri"/>
          <w:color w:val="111111"/>
        </w:rPr>
      </w:pPr>
      <w:r>
        <w:rPr>
          <w:rFonts w:ascii="Calibri" w:hAnsi="Calibri"/>
          <w:color w:val="111111"/>
        </w:rPr>
      </w:r>
    </w:p>
    <w:p>
      <w:pPr>
        <w:pStyle w:val="BodyText"/>
        <w:rPr>
          <w:rFonts w:ascii="Calibri" w:hAnsi="Calibri"/>
          <w:color w:val="111111"/>
        </w:rPr>
      </w:pPr>
      <w:r>
        <w:rPr>
          <w:rFonts w:ascii="Calibri" w:hAnsi="Calibri"/>
          <w:color w:val="111111"/>
        </w:rPr>
        <w:t>Friends, we live in a complicated world. But Jehovah didn’t leave us to figure it out on our own. He gave us His requirements—not to restrict us, but to guide and bless us.</w:t>
      </w:r>
    </w:p>
    <w:p>
      <w:pPr>
        <w:pStyle w:val="BodyText"/>
        <w:rPr>
          <w:rFonts w:ascii="Calibri" w:hAnsi="Calibri"/>
          <w:color w:val="111111"/>
        </w:rPr>
      </w:pPr>
      <w:r>
        <w:rPr>
          <w:rFonts w:ascii="Calibri" w:hAnsi="Calibri"/>
          <w:color w:val="111111"/>
        </w:rPr>
        <w:t>In summary</w:t>
      </w:r>
      <w:r>
        <w:rPr>
          <w:rFonts w:ascii="Calibri" w:hAnsi="Calibri"/>
          <w:color w:val="111111"/>
        </w:rPr>
        <w:t>:</w:t>
      </w:r>
    </w:p>
    <w:p>
      <w:pPr>
        <w:pStyle w:val="BodyText"/>
        <w:numPr>
          <w:ilvl w:val="0"/>
          <w:numId w:val="8"/>
        </w:numPr>
        <w:tabs>
          <w:tab w:val="clear" w:pos="283"/>
          <w:tab w:val="left" w:pos="0" w:leader="none"/>
        </w:tabs>
        <w:ind w:hanging="283" w:left="709"/>
        <w:rPr/>
      </w:pPr>
      <w:r>
        <w:rPr>
          <w:rStyle w:val="Strong"/>
          <w:rFonts w:ascii="Calibri" w:hAnsi="Calibri"/>
          <w:color w:val="111111"/>
        </w:rPr>
        <w:t>Exercise justice</w:t>
      </w:r>
      <w:r>
        <w:rPr>
          <w:rFonts w:ascii="Calibri" w:hAnsi="Calibri"/>
          <w:color w:val="111111"/>
        </w:rPr>
        <w:t xml:space="preserve"> – Be fair and honest.</w:t>
      </w:r>
    </w:p>
    <w:p>
      <w:pPr>
        <w:pStyle w:val="BodyText"/>
        <w:numPr>
          <w:ilvl w:val="0"/>
          <w:numId w:val="8"/>
        </w:numPr>
        <w:tabs>
          <w:tab w:val="clear" w:pos="283"/>
          <w:tab w:val="left" w:pos="0" w:leader="none"/>
        </w:tabs>
        <w:ind w:hanging="283" w:left="709"/>
        <w:rPr/>
      </w:pPr>
      <w:r>
        <w:rPr>
          <w:rStyle w:val="Strong"/>
          <w:rFonts w:ascii="Calibri" w:hAnsi="Calibri"/>
          <w:color w:val="111111"/>
        </w:rPr>
        <w:t>Cherish loyalty</w:t>
      </w:r>
      <w:r>
        <w:rPr>
          <w:rFonts w:ascii="Calibri" w:hAnsi="Calibri"/>
          <w:color w:val="111111"/>
        </w:rPr>
        <w:t xml:space="preserve"> – Stick with Jehovah and those He loves.</w:t>
      </w:r>
    </w:p>
    <w:p>
      <w:pPr>
        <w:pStyle w:val="BodyText"/>
        <w:numPr>
          <w:ilvl w:val="0"/>
          <w:numId w:val="8"/>
        </w:numPr>
        <w:tabs>
          <w:tab w:val="clear" w:pos="283"/>
          <w:tab w:val="left" w:pos="0" w:leader="none"/>
        </w:tabs>
        <w:ind w:hanging="283" w:left="709"/>
        <w:rPr/>
      </w:pPr>
      <w:r>
        <w:rPr>
          <w:rStyle w:val="Strong"/>
          <w:rFonts w:ascii="Calibri" w:hAnsi="Calibri"/>
          <w:color w:val="111111"/>
        </w:rPr>
        <w:t>Walk in modesty</w:t>
      </w:r>
      <w:r>
        <w:rPr>
          <w:rFonts w:ascii="Calibri" w:hAnsi="Calibri"/>
          <w:color w:val="111111"/>
        </w:rPr>
        <w:t xml:space="preserve"> – Be teachable and humble before God.</w:t>
      </w:r>
    </w:p>
    <w:p>
      <w:pPr>
        <w:pStyle w:val="BodyText"/>
        <w:rPr/>
      </w:pPr>
      <w:r>
        <w:rPr>
          <w:rFonts w:ascii="Calibri" w:hAnsi="Calibri"/>
          <w:color w:val="111111"/>
        </w:rPr>
        <w:t>If we do, Jehovah guarantees something no human can offer—</w:t>
      </w:r>
      <w:r>
        <w:rPr>
          <w:rStyle w:val="Emphasis"/>
          <w:rFonts w:ascii="Calibri" w:hAnsi="Calibri"/>
          <w:color w:val="111111"/>
        </w:rPr>
        <w:t>real peace, now and forever</w:t>
      </w:r>
      <w:r>
        <w:rPr>
          <w:rFonts w:ascii="Calibri" w:hAnsi="Calibri"/>
          <w:color w:val="111111"/>
        </w:rPr>
        <w:t>.</w:t>
      </w:r>
    </w:p>
    <w:p>
      <w:pPr>
        <w:pStyle w:val="BodyText"/>
        <w:rPr>
          <w:rFonts w:ascii="Calibri" w:hAnsi="Calibri"/>
          <w:color w:val="111111"/>
        </w:rPr>
      </w:pPr>
      <w:r>
        <w:rPr>
          <w:rFonts w:ascii="Calibri" w:hAnsi="Calibri"/>
          <w:color w:val="111111"/>
        </w:rPr>
      </w:r>
    </w:p>
    <w:p>
      <w:pPr>
        <w:pStyle w:val="BodyText"/>
        <w:rPr>
          <w:rFonts w:ascii="Calibri" w:hAnsi="Calibri"/>
          <w:color w:val="111111"/>
        </w:rPr>
      </w:pPr>
      <w:r>
        <w:rPr>
          <w:rFonts w:ascii="Calibri" w:hAnsi="Calibri"/>
          <w:color w:val="111111"/>
        </w:rPr>
        <w:t xml:space="preserve">So let’s keep learning His requirements, </w:t>
      </w:r>
    </w:p>
    <w:p>
      <w:pPr>
        <w:pStyle w:val="BodyText"/>
        <w:rPr>
          <w:rFonts w:ascii="Calibri" w:hAnsi="Calibri"/>
          <w:color w:val="111111"/>
        </w:rPr>
      </w:pPr>
      <w:r>
        <w:rPr>
          <w:rFonts w:ascii="Calibri" w:hAnsi="Calibri"/>
          <w:color w:val="111111"/>
        </w:rPr>
        <w:t>following them with trust, and enjoying the benefits they bring.</w:t>
      </w:r>
    </w:p>
    <w:p>
      <w:pPr>
        <w:pStyle w:val="BodyText"/>
        <w:rPr>
          <w:rFonts w:ascii="Calibri" w:hAnsi="Calibri"/>
          <w:color w:val="111111"/>
        </w:rPr>
      </w:pPr>
      <w:r>
        <w:rPr>
          <w:rFonts w:ascii="Calibri" w:hAnsi="Calibri"/>
          <w:color w:val="111111"/>
        </w:rPr>
      </w:r>
      <w:r>
        <w:br w:type="page"/>
      </w:r>
    </w:p>
    <w:p>
      <w:pPr>
        <w:pStyle w:val="Subtitle"/>
        <w:rPr>
          <w:color w:val="111111"/>
        </w:rPr>
      </w:pPr>
      <w:r>
        <w:rPr>
          <w:color w:val="111111"/>
        </w:rPr>
        <w:t>EXPERIENCES</w:t>
      </w:r>
    </w:p>
    <w:p>
      <w:pPr>
        <w:pStyle w:val="Heading3"/>
        <w:rPr>
          <w:highlight w:val="none"/>
          <w:shd w:fill="DEE6EF" w:val="clear"/>
        </w:rPr>
      </w:pPr>
      <w:r>
        <w:rPr>
          <w:shd w:fill="DEE6EF" w:val="clear"/>
        </w:rPr>
        <w:t xml:space="preserve">EXERCISE JUSTICE - South Korea car note experience </w:t>
      </w:r>
    </w:p>
    <w:p>
      <w:pPr>
        <w:pStyle w:val="BodyText"/>
        <w:widowControl/>
        <w:ind w:hanging="0" w:left="0" w:right="0"/>
        <w:rPr>
          <w:rFonts w:ascii="NotoSans;Arial;Arial Unicode MS;sans-serif" w:hAnsi="NotoSans;Arial;Arial Unicode MS;sans-serif"/>
          <w:b w:val="false"/>
          <w:i w:val="false"/>
          <w:caps w:val="false"/>
          <w:smallCaps w:val="false"/>
          <w:color w:val="111111"/>
          <w:spacing w:val="0"/>
          <w:sz w:val="21"/>
        </w:rPr>
      </w:pPr>
      <w:r>
        <w:rPr>
          <w:rFonts w:ascii="NotoSans;Arial;Arial Unicode MS;sans-serif" w:hAnsi="NotoSans;Arial;Arial Unicode MS;sans-serif"/>
          <w:b w:val="false"/>
          <w:i w:val="false"/>
          <w:caps w:val="false"/>
          <w:smallCaps w:val="false"/>
          <w:color w:val="111111"/>
          <w:spacing w:val="0"/>
          <w:sz w:val="21"/>
        </w:rPr>
        <w:t>2010 Yearbook of Jehovah’s Witnesses p. 52-53</w:t>
      </w:r>
    </w:p>
    <w:p>
      <w:pPr>
        <w:pStyle w:val="BodyText"/>
        <w:rPr>
          <w:rFonts w:ascii="Calibri" w:hAnsi="Calibri"/>
          <w:color w:val="111111"/>
        </w:rPr>
      </w:pPr>
      <w:r>
        <w:rPr>
          <w:rFonts w:ascii="Calibri" w:hAnsi="Calibri"/>
          <w:color w:val="111111"/>
        </w:rPr>
        <w:t xml:space="preserve">There was a sister in South Korea named Su-yeon. One day, while parking, </w:t>
      </w:r>
      <w:r>
        <w:rPr>
          <w:rFonts w:ascii="Calibri" w:hAnsi="Calibri"/>
          <w:b/>
          <w:bCs/>
          <w:color w:val="111111"/>
        </w:rPr>
        <w:t>she accidentally scratched someone’s car</w:t>
      </w:r>
      <w:r>
        <w:rPr>
          <w:rFonts w:ascii="Calibri" w:hAnsi="Calibri"/>
          <w:color w:val="111111"/>
        </w:rPr>
        <w:t xml:space="preserve">. She didn’t just drive off—instead, </w:t>
      </w:r>
      <w:r>
        <w:rPr>
          <w:rFonts w:ascii="Calibri" w:hAnsi="Calibri"/>
          <w:b/>
          <w:bCs/>
          <w:color w:val="111111"/>
        </w:rPr>
        <w:t xml:space="preserve">she left a note on the windshield </w:t>
      </w:r>
      <w:r>
        <w:rPr>
          <w:rFonts w:ascii="Calibri" w:hAnsi="Calibri"/>
          <w:color w:val="111111"/>
          <w:shd w:fill="FFFF00" w:val="clear"/>
        </w:rPr>
        <w:t>with her phone number, saying she was sorry and would pay for the repair</w:t>
      </w:r>
      <w:r>
        <w:rPr>
          <w:rFonts w:ascii="Calibri" w:hAnsi="Calibri"/>
          <w:color w:val="111111"/>
        </w:rPr>
        <w:t>.</w:t>
      </w:r>
    </w:p>
    <w:p>
      <w:pPr>
        <w:pStyle w:val="BodyText"/>
        <w:rPr>
          <w:color w:val="111111"/>
        </w:rPr>
      </w:pPr>
      <w:r>
        <w:rPr>
          <w:color w:val="111111"/>
        </w:rPr>
        <w:t>When the car owner called, the first thing he asked was, “Excuse me… are you one of Jehovah’s Witnesses?”</w:t>
      </w:r>
    </w:p>
    <w:p>
      <w:pPr>
        <w:pStyle w:val="BodyText"/>
        <w:rPr>
          <w:color w:val="111111"/>
        </w:rPr>
      </w:pPr>
      <w:r>
        <w:rPr>
          <w:color w:val="111111"/>
        </w:rPr>
        <w:t xml:space="preserve">Turns out, </w:t>
      </w:r>
      <w:r>
        <w:rPr>
          <w:b/>
          <w:bCs/>
          <w:color w:val="111111"/>
        </w:rPr>
        <w:t>he lived near a Kingdom Hall</w:t>
      </w:r>
      <w:r>
        <w:rPr>
          <w:color w:val="111111"/>
        </w:rPr>
        <w:t xml:space="preserve"> and had </w:t>
      </w:r>
      <w:r>
        <w:rPr>
          <w:color w:val="111111"/>
          <w:shd w:fill="FFFF00" w:val="clear"/>
        </w:rPr>
        <w:t>noticed how the Witnesses always acted respectfully</w:t>
      </w:r>
      <w:r>
        <w:rPr>
          <w:color w:val="111111"/>
        </w:rPr>
        <w:t xml:space="preserve">. He told her not to worry about the repair—and said he actually </w:t>
      </w:r>
      <w:r>
        <w:rPr>
          <w:b/>
          <w:bCs/>
          <w:color w:val="111111"/>
        </w:rPr>
        <w:t>wanted to learn more about what we believe</w:t>
      </w:r>
      <w:r>
        <w:rPr>
          <w:color w:val="111111"/>
        </w:rPr>
        <w:t>!</w:t>
      </w:r>
    </w:p>
    <w:p>
      <w:pPr>
        <w:pStyle w:val="BodyText"/>
        <w:rPr>
          <w:color w:val="111111"/>
        </w:rPr>
      </w:pPr>
      <w:r>
        <w:rPr>
          <w:color w:val="111111"/>
        </w:rPr>
        <w:t xml:space="preserve">That one </w:t>
      </w:r>
      <w:r>
        <w:rPr>
          <w:b/>
          <w:bCs/>
          <w:color w:val="111111"/>
          <w:shd w:fill="FFFF00" w:val="clear"/>
        </w:rPr>
        <w:t>HONEST ACTION LED TO A BIBLE STUDY</w:t>
      </w:r>
      <w:r>
        <w:rPr>
          <w:color w:val="111111"/>
        </w:rPr>
        <w:t>—and now, he’s making great spiritual progress.</w:t>
      </w:r>
    </w:p>
    <w:p>
      <w:pPr>
        <w:pStyle w:val="Heading3"/>
        <w:keepNext w:val="true"/>
        <w:widowControl/>
        <w:bidi w:val="0"/>
        <w:spacing w:lineRule="auto" w:line="259"/>
        <w:jc w:val="left"/>
        <w:rPr>
          <w:highlight w:val="none"/>
          <w:shd w:fill="DEE6EF" w:val="clear"/>
        </w:rPr>
      </w:pPr>
      <w:r>
        <w:rPr>
          <w:shd w:fill="DEE6EF" w:val="clear"/>
        </w:rPr>
        <w:t>LOYALTY - The Watchtower (Study)—2016 | February Par 9</w:t>
      </w:r>
    </w:p>
    <w:p>
      <w:pPr>
        <w:pStyle w:val="BodyText"/>
        <w:rPr>
          <w:rFonts w:ascii="Calibri" w:hAnsi="Calibri"/>
          <w:color w:val="111111"/>
        </w:rPr>
      </w:pPr>
      <w:r>
        <w:rPr>
          <w:rFonts w:ascii="Calibri" w:hAnsi="Calibri"/>
          <w:color w:val="111111"/>
        </w:rPr>
        <w:t xml:space="preserve">Take the example of a sister named </w:t>
      </w:r>
      <w:r>
        <w:rPr>
          <w:rFonts w:ascii="Calibri" w:hAnsi="Calibri"/>
          <w:b/>
          <w:bCs/>
          <w:color w:val="111111"/>
        </w:rPr>
        <w:t>Olga in South America</w:t>
      </w:r>
      <w:r>
        <w:rPr>
          <w:rFonts w:ascii="Calibri" w:hAnsi="Calibri"/>
          <w:color w:val="111111"/>
        </w:rPr>
        <w:t xml:space="preserve">. For years, her </w:t>
      </w:r>
      <w:r>
        <w:rPr>
          <w:rFonts w:ascii="Calibri" w:hAnsi="Calibri"/>
          <w:color w:val="111111"/>
          <w:shd w:fill="FFFF00" w:val="clear"/>
        </w:rPr>
        <w:t>husband was emotionally abusive</w:t>
      </w:r>
      <w:r>
        <w:rPr>
          <w:rFonts w:ascii="Calibri" w:hAnsi="Calibri"/>
          <w:color w:val="111111"/>
        </w:rPr>
        <w:t xml:space="preserve">—he </w:t>
      </w:r>
      <w:r>
        <w:rPr>
          <w:rFonts w:ascii="Calibri" w:hAnsi="Calibri"/>
          <w:b/>
          <w:bCs/>
          <w:color w:val="111111"/>
        </w:rPr>
        <w:t>insulted</w:t>
      </w:r>
      <w:r>
        <w:rPr>
          <w:rFonts w:ascii="Calibri" w:hAnsi="Calibri"/>
          <w:color w:val="111111"/>
        </w:rPr>
        <w:t xml:space="preserve"> her, refused to speak to her, and even </w:t>
      </w:r>
      <w:r>
        <w:rPr>
          <w:rFonts w:ascii="Calibri" w:hAnsi="Calibri"/>
          <w:b/>
          <w:bCs/>
          <w:color w:val="111111"/>
        </w:rPr>
        <w:t>threatened</w:t>
      </w:r>
      <w:r>
        <w:rPr>
          <w:rFonts w:ascii="Calibri" w:hAnsi="Calibri"/>
          <w:color w:val="111111"/>
        </w:rPr>
        <w:t xml:space="preserve"> to take the children and leave.</w:t>
      </w:r>
    </w:p>
    <w:p>
      <w:pPr>
        <w:pStyle w:val="BodyText"/>
        <w:widowControl/>
        <w:bidi w:val="0"/>
        <w:spacing w:lineRule="auto" w:line="276" w:before="0" w:after="140"/>
        <w:ind w:hanging="283" w:left="567" w:right="0"/>
        <w:jc w:val="left"/>
        <w:rPr>
          <w:color w:val="111111"/>
        </w:rPr>
      </w:pPr>
      <w:r>
        <w:rPr>
          <w:color w:val="111111"/>
        </w:rPr>
        <w:t xml:space="preserve">Still, </w:t>
      </w:r>
      <w:r>
        <w:rPr>
          <w:b/>
          <w:bCs/>
          <w:color w:val="111111"/>
          <w:shd w:fill="D4EA6B" w:val="clear"/>
        </w:rPr>
        <w:t>Olga remained loyal</w:t>
      </w:r>
      <w:r>
        <w:rPr>
          <w:color w:val="111111"/>
        </w:rPr>
        <w:t>. She didn’t return evil for evil. She kept cooking his meals, folding his laundry, looking after the kids—</w:t>
      </w:r>
      <w:r>
        <w:rPr>
          <w:rStyle w:val="Emphasis"/>
          <w:color w:val="808080"/>
        </w:rPr>
        <w:t>all while probably rehearsing scriptures like Romans 12:17 under her breath</w:t>
      </w:r>
      <w:r>
        <w:rPr>
          <w:color w:val="808080"/>
        </w:rPr>
        <w:t>. You can just imagine her saying, “Vengeance belongs to Jehovah… not to me… not today.”</w:t>
      </w:r>
    </w:p>
    <w:p>
      <w:pPr>
        <w:pStyle w:val="BodyText"/>
        <w:widowControl/>
        <w:bidi w:val="0"/>
        <w:spacing w:lineRule="auto" w:line="276" w:before="0" w:after="140"/>
        <w:ind w:hanging="283" w:left="567" w:right="0"/>
        <w:jc w:val="left"/>
        <w:rPr>
          <w:color w:val="111111"/>
        </w:rPr>
      </w:pPr>
      <w:r>
        <w:rPr>
          <w:color w:val="111111"/>
        </w:rPr>
        <w:t>At one point, he wanted to attend a family funeral in another city. Olga packed everything, got the kids ready, and waited quietly outside the church during the service.</w:t>
      </w:r>
    </w:p>
    <w:p>
      <w:pPr>
        <w:pStyle w:val="BodyText"/>
        <w:widowControl/>
        <w:bidi w:val="0"/>
        <w:spacing w:lineRule="auto" w:line="276" w:before="0" w:after="140"/>
        <w:ind w:hanging="283" w:left="567" w:right="0"/>
        <w:jc w:val="left"/>
        <w:rPr>
          <w:color w:val="111111"/>
        </w:rPr>
      </w:pPr>
      <w:r>
        <w:rPr>
          <w:color w:val="111111"/>
        </w:rPr>
        <w:t>Over time, her patient loyalty softened his heart. Today, he not only takes her to the meetings—he encourages her, and even attends with her from time to time.</w:t>
      </w:r>
    </w:p>
    <w:p>
      <w:pPr>
        <w:pStyle w:val="BodyText"/>
        <w:rPr>
          <w:color w:val="111111"/>
        </w:rPr>
      </w:pPr>
      <w:r>
        <w:rPr>
          <w:color w:val="111111"/>
        </w:rPr>
        <w:t>That’s the kind of loyalty Jehovah cherishes—not just words, but consistent, loving action in hard times.</w:t>
      </w:r>
    </w:p>
    <w:p>
      <w:pPr>
        <w:pStyle w:val="Heading3"/>
        <w:keepNext w:val="true"/>
        <w:widowControl/>
        <w:bidi w:val="0"/>
        <w:spacing w:lineRule="auto" w:line="259"/>
        <w:jc w:val="left"/>
        <w:rPr>
          <w:highlight w:val="none"/>
          <w:shd w:fill="DEE6EF" w:val="clear"/>
        </w:rPr>
      </w:pPr>
      <w:r>
        <w:rPr>
          <w:shd w:fill="DEE6EF" w:val="clear"/>
        </w:rPr>
        <w:t>MODESTY - The Watchtower (Study)—2025 | Jul Par 4-9</w:t>
      </w:r>
    </w:p>
    <w:p>
      <w:pPr>
        <w:pStyle w:val="BodyText"/>
        <w:widowControl/>
        <w:bidi w:val="0"/>
        <w:jc w:val="left"/>
        <w:rPr/>
      </w:pPr>
      <w:r>
        <w:rPr>
          <w:rFonts w:ascii="Calibri" w:hAnsi="Calibri"/>
          <w:color w:val="111111"/>
        </w:rPr>
        <w:t xml:space="preserve">Think about King </w:t>
      </w:r>
      <w:r>
        <w:rPr>
          <w:rFonts w:ascii="Calibri" w:hAnsi="Calibri"/>
          <w:b/>
          <w:bCs/>
          <w:color w:val="111111"/>
        </w:rPr>
        <w:t>David</w:t>
      </w:r>
      <w:r>
        <w:rPr>
          <w:rFonts w:ascii="Calibri" w:hAnsi="Calibri"/>
          <w:color w:val="111111"/>
        </w:rPr>
        <w:t xml:space="preserve">. He </w:t>
      </w:r>
      <w:r>
        <w:rPr>
          <w:rFonts w:ascii="Calibri" w:hAnsi="Calibri"/>
          <w:b/>
          <w:bCs/>
          <w:color w:val="111111"/>
        </w:rPr>
        <w:t>had every reason to be proud</w:t>
      </w:r>
      <w:r>
        <w:rPr>
          <w:rFonts w:ascii="Calibri" w:hAnsi="Calibri"/>
          <w:color w:val="111111"/>
        </w:rPr>
        <w:t xml:space="preserve">—he was a </w:t>
      </w:r>
      <w:r>
        <w:rPr>
          <w:rFonts w:ascii="Calibri" w:hAnsi="Calibri"/>
          <w:b/>
          <w:bCs/>
          <w:color w:val="111111"/>
          <w:shd w:fill="FFD428" w:val="clear"/>
        </w:rPr>
        <w:t>gifted musician</w:t>
      </w:r>
      <w:r>
        <w:rPr>
          <w:rFonts w:ascii="Calibri" w:hAnsi="Calibri"/>
          <w:color w:val="111111"/>
        </w:rPr>
        <w:t xml:space="preserve">, a fearless </w:t>
      </w:r>
      <w:r>
        <w:rPr>
          <w:rFonts w:ascii="Calibri" w:hAnsi="Calibri"/>
          <w:b/>
          <w:bCs/>
          <w:color w:val="111111"/>
          <w:shd w:fill="FFD428" w:val="clear"/>
        </w:rPr>
        <w:t>warrior</w:t>
      </w:r>
      <w:r>
        <w:rPr>
          <w:rFonts w:ascii="Calibri" w:hAnsi="Calibri"/>
          <w:color w:val="111111"/>
        </w:rPr>
        <w:t xml:space="preserve">, and the man who </w:t>
      </w:r>
      <w:r>
        <w:rPr>
          <w:rFonts w:ascii="Calibri" w:hAnsi="Calibri"/>
          <w:b/>
          <w:bCs/>
          <w:color w:val="111111"/>
        </w:rPr>
        <w:t>took down Goliath</w:t>
      </w:r>
      <w:r>
        <w:rPr>
          <w:rFonts w:ascii="Calibri" w:hAnsi="Calibri"/>
          <w:color w:val="111111"/>
        </w:rPr>
        <w:t xml:space="preserve">. He was chosen by Jehovah and </w:t>
      </w:r>
      <w:r>
        <w:rPr>
          <w:rFonts w:ascii="Calibri" w:hAnsi="Calibri"/>
          <w:b/>
          <w:bCs/>
          <w:color w:val="111111"/>
          <w:shd w:fill="FFD428" w:val="clear"/>
        </w:rPr>
        <w:t>anointed as king</w:t>
      </w:r>
      <w:r>
        <w:rPr>
          <w:rFonts w:ascii="Calibri" w:hAnsi="Calibri"/>
          <w:color w:val="111111"/>
        </w:rPr>
        <w:t>.</w:t>
      </w:r>
    </w:p>
    <w:p>
      <w:pPr>
        <w:pStyle w:val="BodyText"/>
        <w:widowControl/>
        <w:bidi w:val="0"/>
        <w:spacing w:lineRule="auto" w:line="276" w:before="0" w:after="140"/>
        <w:ind w:hanging="283" w:left="567" w:right="0"/>
        <w:jc w:val="left"/>
        <w:rPr>
          <w:color w:val="808080"/>
        </w:rPr>
      </w:pPr>
      <w:r>
        <w:rPr>
          <w:color w:val="808080"/>
        </w:rPr>
        <w:t>Now imagine having that kind of resume. Would you easily take advice from others? Many wouldn’t—but David did.</w:t>
      </w:r>
    </w:p>
    <w:p>
      <w:pPr>
        <w:pStyle w:val="BodyText"/>
        <w:widowControl/>
        <w:bidi w:val="0"/>
        <w:spacing w:lineRule="auto" w:line="276" w:before="0" w:after="140"/>
        <w:ind w:hanging="283" w:left="567" w:right="0"/>
        <w:jc w:val="left"/>
        <w:rPr>
          <w:color w:val="111111"/>
        </w:rPr>
      </w:pPr>
      <w:r>
        <w:rPr>
          <w:color w:val="111111"/>
        </w:rPr>
        <w:t xml:space="preserve">He </w:t>
      </w:r>
      <w:r>
        <w:rPr>
          <w:b/>
          <w:bCs/>
          <w:color w:val="111111"/>
        </w:rPr>
        <w:t>surrounded himself with advisers</w:t>
      </w:r>
      <w:r>
        <w:rPr>
          <w:color w:val="111111"/>
        </w:rPr>
        <w:t xml:space="preserve">. And he didn’t just listen to powerful men—he </w:t>
      </w:r>
      <w:r>
        <w:rPr>
          <w:b/>
          <w:bCs/>
          <w:color w:val="111111"/>
        </w:rPr>
        <w:t>once listened to a woman named Abigail</w:t>
      </w:r>
      <w:r>
        <w:rPr>
          <w:color w:val="111111"/>
        </w:rPr>
        <w:t>, who respectfully pointed out that he was about to make a serious mistake.</w:t>
      </w:r>
    </w:p>
    <w:p>
      <w:pPr>
        <w:pStyle w:val="BodyText"/>
        <w:widowControl/>
        <w:bidi w:val="0"/>
        <w:spacing w:lineRule="auto" w:line="276" w:before="0" w:after="140"/>
        <w:ind w:hanging="283" w:left="567" w:right="0"/>
        <w:jc w:val="left"/>
        <w:rPr>
          <w:color w:val="808080"/>
        </w:rPr>
      </w:pPr>
      <w:r>
        <w:rPr>
          <w:color w:val="808080"/>
        </w:rPr>
        <w:t>David didn’t brush her off. He didn’t say, “Do you know who I am?” Instead, he humbly accepted her advice—and avoided doing something he would’ve regretted.</w:t>
      </w:r>
    </w:p>
    <w:p>
      <w:pPr>
        <w:pStyle w:val="BodyText"/>
        <w:rPr>
          <w:color w:val="111111"/>
        </w:rPr>
      </w:pPr>
      <w:r>
        <w:rPr>
          <w:color w:val="111111"/>
        </w:rPr>
        <w:t xml:space="preserve">That’s real modesty. It’s </w:t>
      </w:r>
      <w:r>
        <w:rPr>
          <w:b/>
          <w:bCs/>
          <w:color w:val="111111"/>
        </w:rPr>
        <w:t>NOT ABOUT PUTTING OURSELVES DOWN</w:t>
      </w:r>
      <w:r>
        <w:rPr>
          <w:color w:val="111111"/>
        </w:rPr>
        <w:t xml:space="preserve">—it’s </w:t>
      </w:r>
      <w:r>
        <w:rPr>
          <w:b/>
          <w:bCs/>
          <w:i/>
          <w:iCs/>
          <w:color w:val="111111"/>
        </w:rPr>
        <w:t>about recognizing that we don’t always have the full picture</w:t>
      </w:r>
      <w:r>
        <w:rPr>
          <w:color w:val="111111"/>
        </w:rPr>
        <w:t xml:space="preserve">, and </w:t>
      </w:r>
      <w:r>
        <w:rPr>
          <w:b/>
          <w:bCs/>
          <w:color w:val="FF0000"/>
        </w:rPr>
        <w:t>WE NEED JEHOVAH’S GUIDANCE, SOMETIMES THROUGH OTHERS</w:t>
      </w:r>
      <w:r>
        <w:rPr>
          <w:color w:val="111111"/>
        </w:rPr>
        <w:t>.</w:t>
      </w:r>
    </w:p>
    <w:p>
      <w:pPr>
        <w:pStyle w:val="BodyText"/>
        <w:spacing w:before="0" w:after="140"/>
        <w:rPr>
          <w:color w:val="111111"/>
        </w:rPr>
      </w:pPr>
      <w:r>
        <w:rPr>
          <w:color w:val="111111"/>
        </w:rPr>
        <w:t>Like David, we benefit when we stay teachable—no matter how much we’ve accomplished.</w:t>
      </w:r>
    </w:p>
    <w:sectPr>
      <w:headerReference w:type="even" r:id="rId2"/>
      <w:headerReference w:type="default" r:id="rId3"/>
      <w:headerReference w:type="first" r:id="rId4"/>
      <w:type w:val="nextPage"/>
      <w:pgSz w:w="11906" w:h="16838"/>
      <w:pgMar w:left="720" w:right="720" w:gutter="0" w:header="720" w:top="777" w:footer="0" w:bottom="720"/>
      <w:pgNumType w:fmt="decimal"/>
      <w:formProt w:val="false"/>
      <w:titlePg/>
      <w:textDirection w:val="lrTb"/>
      <w:docGrid w:type="default" w:linePitch="299"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Calibri">
    <w:charset w:val="01"/>
    <w:family w:val="swiss"/>
    <w:pitch w:val="default"/>
  </w:font>
  <w:font w:name="NotoSans">
    <w:altName w:val="Arial"/>
    <w:charset w:val="01"/>
    <w:family w:val="auto"/>
    <w:pitch w:val="default"/>
  </w:font>
  <w:font w:name="Symbol">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sdtPr>
    <w:sdtContent>
      <w:p>
        <w:pPr>
          <w:pStyle w:val="Normal"/>
          <w:widowControl w:val="false"/>
          <w:spacing w:lineRule="auto" w:line="240" w:before="0" w:after="0"/>
          <w:ind w:hanging="0" w:left="142"/>
          <w:rPr/>
        </w:pPr>
        <w:r>
          <w:rPr/>
        </w:r>
      </w:p>
      <w:p>
        <w:pPr>
          <w:pStyle w:val="Header"/>
          <w:spacing w:before="0" w:after="0"/>
          <w:rPr/>
        </w:pPr>
        <w:r>
          <w:rPr/>
        </w:r>
      </w:p>
    </w:sdtContent>
  </w:sdt>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20"/>
  <w:embedSystemFonts/>
  <w:defaultTabStop w:val="283"/>
  <w:autoHyphenation w:val="true"/>
  <w:compat>
    <w:doNotExpandShiftReturn/>
    <w:doNotBreakWrappedTables/>
    <w:compatSetting w:name="compatibilityMode" w:uri="http://schemas.microsoft.com/office/word" w:val="12"/>
    <w:compatSetting w:name="useWord2013TrackBottomHyphenation" w:uri="http://schemas.microsoft.com/office/word" w:val="0"/>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 w:cstheme="minorBidi"/>
        <w:sz w:val="22"/>
        <w:szCs w:val="22"/>
        <w:lang w:val="en-US" w:eastAsia="ja-JP" w:bidi="ar-SA"/>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pPr>
      <w:widowControl/>
      <w:bidi w:val="0"/>
      <w:spacing w:lineRule="auto" w:line="259" w:before="0" w:after="160"/>
      <w:jc w:val="left"/>
    </w:pPr>
    <w:rPr>
      <w:rFonts w:ascii="Arial" w:hAnsi="Arial" w:eastAsia="Arial" w:cs="" w:cstheme="minorBidi"/>
      <w:color w:val="auto"/>
      <w:kern w:val="0"/>
      <w:sz w:val="22"/>
      <w:szCs w:val="22"/>
      <w:lang w:val="en-US" w:eastAsia="ja-JP" w:bidi="ar-SA"/>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JP" w:cs="DejaVu Sans"/>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erif CJK JP" w:cs="DejaVu Sans"/>
      <w:b/>
      <w:bCs/>
      <w:sz w:val="24"/>
      <w:szCs w:val="24"/>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5866e4"/>
    <w:rPr/>
  </w:style>
  <w:style w:type="character" w:styleId="FooterChar" w:customStyle="1">
    <w:name w:val="Footer Char"/>
    <w:basedOn w:val="DefaultParagraphFont"/>
    <w:link w:val="Footer"/>
    <w:uiPriority w:val="99"/>
    <w:qFormat/>
    <w:rsid w:val="005866e4"/>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5866e4"/>
    <w:pPr>
      <w:tabs>
        <w:tab w:val="clear" w:pos="283"/>
        <w:tab w:val="center" w:pos="4680" w:leader="none"/>
        <w:tab w:val="right" w:pos="9360" w:leader="none"/>
      </w:tabs>
    </w:pPr>
    <w:rPr/>
  </w:style>
  <w:style w:type="paragraph" w:styleId="Footer">
    <w:name w:val="Footer"/>
    <w:basedOn w:val="Normal"/>
    <w:link w:val="FooterChar"/>
    <w:uiPriority w:val="99"/>
    <w:unhideWhenUsed/>
    <w:rsid w:val="005866e4"/>
    <w:pPr>
      <w:tabs>
        <w:tab w:val="clear" w:pos="283"/>
        <w:tab w:val="center" w:pos="4680" w:leader="none"/>
        <w:tab w:val="right" w:pos="9360" w:leader="none"/>
      </w:tabs>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BlockQuotation">
    <w:name w:val="Block Quotation"/>
    <w:basedOn w:val="Normal"/>
    <w:qFormat/>
    <w:pPr>
      <w:spacing w:before="0" w:after="283"/>
      <w:ind w:hanging="0" w:left="567" w:right="567"/>
    </w:pPr>
    <w:rPr/>
  </w:style>
  <w:style w:type="paragraph" w:styleId="Title">
    <w:name w:val="Title"/>
    <w:basedOn w:val="Heading"/>
    <w:next w:val="BodyText"/>
    <w:qFormat/>
    <w:pPr>
      <w:jc w:val="center"/>
    </w:pPr>
    <w:rPr>
      <w:b/>
      <w:bCs/>
      <w:sz w:val="56"/>
      <w:szCs w:val="56"/>
    </w:rPr>
  </w:style>
  <w:style w:type="paragraph" w:styleId="Subtitle">
    <w:name w:val="Subtitle"/>
    <w:basedOn w:val="Heading"/>
    <w:next w:val="BodyText"/>
    <w:qFormat/>
    <w:pPr>
      <w:spacing w:before="60" w:after="120"/>
      <w:jc w:val="center"/>
    </w:pPr>
    <w:rPr>
      <w:sz w:val="36"/>
      <w:szCs w:val="36"/>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116</TotalTime>
  <Application>LibreOffice/24.2.7.2$Linux_X86_64 LibreOffice_project/420$Build-2</Application>
  <AppVersion>15.0000</AppVersion>
  <Pages>5</Pages>
  <Words>1570</Words>
  <Characters>7742</Characters>
  <CharactersWithSpaces>9177</CharactersWithSpaces>
  <Paragraphs>100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2020-11-26T18:17:00Z</dcterms:created>
  <dc:creator>Watch Tower Bible and Tract Society of Pennsylvania</dc:creator>
  <dc:description/>
  <dc:language>en-NZ</dc:language>
  <cp:lastModifiedBy/>
  <dcterms:modified xsi:type="dcterms:W3CDTF">2025-07-12T16:22:33Z</dcterms:modified>
  <cp:revision>16</cp:revision>
  <dc:subject/>
  <dc:title>S-34_E_043</dc:title>
</cp:coreProperties>
</file>

<file path=docProps/custom.xml><?xml version="1.0" encoding="utf-8"?>
<Properties xmlns="http://schemas.openxmlformats.org/officeDocument/2006/custom-properties" xmlns:vt="http://schemas.openxmlformats.org/officeDocument/2006/docPropsVTypes"/>
</file>