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0763" w14:textId="3539FD8A" w:rsidR="00576810" w:rsidRDefault="00576810" w:rsidP="00B22F0D">
      <w:pPr>
        <w:jc w:val="center"/>
        <w:rPr>
          <w:b/>
          <w:noProof/>
        </w:rPr>
      </w:pPr>
      <w:r>
        <w:rPr>
          <w:b/>
          <w:noProof/>
        </w:rPr>
        <w:drawing>
          <wp:inline distT="0" distB="0" distL="0" distR="0" wp14:anchorId="0CC05B8C" wp14:editId="112DEA39">
            <wp:extent cx="1071019" cy="694446"/>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102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8072" cy="705503"/>
                    </a:xfrm>
                    <a:prstGeom prst="rect">
                      <a:avLst/>
                    </a:prstGeom>
                  </pic:spPr>
                </pic:pic>
              </a:graphicData>
            </a:graphic>
          </wp:inline>
        </w:drawing>
      </w:r>
    </w:p>
    <w:p w14:paraId="4592CDF0" w14:textId="2C8C55A3" w:rsidR="00C91A5B" w:rsidRDefault="00576810" w:rsidP="00B22F0D">
      <w:pPr>
        <w:jc w:val="center"/>
        <w:rPr>
          <w:b/>
          <w:noProof/>
        </w:rPr>
      </w:pPr>
      <w:r>
        <w:rPr>
          <w:b/>
          <w:noProof/>
        </w:rPr>
        <w:t>PROG</w:t>
      </w:r>
      <w:r w:rsidR="00B22F0D" w:rsidRPr="00B22F0D">
        <w:rPr>
          <w:b/>
          <w:noProof/>
        </w:rPr>
        <w:t xml:space="preserve">masters </w:t>
      </w:r>
      <w:r>
        <w:rPr>
          <w:b/>
          <w:noProof/>
        </w:rPr>
        <w:t>Fundraiser App</w:t>
      </w:r>
    </w:p>
    <w:p w14:paraId="3A3695CF" w14:textId="5499D4FA" w:rsidR="00576810" w:rsidRDefault="00576810" w:rsidP="00B22F0D">
      <w:pPr>
        <w:jc w:val="center"/>
        <w:rPr>
          <w:b/>
          <w:noProof/>
        </w:rPr>
      </w:pPr>
      <w:r>
        <w:rPr>
          <w:b/>
          <w:noProof/>
        </w:rPr>
        <w:t>(Spring REST + ReactJS)</w:t>
      </w:r>
    </w:p>
    <w:p w14:paraId="52ACE497" w14:textId="24142ACC" w:rsidR="0091227A" w:rsidRDefault="0091227A">
      <w:pPr>
        <w:rPr>
          <w:noProof/>
        </w:rPr>
      </w:pPr>
      <w:r>
        <w:rPr>
          <w:noProof/>
        </w:rPr>
        <w:t xml:space="preserve">The task is to create a fundraising </w:t>
      </w:r>
      <w:r w:rsidR="00C512CB">
        <w:rPr>
          <w:noProof/>
        </w:rPr>
        <w:t xml:space="preserve">application that handles transfers </w:t>
      </w:r>
      <w:r>
        <w:rPr>
          <w:noProof/>
        </w:rPr>
        <w:t xml:space="preserve">from </w:t>
      </w:r>
      <w:r w:rsidR="00BD0D81">
        <w:rPr>
          <w:noProof/>
        </w:rPr>
        <w:t xml:space="preserve">bank </w:t>
      </w:r>
      <w:r>
        <w:rPr>
          <w:noProof/>
        </w:rPr>
        <w:t xml:space="preserve">accounts to special </w:t>
      </w:r>
      <w:r w:rsidRPr="0091227A">
        <w:rPr>
          <w:noProof/>
        </w:rPr>
        <w:t>caritative</w:t>
      </w:r>
      <w:r>
        <w:rPr>
          <w:noProof/>
        </w:rPr>
        <w:t xml:space="preserve"> goals to support them. </w:t>
      </w:r>
    </w:p>
    <w:p w14:paraId="67141EFF" w14:textId="5BF6134F" w:rsidR="0091227A" w:rsidRDefault="0091227A">
      <w:pPr>
        <w:rPr>
          <w:noProof/>
        </w:rPr>
      </w:pPr>
      <w:r>
        <w:rPr>
          <w:noProof/>
        </w:rPr>
        <w:t xml:space="preserve">After registration, </w:t>
      </w:r>
      <w:r w:rsidR="00C329D6">
        <w:rPr>
          <w:noProof/>
        </w:rPr>
        <w:t xml:space="preserve">a </w:t>
      </w:r>
      <w:r w:rsidR="00C512CB">
        <w:rPr>
          <w:noProof/>
        </w:rPr>
        <w:t xml:space="preserve">user is logged in </w:t>
      </w:r>
      <w:r>
        <w:rPr>
          <w:noProof/>
        </w:rPr>
        <w:t xml:space="preserve">automatically and </w:t>
      </w:r>
      <w:r w:rsidR="00C512CB">
        <w:rPr>
          <w:noProof/>
        </w:rPr>
        <w:t xml:space="preserve">has an account with a predefined amount </w:t>
      </w:r>
      <w:r w:rsidR="00BD0D81">
        <w:rPr>
          <w:noProof/>
        </w:rPr>
        <w:t xml:space="preserve">(5000) </w:t>
      </w:r>
      <w:r w:rsidR="00C512CB">
        <w:rPr>
          <w:noProof/>
        </w:rPr>
        <w:t xml:space="preserve">of credits (or dollars). </w:t>
      </w:r>
    </w:p>
    <w:p w14:paraId="2BF3393E" w14:textId="21EADFB4" w:rsidR="003B7E08" w:rsidRDefault="00C512CB" w:rsidP="0091227A">
      <w:pPr>
        <w:tabs>
          <w:tab w:val="left" w:pos="3119"/>
        </w:tabs>
        <w:rPr>
          <w:noProof/>
        </w:rPr>
      </w:pPr>
      <w:r>
        <w:rPr>
          <w:noProof/>
        </w:rPr>
        <w:t>The login is bound to an IP address, it means that from the same client</w:t>
      </w:r>
      <w:r w:rsidR="00BD0D81">
        <w:rPr>
          <w:noProof/>
        </w:rPr>
        <w:t>/same IP address</w:t>
      </w:r>
      <w:r>
        <w:rPr>
          <w:noProof/>
        </w:rPr>
        <w:t xml:space="preserve"> there’s no possibility to log in twice.</w:t>
      </w:r>
    </w:p>
    <w:p w14:paraId="4A94B6AF" w14:textId="3405D914" w:rsidR="0091227A" w:rsidRPr="00344DDB" w:rsidRDefault="00344DDB" w:rsidP="00344DDB">
      <w:pPr>
        <w:pStyle w:val="ListParagraph"/>
        <w:numPr>
          <w:ilvl w:val="0"/>
          <w:numId w:val="1"/>
        </w:numPr>
        <w:tabs>
          <w:tab w:val="left" w:pos="3119"/>
        </w:tabs>
        <w:rPr>
          <w:b/>
          <w:noProof/>
        </w:rPr>
      </w:pPr>
      <w:r w:rsidRPr="00344DDB">
        <w:rPr>
          <w:b/>
        </w:rPr>
        <w:t xml:space="preserve">Registration </w:t>
      </w:r>
      <w:r w:rsidRPr="00344DDB">
        <w:t>screen</w:t>
      </w:r>
    </w:p>
    <w:p w14:paraId="2CE7DD2F" w14:textId="444890ED" w:rsidR="00C512CB" w:rsidRDefault="00576810" w:rsidP="00576810">
      <w:pPr>
        <w:jc w:val="center"/>
      </w:pPr>
      <w:r>
        <w:rPr>
          <w:noProof/>
        </w:rPr>
        <w:drawing>
          <wp:inline distT="0" distB="0" distL="0" distR="0" wp14:anchorId="2EECBBE0" wp14:editId="5B139837">
            <wp:extent cx="2368446" cy="2119427"/>
            <wp:effectExtent l="0" t="0" r="0" b="190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pernyőfotó 2018-09-02 - 12.48.3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2956" cy="2123463"/>
                    </a:xfrm>
                    <a:prstGeom prst="rect">
                      <a:avLst/>
                    </a:prstGeom>
                  </pic:spPr>
                </pic:pic>
              </a:graphicData>
            </a:graphic>
          </wp:inline>
        </w:drawing>
      </w:r>
    </w:p>
    <w:p w14:paraId="17597FC2" w14:textId="66BA989C" w:rsidR="00344DDB" w:rsidRDefault="00F8787A" w:rsidP="00344DDB">
      <w:r>
        <w:t>The fir</w:t>
      </w:r>
      <w:r w:rsidR="00886838">
        <w:t xml:space="preserve">st screen </w:t>
      </w:r>
      <w:r w:rsidR="00C877E8">
        <w:t xml:space="preserve">is the </w:t>
      </w:r>
      <w:r w:rsidR="0091227A">
        <w:t>Registration</w:t>
      </w:r>
      <w:r w:rsidR="00C877E8">
        <w:t xml:space="preserve"> screen, </w:t>
      </w:r>
      <w:r w:rsidR="005312E4">
        <w:t>the</w:t>
      </w:r>
      <w:r w:rsidR="005B1A7C">
        <w:t xml:space="preserve"> </w:t>
      </w:r>
      <w:r>
        <w:t>user has to enter</w:t>
      </w:r>
      <w:r w:rsidR="00C512CB">
        <w:t xml:space="preserve"> his/her user name and define a goal</w:t>
      </w:r>
      <w:r w:rsidR="00BD0D81">
        <w:t xml:space="preserve">. This goal is the </w:t>
      </w:r>
      <w:r w:rsidR="005B1A7C">
        <w:t>noble cause that the</w:t>
      </w:r>
      <w:r w:rsidR="00BD0D81">
        <w:t xml:space="preserve"> user wants to support. </w:t>
      </w:r>
    </w:p>
    <w:p w14:paraId="71889C4F" w14:textId="6CBFC023" w:rsidR="00344DDB" w:rsidRDefault="00344DDB" w:rsidP="00344DDB">
      <w:pPr>
        <w:pStyle w:val="ListParagraph"/>
        <w:numPr>
          <w:ilvl w:val="0"/>
          <w:numId w:val="1"/>
        </w:numPr>
        <w:rPr>
          <w:b/>
        </w:rPr>
      </w:pPr>
      <w:r w:rsidRPr="00344DDB">
        <w:rPr>
          <w:b/>
        </w:rPr>
        <w:t xml:space="preserve">My account </w:t>
      </w:r>
      <w:proofErr w:type="gramStart"/>
      <w:r w:rsidRPr="00344DDB">
        <w:t>screen</w:t>
      </w:r>
      <w:proofErr w:type="gramEnd"/>
    </w:p>
    <w:p w14:paraId="008AA101" w14:textId="43AE3B69" w:rsidR="00344DDB" w:rsidRDefault="00344DDB" w:rsidP="00344DDB">
      <w:r>
        <w:t xml:space="preserve">The home screen (My account) shows the details of the user’s account: user name, </w:t>
      </w:r>
      <w:r w:rsidR="00637C1C">
        <w:t>goal</w:t>
      </w:r>
      <w:r>
        <w:t>, balance (amount the user can spend), funds (amount that is received from other accounts). It lists all the transfers this account was involved in (either as source or target).</w:t>
      </w:r>
    </w:p>
    <w:p w14:paraId="133AFDF2" w14:textId="77777777" w:rsidR="00344DDB" w:rsidRPr="00344DDB" w:rsidRDefault="00344DDB" w:rsidP="00344DDB">
      <w:pPr>
        <w:rPr>
          <w:b/>
        </w:rPr>
      </w:pPr>
    </w:p>
    <w:p w14:paraId="763C1670" w14:textId="73F4F49F" w:rsidR="003E0421" w:rsidRDefault="0091227A" w:rsidP="00344DDB">
      <w:pPr>
        <w:jc w:val="center"/>
      </w:pPr>
      <w:r>
        <w:rPr>
          <w:noProof/>
        </w:rPr>
        <w:drawing>
          <wp:inline distT="0" distB="0" distL="0" distR="0" wp14:anchorId="487F6F9D" wp14:editId="4E81DAFA">
            <wp:extent cx="2147102" cy="1978702"/>
            <wp:effectExtent l="0" t="0" r="0" b="254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pernyőfotó 2018-09-02 - 13.04.5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9501" cy="1980913"/>
                    </a:xfrm>
                    <a:prstGeom prst="rect">
                      <a:avLst/>
                    </a:prstGeom>
                  </pic:spPr>
                </pic:pic>
              </a:graphicData>
            </a:graphic>
          </wp:inline>
        </w:drawing>
      </w:r>
    </w:p>
    <w:p w14:paraId="68610170" w14:textId="0E29F819" w:rsidR="003E0421" w:rsidRDefault="003E0421">
      <w:r>
        <w:t xml:space="preserve">Every account has a subaccount for this noble cause that acts like a fund. In </w:t>
      </w:r>
      <w:r w:rsidR="00637C1C">
        <w:t>general,</w:t>
      </w:r>
      <w:r>
        <w:t xml:space="preserve"> it means that incoming transfers to </w:t>
      </w:r>
      <w:r w:rsidR="00A10B8B">
        <w:t>the</w:t>
      </w:r>
      <w:r>
        <w:t xml:space="preserve"> user’s account will be added to this fund</w:t>
      </w:r>
      <w:r w:rsidR="00A10B8B">
        <w:t>. In the same way, when the</w:t>
      </w:r>
      <w:r>
        <w:t xml:space="preserve"> user transfers money to someone else’s account</w:t>
      </w:r>
      <w:r w:rsidR="00637C1C">
        <w:t>,</w:t>
      </w:r>
      <w:r>
        <w:t xml:space="preserve"> the amount of the transfer will be added to the target fund.</w:t>
      </w:r>
    </w:p>
    <w:p w14:paraId="7652A305" w14:textId="06675AE9" w:rsidR="00344DDB" w:rsidRDefault="00637C1C">
      <w:r>
        <w:t>This screen</w:t>
      </w:r>
      <w:r w:rsidR="00344DDB">
        <w:t xml:space="preserve"> also displays the transfers related to this account:</w:t>
      </w:r>
    </w:p>
    <w:p w14:paraId="1D0D0899" w14:textId="09A2B408" w:rsidR="00344DDB" w:rsidRDefault="00344DDB">
      <w:r>
        <w:rPr>
          <w:noProof/>
        </w:rPr>
        <w:drawing>
          <wp:inline distT="0" distB="0" distL="0" distR="0" wp14:anchorId="0C8BE018" wp14:editId="0A138C86">
            <wp:extent cx="2912110" cy="2026285"/>
            <wp:effectExtent l="0" t="0" r="0" b="571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épernyőfotó 2018-09-02 - 13.11.3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2110" cy="2026285"/>
                    </a:xfrm>
                    <a:prstGeom prst="rect">
                      <a:avLst/>
                    </a:prstGeom>
                  </pic:spPr>
                </pic:pic>
              </a:graphicData>
            </a:graphic>
          </wp:inline>
        </w:drawing>
      </w:r>
      <w:r>
        <w:rPr>
          <w:noProof/>
        </w:rPr>
        <w:drawing>
          <wp:inline distT="0" distB="0" distL="0" distR="0" wp14:anchorId="6A07455F" wp14:editId="122D2491">
            <wp:extent cx="2912110" cy="1280795"/>
            <wp:effectExtent l="0" t="0" r="0" b="190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pernyőfotó 2018-09-02 - 13.11.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2110" cy="1280795"/>
                    </a:xfrm>
                    <a:prstGeom prst="rect">
                      <a:avLst/>
                    </a:prstGeom>
                  </pic:spPr>
                </pic:pic>
              </a:graphicData>
            </a:graphic>
          </wp:inline>
        </w:drawing>
      </w:r>
    </w:p>
    <w:p w14:paraId="3EC7B77C" w14:textId="41A56745" w:rsidR="00344DDB" w:rsidRPr="00344DDB" w:rsidRDefault="00344DDB" w:rsidP="00344DDB">
      <w:pPr>
        <w:pStyle w:val="ListParagraph"/>
        <w:numPr>
          <w:ilvl w:val="0"/>
          <w:numId w:val="1"/>
        </w:numPr>
        <w:rPr>
          <w:b/>
        </w:rPr>
      </w:pPr>
      <w:r>
        <w:br w:type="column"/>
      </w:r>
      <w:r w:rsidRPr="00344DDB">
        <w:rPr>
          <w:b/>
        </w:rPr>
        <w:lastRenderedPageBreak/>
        <w:t xml:space="preserve">Transfer funds </w:t>
      </w:r>
      <w:r w:rsidRPr="00344DDB">
        <w:t>screen</w:t>
      </w:r>
    </w:p>
    <w:p w14:paraId="318F37B1" w14:textId="0344637E" w:rsidR="0091227A" w:rsidRDefault="0091227A" w:rsidP="00344DDB">
      <w:pPr>
        <w:jc w:val="center"/>
      </w:pPr>
      <w:r>
        <w:rPr>
          <w:noProof/>
        </w:rPr>
        <w:drawing>
          <wp:inline distT="0" distB="0" distL="0" distR="0" wp14:anchorId="38F25B64" wp14:editId="303C8E23">
            <wp:extent cx="2340124" cy="2694253"/>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épernyőfotó 2018-09-02 - 13.07.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9562" cy="2705119"/>
                    </a:xfrm>
                    <a:prstGeom prst="rect">
                      <a:avLst/>
                    </a:prstGeom>
                  </pic:spPr>
                </pic:pic>
              </a:graphicData>
            </a:graphic>
          </wp:inline>
        </w:drawing>
      </w:r>
    </w:p>
    <w:p w14:paraId="2A8FB0B9" w14:textId="3D9F396C" w:rsidR="0088619A" w:rsidRDefault="003E0421" w:rsidP="0091227A">
      <w:r>
        <w:t>The “Transfer funds” page is for making the transfers from one account to another. The source account is fixed (Transfer from) to the actual user’s account. The target can be selected from a drop-down list, and it’s the list of the other logged in users. The logged in user cannot make a transfer to him/herself. The amount can be between 50 and 1000, and cannot go below 0.</w:t>
      </w:r>
      <w:r w:rsidR="0088619A">
        <w:t xml:space="preserve"> With hitting the “Transfer” button a new transfer will be sa</w:t>
      </w:r>
      <w:r w:rsidR="00D06E5C">
        <w:t>ved in the system that</w:t>
      </w:r>
      <w:r w:rsidR="0088619A">
        <w:t xml:space="preserve"> contains the source and target accounts, the amount and a timestamp.</w:t>
      </w:r>
      <w:bookmarkStart w:id="0" w:name="_GoBack"/>
      <w:bookmarkEnd w:id="0"/>
    </w:p>
    <w:p w14:paraId="22C97BBF" w14:textId="468EEF9A" w:rsidR="00344DDB" w:rsidRPr="00344DDB" w:rsidRDefault="00344DDB" w:rsidP="00344DDB">
      <w:pPr>
        <w:pStyle w:val="ListParagraph"/>
        <w:numPr>
          <w:ilvl w:val="0"/>
          <w:numId w:val="1"/>
        </w:numPr>
        <w:rPr>
          <w:b/>
        </w:rPr>
      </w:pPr>
      <w:r>
        <w:br w:type="column"/>
      </w:r>
      <w:r w:rsidRPr="00344DDB">
        <w:rPr>
          <w:b/>
        </w:rPr>
        <w:t xml:space="preserve">Accounts </w:t>
      </w:r>
      <w:r w:rsidRPr="00344DDB">
        <w:t>screen</w:t>
      </w:r>
    </w:p>
    <w:p w14:paraId="4B4018FC" w14:textId="1E2594C8" w:rsidR="0088619A" w:rsidRDefault="0091227A" w:rsidP="00344DDB">
      <w:pPr>
        <w:jc w:val="center"/>
      </w:pPr>
      <w:r>
        <w:rPr>
          <w:noProof/>
        </w:rPr>
        <w:drawing>
          <wp:inline distT="0" distB="0" distL="0" distR="0" wp14:anchorId="302E18AD" wp14:editId="772861EB">
            <wp:extent cx="2653849" cy="2338466"/>
            <wp:effectExtent l="0" t="0" r="63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pernyőfotó 2018-09-02 - 13.09.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4756" cy="2339265"/>
                    </a:xfrm>
                    <a:prstGeom prst="rect">
                      <a:avLst/>
                    </a:prstGeom>
                  </pic:spPr>
                </pic:pic>
              </a:graphicData>
            </a:graphic>
          </wp:inline>
        </w:drawing>
      </w:r>
    </w:p>
    <w:p w14:paraId="4DFD1277" w14:textId="19BA053D" w:rsidR="0088619A" w:rsidRDefault="0088619A">
      <w:r>
        <w:t>The “Accounts” screen shows all the accounts sorted by funds in descending order, and all transfers that happened so far in the system sorted by creation date (latest first). This page refreshes itself every 10 seconds to show the changes.</w:t>
      </w:r>
    </w:p>
    <w:p w14:paraId="71FF9895" w14:textId="758D78D9" w:rsidR="00344DDB" w:rsidRDefault="00344DDB">
      <w:r>
        <w:t>The “Accounts” screen also shows all the transfers sorted by date in descending order.</w:t>
      </w:r>
    </w:p>
    <w:p w14:paraId="68DD58F6" w14:textId="03F5519C" w:rsidR="00344DDB" w:rsidRDefault="00344DDB" w:rsidP="00344DDB">
      <w:pPr>
        <w:jc w:val="center"/>
      </w:pPr>
      <w:r>
        <w:rPr>
          <w:noProof/>
        </w:rPr>
        <w:drawing>
          <wp:inline distT="0" distB="0" distL="0" distR="0" wp14:anchorId="47A6DCAF" wp14:editId="0CAD10B9">
            <wp:extent cx="2350774" cy="18832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pernyőfotó 2018-09-02 - 13.10.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2422" cy="1884605"/>
                    </a:xfrm>
                    <a:prstGeom prst="rect">
                      <a:avLst/>
                    </a:prstGeom>
                  </pic:spPr>
                </pic:pic>
              </a:graphicData>
            </a:graphic>
          </wp:inline>
        </w:drawing>
      </w:r>
    </w:p>
    <w:p w14:paraId="7548850B" w14:textId="5EAC7965" w:rsidR="00344DDB" w:rsidRDefault="00344DDB"/>
    <w:sectPr w:rsidR="00344DDB" w:rsidSect="0091227A">
      <w:pgSz w:w="12240" w:h="15840"/>
      <w:pgMar w:top="1134" w:right="1134" w:bottom="1134" w:left="1134" w:header="720" w:footer="720" w:gutter="0"/>
      <w:cols w:num="2" w:sep="1" w:space="80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45B8C"/>
    <w:multiLevelType w:val="hybridMultilevel"/>
    <w:tmpl w:val="D8F24A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7A"/>
    <w:rsid w:val="00176FD2"/>
    <w:rsid w:val="001A4370"/>
    <w:rsid w:val="00344DDB"/>
    <w:rsid w:val="003E0421"/>
    <w:rsid w:val="005312E4"/>
    <w:rsid w:val="00576810"/>
    <w:rsid w:val="005B1A7C"/>
    <w:rsid w:val="00615F0E"/>
    <w:rsid w:val="00637C1C"/>
    <w:rsid w:val="006C0A93"/>
    <w:rsid w:val="0088619A"/>
    <w:rsid w:val="00886838"/>
    <w:rsid w:val="0091227A"/>
    <w:rsid w:val="00A10B8B"/>
    <w:rsid w:val="00A7730E"/>
    <w:rsid w:val="00B22F0D"/>
    <w:rsid w:val="00BD0D81"/>
    <w:rsid w:val="00C329D6"/>
    <w:rsid w:val="00C512CB"/>
    <w:rsid w:val="00C877E8"/>
    <w:rsid w:val="00C91A5B"/>
    <w:rsid w:val="00D06E5C"/>
    <w:rsid w:val="00F87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1245"/>
  <w15:chartTrackingRefBased/>
  <w15:docId w15:val="{16099FA8-EC4F-4EF8-BAF1-955ABD7F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27A"/>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066825">
      <w:bodyDiv w:val="1"/>
      <w:marLeft w:val="0"/>
      <w:marRight w:val="0"/>
      <w:marTop w:val="0"/>
      <w:marBottom w:val="0"/>
      <w:divBdr>
        <w:top w:val="none" w:sz="0" w:space="0" w:color="auto"/>
        <w:left w:val="none" w:sz="0" w:space="0" w:color="auto"/>
        <w:bottom w:val="none" w:sz="0" w:space="0" w:color="auto"/>
        <w:right w:val="none" w:sz="0" w:space="0" w:color="auto"/>
      </w:divBdr>
    </w:div>
    <w:div w:id="151827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327</Words>
  <Characters>1867</Characters>
  <Application>Microsoft Office Word</Application>
  <DocSecurity>0</DocSecurity>
  <Lines>15</Lines>
  <Paragraphs>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koxi</dc:creator>
  <cp:keywords/>
  <dc:description/>
  <cp:lastModifiedBy>Microsoft Office User</cp:lastModifiedBy>
  <cp:revision>12</cp:revision>
  <dcterms:created xsi:type="dcterms:W3CDTF">2017-02-07T18:44:00Z</dcterms:created>
  <dcterms:modified xsi:type="dcterms:W3CDTF">2018-09-02T12:00:00Z</dcterms:modified>
</cp:coreProperties>
</file>