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ČEPS,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16. října 1998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5597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10, Elektrárenská 774/2, PSČ 10152</w:t>
      </w:r>
    </w:p>
    <w:p>
      <w:pPr/>
      <w:r>
        <w:rPr>
          <w:b/>
        </w:rPr>
        <w:t>IČO:</w:t>
      </w:r>
      <w:r>
        <w:rPr>
          <w:rStyle w:val="Light"/>
        </w:rPr>
        <w:tab/>
        <w:t>25702556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přenos elektřiny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zprostředkování zaměstnání</w:t>
      </w:r>
      <w:r>
        <w:rPr>
          <w:rStyle w:val="Light"/>
        </w:rPr>
        <w:br/>
        <w:t>vedení spisovny</w:t>
      </w:r>
      <w:r>
        <w:rPr>
          <w:rStyle w:val="Light"/>
        </w:rPr>
        <w:br/>
        <w:t>technicko-organizační činnost v oblasti požární ochrany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MARTIN DURČÁK, dat. nar. 25. listopadu 1966</w:t>
      </w:r>
      <w:r>
        <w:rPr>
          <w:rStyle w:val="Light"/>
        </w:rPr>
        <w:br/>
        <w:t>V Lukách 1166, 252 42  Jesenice</w:t>
      </w:r>
      <w:r>
        <w:rPr>
          <w:rStyle w:val="Light"/>
        </w:rPr>
        <w:br/>
        <w:t>Den vzniku funkce: 11. ledna 2019</w:t>
      </w:r>
      <w:r>
        <w:rPr>
          <w:rStyle w:val="Light"/>
        </w:rPr>
        <w:br/>
        <w:t>Den vzniku členství: 1. listopadu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SVATOPLUK VNOUČEK, Ph.D., dat. nar. 5. února 1969</w:t>
      </w:r>
      <w:r>
        <w:rPr>
          <w:rStyle w:val="Light"/>
        </w:rPr>
        <w:br/>
        <w:t>č.p. 23, 257 21  Mrač</w:t>
      </w:r>
      <w:r>
        <w:rPr>
          <w:rStyle w:val="Light"/>
        </w:rPr>
        <w:br/>
        <w:t>Den vzniku funkce: 19. ledna 2018</w:t>
      </w:r>
      <w:r>
        <w:rPr>
          <w:rStyle w:val="Light"/>
        </w:rPr>
        <w:br/>
        <w:t>Den vzniku členství: 1. října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RADEK HARTMAN, dat. nar. 13. října 1972</w:t>
      </w:r>
      <w:r>
        <w:rPr>
          <w:rStyle w:val="Light"/>
        </w:rPr>
        <w:br/>
        <w:t>Tomkova 3167/4, Smíchov, 150 00  Praha 5</w:t>
      </w:r>
      <w:r>
        <w:rPr>
          <w:rStyle w:val="Light"/>
        </w:rPr>
        <w:br/>
        <w:t>Den vzniku členství: 10.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PAVEL ŠOLC, dat. nar. 31. srpna 1962</w:t>
      </w:r>
      <w:r>
        <w:rPr>
          <w:rStyle w:val="Light"/>
        </w:rPr>
        <w:br/>
        <w:t>Slovenská 1145/11, Vinohrady, 120 00  Praha 2</w:t>
      </w:r>
      <w:r>
        <w:rPr>
          <w:rStyle w:val="Light"/>
        </w:rPr>
        <w:br/>
        <w:t>Den vzniku členství: 1. září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KAREL SLONČÍK, dat. nar. 29. června 1977</w:t>
      </w:r>
      <w:r>
        <w:rPr>
          <w:rStyle w:val="Light"/>
        </w:rPr>
        <w:br/>
        <w:t>č.p. 736, 788 03  Nový Malín</w:t>
      </w:r>
      <w:r>
        <w:rPr>
          <w:rStyle w:val="Light"/>
        </w:rPr>
        <w:br/>
        <w:t>Den vzniku členství: 2. dubna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členové představenstva. Společnost zastupuje navenek každý člen představenstva samostatně. To neplatí pro právní jednání činěné v písemné formě, které zavazuje společnost vůči třetím osobám; v tomto případě zastupují společnost navenek bud' společně předseda představenstva a jeden další člen představenstva nebo společně místopředseda představenstva a jeden další člen představenstva. Společnost může být zastoupena i zmocněncem na základě písemné plné moci udělené společností.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et Ing. RENÉ NEDĚLA, dat. nar. 15. září 1980</w:t>
      </w:r>
      <w:r>
        <w:rPr>
          <w:rStyle w:val="Light"/>
        </w:rPr>
        <w:br/>
        <w:t>Březiněveská 1852/3, Kobylisy, 182 00  Praha 8</w:t>
      </w:r>
      <w:r>
        <w:rPr>
          <w:rStyle w:val="Light"/>
        </w:rPr>
        <w:br/>
        <w:t>Den vzniku funkce: 17. října 2018</w:t>
      </w:r>
      <w:r>
        <w:rPr>
          <w:rStyle w:val="Light"/>
        </w:rPr>
        <w:br/>
        <w:t>Den vzniku členství: 15. října 2018</w:t>
      </w:r>
    </w:p>
    <w:p>
      <w:pPr/>
      <w:r>
        <w:rPr>
          <w:b/>
        </w:rPr>
        <w:t xml:space="preserve">    místopředsedkyně dozorčí rady:</w:t>
      </w:r>
      <w:r>
        <w:rPr>
          <w:rStyle w:val="Light"/>
        </w:rPr>
        <w:br/>
        <w:t>JUDr. MICHAELA POBOŘILOVÁ, dat. nar. 3. dubna 1985</w:t>
      </w:r>
      <w:r>
        <w:rPr>
          <w:rStyle w:val="Light"/>
        </w:rPr>
        <w:br/>
        <w:t>Barvířka 163, 756 63  Krhová</w:t>
      </w:r>
      <w:r>
        <w:rPr>
          <w:rStyle w:val="Light"/>
        </w:rPr>
        <w:br/>
        <w:t>Den vzniku funkce: 4. dubna 2019</w:t>
      </w:r>
      <w:r>
        <w:rPr>
          <w:rStyle w:val="Light"/>
        </w:rPr>
        <w:br/>
        <w:t>Den vzniku členství: 19.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Bc. JAN DRAHOTA, MBA, dat. nar. 31. října 1974</w:t>
      </w:r>
      <w:r>
        <w:rPr>
          <w:rStyle w:val="Light"/>
        </w:rPr>
        <w:br/>
        <w:t>Na Hřebenkách 815/130, Smíchov, 150 00  Praha 5</w:t>
      </w:r>
      <w:r>
        <w:rPr>
          <w:rStyle w:val="Light"/>
        </w:rPr>
        <w:br/>
        <w:t>Den vzniku členství: 19.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RADEK LUCKÝ, dat. nar. 29. dubna 1964</w:t>
      </w:r>
      <w:r>
        <w:rPr>
          <w:rStyle w:val="Light"/>
        </w:rPr>
        <w:br/>
        <w:t>Zvánovická 2508/3, Záběhlice, 141 00  Praha 4</w:t>
      </w:r>
      <w:r>
        <w:rPr>
          <w:rStyle w:val="Light"/>
        </w:rPr>
        <w:br/>
        <w:t>Den vzniku členství: 19. listopadu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PAVEL ČECH, dat. nar. 7. října 1977</w:t>
      </w:r>
      <w:r>
        <w:rPr>
          <w:rStyle w:val="Light"/>
        </w:rPr>
        <w:br/>
        <w:t>Čechova 168, 432 01  Kadaň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PETR HANÁK, Ph.D., dat. nar. 4. července 1976</w:t>
      </w:r>
      <w:r>
        <w:rPr>
          <w:rStyle w:val="Light"/>
        </w:rPr>
        <w:br/>
        <w:t>Polovnická 276/10, Točná, 143 00  Praha 4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ZDENĚK HRUŠKA, dat. nar. 9. dubna 1983</w:t>
      </w:r>
      <w:r>
        <w:rPr>
          <w:rStyle w:val="Light"/>
        </w:rPr>
        <w:br/>
        <w:t>U Blatenky 751, 262 72  Březnice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JAN DEJL, dat. nar. 4. dubna 1978</w:t>
      </w:r>
      <w:r>
        <w:rPr>
          <w:rStyle w:val="Light"/>
        </w:rPr>
        <w:br/>
        <w:t>Hnězdenská 767/2a, Troja, 181 00  Praha 8</w:t>
      </w:r>
      <w:r>
        <w:rPr>
          <w:rStyle w:val="Light"/>
        </w:rPr>
        <w:br/>
        <w:t>Den vzniku členství: 12. listopadu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MUDr. FRANTIŠEK KOSTKA, dat. nar. 20. července 1960</w:t>
      </w:r>
      <w:r>
        <w:rPr>
          <w:rStyle w:val="Light"/>
        </w:rPr>
        <w:br/>
        <w:t>Slavíkova 2729/28, Žižkov, 130 00  Praha 3</w:t>
      </w:r>
      <w:r>
        <w:rPr>
          <w:rStyle w:val="Light"/>
        </w:rPr>
        <w:br/>
        <w:t>Den vzniku členství: 20. dubna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9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Ministerstvo průmyslu a obchodu, IČ: 476 09 109</w:t>
      </w:r>
      <w:r>
        <w:rPr>
          <w:rStyle w:val="Light"/>
        </w:rPr>
        <w:br/>
        <w:t>Praha 1, Na Františku 1039/32, PSČ 11000</w:t>
      </w:r>
      <w:r>
        <w:rPr>
          <w:rStyle w:val="Light"/>
        </w:rPr>
        <w:br/>
        <w:t>Společnost má jediného akcionáře - stát Českou republiku. Práva akcionáře ve společnosti vykonává jménem státu jako věcně příslušný státní orgán Ministerstvo průmyslu a obchodu, IČ: 476 09 109, Praha 1, Na Františku 1039/32.</w:t>
      </w:r>
    </w:p>
    <w:p>
      <w:pPr/>
      <w:r>
        <w:rPr>
          <w:b/>
        </w:rPr>
        <w:t>Akcie:</w:t>
      </w:r>
      <w:r>
        <w:rPr>
          <w:rStyle w:val="Light"/>
        </w:rPr>
        <w:br/>
        <w:t>178 557 333 ks kmenové akcie na jméno v listinné podobě  ve jmenovité hodnotě 59,- Kč</w:t>
      </w:r>
      <w:r>
        <w:rPr>
          <w:rStyle w:val="Light"/>
        </w:rPr>
        <w:br/>
        <w:t>Společnost může vydat akcie jako hromadnou listinu nebo hromadné listiny nahrazující jednotlivé akcie téhož druhu ve stejné jmenovité hodnotě. Práva a povinnosti s akcií spojená vyplývají ze stanov společnosti uložených ve sbírce listin.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10 534 882 647,-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