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AURES Holdings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7. června 2013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19139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Dopraváků 874/15, Čimice, 184 00  Praha 8</w:t>
      </w:r>
    </w:p>
    <w:p>
      <w:pPr/>
      <w:r>
        <w:rPr>
          <w:b/>
        </w:rPr>
        <w:t>IČO:</w:t>
      </w:r>
      <w:r>
        <w:rPr>
          <w:rStyle w:val="Light"/>
        </w:rPr>
        <w:tab/>
        <w:t>01759299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činnost pojišťovacího agenta</w:t>
      </w:r>
      <w:r>
        <w:rPr>
          <w:rStyle w:val="Light"/>
        </w:rPr>
        <w:br/>
        <w:t>zprostředkování spotřebitelského úvěru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KAROLÍNA TOPOLOVÁ, dat. nar. 11. května 1976</w:t>
      </w:r>
      <w:r>
        <w:rPr>
          <w:rStyle w:val="Light"/>
        </w:rPr>
        <w:br/>
        <w:t>Na pokraji 540/2, Prosek, 190 00  Praha 9</w:t>
      </w:r>
      <w:r>
        <w:rPr>
          <w:rStyle w:val="Light"/>
        </w:rPr>
        <w:br/>
        <w:t>Den vzniku funkce: 2. listopadu 2020</w:t>
      </w:r>
      <w:r>
        <w:rPr>
          <w:rStyle w:val="Light"/>
        </w:rPr>
        <w:br/>
        <w:t>Den vzniku členství: 1. listopadu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VASANT MISTRY, dat. nar. 27. února 1958</w:t>
      </w:r>
      <w:r>
        <w:rPr>
          <w:rStyle w:val="Light"/>
        </w:rPr>
        <w:br/>
        <w:t>TW94BX  Richmond, 15 Aura House, 39 Melliss Avenue, Spojené království Velké Británie a Severního Irska</w:t>
      </w:r>
      <w:r>
        <w:rPr>
          <w:rStyle w:val="Light"/>
        </w:rPr>
        <w:br/>
        <w:t>Den vzniku členství: 22. ledna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PETR VANĚČEK, dat. nar. 20. června 1976</w:t>
      </w:r>
      <w:r>
        <w:rPr>
          <w:rStyle w:val="Light"/>
        </w:rPr>
        <w:br/>
        <w:t>V Kopci 242, 250 66  Zdiby</w:t>
      </w:r>
      <w:r>
        <w:rPr>
          <w:rStyle w:val="Light"/>
        </w:rPr>
        <w:br/>
        <w:t>Den vzniku členství: 1. listopadu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Každý člen představenstva jedná za společnost samostatně ve všech dispozicích s majetkem společnosti, včetně přijímání závazků společnosti za předpokladu, že taková dispozice při přijetí nepřesáhne v jednotlivém případě či v řadě souvisejících případů hodnotu 1.000.000 Kč (jeden milion korun českých). V případě, že dispozice s majetkem společnosti včetně přebírání závazků společnosti přesáhne v jednotlivém případě či v řadě vzájemně souvisejících případů 1.000.000 Kč (jeden milion korun českých), je společnost zastoupena dvěma členy představenstva, kteří jednají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STEPHEN NEIL HOPEWELL, dat. nar. 10. listopadu 1959</w:t>
      </w:r>
      <w:r>
        <w:rPr>
          <w:rStyle w:val="Light"/>
        </w:rPr>
        <w:br/>
        <w:t>LL139SH  Holt, Wrexham, Hugmore Farm, Wrexham Road, Spojené království Velké Británie a Severního Irska</w:t>
      </w:r>
      <w:r>
        <w:rPr>
          <w:rStyle w:val="Light"/>
        </w:rPr>
        <w:br/>
        <w:t>Den vzniku členství: 5. srpna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VRATISLAV KULHÁNEK, dat. nar. 20. listopadu 1943</w:t>
      </w:r>
      <w:r>
        <w:rPr>
          <w:rStyle w:val="Light"/>
        </w:rPr>
        <w:br/>
        <w:t>V Lukách 1135, 370 06  Srubec</w:t>
      </w:r>
      <w:r>
        <w:rPr>
          <w:rStyle w:val="Light"/>
        </w:rPr>
        <w:br/>
        <w:t>Den vzniku členství: 5. března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LENKA ZAJÍČKOVÁ, dat. nar. 5. srpna 1980</w:t>
      </w:r>
      <w:r>
        <w:rPr>
          <w:rStyle w:val="Light"/>
        </w:rPr>
        <w:br/>
        <w:t>č.p. 198, 250 64  Zlonín</w:t>
      </w:r>
      <w:r>
        <w:rPr>
          <w:rStyle w:val="Light"/>
        </w:rPr>
        <w:br/>
        <w:t>Den vzniku členství: 5. března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STEPHEN JOHN RICHMOND, dat. nar. 25. června 1960</w:t>
      </w:r>
      <w:r>
        <w:rPr>
          <w:rStyle w:val="Light"/>
        </w:rPr>
        <w:br/>
        <w:t>31102  Krakow, Tenczynska 2/10, Polská republika</w:t>
      </w:r>
      <w:r>
        <w:rPr>
          <w:rStyle w:val="Light"/>
        </w:rPr>
        <w:br/>
        <w:t>Den vzniku členství: 27. ledna 2021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WOJCIECH ADAM LUKAWSKI, dat. nar. 24. listopadu 1971</w:t>
      </w:r>
      <w:r>
        <w:rPr>
          <w:rStyle w:val="Light"/>
        </w:rPr>
        <w:br/>
        <w:t>92634  Lodz, Ziarnista 5a, Polská republika</w:t>
      </w:r>
      <w:r>
        <w:rPr>
          <w:rStyle w:val="Light"/>
        </w:rPr>
        <w:br/>
        <w:t>Den vzniku členství: 1. listopadu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ANTHONY JAMES DENNY, dat. nar. 17. dubna 1962</w:t>
      </w:r>
      <w:r>
        <w:rPr>
          <w:rStyle w:val="Light"/>
        </w:rPr>
        <w:br/>
        <w:t>2250  Erina NSW, Suite 2.20, The Platinum Building, 4 Ilya Avenue, Austrálie</w:t>
      </w:r>
      <w:r>
        <w:rPr>
          <w:rStyle w:val="Light"/>
        </w:rPr>
        <w:br/>
        <w:t>Den vzniku členství: 1. listopadu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Mototech Holdings Limited</w:t>
      </w:r>
      <w:r>
        <w:rPr>
          <w:rStyle w:val="Light"/>
        </w:rPr>
        <w:br/>
        <w:t>1090  Nicosia, Prodromou &amp; Dimitrakopoulou 2, Kyperská republika</w:t>
      </w:r>
      <w:r>
        <w:rPr>
          <w:rStyle w:val="Light"/>
        </w:rPr>
        <w:br/>
        <w:t>Registrační číslo: HE 320342</w:t>
      </w:r>
    </w:p>
    <w:p>
      <w:pPr/>
      <w:r>
        <w:rPr>
          <w:b/>
        </w:rPr>
        <w:t>Akcie:</w:t>
      </w:r>
      <w:r>
        <w:rPr>
          <w:rStyle w:val="Light"/>
        </w:rPr>
        <w:br/>
        <w:t>12 920 000 ks kmenové akcie na majitele v zaknihované podobě  ve jmenovité hodnotě 25,-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323 000 000,-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