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Adient Czech Republic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17. června 1992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44227 vedená u Krajského soudu v Ústí nad Labem</w:t>
      </w:r>
    </w:p>
    <w:p>
      <w:pPr/>
      <w:r>
        <w:rPr>
          <w:b/>
        </w:rPr>
        <w:t>Sídlo:</w:t>
      </w:r>
      <w:r>
        <w:rPr>
          <w:rStyle w:val="Light"/>
        </w:rPr>
        <w:tab/>
        <w:t>Dubická 1800/54, 470 01  Česká Lípa</w:t>
      </w:r>
    </w:p>
    <w:p>
      <w:pPr/>
      <w:r>
        <w:rPr>
          <w:b/>
        </w:rPr>
        <w:t>IČO:</w:t>
      </w:r>
      <w:r>
        <w:rPr>
          <w:rStyle w:val="Light"/>
        </w:rPr>
        <w:tab/>
        <w:t>46711953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Obory činnosti:</w:t>
        <w:br/>
        <w:t>výroba plastových a pryžových výrobků</w:t>
      </w:r>
      <w:r>
        <w:rPr>
          <w:rStyle w:val="Light"/>
        </w:rPr>
        <w:br/>
        <w:t>výroba motorových a přípojných vozidel a karoserií</w:t>
      </w:r>
      <w:r>
        <w:rPr>
          <w:rStyle w:val="Light"/>
        </w:rPr>
        <w:br/>
        <w:t>výroba a opravy čalounických výrobků</w:t>
      </w:r>
      <w:r>
        <w:rPr>
          <w:rStyle w:val="Light"/>
        </w:rPr>
        <w:br/>
        <w:t>zprostředkování obchodu a služeb</w:t>
      </w:r>
      <w:r>
        <w:rPr>
          <w:rStyle w:val="Light"/>
        </w:rPr>
        <w:br/>
        <w:t>velkoobchod a maloobchod</w:t>
      </w:r>
      <w:r>
        <w:rPr>
          <w:rStyle w:val="Light"/>
        </w:rPr>
        <w:br/>
        <w:t>poradenská a konzultační činnost, zpracování odborných studií a posudků</w:t>
      </w:r>
      <w:r>
        <w:rPr>
          <w:rStyle w:val="Light"/>
        </w:rPr>
        <w:br/>
        <w:t>výzkum a vývoj v oblasti přírodních a technických věd nebo společenských věd</w:t>
      </w:r>
    </w:p>
    <w:p>
      <w:pPr/>
      <w:r>
        <w:rPr>
          <w:b/>
        </w:rPr>
        <w:t>Statutární orgán - jednatel: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Ing. MILOSLAV ŠPONER, dat. nar. 20. března 1972</w:t>
      </w:r>
      <w:r>
        <w:rPr>
          <w:rStyle w:val="Light"/>
        </w:rPr>
        <w:br/>
        <w:t>U cihelny 100, Pakoměřice, 250 65  Bořanovice</w:t>
      </w:r>
      <w:r>
        <w:rPr>
          <w:rStyle w:val="Light"/>
        </w:rPr>
        <w:br/>
        <w:t>Den vzniku funkce: 1. října 2019</w:t>
      </w:r>
      <w:r>
        <w:rPr>
          <w:rStyle w:val="Light"/>
        </w:rPr>
        <w:br/>
        <w:t>jednatel B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GREGORY SCOTT SMITH, dat. nar. 19. července 1968</w:t>
      </w:r>
      <w:r>
        <w:rPr>
          <w:rStyle w:val="Light"/>
        </w:rPr>
        <w:br/>
        <w:t>53045  Brookfield, Wisconsin, 2025 Carrington Drive, Spojené státy americké</w:t>
      </w:r>
      <w:r>
        <w:rPr>
          <w:rStyle w:val="Light"/>
        </w:rPr>
        <w:br/>
        <w:t>Den vzniku funkce: 28. listopadu 2019</w:t>
      </w:r>
      <w:r>
        <w:rPr>
          <w:rStyle w:val="Light"/>
        </w:rPr>
        <w:br/>
        <w:t>jednatel A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PHILLIP ALLAN ROTMAN II, dat. nar. 10. října 1966</w:t>
      </w:r>
      <w:r>
        <w:rPr>
          <w:rStyle w:val="Light"/>
        </w:rPr>
        <w:br/>
        <w:t>43606  Ottawa Hills, Ohio, 2032 Orchard Road, Spojené státy americké</w:t>
      </w:r>
      <w:r>
        <w:rPr>
          <w:rStyle w:val="Light"/>
        </w:rPr>
        <w:br/>
        <w:t>Den vzniku funkce: 28. listopadu 2019</w:t>
      </w:r>
      <w:r>
        <w:rPr>
          <w:rStyle w:val="Light"/>
        </w:rPr>
        <w:br/>
        <w:t>jednatel A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4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Jednatel A zastupuje společnost ve všech věcech samostatně. Jednatel B  zastupuje společnost ve všech věcech společně s druhým jednatelem B.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Adient Holding Czech Republic s.r.o., IČ: 035 83 082</w:t>
      </w:r>
      <w:r>
        <w:rPr>
          <w:rStyle w:val="Light"/>
        </w:rPr>
        <w:br/>
        <w:t>Křižíkova 148/34, Karlín, 186 00  Praha 8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70 100 000,-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100%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70 100 000,- Kč</w:t>
      </w:r>
    </w:p>
    <w:p>
      <w:pPr/>
      <w:r>
        <w:rPr>
          <w:b/>
        </w:rPr>
        <w:t>Ostatní skutečnosti:</w:t>
      </w:r>
      <w:r>
        <w:rPr>
          <w:rStyle w:val="Light"/>
        </w:rPr>
        <w:br/>
        <w:t>Obchodní korporace se podřídila zákonu jako celku postupem podle § 777 odst. 5 zákona č. 90/2012 Sb., o obchodních společnostech a družstvech.</w:t>
      </w:r>
      <w:r>
        <w:rPr>
          <w:rStyle w:val="Light"/>
        </w:rPr>
        <w:br/>
        <w:t>Mimořádná  valná hromada společnosti JOHNSON CONTROLS</w:t>
        <w:br/>
        <w:t>AUTOMOBILOVÉ SOUČÁSTKY, spol. s r.o. konaná dne 9.8.2002 přijala</w:t>
        <w:br/>
        <w:t>rozhodnutí o změně právní formy společnosti JOHNSON CONTROLS</w:t>
        <w:br/>
        <w:t>AUTOMOBILOVÉ SOUČÁSTKY, spol. s r.o. ze společnosti s ručením</w:t>
        <w:br/>
        <w:t>omezeným na komanditní společnost.</w:t>
      </w:r>
      <w:r>
        <w:rPr>
          <w:rStyle w:val="Light"/>
        </w:rPr>
        <w:br/>
        <w:t>Společníci společnosti Adient Czech Republic k.s. přijali na schůzi společníků konané dne 30.9.2019 rozhodnutí o změně právní formy společnosti Adient Czech Republic k.s. z komanditní společnost na společnost s ručením omezeným.</w:t>
      </w:r>
    </w:p>
    <w:p>
      <w:pPr/>
      <w:r>
        <w:rPr>
          <w:b/>
        </w:rPr>
        <w:t>Odštěpné závody:</w:t>
      </w:r>
    </w:p>
    <w:p>
      <w:pPr/>
      <w:r>
        <w:rPr>
          <w:b/>
        </w:rPr>
        <w:t xml:space="preserve">    Odštěpný závod:</w:t>
      </w:r>
    </w:p>
    <w:p>
      <w:pPr/>
      <w:r>
        <w:rPr>
          <w:b/>
        </w:rPr>
        <w:t xml:space="preserve">        Označení odštěpného závodu:</w:t>
      </w:r>
      <w:r>
        <w:rPr>
          <w:rStyle w:val="Light"/>
        </w:rPr>
        <w:br/>
        <w:t>Adient Czech Republic s.r.o., odštěpný závod Mladá Boleslav</w:t>
      </w:r>
    </w:p>
    <w:p>
      <w:pPr/>
      <w:r>
        <w:rPr>
          <w:b/>
        </w:rPr>
        <w:t xml:space="preserve">        Sídlo nebo umístění:</w:t>
      </w:r>
      <w:r>
        <w:rPr>
          <w:rStyle w:val="Light"/>
        </w:rPr>
        <w:br/>
        <w:t>tř. Václava Klementa 869, Mladá Boleslav II, 293 01  Mladá Boleslav</w:t>
      </w:r>
    </w:p>
    <w:p>
      <w:pPr/>
      <w:r>
        <w:rPr>
          <w:b/>
        </w:rPr>
        <w:t xml:space="preserve">        Předmět podnikání:</w:t>
      </w:r>
      <w:r>
        <w:rPr>
          <w:rStyle w:val="Light"/>
        </w:rPr>
        <w:br/>
        <w:t>výroba, montáž a prodej automobilových sedadel a dílů a</w:t>
        <w:br/>
        <w:t>součástek souvisejících s automobilovými sedadly mimo činnosti</w:t>
        <w:br/>
        <w:t>živností řemeslných a vázaných</w:t>
      </w:r>
    </w:p>
    <w:p>
      <w:pPr/>
      <w:r>
        <w:rPr>
          <w:b/>
        </w:rPr>
        <w:t xml:space="preserve">        Vedoucí odštěpného závodu:</w:t>
      </w:r>
      <w:r>
        <w:rPr>
          <w:rStyle w:val="Light"/>
        </w:rPr>
        <w:br/>
        <w:t>Ing. JIŘÍ ŠMAHEL, dat. nar. 13. května 1969</w:t>
      </w:r>
      <w:r>
        <w:rPr>
          <w:rStyle w:val="Light"/>
        </w:rPr>
        <w:br/>
        <w:t>Boženy Němcové 2949, 470 01  Česká Lípa</w:t>
      </w:r>
    </w:p>
    <w:p>
      <w:pPr/>
      <w:r>
        <w:rPr>
          <w:b/>
        </w:rPr>
        <w:t xml:space="preserve">    Odštěpný závod:</w:t>
      </w:r>
    </w:p>
    <w:p>
      <w:pPr/>
      <w:r>
        <w:rPr>
          <w:b/>
        </w:rPr>
        <w:t xml:space="preserve">        Označení odštěpného závodu:</w:t>
      </w:r>
      <w:r>
        <w:rPr>
          <w:rStyle w:val="Light"/>
        </w:rPr>
        <w:br/>
        <w:t>Adient Czech Republic s.r.o., odštěpný závod Roudnice nad Labem</w:t>
      </w:r>
    </w:p>
    <w:p>
      <w:pPr/>
      <w:r>
        <w:rPr>
          <w:b/>
        </w:rPr>
        <w:t xml:space="preserve">        Sídlo nebo umístění:</w:t>
      </w:r>
      <w:r>
        <w:rPr>
          <w:rStyle w:val="Light"/>
        </w:rPr>
        <w:br/>
        <w:t>Kratochvílova 2657, 413 01  Roudnice nad Labem</w:t>
      </w:r>
    </w:p>
    <w:p>
      <w:pPr/>
      <w:r>
        <w:rPr>
          <w:b/>
        </w:rPr>
        <w:t xml:space="preserve">        Předmět podnikání:</w:t>
      </w:r>
      <w:r>
        <w:rPr>
          <w:rStyle w:val="Light"/>
        </w:rPr>
        <w:br/>
        <w:t>šití textilních a kožených potahů a jiných textilních a kožených</w:t>
        <w:br/>
        <w:t>výrobků do interiérů motorových vozidel</w:t>
      </w:r>
    </w:p>
    <w:p>
      <w:pPr/>
      <w:r>
        <w:rPr>
          <w:b/>
        </w:rPr>
        <w:t xml:space="preserve">        Vedoucí odštěpného závodu:</w:t>
      </w:r>
      <w:r>
        <w:rPr>
          <w:rStyle w:val="Light"/>
        </w:rPr>
        <w:br/>
        <w:t>Ing. MARCEL MÍČEK, dat. nar. 11. července 1972</w:t>
      </w:r>
      <w:r>
        <w:rPr>
          <w:rStyle w:val="Light"/>
        </w:rPr>
        <w:br/>
        <w:t>Ořechová 547, Pokratice, 412 01  Litoměřice</w:t>
      </w:r>
    </w:p>
    <w:p>
      <w:pPr/>
      <w:r>
        <w:rPr>
          <w:b/>
        </w:rPr>
        <w:t xml:space="preserve">    Odštěpný závod:</w:t>
      </w:r>
    </w:p>
    <w:p>
      <w:pPr/>
      <w:r>
        <w:rPr>
          <w:b/>
        </w:rPr>
        <w:t xml:space="preserve">        Označení odštěpného závodu:</w:t>
      </w:r>
      <w:r>
        <w:rPr>
          <w:rStyle w:val="Light"/>
        </w:rPr>
        <w:br/>
        <w:t>Adient Czech Republic s.r.o., odštěpný závod Česká Lípa</w:t>
      </w:r>
    </w:p>
    <w:p>
      <w:pPr/>
      <w:r>
        <w:rPr>
          <w:b/>
        </w:rPr>
        <w:t xml:space="preserve">        Sídlo nebo umístění:</w:t>
      </w:r>
      <w:r>
        <w:rPr>
          <w:rStyle w:val="Light"/>
        </w:rPr>
        <w:br/>
        <w:t>Dubická 1800/54, 470 01  Česká Lípa</w:t>
      </w:r>
    </w:p>
    <w:p>
      <w:pPr/>
      <w:r>
        <w:rPr>
          <w:b/>
        </w:rPr>
        <w:t xml:space="preserve">        Předmět podnikání:</w:t>
      </w:r>
      <w:r>
        <w:rPr>
          <w:rStyle w:val="Light"/>
        </w:rPr>
        <w:br/>
        <w:t>šití textilních a kožených potahů a jiných textilních a kožených</w:t>
        <w:br/>
        <w:t>výrobků do interiérů motorových vozidel</w:t>
      </w:r>
    </w:p>
    <w:p>
      <w:pPr/>
      <w:r>
        <w:rPr>
          <w:b/>
        </w:rPr>
        <w:t xml:space="preserve">        Vedoucí odštěpného závodu:</w:t>
      </w:r>
      <w:r>
        <w:rPr>
          <w:rStyle w:val="Light"/>
        </w:rPr>
        <w:br/>
        <w:t>TOMÁŠ ŠIMŮNEK, dat. nar. 15. prosince 1973</w:t>
      </w:r>
      <w:r>
        <w:rPr>
          <w:rStyle w:val="Light"/>
        </w:rPr>
        <w:br/>
        <w:t>Janov 237, 473 01  Nový Bor</w:t>
      </w:r>
    </w:p>
    <w:p>
      <w:pPr/>
      <w:r>
        <w:rPr>
          <w:b/>
        </w:rPr>
        <w:t xml:space="preserve">    Odštěpný závod:</w:t>
      </w:r>
    </w:p>
    <w:p>
      <w:pPr/>
      <w:r>
        <w:rPr>
          <w:b/>
        </w:rPr>
        <w:t xml:space="preserve">        Označení odštěpného závodu:</w:t>
      </w:r>
      <w:r>
        <w:rPr>
          <w:rStyle w:val="Light"/>
        </w:rPr>
        <w:br/>
        <w:t>Adient Czech Republic s.r.o., odštěpný závod Stráž pod Ralskem</w:t>
      </w:r>
    </w:p>
    <w:p>
      <w:pPr/>
      <w:r>
        <w:rPr>
          <w:b/>
        </w:rPr>
        <w:t xml:space="preserve">        Sídlo nebo umístění:</w:t>
      </w:r>
      <w:r>
        <w:rPr>
          <w:rStyle w:val="Light"/>
        </w:rPr>
        <w:br/>
        <w:t>Jezerní 101, 471 27  Stráž pod Ralskem</w:t>
      </w:r>
    </w:p>
    <w:p>
      <w:pPr/>
      <w:r>
        <w:rPr>
          <w:b/>
        </w:rPr>
        <w:t xml:space="preserve">        Předmět podnikání:</w:t>
      </w:r>
      <w:r>
        <w:rPr>
          <w:rStyle w:val="Light"/>
        </w:rPr>
        <w:br/>
        <w:t>výroba,montáž a prodej automobilových sedadel a dílů a součástek souvisejících s automobilovými sedadly,</w:t>
        <w:br/>
        <w:t>mimo činnosti živností řemeslných a vázaných</w:t>
      </w:r>
      <w:r>
        <w:rPr>
          <w:rStyle w:val="Light"/>
        </w:rPr>
        <w:br/>
        <w:t>šití textilních a kožených potahů a jiných textilních a kožených výrobků do interiérů motorových vozidel</w:t>
      </w:r>
    </w:p>
    <w:p>
      <w:pPr/>
      <w:r>
        <w:rPr>
          <w:b/>
        </w:rPr>
        <w:t xml:space="preserve">        Vedoucí odštěpného závodu:</w:t>
      </w:r>
      <w:r>
        <w:rPr>
          <w:rStyle w:val="Light"/>
        </w:rPr>
        <w:br/>
        <w:t>Ing. ROMAN SLAVÍK, dat. nar. 11. června 1964</w:t>
      </w:r>
      <w:r>
        <w:rPr>
          <w:rStyle w:val="Light"/>
        </w:rPr>
        <w:br/>
        <w:t>Cvikovská 2873, 470 01  Česká Lípa</w:t>
      </w:r>
    </w:p>
    <w:p>
      <w:pPr/>
      <w:r>
        <w:rPr>
          <w:b/>
        </w:rPr>
        <w:t xml:space="preserve">    Odštěpný závod:</w:t>
      </w:r>
    </w:p>
    <w:p>
      <w:pPr/>
      <w:r>
        <w:rPr>
          <w:b/>
        </w:rPr>
        <w:t xml:space="preserve">        Označení odštěpného závodu:</w:t>
      </w:r>
      <w:r>
        <w:rPr>
          <w:rStyle w:val="Light"/>
        </w:rPr>
        <w:br/>
        <w:t>Adient Czech Republic s.r.o., odštěpný závod Kvasiny</w:t>
      </w:r>
    </w:p>
    <w:p>
      <w:pPr/>
      <w:r>
        <w:rPr>
          <w:b/>
        </w:rPr>
        <w:t xml:space="preserve">        Sídlo nebo umístění:</w:t>
      </w:r>
      <w:r>
        <w:rPr>
          <w:rStyle w:val="Light"/>
        </w:rPr>
        <w:br/>
        <w:t>Průmyslová 680, 517 01  Solnice</w:t>
      </w:r>
    </w:p>
    <w:p>
      <w:pPr/>
      <w:r>
        <w:rPr>
          <w:b/>
        </w:rPr>
        <w:t xml:space="preserve">        Předmět podnikání:</w:t>
      </w:r>
      <w:r>
        <w:rPr>
          <w:rStyle w:val="Light"/>
        </w:rPr>
        <w:br/>
        <w:t>Výroba, obchod a služby neuvedené v přílohách 1 až 3 živnostenského zákona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