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Hyundai Motor Manufacturing Czech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7. července 2006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41484 vedená u Krajského soudu v Ostravě</w:t>
      </w:r>
    </w:p>
    <w:p>
      <w:pPr/>
      <w:r>
        <w:rPr>
          <w:b/>
        </w:rPr>
        <w:t>Sídlo:</w:t>
      </w:r>
      <w:r>
        <w:rPr>
          <w:rStyle w:val="Light"/>
        </w:rPr>
        <w:tab/>
        <w:t>Hyundai 700/1, 739 51  Nižní Lhoty</w:t>
      </w:r>
    </w:p>
    <w:p>
      <w:pPr/>
      <w:r>
        <w:rPr>
          <w:b/>
        </w:rPr>
        <w:t>IČO:</w:t>
      </w:r>
      <w:r>
        <w:rPr>
          <w:rStyle w:val="Light"/>
        </w:rPr>
        <w:tab/>
        <w:t>27773035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Činnosti spojené s pronájmem nemovitostí, bytů a nebytových prostor bez poskytování jiných než základních služeb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CHEOLSEUNG BAEK, dat. nar. 22. dubna 1968</w:t>
      </w:r>
      <w:r>
        <w:rPr>
          <w:rStyle w:val="Light"/>
        </w:rPr>
        <w:br/>
        <w:t>13599  Naejeong-ro 166 beon-gil, Bundang-gu, Seongnam, Parktown Samik apt. 42, Korejská republika</w:t>
      </w:r>
      <w:r>
        <w:rPr>
          <w:rStyle w:val="Light"/>
        </w:rPr>
        <w:br/>
        <w:t>Den vzniku funkce: 1. ledna 2021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Jednatel je oprávněn jednat za společnost samostatně.</w:t>
        <w:br/>
        <w:br/>
        <w:t>Počet členů statutárního orgánu: 1</w:t>
      </w:r>
    </w:p>
    <w:p>
      <w:pPr/>
      <w:r>
        <w:rPr>
          <w:b/>
        </w:rPr>
        <w:t>Prokura:</w:t>
      </w:r>
      <w:r>
        <w:rPr>
          <w:rStyle w:val="Light"/>
        </w:rPr>
        <w:br/>
        <w:t>HYUN HA SHIN, dat. nar. 14. srpna 1973</w:t>
      </w:r>
      <w:r>
        <w:rPr>
          <w:rStyle w:val="Light"/>
        </w:rPr>
        <w:br/>
        <w:t>06598  Soul, 104-3503 Banpo Sumit, Gomurae-ro 89, Korejská republika</w:t>
      </w:r>
      <w:r>
        <w:rPr>
          <w:rStyle w:val="Light"/>
        </w:rPr>
        <w:br/>
        <w:t>SANGCHUL LEE, dat. nar. 19. srpna 1977</w:t>
      </w:r>
      <w:r>
        <w:rPr>
          <w:rStyle w:val="Light"/>
        </w:rPr>
        <w:br/>
        <w:t>06374  Gangnam-gu, Soul, Jagok-ro 3-gil, 45, Korejská republika</w:t>
      </w:r>
      <w:r>
        <w:rPr>
          <w:rStyle w:val="Light"/>
        </w:rPr>
        <w:br/>
        <w:t>Každý prokurista je oprávněn zastupovat Společnost a podepisovat za Společnost samostatně. Prokurista podepisuje za společnost tím způsobem, že k napsané nebo vytištěné firmě společnosti připojí svůj podpis a dodatek označující prokuru.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HYUNDAI MOTOR COMPANY</w:t>
      </w:r>
      <w:r>
        <w:rPr>
          <w:rStyle w:val="Light"/>
        </w:rPr>
        <w:br/>
        <w:t>Soul, 12, Heolleung-ro, Seocho-gu, Korejská republika</w:t>
      </w:r>
      <w:r>
        <w:rPr>
          <w:rStyle w:val="Light"/>
        </w:rPr>
        <w:br/>
        <w:t>Registrační číslo: 101-81-09147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13 901 000 000,-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13 901 000 000,-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