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PHARMOS,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30. dubna 1991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188 vedená u Krajského soudu v Ostravě</w:t>
      </w:r>
    </w:p>
    <w:p>
      <w:pPr/>
      <w:r>
        <w:rPr>
          <w:b/>
        </w:rPr>
        <w:t>Sídlo:</w:t>
      </w:r>
      <w:r>
        <w:rPr>
          <w:rStyle w:val="Light"/>
        </w:rPr>
        <w:tab/>
        <w:t>Těšínská 1349/296, Radvanice, 716 00  Ostrava</w:t>
      </w:r>
    </w:p>
    <w:p>
      <w:pPr/>
      <w:r>
        <w:rPr>
          <w:b/>
        </w:rPr>
        <w:t>IČO:</w:t>
      </w:r>
      <w:r>
        <w:rPr>
          <w:rStyle w:val="Light"/>
        </w:rPr>
        <w:tab/>
        <w:t>19010290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zacházení s látkami a přípravky, které podléhají režimu zákona č. 167/1998 Sb. v tomto rozsahu: přípravky s obsahem omamných látek uvedených v příloze č. 2 zákona č. 167/1998 Sb., přípravky s obsahem psychotropních látek uvedených v příloze č. 5 zákona č. 167/1998 Sb. a přípravky s obsahem psychotropních látek uvedených v příloze č. 6 zákona č. 167/1998 Sb. a jiných - podle rozhodnutí Ministerstva zdravotnictví ČR č. 44/2002 ze dne 4.7.2002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prodej kvasného lihu, konzumního lihu a lihovin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PharmDr. JIŘÍ KORTA, dat. nar. 14. července 1965</w:t>
      </w:r>
      <w:r>
        <w:rPr>
          <w:rStyle w:val="Light"/>
        </w:rPr>
        <w:br/>
        <w:t>Kamýcká 243/4, Sedlec, 160 00  Praha 6</w:t>
      </w:r>
      <w:r>
        <w:rPr>
          <w:rStyle w:val="Light"/>
        </w:rPr>
        <w:br/>
        <w:t>Den vzniku funkce: 17. října 2018</w:t>
      </w:r>
      <w:r>
        <w:rPr>
          <w:rStyle w:val="Light"/>
        </w:rPr>
        <w:br/>
        <w:t>Den vzniku členství: 16. října 2018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ONDŘEJ MORAVEC, dat. nar. 28. prosince 1988</w:t>
      </w:r>
      <w:r>
        <w:rPr>
          <w:rStyle w:val="Light"/>
        </w:rPr>
        <w:br/>
        <w:t>Jana Škody 190/5, Dubina, 700 30  Ostrava</w:t>
      </w:r>
      <w:r>
        <w:rPr>
          <w:rStyle w:val="Light"/>
        </w:rPr>
        <w:br/>
        <w:t>Den vzniku členství: 1. března 2020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IVO PŘIBYL, dat. nar. 11. června 1966</w:t>
      </w:r>
      <w:r>
        <w:rPr>
          <w:rStyle w:val="Light"/>
        </w:rPr>
        <w:br/>
        <w:t>Koněvova 208/44, Heřmanice, 713 00  Ostrava</w:t>
      </w:r>
      <w:r>
        <w:rPr>
          <w:rStyle w:val="Light"/>
        </w:rPr>
        <w:br/>
        <w:t>Den vzniku členství: 1. října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Jednání:</w:t>
        <w:br/>
        <w:t>Společnost je navenek zastupována dvěma členy představenstva.</w:t>
        <w:br/>
        <w:t>Představenstvo se za společnost podepisuje tak, že je potřeba</w:t>
        <w:br/>
        <w:t>vždy dvou podpisů oprávněných osob.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PharmDr. PETR NALEVAJKA, dat. nar. 12. října 1965</w:t>
      </w:r>
      <w:r>
        <w:rPr>
          <w:rStyle w:val="Light"/>
        </w:rPr>
        <w:br/>
        <w:t>Hraniční 273/10, Životice, 736 01  Havířov</w:t>
      </w:r>
      <w:r>
        <w:rPr>
          <w:rStyle w:val="Light"/>
        </w:rPr>
        <w:br/>
        <w:t>Den vzniku funkce: 27. července 2020</w:t>
      </w:r>
      <w:r>
        <w:rPr>
          <w:rStyle w:val="Light"/>
        </w:rPr>
        <w:br/>
        <w:t>Den vzniku členství: 13. července 2020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Mgr. RADIM FIALA, dat. nar. 22. března 1972</w:t>
      </w:r>
      <w:r>
        <w:rPr>
          <w:rStyle w:val="Light"/>
        </w:rPr>
        <w:br/>
        <w:t>č.p. 596, 739 14  Ostravice</w:t>
      </w:r>
      <w:r>
        <w:rPr>
          <w:rStyle w:val="Light"/>
        </w:rPr>
        <w:br/>
        <w:t>Den vzniku členství: 13. července 2020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PharmDr. KATEŘINA MAJZNEROVÁ, dat. nar. 20. září 1978</w:t>
      </w:r>
      <w:r>
        <w:rPr>
          <w:rStyle w:val="Light"/>
        </w:rPr>
        <w:br/>
        <w:t>Jílová 155/34e, Štýřice, 639 00  Brno</w:t>
      </w:r>
      <w:r>
        <w:rPr>
          <w:rStyle w:val="Light"/>
        </w:rPr>
        <w:br/>
        <w:t>Den vzniku členství: 13. července 2020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PharmDr. VLADAN DEMEL, dat. nar. 18. července 1967</w:t>
      </w:r>
      <w:r>
        <w:rPr>
          <w:rStyle w:val="Light"/>
        </w:rPr>
        <w:br/>
        <w:t>Družstevní 694, 742 13  Studénka</w:t>
      </w:r>
      <w:r>
        <w:rPr>
          <w:rStyle w:val="Light"/>
        </w:rPr>
        <w:br/>
        <w:t>Den vzniku členství: 13. července 2020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PharmDr. MARTIN VALA, dat. nar. 20. května 1963</w:t>
      </w:r>
      <w:r>
        <w:rPr>
          <w:rStyle w:val="Light"/>
        </w:rPr>
        <w:br/>
        <w:t>K Přehradě 332/28, Životice, 736 01  Havířov</w:t>
      </w:r>
      <w:r>
        <w:rPr>
          <w:rStyle w:val="Light"/>
        </w:rPr>
        <w:br/>
        <w:t>Den vzniku členství: 13. července 2020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PharmDr. DANIEL ŠILÁK, dat. nar. 31. prosince 1965</w:t>
      </w:r>
      <w:r>
        <w:rPr>
          <w:rStyle w:val="Light"/>
        </w:rPr>
        <w:br/>
        <w:t>Hřbitovní 1048, 739 44  Brušperk</w:t>
      </w:r>
      <w:r>
        <w:rPr>
          <w:rStyle w:val="Light"/>
        </w:rPr>
        <w:br/>
        <w:t>Den vzniku členství: 13. července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6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Česká lékárnická, a.s., IČ: 630 80 877</w:t>
      </w:r>
      <w:r>
        <w:rPr>
          <w:rStyle w:val="Light"/>
        </w:rPr>
        <w:br/>
        <w:t>Těšínská 1349/296, Radvanice, 716 00  Ostrava</w:t>
      </w:r>
    </w:p>
    <w:p>
      <w:pPr/>
      <w:r>
        <w:rPr>
          <w:b/>
        </w:rPr>
        <w:t>Akcie:</w:t>
      </w:r>
      <w:r>
        <w:rPr>
          <w:rStyle w:val="Light"/>
        </w:rPr>
        <w:br/>
        <w:t>275 ks kmenové akcie na jméno v zaknihované podobě  ve jmenovité hodnotě 1 000 000,- Kč</w:t>
      </w:r>
      <w:r>
        <w:rPr>
          <w:rStyle w:val="Light"/>
        </w:rPr>
        <w:br/>
        <w:t>5 710 ks kmenové akcie na jméno v zaknihované podobě  ve jmenovité hodnotě 5 000,- Kč</w:t>
      </w:r>
      <w:r>
        <w:rPr>
          <w:rStyle w:val="Light"/>
        </w:rPr>
        <w:br/>
        <w:t>13 ks kmenové akcie na jméno v zaknihované podobě  ve jmenovité hodnotě 50 000,- Kč</w:t>
      </w:r>
      <w:r>
        <w:rPr>
          <w:rStyle w:val="Light"/>
        </w:rPr>
        <w:br/>
        <w:t>386 ks kmenové akcie na jméno v zaknihované podobě  ve jmenovité hodnotě 100 000,-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342 800 000,-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