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Robert Bosch odbytová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3. prosince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5483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Radlická 350/107d, Radlice, 158 00  Praha 5</w:t>
      </w:r>
    </w:p>
    <w:p>
      <w:pPr/>
      <w:r>
        <w:rPr>
          <w:b/>
        </w:rPr>
        <w:t>IČO:</w:t>
      </w:r>
      <w:r>
        <w:rPr>
          <w:rStyle w:val="Light"/>
        </w:rPr>
        <w:tab/>
        <w:t>43872247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Daňové poradenství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MILAN ŠLACHTA, dat. nar. 25. dubna 1969</w:t>
      </w:r>
      <w:r>
        <w:rPr>
          <w:rStyle w:val="Light"/>
        </w:rPr>
        <w:br/>
        <w:t>Úzká 1666/3, České Budějovice 2, 370 05  České Budějovice</w:t>
      </w:r>
      <w:r>
        <w:rPr>
          <w:rStyle w:val="Light"/>
        </w:rPr>
        <w:br/>
        <w:t>Den vzniku funkce: 1. ledna 2017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zastupuje společnost ve všech věcech samostatně.</w:t>
      </w:r>
    </w:p>
    <w:p>
      <w:pPr/>
      <w:r>
        <w:rPr>
          <w:b/>
        </w:rPr>
        <w:t>Prokura:</w:t>
      </w:r>
      <w:r>
        <w:rPr>
          <w:rStyle w:val="Light"/>
        </w:rPr>
        <w:br/>
        <w:t>LUKÁŠ NEKOLA, dat. nar. 6. června 1977</w:t>
      </w:r>
      <w:r>
        <w:rPr>
          <w:rStyle w:val="Light"/>
        </w:rPr>
        <w:br/>
        <w:t>náměstí Čs. legií 2696, Zelené Předměstí, 530 02  Pardubice</w:t>
      </w:r>
      <w:r>
        <w:rPr>
          <w:rStyle w:val="Light"/>
        </w:rPr>
        <w:br/>
        <w:t>FILIP DAŠEK, dat. nar. 28. prosince 1971</w:t>
      </w:r>
      <w:r>
        <w:rPr>
          <w:rStyle w:val="Light"/>
        </w:rPr>
        <w:br/>
        <w:t>V zahradách 664, 281 51  Velký Osek</w:t>
      </w:r>
      <w:r>
        <w:rPr>
          <w:rStyle w:val="Light"/>
        </w:rPr>
        <w:br/>
        <w:t>Společnost zastupují společně vždy dva prokuristé.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Robert Bosch GmbH</w:t>
      </w:r>
      <w:r>
        <w:rPr>
          <w:rStyle w:val="Light"/>
        </w:rPr>
        <w:br/>
        <w:t>Robert-Bosch-Platz 1, Gerlingen-Schillerhöhe, 70839, Spolková republika Německo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20 000,-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1/3875Druh podílu: základní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Robert Bosch Investment Nederland B.V.</w:t>
      </w:r>
      <w:r>
        <w:rPr>
          <w:rStyle w:val="Light"/>
        </w:rPr>
        <w:br/>
        <w:t>5281RV Boxtel, Kruisbroeksestraat 1, Nizozemské království</w:t>
      </w:r>
      <w:r>
        <w:rPr>
          <w:rStyle w:val="Light"/>
        </w:rPr>
        <w:br/>
        <w:t>Registrační číslo: 34166287</w:t>
      </w:r>
      <w:r>
        <w:rPr>
          <w:rStyle w:val="Light"/>
        </w:rPr>
        <w:br/>
        <w:t>Právní forma: společnost s ručením omezeným podle nizozemského práva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77 480 000,-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3874/3875Druh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77 500 000,-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