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Energetický a průmyslový holding,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10. srpna 2009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21747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Pařížská 130/26, Josefov, 110 00  Praha 1</w:t>
      </w:r>
    </w:p>
    <w:p>
      <w:pPr/>
      <w:r>
        <w:rPr>
          <w:b/>
        </w:rPr>
        <w:t>IČO:</w:t>
      </w:r>
      <w:r>
        <w:rPr>
          <w:rStyle w:val="Light"/>
        </w:rPr>
        <w:tab/>
        <w:t>28356250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správa vlastního majetku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JUDr. DANIEL KŘETÍNSKÝ, dat. nar. 9. července 1975</w:t>
      </w:r>
      <w:r>
        <w:rPr>
          <w:rStyle w:val="Light"/>
        </w:rPr>
        <w:br/>
        <w:t>Kostelní 1102/12, Holešovice, 170 00  Praha 7</w:t>
      </w:r>
      <w:r>
        <w:rPr>
          <w:rStyle w:val="Light"/>
        </w:rPr>
        <w:br/>
        <w:t>Den vzniku funkce: 6. října 2014</w:t>
      </w:r>
      <w:r>
        <w:rPr>
          <w:rStyle w:val="Light"/>
        </w:rPr>
        <w:br/>
        <w:t>Den vzniku členství: 6. října 2014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Mgr. MAREK SPURNÝ, dat. nar. 20. listopadu 1974</w:t>
      </w:r>
      <w:r>
        <w:rPr>
          <w:rStyle w:val="Light"/>
        </w:rPr>
        <w:br/>
        <w:t>Nová 914, 252 43  Průhonice</w:t>
      </w:r>
      <w:r>
        <w:rPr>
          <w:rStyle w:val="Light"/>
        </w:rPr>
        <w:br/>
        <w:t>Den vzniku členství: 6. října 2014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Mgr. PAVEL HORSKÝ, dat. nar. 23. dubna 1973</w:t>
      </w:r>
      <w:r>
        <w:rPr>
          <w:rStyle w:val="Light"/>
        </w:rPr>
        <w:br/>
        <w:t>Na Míčánce 2642/4, Dejvice, 160 00  Praha 6</w:t>
      </w:r>
      <w:r>
        <w:rPr>
          <w:rStyle w:val="Light"/>
        </w:rPr>
        <w:br/>
        <w:t>Den vzniku členství: 6. října 2014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JAN ŠPRINGL, dat. nar. 17. dubna 1978</w:t>
      </w:r>
      <w:r>
        <w:rPr>
          <w:rStyle w:val="Light"/>
        </w:rPr>
        <w:br/>
        <w:t>Na Ořechovce 737/61, Střešovice, 162 00  Praha 6</w:t>
      </w:r>
      <w:r>
        <w:rPr>
          <w:rStyle w:val="Light"/>
        </w:rPr>
        <w:br/>
        <w:t>Den vzniku členství: 6. října 2014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Členové představenstva můžou zastupovat společnost ve všech záležitostech, a to tak, že společnost zastupuje navenek předseda představenstva společně s jedním členem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MARTIN FEDOR, dat. nar. 29. listopadu 1972</w:t>
      </w:r>
      <w:r>
        <w:rPr>
          <w:rStyle w:val="Light"/>
        </w:rPr>
        <w:br/>
        <w:t>82108 Bratislava, Budovatelská 12, Slovenská republika</w:t>
      </w:r>
      <w:r>
        <w:rPr>
          <w:rStyle w:val="Light"/>
        </w:rPr>
        <w:br/>
        <w:t>Den vzniku členství: 7. října 2009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TEREZA ŠTEFUNKOVÁ, dat. nar. 3. října 1978</w:t>
      </w:r>
      <w:r>
        <w:rPr>
          <w:rStyle w:val="Light"/>
        </w:rPr>
        <w:br/>
        <w:t>Nad Petruskou 2172/2, Vinohrady, 120 00  Praha 2</w:t>
      </w:r>
      <w:r>
        <w:rPr>
          <w:rStyle w:val="Light"/>
        </w:rPr>
        <w:br/>
        <w:t>Den vzniku členství: 3. dubna 2017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Mgr. PETR SEKANINA, dat. nar. 9. listopadu 1973</w:t>
      </w:r>
      <w:r>
        <w:rPr>
          <w:rStyle w:val="Light"/>
        </w:rPr>
        <w:br/>
        <w:t>Budějovická 351/16, Krč, 140 00  Praha 4</w:t>
      </w:r>
      <w:r>
        <w:rPr>
          <w:rStyle w:val="Light"/>
        </w:rPr>
        <w:br/>
        <w:t>Den vzniku funkce: 3. dubna 2017</w:t>
      </w:r>
      <w:r>
        <w:rPr>
          <w:rStyle w:val="Light"/>
        </w:rPr>
        <w:br/>
        <w:t>Den vzniku členství: 3. dubna 2017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4 000 000 ks kmenové akcie na jméno v listinné podobě  ve jmenovité hodnotě 1 000,-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4 000 000 000,-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