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15493" w14:textId="77777777" w:rsidR="002D3B89" w:rsidRDefault="002D3B89" w:rsidP="00AB7D7B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D3B89">
        <w:rPr>
          <w:rFonts w:ascii="Times New Roman" w:hAnsi="Times New Roman" w:cs="Times New Roman"/>
          <w:sz w:val="40"/>
          <w:szCs w:val="40"/>
        </w:rPr>
        <w:t xml:space="preserve">Adam </w:t>
      </w:r>
      <w:proofErr w:type="spellStart"/>
      <w:r w:rsidRPr="002D3B89">
        <w:rPr>
          <w:rFonts w:ascii="Times New Roman" w:hAnsi="Times New Roman" w:cs="Times New Roman"/>
          <w:sz w:val="40"/>
          <w:szCs w:val="40"/>
        </w:rPr>
        <w:t>Terwilliger</w:t>
      </w:r>
      <w:proofErr w:type="spellEnd"/>
    </w:p>
    <w:p w14:paraId="54AA72E5" w14:textId="2A069542" w:rsidR="00BB1B50" w:rsidRDefault="00BB1B50" w:rsidP="00AB7D7B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John </w:t>
      </w:r>
      <w:proofErr w:type="spellStart"/>
      <w:r>
        <w:rPr>
          <w:rFonts w:ascii="Times New Roman" w:hAnsi="Times New Roman" w:cs="Times New Roman"/>
          <w:sz w:val="40"/>
          <w:szCs w:val="40"/>
        </w:rPr>
        <w:t>Tunisi</w:t>
      </w:r>
      <w:proofErr w:type="spellEnd"/>
    </w:p>
    <w:p w14:paraId="42E66325" w14:textId="77777777" w:rsidR="002D3B89" w:rsidRPr="002D3B89" w:rsidRDefault="002D3B89" w:rsidP="00AB7D7B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1B7650D2" w14:textId="0E8CB857" w:rsidR="002D3B89" w:rsidRDefault="00BB1B50" w:rsidP="00AB7D7B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February </w:t>
      </w:r>
      <w:r w:rsidR="007915D4">
        <w:rPr>
          <w:rFonts w:ascii="Times New Roman" w:hAnsi="Times New Roman" w:cs="Times New Roman"/>
          <w:sz w:val="40"/>
          <w:szCs w:val="40"/>
        </w:rPr>
        <w:t>9, 2016</w:t>
      </w:r>
    </w:p>
    <w:p w14:paraId="25073B9E" w14:textId="77777777" w:rsidR="002D3B89" w:rsidRPr="002D3B89" w:rsidRDefault="002D3B89" w:rsidP="00AB7D7B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2186E023" w14:textId="6CC8A320" w:rsidR="002D3B89" w:rsidRDefault="00BB1B50" w:rsidP="00AB7D7B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CIS 365</w:t>
      </w:r>
      <w:r w:rsidR="002D3B89" w:rsidRPr="002D3B89">
        <w:rPr>
          <w:rFonts w:ascii="Times New Roman" w:hAnsi="Times New Roman" w:cs="Times New Roman"/>
          <w:sz w:val="40"/>
          <w:szCs w:val="40"/>
        </w:rPr>
        <w:t xml:space="preserve"> – </w:t>
      </w:r>
      <w:r>
        <w:rPr>
          <w:rFonts w:ascii="Times New Roman" w:hAnsi="Times New Roman" w:cs="Times New Roman"/>
          <w:sz w:val="40"/>
          <w:szCs w:val="40"/>
        </w:rPr>
        <w:t>Artificial Intell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igence</w:t>
      </w:r>
    </w:p>
    <w:p w14:paraId="4E5159FC" w14:textId="77777777" w:rsidR="002D3B89" w:rsidRPr="002D3B89" w:rsidRDefault="002D3B89" w:rsidP="00AB7D7B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21F5E606" w14:textId="77777777" w:rsidR="002D3B89" w:rsidRDefault="007915D4" w:rsidP="00AB7D7B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Project 1</w:t>
      </w:r>
    </w:p>
    <w:p w14:paraId="718646F9" w14:textId="77777777" w:rsidR="002D3B89" w:rsidRDefault="002D3B89" w:rsidP="00AB7D7B">
      <w:pPr>
        <w:spacing w:after="0"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475DB3A5" w14:textId="77777777" w:rsidR="002D3B89" w:rsidRDefault="002D3B89" w:rsidP="00AB7D7B">
      <w:pPr>
        <w:spacing w:after="0" w:line="480" w:lineRule="auto"/>
        <w:rPr>
          <w:rFonts w:ascii="Times New Roman" w:hAnsi="Times New Roman" w:cs="Times New Roman"/>
          <w:sz w:val="24"/>
          <w:szCs w:val="24"/>
        </w:rPr>
        <w:sectPr w:rsidR="002D3B89" w:rsidSect="002D3B89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675FB90" w14:textId="4E775C6D" w:rsidR="00BB1B50" w:rsidRPr="00BB1B50" w:rsidRDefault="00BB1B50" w:rsidP="00BB1B50">
      <w:pPr>
        <w:spacing w:after="0" w:line="480" w:lineRule="auto"/>
        <w:rPr>
          <w:rFonts w:ascii="Times New Roman" w:hAnsi="Times New Roman" w:cs="Times New Roman"/>
          <w:b/>
          <w:sz w:val="36"/>
          <w:szCs w:val="24"/>
        </w:rPr>
      </w:pPr>
      <w:r w:rsidRPr="00BB1B50">
        <w:rPr>
          <w:rFonts w:ascii="Times New Roman" w:hAnsi="Times New Roman" w:cs="Times New Roman"/>
          <w:b/>
          <w:sz w:val="36"/>
          <w:szCs w:val="24"/>
        </w:rPr>
        <w:lastRenderedPageBreak/>
        <w:t>Results</w:t>
      </w:r>
    </w:p>
    <w:p w14:paraId="5D05DAE7" w14:textId="6F63B6CC" w:rsidR="009E61C9" w:rsidRDefault="00BB1B50" w:rsidP="00BB1B5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57A2466" wp14:editId="23EB8247">
            <wp:extent cx="5943600" cy="1845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2-07 at 3.40.4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123D" w14:textId="2672C998" w:rsidR="00BB1B50" w:rsidRDefault="00BB1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note, in 500 rounds our bot,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RoboJohn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wins 500/500, 100% of the matches versus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sample.Corners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C27C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can see that we dominate the Survival and Bullet categories, only encountering minor Bullet damage and miniscule ram damage.</w:t>
      </w:r>
    </w:p>
    <w:p w14:paraId="5421A759" w14:textId="77777777" w:rsidR="00BB1B50" w:rsidRPr="00C27C84" w:rsidRDefault="00BB1B50">
      <w:pPr>
        <w:rPr>
          <w:rFonts w:ascii="Times New Roman" w:hAnsi="Times New Roman" w:cs="Times New Roman"/>
          <w:sz w:val="16"/>
          <w:szCs w:val="24"/>
        </w:rPr>
      </w:pPr>
    </w:p>
    <w:p w14:paraId="2A1DF4CC" w14:textId="25FA9508" w:rsidR="00BB1B50" w:rsidRPr="00BB1B50" w:rsidRDefault="00BB1B50">
      <w:pPr>
        <w:rPr>
          <w:rFonts w:ascii="Times New Roman" w:hAnsi="Times New Roman" w:cs="Times New Roman"/>
          <w:b/>
          <w:sz w:val="32"/>
          <w:szCs w:val="24"/>
        </w:rPr>
      </w:pPr>
      <w:r w:rsidRPr="00BB1B50">
        <w:rPr>
          <w:rFonts w:ascii="Times New Roman" w:hAnsi="Times New Roman" w:cs="Times New Roman"/>
          <w:b/>
          <w:sz w:val="32"/>
          <w:szCs w:val="24"/>
        </w:rPr>
        <w:t>Approach</w:t>
      </w:r>
    </w:p>
    <w:p w14:paraId="5A450C6D" w14:textId="30A1005F" w:rsidR="00BB1B50" w:rsidRDefault="00BB1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we a handful of distinct features to our approach that allowed us to dominate Corners: centering, tracking, shooting, and strafing. </w:t>
      </w:r>
    </w:p>
    <w:p w14:paraId="7C42A9D0" w14:textId="77777777" w:rsidR="00BB1B50" w:rsidRPr="00C27C84" w:rsidRDefault="00BB1B50">
      <w:pPr>
        <w:rPr>
          <w:rFonts w:ascii="Times New Roman" w:hAnsi="Times New Roman" w:cs="Times New Roman"/>
          <w:sz w:val="8"/>
          <w:szCs w:val="24"/>
        </w:rPr>
      </w:pPr>
    </w:p>
    <w:p w14:paraId="03FA73BE" w14:textId="6CF98E3A" w:rsidR="00BB1B50" w:rsidRDefault="00BB1B50">
      <w:pPr>
        <w:rPr>
          <w:rFonts w:ascii="Times New Roman" w:hAnsi="Times New Roman" w:cs="Times New Roman"/>
          <w:sz w:val="24"/>
          <w:szCs w:val="24"/>
        </w:rPr>
      </w:pPr>
      <w:r w:rsidRPr="00BB1B50">
        <w:rPr>
          <w:rFonts w:ascii="Times New Roman" w:hAnsi="Times New Roman" w:cs="Times New Roman"/>
          <w:b/>
          <w:sz w:val="24"/>
          <w:szCs w:val="24"/>
        </w:rPr>
        <w:t>Centering</w:t>
      </w:r>
      <w:r>
        <w:rPr>
          <w:rFonts w:ascii="Times New Roman" w:hAnsi="Times New Roman" w:cs="Times New Roman"/>
          <w:sz w:val="24"/>
          <w:szCs w:val="24"/>
        </w:rPr>
        <w:t xml:space="preserve"> – We developed a movement method that generates bearings from our robot to the center of the field and moves there.</w:t>
      </w:r>
    </w:p>
    <w:p w14:paraId="6DF6BFB7" w14:textId="1C492D5C" w:rsidR="00BB1B50" w:rsidRDefault="00BB1B50">
      <w:pPr>
        <w:rPr>
          <w:rFonts w:ascii="Times New Roman" w:hAnsi="Times New Roman" w:cs="Times New Roman"/>
          <w:sz w:val="24"/>
          <w:szCs w:val="24"/>
        </w:rPr>
      </w:pPr>
      <w:r w:rsidRPr="00BB1B50">
        <w:rPr>
          <w:rFonts w:ascii="Times New Roman" w:hAnsi="Times New Roman" w:cs="Times New Roman"/>
          <w:b/>
          <w:sz w:val="24"/>
          <w:szCs w:val="24"/>
        </w:rPr>
        <w:t>Tracking</w:t>
      </w:r>
      <w:r>
        <w:rPr>
          <w:rFonts w:ascii="Times New Roman" w:hAnsi="Times New Roman" w:cs="Times New Roman"/>
          <w:sz w:val="24"/>
          <w:szCs w:val="24"/>
        </w:rPr>
        <w:t xml:space="preserve"> – Once we arrived in the center of the field, we use a radar method to rotate until we have found Corners which triggered an </w:t>
      </w:r>
      <w:proofErr w:type="spellStart"/>
      <w:r>
        <w:rPr>
          <w:rFonts w:ascii="Times New Roman" w:hAnsi="Times New Roman" w:cs="Times New Roman"/>
          <w:sz w:val="24"/>
          <w:szCs w:val="24"/>
        </w:rPr>
        <w:t>OnScannedRobotEvent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adapted from sample bot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TrackFire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DE72C6" w14:textId="24149A46" w:rsidR="00BB1B50" w:rsidRDefault="00BB1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Shooting </w:t>
      </w:r>
      <w:r>
        <w:rPr>
          <w:rFonts w:ascii="Times New Roman" w:hAnsi="Times New Roman" w:cs="Times New Roman"/>
          <w:sz w:val="24"/>
          <w:szCs w:val="24"/>
        </w:rPr>
        <w:t>– By acquiring Corners’ velocity, we can understand when Corners has reached its corner and only when it has reached its corner (velocity ~= 0), do we start shooting the largest bullets possible, as we know Corners won’t move from this corner.</w:t>
      </w:r>
    </w:p>
    <w:p w14:paraId="57E7DE6C" w14:textId="0CF89608" w:rsidR="00BB1B50" w:rsidRPr="00BB1B50" w:rsidRDefault="00BB1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Strafing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27C84">
        <w:rPr>
          <w:rFonts w:ascii="Times New Roman" w:hAnsi="Times New Roman" w:cs="Times New Roman"/>
          <w:sz w:val="24"/>
          <w:szCs w:val="24"/>
        </w:rPr>
        <w:t>We line up orthogonally (</w:t>
      </w:r>
      <w:proofErr w:type="gramStart"/>
      <w:r w:rsidR="00C27C84">
        <w:rPr>
          <w:rFonts w:ascii="Times New Roman" w:hAnsi="Times New Roman" w:cs="Times New Roman"/>
          <w:sz w:val="24"/>
          <w:szCs w:val="24"/>
        </w:rPr>
        <w:t>90 degree</w:t>
      </w:r>
      <w:proofErr w:type="gramEnd"/>
      <w:r w:rsidR="00C27C84">
        <w:rPr>
          <w:rFonts w:ascii="Times New Roman" w:hAnsi="Times New Roman" w:cs="Times New Roman"/>
          <w:sz w:val="24"/>
          <w:szCs w:val="24"/>
        </w:rPr>
        <w:t xml:space="preserve"> angle) to Corners and e</w:t>
      </w:r>
      <w:r>
        <w:rPr>
          <w:rFonts w:ascii="Times New Roman" w:hAnsi="Times New Roman" w:cs="Times New Roman"/>
          <w:sz w:val="24"/>
          <w:szCs w:val="24"/>
        </w:rPr>
        <w:t xml:space="preserve">very couple of ticks of the </w:t>
      </w:r>
      <w:r w:rsidR="00C27C84">
        <w:rPr>
          <w:rFonts w:ascii="Times New Roman" w:hAnsi="Times New Roman" w:cs="Times New Roman"/>
          <w:sz w:val="24"/>
          <w:szCs w:val="24"/>
        </w:rPr>
        <w:t xml:space="preserve">game, we change move significantly in the other direction. This allows for us to avoid the majority of Corners’ bullet fires. </w:t>
      </w:r>
    </w:p>
    <w:p w14:paraId="7DF0EC9C" w14:textId="77777777" w:rsidR="00BB1B50" w:rsidRPr="00C27C84" w:rsidRDefault="00BB1B50">
      <w:pPr>
        <w:rPr>
          <w:rFonts w:ascii="Times New Roman" w:hAnsi="Times New Roman" w:cs="Times New Roman"/>
          <w:b/>
          <w:sz w:val="8"/>
          <w:szCs w:val="24"/>
        </w:rPr>
      </w:pPr>
    </w:p>
    <w:p w14:paraId="393E59EA" w14:textId="0F0539FC" w:rsidR="009E31CE" w:rsidRDefault="0008620A" w:rsidP="000B3DAD">
      <w:pPr>
        <w:rPr>
          <w:rFonts w:ascii="Times New Roman" w:hAnsi="Times New Roman" w:cs="Times New Roman"/>
          <w:b/>
          <w:sz w:val="32"/>
          <w:szCs w:val="24"/>
        </w:rPr>
      </w:pPr>
      <w:r w:rsidRPr="00BB1B50">
        <w:rPr>
          <w:rFonts w:ascii="Times New Roman" w:hAnsi="Times New Roman" w:cs="Times New Roman"/>
          <w:b/>
          <w:sz w:val="32"/>
          <w:szCs w:val="24"/>
        </w:rPr>
        <w:t>Credits</w:t>
      </w:r>
    </w:p>
    <w:p w14:paraId="71E74A4F" w14:textId="78C25FF3" w:rsidR="0089697B" w:rsidRPr="00C27C84" w:rsidRDefault="00C27C84" w:rsidP="00C27C84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 to working off the sample robot,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TrackFire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 utilized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wiki,</w:t>
      </w:r>
      <w:r w:rsidRPr="00C27C84">
        <w:t xml:space="preserve"> </w:t>
      </w:r>
      <w:hyperlink r:id="rId6" w:history="1">
        <w:r w:rsidRPr="00AA0572">
          <w:rPr>
            <w:rStyle w:val="Hyperlink"/>
            <w:rFonts w:ascii="Times New Roman" w:hAnsi="Times New Roman" w:cs="Times New Roman"/>
            <w:sz w:val="24"/>
            <w:szCs w:val="24"/>
          </w:rPr>
          <w:t>http://robowiki.net/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to better understand bearings and game strategies and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tutorial, </w:t>
      </w:r>
      <w:hyperlink r:id="rId7" w:history="1">
        <w:r w:rsidRPr="00AA0572">
          <w:rPr>
            <w:rStyle w:val="Hyperlink"/>
            <w:rFonts w:ascii="Times New Roman" w:hAnsi="Times New Roman" w:cs="Times New Roman"/>
            <w:sz w:val="24"/>
            <w:szCs w:val="24"/>
          </w:rPr>
          <w:t>http://mark.random-article.com/weber/java/robocode/</w:t>
        </w:r>
      </w:hyperlink>
      <w:r>
        <w:rPr>
          <w:rFonts w:ascii="Times New Roman" w:hAnsi="Times New Roman" w:cs="Times New Roman"/>
          <w:sz w:val="24"/>
          <w:szCs w:val="24"/>
        </w:rPr>
        <w:t>, to better understand movement and strafing.</w:t>
      </w:r>
    </w:p>
    <w:sectPr w:rsidR="0089697B" w:rsidRPr="00C27C84" w:rsidSect="002D3B8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1488F5B"/>
    <w:multiLevelType w:val="hybridMultilevel"/>
    <w:tmpl w:val="E3523D2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CEE6EB0"/>
    <w:multiLevelType w:val="hybridMultilevel"/>
    <w:tmpl w:val="54D4C94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739B4F27"/>
    <w:multiLevelType w:val="hybridMultilevel"/>
    <w:tmpl w:val="1BD8A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89"/>
    <w:rsid w:val="000018E7"/>
    <w:rsid w:val="000137C4"/>
    <w:rsid w:val="00044005"/>
    <w:rsid w:val="0008620A"/>
    <w:rsid w:val="000A3B67"/>
    <w:rsid w:val="000B3DAD"/>
    <w:rsid w:val="000D3C9E"/>
    <w:rsid w:val="000D3F72"/>
    <w:rsid w:val="000E6070"/>
    <w:rsid w:val="00102258"/>
    <w:rsid w:val="001638CE"/>
    <w:rsid w:val="002161C7"/>
    <w:rsid w:val="00266544"/>
    <w:rsid w:val="00284465"/>
    <w:rsid w:val="002934B0"/>
    <w:rsid w:val="002D3B89"/>
    <w:rsid w:val="002E7466"/>
    <w:rsid w:val="002F12BB"/>
    <w:rsid w:val="00363874"/>
    <w:rsid w:val="0039501B"/>
    <w:rsid w:val="003F6871"/>
    <w:rsid w:val="00430FBB"/>
    <w:rsid w:val="00534AF7"/>
    <w:rsid w:val="005D0623"/>
    <w:rsid w:val="0065268C"/>
    <w:rsid w:val="00680A80"/>
    <w:rsid w:val="00727D3A"/>
    <w:rsid w:val="00742371"/>
    <w:rsid w:val="00783DEB"/>
    <w:rsid w:val="007915D4"/>
    <w:rsid w:val="007B6EA3"/>
    <w:rsid w:val="007C1ED0"/>
    <w:rsid w:val="008875FC"/>
    <w:rsid w:val="0089697B"/>
    <w:rsid w:val="008C3844"/>
    <w:rsid w:val="008D6B62"/>
    <w:rsid w:val="00901422"/>
    <w:rsid w:val="0092793E"/>
    <w:rsid w:val="00954A2F"/>
    <w:rsid w:val="009E31CE"/>
    <w:rsid w:val="009E61C9"/>
    <w:rsid w:val="00A55620"/>
    <w:rsid w:val="00AB7D7B"/>
    <w:rsid w:val="00AF01D3"/>
    <w:rsid w:val="00B04047"/>
    <w:rsid w:val="00B526A0"/>
    <w:rsid w:val="00B96445"/>
    <w:rsid w:val="00BA6CBD"/>
    <w:rsid w:val="00BB1B50"/>
    <w:rsid w:val="00BD4D57"/>
    <w:rsid w:val="00BE612A"/>
    <w:rsid w:val="00BF39FE"/>
    <w:rsid w:val="00C13588"/>
    <w:rsid w:val="00C27C84"/>
    <w:rsid w:val="00C40201"/>
    <w:rsid w:val="00C837B5"/>
    <w:rsid w:val="00D97D7B"/>
    <w:rsid w:val="00DE6CB5"/>
    <w:rsid w:val="00E015C2"/>
    <w:rsid w:val="00E10287"/>
    <w:rsid w:val="00E310E7"/>
    <w:rsid w:val="00E545F2"/>
    <w:rsid w:val="00E97BC2"/>
    <w:rsid w:val="00EF2395"/>
    <w:rsid w:val="00F04DBF"/>
    <w:rsid w:val="00F3465D"/>
    <w:rsid w:val="00F46FCC"/>
    <w:rsid w:val="00FC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68EC"/>
  <w15:chartTrackingRefBased/>
  <w15:docId w15:val="{465D2F7F-4E78-47AA-931A-008C5DF7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7D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7D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7D3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7D3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robowiki.net/" TargetMode="External"/><Relationship Id="rId7" Type="http://schemas.openxmlformats.org/officeDocument/2006/relationships/hyperlink" Target="http://mark.random-article.com/weber/java/robocod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249</Words>
  <Characters>1425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 M. Terwilliger</cp:lastModifiedBy>
  <cp:revision>3</cp:revision>
  <dcterms:created xsi:type="dcterms:W3CDTF">2016-02-07T20:42:00Z</dcterms:created>
  <dcterms:modified xsi:type="dcterms:W3CDTF">2016-02-07T20:58:00Z</dcterms:modified>
</cp:coreProperties>
</file>