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40751" w14:textId="0EF0FD0F" w:rsidR="000B34B4" w:rsidRDefault="000B34B4" w:rsidP="000B34B4">
      <w:pPr>
        <w:jc w:val="center"/>
        <w:rPr>
          <w:rFonts w:ascii="Times New Roman" w:hAnsi="Times New Roman"/>
          <w:b/>
          <w:sz w:val="32"/>
        </w:rPr>
      </w:pPr>
      <w:r>
        <w:rPr>
          <w:rFonts w:ascii="Times New Roman" w:hAnsi="Times New Roman"/>
          <w:b/>
          <w:sz w:val="32"/>
        </w:rPr>
        <w:t>CIS 365</w:t>
      </w:r>
      <w:r w:rsidRPr="00716C8F">
        <w:rPr>
          <w:rFonts w:ascii="Times New Roman" w:hAnsi="Times New Roman"/>
          <w:b/>
          <w:sz w:val="32"/>
        </w:rPr>
        <w:t xml:space="preserve"> Project </w:t>
      </w:r>
      <w:r>
        <w:rPr>
          <w:rFonts w:ascii="Times New Roman" w:hAnsi="Times New Roman"/>
          <w:b/>
          <w:sz w:val="32"/>
        </w:rPr>
        <w:t>3: AI Applications</w:t>
      </w:r>
    </w:p>
    <w:p w14:paraId="789586E6" w14:textId="120273D5" w:rsidR="000B34B4" w:rsidRDefault="000B34B4" w:rsidP="000B34B4">
      <w:pPr>
        <w:spacing w:after="0" w:line="240" w:lineRule="auto"/>
        <w:jc w:val="center"/>
        <w:rPr>
          <w:rFonts w:ascii="Times New Roman" w:hAnsi="Times New Roman" w:cs="Times New Roman"/>
          <w:sz w:val="40"/>
          <w:szCs w:val="40"/>
        </w:rPr>
      </w:pPr>
      <w:r>
        <w:rPr>
          <w:rFonts w:ascii="Times New Roman" w:hAnsi="Times New Roman"/>
          <w:b/>
          <w:sz w:val="32"/>
        </w:rPr>
        <w:t xml:space="preserve">Names: </w:t>
      </w:r>
      <w:r w:rsidRPr="000B34B4">
        <w:rPr>
          <w:rFonts w:ascii="Times New Roman" w:hAnsi="Times New Roman"/>
          <w:b/>
          <w:sz w:val="32"/>
          <w:u w:val="single"/>
        </w:rPr>
        <w:t xml:space="preserve">Gabriel </w:t>
      </w:r>
      <w:proofErr w:type="spellStart"/>
      <w:r w:rsidRPr="000B34B4">
        <w:rPr>
          <w:rFonts w:ascii="Times New Roman" w:hAnsi="Times New Roman"/>
          <w:b/>
          <w:sz w:val="32"/>
          <w:u w:val="single"/>
        </w:rPr>
        <w:t>Stepanovich</w:t>
      </w:r>
      <w:proofErr w:type="spellEnd"/>
      <w:r w:rsidRPr="000B34B4">
        <w:rPr>
          <w:rFonts w:ascii="Times New Roman" w:hAnsi="Times New Roman"/>
          <w:b/>
          <w:sz w:val="32"/>
          <w:u w:val="single"/>
        </w:rPr>
        <w:t xml:space="preserve"> and Adam </w:t>
      </w:r>
      <w:proofErr w:type="spellStart"/>
      <w:r w:rsidRPr="000B34B4">
        <w:rPr>
          <w:rFonts w:ascii="Times New Roman" w:hAnsi="Times New Roman"/>
          <w:b/>
          <w:sz w:val="32"/>
          <w:u w:val="single"/>
        </w:rPr>
        <w:t>Terwiliger</w:t>
      </w:r>
      <w:proofErr w:type="spellEnd"/>
    </w:p>
    <w:p w14:paraId="35897383" w14:textId="77777777" w:rsidR="000B34B4" w:rsidRPr="00716C8F" w:rsidRDefault="000B34B4" w:rsidP="000B34B4">
      <w:pPr>
        <w:jc w:val="center"/>
      </w:pPr>
    </w:p>
    <w:p w14:paraId="75212E32" w14:textId="77777777" w:rsidR="000B34B4" w:rsidRPr="00716C8F" w:rsidRDefault="000B34B4" w:rsidP="000B34B4">
      <w:r w:rsidRPr="00716C8F">
        <w:rPr>
          <w:rFonts w:ascii="Times New Roman" w:hAnsi="Times New Roman"/>
          <w:b/>
        </w:rPr>
        <w:t>Due Date</w:t>
      </w:r>
      <w:r>
        <w:rPr>
          <w:rFonts w:ascii="Times New Roman" w:hAnsi="Times New Roman"/>
          <w:b/>
        </w:rPr>
        <w:t xml:space="preserve"> </w:t>
      </w:r>
    </w:p>
    <w:p w14:paraId="14F62A8E" w14:textId="77777777" w:rsidR="000B34B4" w:rsidRPr="00716C8F" w:rsidRDefault="000B34B4" w:rsidP="000B34B4">
      <w:pPr>
        <w:pStyle w:val="ListParagraph"/>
        <w:numPr>
          <w:ilvl w:val="0"/>
          <w:numId w:val="6"/>
        </w:numPr>
        <w:rPr>
          <w:sz w:val="22"/>
        </w:rPr>
      </w:pPr>
      <w:r w:rsidRPr="00716C8F">
        <w:rPr>
          <w:rFonts w:ascii="Times New Roman" w:hAnsi="Times New Roman"/>
          <w:sz w:val="22"/>
        </w:rPr>
        <w:t xml:space="preserve">at the start of </w:t>
      </w:r>
      <w:r>
        <w:rPr>
          <w:rFonts w:ascii="Times New Roman" w:hAnsi="Times New Roman"/>
          <w:sz w:val="22"/>
        </w:rPr>
        <w:t>class</w:t>
      </w:r>
      <w:r w:rsidRPr="00716C8F">
        <w:rPr>
          <w:rFonts w:ascii="Times New Roman" w:hAnsi="Times New Roman"/>
          <w:sz w:val="22"/>
        </w:rPr>
        <w:t xml:space="preserve"> on </w:t>
      </w:r>
      <w:r>
        <w:rPr>
          <w:rFonts w:ascii="Times New Roman" w:hAnsi="Times New Roman"/>
          <w:sz w:val="22"/>
        </w:rPr>
        <w:t>Tuesday</w:t>
      </w:r>
      <w:r w:rsidRPr="00716C8F">
        <w:rPr>
          <w:rFonts w:ascii="Times New Roman" w:hAnsi="Times New Roman"/>
          <w:sz w:val="22"/>
        </w:rPr>
        <w:t xml:space="preserve">, </w:t>
      </w:r>
      <w:r>
        <w:rPr>
          <w:rFonts w:ascii="Times New Roman" w:hAnsi="Times New Roman"/>
          <w:sz w:val="22"/>
        </w:rPr>
        <w:t>April</w:t>
      </w:r>
      <w:r w:rsidRPr="00716C8F">
        <w:rPr>
          <w:rFonts w:ascii="Times New Roman" w:hAnsi="Times New Roman"/>
          <w:sz w:val="22"/>
        </w:rPr>
        <w:t xml:space="preserve"> </w:t>
      </w:r>
      <w:r>
        <w:rPr>
          <w:rFonts w:ascii="Times New Roman" w:hAnsi="Times New Roman"/>
          <w:sz w:val="22"/>
        </w:rPr>
        <w:t>19.</w:t>
      </w:r>
    </w:p>
    <w:p w14:paraId="42CB3CC3" w14:textId="77777777" w:rsidR="000B34B4" w:rsidRPr="00716C8F" w:rsidRDefault="000B34B4" w:rsidP="000B34B4">
      <w:r w:rsidRPr="00716C8F">
        <w:rPr>
          <w:rFonts w:ascii="Times New Roman" w:hAnsi="Times New Roman"/>
          <w:b/>
        </w:rPr>
        <w:t>Before Starting the Project</w:t>
      </w:r>
    </w:p>
    <w:p w14:paraId="09E6E101" w14:textId="77777777" w:rsidR="000B34B4" w:rsidRPr="00716C8F" w:rsidRDefault="000B34B4" w:rsidP="000B34B4">
      <w:pPr>
        <w:pStyle w:val="ListParagraph"/>
        <w:numPr>
          <w:ilvl w:val="0"/>
          <w:numId w:val="5"/>
        </w:numPr>
        <w:rPr>
          <w:sz w:val="22"/>
        </w:rPr>
      </w:pPr>
      <w:r w:rsidRPr="00716C8F">
        <w:rPr>
          <w:rFonts w:ascii="Times New Roman" w:hAnsi="Times New Roman"/>
          <w:sz w:val="22"/>
        </w:rPr>
        <w:t xml:space="preserve">Read </w:t>
      </w:r>
      <w:r>
        <w:rPr>
          <w:rFonts w:ascii="Times New Roman" w:hAnsi="Times New Roman"/>
          <w:sz w:val="22"/>
        </w:rPr>
        <w:t>the</w:t>
      </w:r>
      <w:r w:rsidRPr="00716C8F">
        <w:rPr>
          <w:rFonts w:ascii="Times New Roman" w:hAnsi="Times New Roman"/>
          <w:sz w:val="22"/>
        </w:rPr>
        <w:t xml:space="preserve"> entire project description before starting</w:t>
      </w:r>
      <w:r>
        <w:rPr>
          <w:rFonts w:ascii="Times New Roman" w:hAnsi="Times New Roman"/>
          <w:sz w:val="22"/>
        </w:rPr>
        <w:t>. A team must consist of exactly two students and use a pair pro</w:t>
      </w:r>
      <w:bookmarkStart w:id="0" w:name="_GoBack"/>
      <w:bookmarkEnd w:id="0"/>
      <w:r>
        <w:rPr>
          <w:rFonts w:ascii="Times New Roman" w:hAnsi="Times New Roman"/>
          <w:sz w:val="22"/>
        </w:rPr>
        <w:t>gramming approach.</w:t>
      </w:r>
    </w:p>
    <w:p w14:paraId="7952A6DF" w14:textId="77777777" w:rsidR="000B34B4" w:rsidRPr="00716C8F" w:rsidRDefault="000B34B4" w:rsidP="000B34B4">
      <w:r w:rsidRPr="00716C8F">
        <w:rPr>
          <w:rFonts w:ascii="Times New Roman" w:hAnsi="Times New Roman"/>
          <w:b/>
        </w:rPr>
        <w:t>Learning Objectives</w:t>
      </w:r>
    </w:p>
    <w:p w14:paraId="72D8AC19" w14:textId="77777777" w:rsidR="000B34B4" w:rsidRPr="00D86771" w:rsidRDefault="000B34B4" w:rsidP="000B34B4">
      <w:pPr>
        <w:rPr>
          <w:rFonts w:ascii="Times New Roman" w:hAnsi="Times New Roman" w:cs="Times New Roman"/>
        </w:rPr>
      </w:pPr>
      <w:r w:rsidRPr="00716C8F">
        <w:rPr>
          <w:rFonts w:ascii="Times New Roman" w:hAnsi="Times New Roman"/>
        </w:rPr>
        <w:t>After c</w:t>
      </w:r>
      <w:r w:rsidRPr="00716C8F">
        <w:rPr>
          <w:rFonts w:ascii="Times New Roman" w:hAnsi="Times New Roman" w:cs="Times New Roman"/>
        </w:rPr>
        <w:t xml:space="preserve">ompleting this </w:t>
      </w:r>
      <w:proofErr w:type="gramStart"/>
      <w:r w:rsidRPr="00716C8F">
        <w:rPr>
          <w:rFonts w:ascii="Times New Roman" w:hAnsi="Times New Roman" w:cs="Times New Roman"/>
        </w:rPr>
        <w:t>project</w:t>
      </w:r>
      <w:proofErr w:type="gramEnd"/>
      <w:r w:rsidRPr="00716C8F">
        <w:rPr>
          <w:rFonts w:ascii="Times New Roman" w:hAnsi="Times New Roman" w:cs="Times New Roman"/>
        </w:rPr>
        <w:t xml:space="preserve"> </w:t>
      </w:r>
      <w:r>
        <w:rPr>
          <w:rFonts w:ascii="Times New Roman" w:hAnsi="Times New Roman" w:cs="Times New Roman"/>
        </w:rPr>
        <w:t xml:space="preserve">you should be able to </w:t>
      </w:r>
      <w:r w:rsidRPr="00D86771">
        <w:rPr>
          <w:rFonts w:ascii="Times New Roman" w:hAnsi="Times New Roman" w:cs="Times New Roman"/>
        </w:rPr>
        <w:t>implement</w:t>
      </w:r>
      <w:r>
        <w:rPr>
          <w:rFonts w:ascii="Times New Roman" w:hAnsi="Times New Roman" w:cs="Times New Roman"/>
        </w:rPr>
        <w:t xml:space="preserve"> AI algorithms in the areas of: NLP, computer vision, modeling and simulation, robotics, or a similar AI concept.</w:t>
      </w:r>
    </w:p>
    <w:p w14:paraId="7D4F3B48" w14:textId="77777777" w:rsidR="000B34B4" w:rsidRPr="00716C8F" w:rsidRDefault="000B34B4" w:rsidP="000B34B4">
      <w:pPr>
        <w:widowControl w:val="0"/>
      </w:pPr>
      <w:r w:rsidRPr="00716C8F">
        <w:rPr>
          <w:rFonts w:ascii="Times New Roman" w:hAnsi="Times New Roman" w:cs="Georgia"/>
          <w:b/>
          <w:bCs/>
        </w:rPr>
        <w:t>Rubric</w:t>
      </w:r>
    </w:p>
    <w:p w14:paraId="63A23144" w14:textId="77777777" w:rsidR="000B34B4" w:rsidRPr="00716C8F" w:rsidRDefault="000B34B4" w:rsidP="000B34B4">
      <w:pPr>
        <w:widowControl w:val="0"/>
        <w:spacing w:after="0"/>
        <w:ind w:left="720"/>
        <w:rPr>
          <w:rFonts w:ascii="Times New Roman" w:hAnsi="Times New Roman" w:cs="Georgia"/>
          <w:szCs w:val="26"/>
        </w:rPr>
      </w:pPr>
      <w:r w:rsidRPr="00716C8F">
        <w:rPr>
          <w:rFonts w:ascii="Times New Roman" w:hAnsi="Times New Roman" w:cs="Georgia"/>
          <w:szCs w:val="26"/>
        </w:rPr>
        <w:t xml:space="preserve">10 pts </w:t>
      </w:r>
      <w:r>
        <w:rPr>
          <w:rFonts w:ascii="Times New Roman" w:hAnsi="Times New Roman" w:cs="Georgia"/>
          <w:szCs w:val="26"/>
        </w:rPr>
        <w:t>presentation</w:t>
      </w:r>
      <w:r>
        <w:rPr>
          <w:rFonts w:ascii="Times New Roman" w:hAnsi="Times New Roman" w:cs="Georgia"/>
          <w:szCs w:val="26"/>
        </w:rPr>
        <w:tab/>
      </w:r>
      <w:r>
        <w:rPr>
          <w:rFonts w:ascii="Times New Roman" w:hAnsi="Times New Roman" w:cs="Georgia"/>
          <w:szCs w:val="26"/>
        </w:rPr>
        <w:tab/>
      </w:r>
      <w:r>
        <w:rPr>
          <w:rFonts w:ascii="Times New Roman" w:hAnsi="Times New Roman" w:cs="Georgia"/>
          <w:szCs w:val="26"/>
        </w:rPr>
        <w:tab/>
        <w:t>________________</w:t>
      </w:r>
    </w:p>
    <w:p w14:paraId="6048DE22" w14:textId="77777777" w:rsidR="000B34B4" w:rsidRPr="00716C8F" w:rsidRDefault="000B34B4" w:rsidP="000B34B4">
      <w:pPr>
        <w:widowControl w:val="0"/>
        <w:spacing w:after="0"/>
        <w:ind w:left="720"/>
        <w:rPr>
          <w:rFonts w:ascii="Times New Roman" w:hAnsi="Times New Roman" w:cs="Georgia"/>
          <w:szCs w:val="26"/>
        </w:rPr>
      </w:pPr>
      <w:r w:rsidRPr="00716C8F">
        <w:rPr>
          <w:rFonts w:ascii="Times New Roman" w:hAnsi="Times New Roman" w:cs="Georgia"/>
          <w:szCs w:val="26"/>
        </w:rPr>
        <w:t xml:space="preserve">10 pts </w:t>
      </w:r>
      <w:r>
        <w:rPr>
          <w:rFonts w:ascii="Times New Roman" w:hAnsi="Times New Roman" w:cs="Georgia"/>
          <w:szCs w:val="26"/>
        </w:rPr>
        <w:t>elegant source code</w:t>
      </w:r>
      <w:r>
        <w:rPr>
          <w:rFonts w:ascii="Times New Roman" w:hAnsi="Times New Roman" w:cs="Georgia"/>
          <w:szCs w:val="26"/>
        </w:rPr>
        <w:tab/>
      </w:r>
      <w:r>
        <w:rPr>
          <w:rFonts w:ascii="Times New Roman" w:hAnsi="Times New Roman" w:cs="Georgia"/>
          <w:szCs w:val="26"/>
        </w:rPr>
        <w:tab/>
        <w:t>________________</w:t>
      </w:r>
    </w:p>
    <w:p w14:paraId="667EB5C9" w14:textId="77777777" w:rsidR="000B34B4" w:rsidRPr="00716C8F" w:rsidRDefault="000B34B4" w:rsidP="000B34B4">
      <w:pPr>
        <w:widowControl w:val="0"/>
        <w:spacing w:after="0"/>
        <w:ind w:left="720"/>
        <w:rPr>
          <w:rFonts w:ascii="Times New Roman" w:hAnsi="Times New Roman" w:cs="Georgia"/>
          <w:szCs w:val="26"/>
        </w:rPr>
      </w:pPr>
      <w:r>
        <w:rPr>
          <w:rFonts w:ascii="Times New Roman" w:hAnsi="Times New Roman" w:cs="Georgia"/>
          <w:szCs w:val="26"/>
        </w:rPr>
        <w:t>25</w:t>
      </w:r>
      <w:r w:rsidRPr="00716C8F">
        <w:rPr>
          <w:rFonts w:ascii="Times New Roman" w:hAnsi="Times New Roman" w:cs="Georgia"/>
          <w:szCs w:val="26"/>
        </w:rPr>
        <w:t xml:space="preserve"> pts </w:t>
      </w:r>
      <w:r>
        <w:rPr>
          <w:rFonts w:ascii="Times New Roman" w:hAnsi="Times New Roman" w:cs="Georgia"/>
          <w:szCs w:val="26"/>
        </w:rPr>
        <w:t>concise design</w:t>
      </w:r>
      <w:r>
        <w:rPr>
          <w:rFonts w:ascii="Times New Roman" w:hAnsi="Times New Roman" w:cs="Georgia"/>
          <w:szCs w:val="26"/>
        </w:rPr>
        <w:tab/>
      </w:r>
      <w:r>
        <w:rPr>
          <w:rFonts w:ascii="Times New Roman" w:hAnsi="Times New Roman" w:cs="Georgia"/>
          <w:szCs w:val="26"/>
        </w:rPr>
        <w:tab/>
      </w:r>
      <w:r>
        <w:rPr>
          <w:rFonts w:ascii="Times New Roman" w:hAnsi="Times New Roman" w:cs="Georgia"/>
          <w:szCs w:val="26"/>
        </w:rPr>
        <w:tab/>
        <w:t>________________</w:t>
      </w:r>
    </w:p>
    <w:p w14:paraId="2610CE64" w14:textId="77777777" w:rsidR="000B34B4" w:rsidRPr="00716C8F" w:rsidRDefault="000B34B4" w:rsidP="000B34B4">
      <w:pPr>
        <w:widowControl w:val="0"/>
        <w:spacing w:after="0"/>
        <w:ind w:left="720"/>
        <w:rPr>
          <w:rFonts w:ascii="Times New Roman" w:hAnsi="Times New Roman" w:cs="Georgia"/>
          <w:szCs w:val="26"/>
        </w:rPr>
      </w:pPr>
      <w:r>
        <w:rPr>
          <w:rFonts w:ascii="Times New Roman" w:hAnsi="Times New Roman" w:cs="Georgia"/>
          <w:szCs w:val="26"/>
        </w:rPr>
        <w:t>25</w:t>
      </w:r>
      <w:r w:rsidRPr="00716C8F">
        <w:rPr>
          <w:rFonts w:ascii="Times New Roman" w:hAnsi="Times New Roman" w:cs="Georgia"/>
          <w:szCs w:val="26"/>
        </w:rPr>
        <w:t xml:space="preserve"> pts </w:t>
      </w:r>
      <w:r>
        <w:rPr>
          <w:rFonts w:ascii="Times New Roman" w:hAnsi="Times New Roman" w:cs="Georgia"/>
          <w:szCs w:val="26"/>
        </w:rPr>
        <w:t>notable implementation</w:t>
      </w:r>
      <w:r>
        <w:rPr>
          <w:rFonts w:ascii="Times New Roman" w:hAnsi="Times New Roman" w:cs="Georgia"/>
          <w:szCs w:val="26"/>
        </w:rPr>
        <w:tab/>
      </w:r>
      <w:r>
        <w:rPr>
          <w:rFonts w:ascii="Times New Roman" w:hAnsi="Times New Roman" w:cs="Georgia"/>
          <w:szCs w:val="26"/>
        </w:rPr>
        <w:tab/>
        <w:t>________________</w:t>
      </w:r>
    </w:p>
    <w:p w14:paraId="6DCA9B28" w14:textId="77777777" w:rsidR="000B34B4" w:rsidRDefault="000B34B4" w:rsidP="000B34B4">
      <w:pPr>
        <w:widowControl w:val="0"/>
        <w:spacing w:after="0"/>
        <w:ind w:left="720"/>
        <w:rPr>
          <w:rFonts w:ascii="Times New Roman" w:hAnsi="Times New Roman" w:cs="Georgia"/>
          <w:szCs w:val="26"/>
        </w:rPr>
      </w:pPr>
      <w:r>
        <w:rPr>
          <w:rFonts w:ascii="Times New Roman" w:hAnsi="Times New Roman" w:cs="Georgia"/>
          <w:szCs w:val="26"/>
        </w:rPr>
        <w:t>3</w:t>
      </w:r>
      <w:r w:rsidRPr="00716C8F">
        <w:rPr>
          <w:rFonts w:ascii="Times New Roman" w:hAnsi="Times New Roman" w:cs="Georgia"/>
          <w:szCs w:val="26"/>
        </w:rPr>
        <w:t xml:space="preserve">0 pts </w:t>
      </w:r>
      <w:r>
        <w:rPr>
          <w:rFonts w:ascii="Times New Roman" w:hAnsi="Times New Roman" w:cs="Georgia"/>
          <w:szCs w:val="26"/>
        </w:rPr>
        <w:t>results during testing</w:t>
      </w:r>
      <w:r>
        <w:rPr>
          <w:rFonts w:ascii="Times New Roman" w:hAnsi="Times New Roman" w:cs="Georgia"/>
          <w:szCs w:val="26"/>
        </w:rPr>
        <w:tab/>
      </w:r>
      <w:r>
        <w:rPr>
          <w:rFonts w:ascii="Times New Roman" w:hAnsi="Times New Roman" w:cs="Georgia"/>
          <w:szCs w:val="26"/>
        </w:rPr>
        <w:tab/>
        <w:t>________________</w:t>
      </w:r>
    </w:p>
    <w:p w14:paraId="10AF3CA7" w14:textId="77777777" w:rsidR="000B34B4" w:rsidRPr="00716C8F" w:rsidRDefault="000B34B4" w:rsidP="000B34B4">
      <w:pPr>
        <w:widowControl w:val="0"/>
        <w:spacing w:after="0"/>
      </w:pPr>
    </w:p>
    <w:p w14:paraId="2DB69488" w14:textId="77777777" w:rsidR="000B34B4" w:rsidRPr="00716C8F" w:rsidRDefault="000B34B4" w:rsidP="000B34B4">
      <w:pPr>
        <w:rPr>
          <w:rFonts w:ascii="Times New Roman" w:hAnsi="Times New Roman"/>
          <w:b/>
        </w:rPr>
      </w:pPr>
      <w:r w:rsidRPr="00716C8F">
        <w:rPr>
          <w:rFonts w:ascii="Times New Roman" w:hAnsi="Times New Roman"/>
          <w:b/>
        </w:rPr>
        <w:t xml:space="preserve">Step 1: </w:t>
      </w:r>
      <w:r>
        <w:rPr>
          <w:rFonts w:ascii="Times New Roman" w:hAnsi="Times New Roman"/>
          <w:b/>
        </w:rPr>
        <w:t>Select and develop ONE of the following four options:</w:t>
      </w:r>
    </w:p>
    <w:p w14:paraId="506CF248" w14:textId="77777777" w:rsidR="000B34B4" w:rsidRPr="0016645D" w:rsidRDefault="000B34B4" w:rsidP="000B34B4">
      <w:pPr>
        <w:rPr>
          <w:rFonts w:ascii="Times New Roman" w:hAnsi="Times New Roman"/>
        </w:rPr>
      </w:pPr>
      <w:r>
        <w:rPr>
          <w:rFonts w:ascii="Times New Roman" w:hAnsi="Times New Roman"/>
        </w:rPr>
        <w:t xml:space="preserve">Option 1) </w:t>
      </w:r>
      <w:r w:rsidRPr="00E83486">
        <w:rPr>
          <w:rFonts w:ascii="Times New Roman" w:hAnsi="Times New Roman"/>
        </w:rPr>
        <w:t xml:space="preserve">Use </w:t>
      </w:r>
      <w:proofErr w:type="spellStart"/>
      <w:r w:rsidRPr="00E83486">
        <w:rPr>
          <w:rFonts w:ascii="Times New Roman" w:hAnsi="Times New Roman"/>
        </w:rPr>
        <w:t>OpenCV</w:t>
      </w:r>
      <w:proofErr w:type="spellEnd"/>
      <w:r w:rsidRPr="00E83486">
        <w:rPr>
          <w:rFonts w:ascii="Times New Roman" w:hAnsi="Times New Roman"/>
        </w:rPr>
        <w:t xml:space="preserve"> </w:t>
      </w:r>
      <w:r>
        <w:rPr>
          <w:rFonts w:ascii="Times New Roman" w:hAnsi="Times New Roman"/>
        </w:rPr>
        <w:t xml:space="preserve">or a similar open source software </w:t>
      </w:r>
      <w:r w:rsidRPr="00E83486">
        <w:rPr>
          <w:rFonts w:ascii="Times New Roman" w:hAnsi="Times New Roman"/>
        </w:rPr>
        <w:t>to implement a CV application</w:t>
      </w:r>
    </w:p>
    <w:p w14:paraId="7E979BEE" w14:textId="77777777" w:rsidR="000B34B4" w:rsidRDefault="000B34B4" w:rsidP="000B34B4">
      <w:pPr>
        <w:pStyle w:val="ListParagraph"/>
        <w:numPr>
          <w:ilvl w:val="0"/>
          <w:numId w:val="8"/>
        </w:numPr>
        <w:rPr>
          <w:rFonts w:ascii="Times New Roman" w:hAnsi="Times New Roman"/>
          <w:sz w:val="22"/>
        </w:rPr>
      </w:pPr>
      <w:r>
        <w:rPr>
          <w:rFonts w:ascii="Times New Roman" w:hAnsi="Times New Roman"/>
          <w:sz w:val="22"/>
        </w:rPr>
        <w:t>Develop an application that can solve an i</w:t>
      </w:r>
      <w:r w:rsidRPr="00936270">
        <w:rPr>
          <w:rFonts w:ascii="Times New Roman" w:hAnsi="Times New Roman"/>
          <w:sz w:val="22"/>
        </w:rPr>
        <w:t>dentification</w:t>
      </w:r>
      <w:r>
        <w:rPr>
          <w:rFonts w:ascii="Times New Roman" w:hAnsi="Times New Roman"/>
          <w:sz w:val="22"/>
        </w:rPr>
        <w:t xml:space="preserve"> or tracking problem. As an example you might develop software to 1) recognize </w:t>
      </w:r>
      <w:r w:rsidRPr="00936270">
        <w:rPr>
          <w:rFonts w:ascii="Times New Roman" w:hAnsi="Times New Roman"/>
          <w:sz w:val="22"/>
        </w:rPr>
        <w:t>insect</w:t>
      </w:r>
      <w:r>
        <w:rPr>
          <w:rFonts w:ascii="Times New Roman" w:hAnsi="Times New Roman"/>
          <w:sz w:val="22"/>
        </w:rPr>
        <w:t>, plant, or vehicle make or 2) track a ball, human, or animal.</w:t>
      </w:r>
    </w:p>
    <w:p w14:paraId="1945E942" w14:textId="77777777" w:rsidR="000B34B4" w:rsidRPr="0016645D" w:rsidRDefault="000B34B4" w:rsidP="000B34B4">
      <w:pPr>
        <w:rPr>
          <w:rFonts w:ascii="Times New Roman" w:hAnsi="Times New Roman"/>
        </w:rPr>
      </w:pPr>
      <w:r>
        <w:rPr>
          <w:rFonts w:ascii="Times New Roman" w:hAnsi="Times New Roman"/>
        </w:rPr>
        <w:t>Option 2) Develop an NLP agent to analyze documents at a real time pace</w:t>
      </w:r>
    </w:p>
    <w:p w14:paraId="2A123CC1" w14:textId="77777777" w:rsidR="000B34B4" w:rsidRPr="00026F58" w:rsidRDefault="000B34B4" w:rsidP="000B34B4">
      <w:pPr>
        <w:numPr>
          <w:ilvl w:val="0"/>
          <w:numId w:val="9"/>
        </w:numPr>
        <w:tabs>
          <w:tab w:val="left" w:pos="720"/>
          <w:tab w:val="num" w:pos="1440"/>
        </w:tabs>
        <w:suppressAutoHyphens/>
        <w:spacing w:after="200" w:line="276" w:lineRule="auto"/>
        <w:rPr>
          <w:rFonts w:ascii="Times New Roman" w:hAnsi="Times New Roman"/>
        </w:rPr>
      </w:pPr>
      <w:r w:rsidRPr="00026F58">
        <w:rPr>
          <w:rFonts w:ascii="Times New Roman" w:hAnsi="Times New Roman"/>
        </w:rPr>
        <w:t>Use a pre-defined corpus</w:t>
      </w:r>
      <w:r>
        <w:rPr>
          <w:rFonts w:ascii="Times New Roman" w:hAnsi="Times New Roman"/>
        </w:rPr>
        <w:t xml:space="preserve"> or domain, e.g.,</w:t>
      </w:r>
      <w:r w:rsidRPr="00026F58">
        <w:rPr>
          <w:rFonts w:ascii="Times New Roman" w:hAnsi="Times New Roman"/>
        </w:rPr>
        <w:t xml:space="preserve"> Twitter, FB, Wiki</w:t>
      </w:r>
      <w:r>
        <w:rPr>
          <w:rFonts w:ascii="Times New Roman" w:hAnsi="Times New Roman"/>
        </w:rPr>
        <w:t xml:space="preserve">pedia, poetry, or Shakespeare. </w:t>
      </w:r>
    </w:p>
    <w:p w14:paraId="18B17F4C" w14:textId="77777777" w:rsidR="000B34B4" w:rsidRPr="00026F58" w:rsidRDefault="000B34B4" w:rsidP="000B34B4">
      <w:pPr>
        <w:numPr>
          <w:ilvl w:val="0"/>
          <w:numId w:val="9"/>
        </w:numPr>
        <w:tabs>
          <w:tab w:val="left" w:pos="720"/>
        </w:tabs>
        <w:suppressAutoHyphens/>
        <w:spacing w:after="200" w:line="276" w:lineRule="auto"/>
        <w:rPr>
          <w:rFonts w:ascii="Times New Roman" w:hAnsi="Times New Roman"/>
        </w:rPr>
      </w:pPr>
      <w:r>
        <w:rPr>
          <w:rFonts w:ascii="Times New Roman" w:hAnsi="Times New Roman"/>
        </w:rPr>
        <w:t xml:space="preserve">You might develop an agent to determine the </w:t>
      </w:r>
      <w:r w:rsidRPr="00026F58">
        <w:rPr>
          <w:rFonts w:ascii="Times New Roman" w:hAnsi="Times New Roman"/>
        </w:rPr>
        <w:t>polarity</w:t>
      </w:r>
      <w:r>
        <w:rPr>
          <w:rFonts w:ascii="Times New Roman" w:hAnsi="Times New Roman"/>
        </w:rPr>
        <w:t xml:space="preserve">, </w:t>
      </w:r>
      <w:r w:rsidRPr="00026F58">
        <w:rPr>
          <w:rFonts w:ascii="Times New Roman" w:hAnsi="Times New Roman"/>
        </w:rPr>
        <w:t>sentiment</w:t>
      </w:r>
      <w:r>
        <w:rPr>
          <w:rFonts w:ascii="Times New Roman" w:hAnsi="Times New Roman"/>
        </w:rPr>
        <w:t xml:space="preserve">, sarcasm, ontology mappings (e.g., </w:t>
      </w:r>
      <w:proofErr w:type="spellStart"/>
      <w:r>
        <w:rPr>
          <w:rFonts w:ascii="Times New Roman" w:hAnsi="Times New Roman"/>
        </w:rPr>
        <w:t>Cyc</w:t>
      </w:r>
      <w:proofErr w:type="spellEnd"/>
      <w:r>
        <w:rPr>
          <w:rFonts w:ascii="Times New Roman" w:hAnsi="Times New Roman"/>
        </w:rPr>
        <w:t xml:space="preserve">, SUMO, </w:t>
      </w:r>
      <w:proofErr w:type="spellStart"/>
      <w:r>
        <w:rPr>
          <w:rFonts w:ascii="Times New Roman" w:hAnsi="Times New Roman"/>
        </w:rPr>
        <w:t>WordNet</w:t>
      </w:r>
      <w:proofErr w:type="spellEnd"/>
      <w:r>
        <w:rPr>
          <w:rFonts w:ascii="Times New Roman" w:hAnsi="Times New Roman"/>
        </w:rPr>
        <w:t>, SENSUS), clusters of documents, and documents on a given topic.</w:t>
      </w:r>
    </w:p>
    <w:p w14:paraId="6C6D4F83" w14:textId="77777777" w:rsidR="000B34B4" w:rsidRPr="00D27501" w:rsidRDefault="000B34B4" w:rsidP="000B34B4">
      <w:pPr>
        <w:numPr>
          <w:ilvl w:val="0"/>
          <w:numId w:val="9"/>
        </w:numPr>
        <w:tabs>
          <w:tab w:val="left" w:pos="720"/>
        </w:tabs>
        <w:suppressAutoHyphens/>
        <w:spacing w:after="200" w:line="276" w:lineRule="auto"/>
        <w:rPr>
          <w:rFonts w:ascii="Times New Roman" w:hAnsi="Times New Roman"/>
        </w:rPr>
      </w:pPr>
      <w:r>
        <w:rPr>
          <w:rFonts w:ascii="Times New Roman" w:hAnsi="Times New Roman"/>
        </w:rPr>
        <w:t xml:space="preserve">You might alternatively develop an agent to compete in the </w:t>
      </w:r>
      <w:proofErr w:type="spellStart"/>
      <w:r>
        <w:rPr>
          <w:rFonts w:ascii="Times New Roman" w:hAnsi="Times New Roman"/>
        </w:rPr>
        <w:t>Loebner</w:t>
      </w:r>
      <w:proofErr w:type="spellEnd"/>
      <w:r>
        <w:rPr>
          <w:rFonts w:ascii="Times New Roman" w:hAnsi="Times New Roman"/>
        </w:rPr>
        <w:t xml:space="preserve"> Prize. </w:t>
      </w:r>
    </w:p>
    <w:p w14:paraId="38904AAD" w14:textId="77777777" w:rsidR="000B34B4" w:rsidRPr="0016645D" w:rsidRDefault="000B34B4" w:rsidP="000B34B4">
      <w:pPr>
        <w:rPr>
          <w:rFonts w:ascii="Times New Roman" w:hAnsi="Times New Roman"/>
        </w:rPr>
      </w:pPr>
      <w:r>
        <w:rPr>
          <w:rFonts w:ascii="Times New Roman" w:hAnsi="Times New Roman"/>
        </w:rPr>
        <w:t xml:space="preserve">Option 3) Develop an agent for robotics </w:t>
      </w:r>
    </w:p>
    <w:p w14:paraId="128DB2E1" w14:textId="77777777" w:rsidR="000B34B4" w:rsidRDefault="000B34B4" w:rsidP="000B34B4">
      <w:pPr>
        <w:pStyle w:val="ListParagraph"/>
        <w:numPr>
          <w:ilvl w:val="0"/>
          <w:numId w:val="8"/>
        </w:numPr>
        <w:rPr>
          <w:rFonts w:ascii="Times New Roman" w:hAnsi="Times New Roman"/>
          <w:sz w:val="22"/>
        </w:rPr>
      </w:pPr>
      <w:r>
        <w:rPr>
          <w:rFonts w:ascii="Times New Roman" w:hAnsi="Times New Roman"/>
          <w:sz w:val="22"/>
        </w:rPr>
        <w:t xml:space="preserve">Design an agent to utilize a LEGO </w:t>
      </w:r>
      <w:proofErr w:type="spellStart"/>
      <w:r>
        <w:rPr>
          <w:rFonts w:ascii="Times New Roman" w:hAnsi="Times New Roman"/>
          <w:sz w:val="22"/>
        </w:rPr>
        <w:t>Mindstorm</w:t>
      </w:r>
      <w:proofErr w:type="spellEnd"/>
      <w:r>
        <w:rPr>
          <w:rFonts w:ascii="Times New Roman" w:hAnsi="Times New Roman"/>
          <w:sz w:val="22"/>
        </w:rPr>
        <w:t xml:space="preserve"> education kit (product 9797) to complete a function, e.g., event detection, object identification, survivor location, or navigation. </w:t>
      </w:r>
    </w:p>
    <w:p w14:paraId="032262A3" w14:textId="77777777" w:rsidR="000B34B4" w:rsidRDefault="000B34B4" w:rsidP="000B34B4">
      <w:pPr>
        <w:rPr>
          <w:rFonts w:ascii="Times New Roman" w:hAnsi="Times New Roman"/>
        </w:rPr>
      </w:pPr>
    </w:p>
    <w:p w14:paraId="7F37C1FF" w14:textId="77777777" w:rsidR="000B34B4" w:rsidRDefault="000B34B4" w:rsidP="000B34B4">
      <w:pPr>
        <w:rPr>
          <w:rFonts w:ascii="Times New Roman" w:hAnsi="Times New Roman"/>
        </w:rPr>
      </w:pPr>
    </w:p>
    <w:p w14:paraId="61142805" w14:textId="77777777" w:rsidR="000B34B4" w:rsidRPr="0016645D" w:rsidRDefault="000B34B4" w:rsidP="000B34B4">
      <w:pPr>
        <w:rPr>
          <w:rFonts w:ascii="Times New Roman" w:hAnsi="Times New Roman"/>
        </w:rPr>
      </w:pPr>
      <w:r>
        <w:rPr>
          <w:rFonts w:ascii="Times New Roman" w:hAnsi="Times New Roman"/>
        </w:rPr>
        <w:lastRenderedPageBreak/>
        <w:t xml:space="preserve">Option 4) Develop an agent for gaming </w:t>
      </w:r>
    </w:p>
    <w:p w14:paraId="5D503031" w14:textId="77777777" w:rsidR="000B34B4" w:rsidRPr="00B34D5C" w:rsidRDefault="000B34B4" w:rsidP="000B34B4">
      <w:pPr>
        <w:pStyle w:val="ListParagraph"/>
        <w:numPr>
          <w:ilvl w:val="0"/>
          <w:numId w:val="8"/>
        </w:numPr>
        <w:rPr>
          <w:rFonts w:ascii="Times New Roman" w:hAnsi="Times New Roman"/>
          <w:sz w:val="22"/>
        </w:rPr>
      </w:pPr>
      <w:r>
        <w:rPr>
          <w:rFonts w:ascii="Times New Roman" w:hAnsi="Times New Roman"/>
          <w:sz w:val="22"/>
        </w:rPr>
        <w:t xml:space="preserve">Design an agent to play against a human user, test the human’s intelligence, or an environment that learns from the user’s behavior. </w:t>
      </w:r>
    </w:p>
    <w:p w14:paraId="6855A29D" w14:textId="77777777" w:rsidR="000B34B4" w:rsidRDefault="000B34B4" w:rsidP="000B34B4">
      <w:pPr>
        <w:rPr>
          <w:rFonts w:ascii="Times New Roman" w:hAnsi="Times New Roman"/>
          <w:b/>
        </w:rPr>
      </w:pPr>
      <w:r>
        <w:rPr>
          <w:rFonts w:ascii="Times New Roman" w:hAnsi="Times New Roman"/>
          <w:b/>
        </w:rPr>
        <w:t>Step 2</w:t>
      </w:r>
      <w:r w:rsidRPr="001A1A7F">
        <w:rPr>
          <w:rFonts w:ascii="Times New Roman" w:hAnsi="Times New Roman"/>
          <w:b/>
        </w:rPr>
        <w:t xml:space="preserve">: </w:t>
      </w:r>
      <w:r>
        <w:rPr>
          <w:rFonts w:ascii="Times New Roman" w:hAnsi="Times New Roman"/>
          <w:b/>
        </w:rPr>
        <w:t xml:space="preserve">Bundle your program </w:t>
      </w:r>
    </w:p>
    <w:p w14:paraId="384C4092" w14:textId="77777777" w:rsidR="000B34B4" w:rsidRPr="00936270" w:rsidRDefault="000B34B4" w:rsidP="000B34B4">
      <w:pPr>
        <w:pStyle w:val="ListParagraph"/>
        <w:numPr>
          <w:ilvl w:val="0"/>
          <w:numId w:val="7"/>
        </w:numPr>
        <w:tabs>
          <w:tab w:val="left" w:pos="6390"/>
        </w:tabs>
        <w:rPr>
          <w:rFonts w:ascii="Times New Roman" w:hAnsi="Times New Roman"/>
          <w:sz w:val="22"/>
        </w:rPr>
      </w:pPr>
      <w:r>
        <w:rPr>
          <w:rFonts w:ascii="Times New Roman" w:hAnsi="Times New Roman"/>
          <w:sz w:val="22"/>
        </w:rPr>
        <w:t>Discuss your exact project with the professor and have it approved before March 24</w:t>
      </w:r>
      <w:r w:rsidRPr="00D27501">
        <w:rPr>
          <w:rFonts w:ascii="Times New Roman" w:hAnsi="Times New Roman"/>
          <w:sz w:val="22"/>
          <w:vertAlign w:val="superscript"/>
        </w:rPr>
        <w:t>th</w:t>
      </w:r>
      <w:r>
        <w:rPr>
          <w:rFonts w:ascii="Times New Roman" w:hAnsi="Times New Roman"/>
          <w:sz w:val="22"/>
        </w:rPr>
        <w:t>.</w:t>
      </w:r>
    </w:p>
    <w:p w14:paraId="6055EB37" w14:textId="77777777" w:rsidR="000B34B4" w:rsidRPr="00E83486" w:rsidRDefault="000B34B4" w:rsidP="000B34B4">
      <w:pPr>
        <w:pStyle w:val="ListParagraph"/>
        <w:numPr>
          <w:ilvl w:val="0"/>
          <w:numId w:val="7"/>
        </w:numPr>
        <w:rPr>
          <w:rFonts w:ascii="Times New Roman" w:hAnsi="Times New Roman"/>
          <w:sz w:val="22"/>
        </w:rPr>
      </w:pPr>
      <w:r>
        <w:rPr>
          <w:rFonts w:ascii="Times New Roman" w:hAnsi="Times New Roman"/>
          <w:sz w:val="22"/>
        </w:rPr>
        <w:t>Bundle your program and turn in all files required to run your program. Also include a readme file with explicit, detailed steps of everything needed to install, setup, and test your program.</w:t>
      </w:r>
    </w:p>
    <w:p w14:paraId="5B2D9670" w14:textId="77777777" w:rsidR="000B34B4" w:rsidRDefault="000B34B4" w:rsidP="000B34B4">
      <w:pPr>
        <w:pStyle w:val="ListParagraph"/>
        <w:numPr>
          <w:ilvl w:val="0"/>
          <w:numId w:val="7"/>
        </w:numPr>
        <w:rPr>
          <w:rFonts w:ascii="Times New Roman" w:hAnsi="Times New Roman"/>
          <w:sz w:val="22"/>
        </w:rPr>
      </w:pPr>
      <w:r>
        <w:rPr>
          <w:rFonts w:ascii="Times New Roman" w:hAnsi="Times New Roman"/>
          <w:sz w:val="22"/>
        </w:rPr>
        <w:t>Ensure you include suitable documentation for your 1) overall project and 2) source code.</w:t>
      </w:r>
    </w:p>
    <w:p w14:paraId="7EF13162" w14:textId="77777777" w:rsidR="000B34B4" w:rsidRPr="00E83486" w:rsidRDefault="000B34B4" w:rsidP="000B34B4">
      <w:pPr>
        <w:pStyle w:val="ListParagraph"/>
        <w:numPr>
          <w:ilvl w:val="0"/>
          <w:numId w:val="7"/>
        </w:numPr>
        <w:rPr>
          <w:rFonts w:ascii="Times New Roman" w:hAnsi="Times New Roman"/>
          <w:sz w:val="22"/>
        </w:rPr>
      </w:pPr>
      <w:r>
        <w:rPr>
          <w:rFonts w:ascii="Times New Roman" w:hAnsi="Times New Roman"/>
          <w:sz w:val="22"/>
        </w:rPr>
        <w:t>Present your work the last week (Tuesday or Thursday) of class.</w:t>
      </w:r>
    </w:p>
    <w:p w14:paraId="06006F9F" w14:textId="77777777" w:rsidR="000B34B4" w:rsidRPr="00716C8F" w:rsidRDefault="000B34B4" w:rsidP="000B34B4">
      <w:r w:rsidRPr="00716C8F">
        <w:rPr>
          <w:rFonts w:ascii="Times New Roman" w:hAnsi="Times New Roman" w:cs="Georgia"/>
          <w:b/>
          <w:szCs w:val="26"/>
        </w:rPr>
        <w:t>Grading Criteria</w:t>
      </w:r>
    </w:p>
    <w:p w14:paraId="59C6D358" w14:textId="77777777" w:rsidR="000B34B4" w:rsidRPr="00716C8F" w:rsidRDefault="000B34B4" w:rsidP="000B34B4">
      <w:pPr>
        <w:widowControl w:val="0"/>
        <w:numPr>
          <w:ilvl w:val="0"/>
          <w:numId w:val="4"/>
        </w:numPr>
        <w:suppressAutoHyphens/>
        <w:spacing w:after="100" w:line="276" w:lineRule="auto"/>
        <w:ind w:left="450" w:hanging="450"/>
      </w:pPr>
      <w:r w:rsidRPr="00716C8F">
        <w:rPr>
          <w:rFonts w:ascii="Times New Roman" w:hAnsi="Times New Roman" w:cs="Georgia"/>
        </w:rPr>
        <w:t xml:space="preserve">There is a 50% penalty on programming projects if your solution does not </w:t>
      </w:r>
      <w:r>
        <w:rPr>
          <w:rFonts w:ascii="Times New Roman" w:hAnsi="Times New Roman" w:cs="Georgia"/>
        </w:rPr>
        <w:t>execute or generates errors</w:t>
      </w:r>
      <w:r w:rsidRPr="00716C8F">
        <w:rPr>
          <w:rFonts w:ascii="Times New Roman" w:hAnsi="Times New Roman" w:cs="Georgia"/>
        </w:rPr>
        <w:t>.</w:t>
      </w:r>
      <w:r w:rsidRPr="00716C8F">
        <w:t xml:space="preserve"> </w:t>
      </w:r>
    </w:p>
    <w:p w14:paraId="3BA6B3BB" w14:textId="77777777" w:rsidR="000B34B4" w:rsidRPr="00AC1F1D" w:rsidRDefault="000B34B4" w:rsidP="000B34B4">
      <w:pPr>
        <w:widowControl w:val="0"/>
        <w:numPr>
          <w:ilvl w:val="0"/>
          <w:numId w:val="4"/>
        </w:numPr>
        <w:suppressAutoHyphens/>
        <w:spacing w:after="100" w:line="276" w:lineRule="auto"/>
        <w:ind w:left="450" w:hanging="450"/>
      </w:pPr>
      <w:r w:rsidRPr="00716C8F">
        <w:rPr>
          <w:rFonts w:ascii="Times New Roman" w:hAnsi="Times New Roman" w:cs="Georgia"/>
        </w:rPr>
        <w:t>There is a 50% penalty for not turning in a hardcopy</w:t>
      </w:r>
      <w:r>
        <w:rPr>
          <w:rFonts w:ascii="Times New Roman" w:hAnsi="Times New Roman" w:cs="Georgia"/>
        </w:rPr>
        <w:t xml:space="preserve"> (code and 1</w:t>
      </w:r>
      <w:r>
        <w:rPr>
          <w:rFonts w:ascii="Times New Roman" w:hAnsi="Times New Roman" w:cs="Georgia"/>
          <w:vertAlign w:val="superscript"/>
        </w:rPr>
        <w:t xml:space="preserve">st </w:t>
      </w:r>
      <w:r>
        <w:rPr>
          <w:rFonts w:ascii="Times New Roman" w:hAnsi="Times New Roman" w:cs="Georgia"/>
        </w:rPr>
        <w:t xml:space="preserve">page of this document) </w:t>
      </w:r>
      <w:r w:rsidRPr="004714D6">
        <w:rPr>
          <w:rFonts w:ascii="Times New Roman" w:hAnsi="Times New Roman" w:cs="Georgia"/>
          <w:u w:val="single"/>
        </w:rPr>
        <w:t>and</w:t>
      </w:r>
      <w:r w:rsidRPr="00716C8F">
        <w:rPr>
          <w:rFonts w:ascii="Times New Roman" w:hAnsi="Times New Roman" w:cs="Georgia"/>
        </w:rPr>
        <w:t xml:space="preserve"> softcopy </w:t>
      </w:r>
      <w:r>
        <w:rPr>
          <w:rFonts w:ascii="Times New Roman" w:hAnsi="Times New Roman" w:cs="Georgia"/>
        </w:rPr>
        <w:t xml:space="preserve">(zip) </w:t>
      </w:r>
      <w:r w:rsidRPr="00716C8F">
        <w:rPr>
          <w:rFonts w:ascii="Times New Roman" w:hAnsi="Times New Roman" w:cs="Georgia"/>
        </w:rPr>
        <w:t>to blackboard</w:t>
      </w:r>
      <w:r>
        <w:rPr>
          <w:rFonts w:ascii="Times New Roman" w:hAnsi="Times New Roman" w:cs="Georgia"/>
        </w:rPr>
        <w:t>.</w:t>
      </w:r>
    </w:p>
    <w:p w14:paraId="0549E1D5" w14:textId="77777777" w:rsidR="000B34B4" w:rsidRPr="00716C8F" w:rsidRDefault="000B34B4" w:rsidP="000B34B4">
      <w:pPr>
        <w:widowControl w:val="0"/>
        <w:numPr>
          <w:ilvl w:val="0"/>
          <w:numId w:val="4"/>
        </w:numPr>
        <w:suppressAutoHyphens/>
        <w:spacing w:after="100" w:line="276" w:lineRule="auto"/>
        <w:ind w:left="450" w:hanging="450"/>
      </w:pPr>
      <w:r>
        <w:rPr>
          <w:rFonts w:ascii="Times New Roman" w:hAnsi="Times New Roman" w:cs="Georgia"/>
        </w:rPr>
        <w:t>Any options/approaches/requirements not specified in this document are left for your own decision making, in keeping with the spirit of the assignment.</w:t>
      </w:r>
    </w:p>
    <w:p w14:paraId="7E695422" w14:textId="77777777" w:rsidR="000B34B4" w:rsidRPr="00716C8F" w:rsidRDefault="000B34B4" w:rsidP="000B34B4">
      <w:pPr>
        <w:widowControl w:val="0"/>
      </w:pPr>
      <w:r w:rsidRPr="00716C8F">
        <w:rPr>
          <w:rFonts w:ascii="Times New Roman" w:hAnsi="Times New Roman" w:cs="Georgia"/>
          <w:b/>
          <w:bCs/>
        </w:rPr>
        <w:t>Late Policy</w:t>
      </w:r>
    </w:p>
    <w:p w14:paraId="29CD9F8D" w14:textId="77777777" w:rsidR="000B34B4" w:rsidRPr="00716C8F" w:rsidRDefault="000B34B4" w:rsidP="000B34B4">
      <w:pPr>
        <w:widowControl w:val="0"/>
        <w:spacing w:after="120"/>
        <w:rPr>
          <w:rFonts w:ascii="Times New Roman" w:hAnsi="Times New Roman" w:cs="Georgia"/>
          <w:szCs w:val="26"/>
        </w:rPr>
      </w:pPr>
      <w:r w:rsidRPr="00716C8F">
        <w:rPr>
          <w:rFonts w:ascii="Times New Roman" w:hAnsi="Times New Roman" w:cs="Georgia"/>
          <w:szCs w:val="26"/>
        </w:rPr>
        <w:t>Projects are due at the START of the class period</w:t>
      </w:r>
      <w:r>
        <w:rPr>
          <w:rFonts w:ascii="Times New Roman" w:hAnsi="Times New Roman" w:cs="Georgia"/>
          <w:szCs w:val="26"/>
        </w:rPr>
        <w:t xml:space="preserve"> and not accepted later</w:t>
      </w:r>
      <w:r w:rsidRPr="00716C8F">
        <w:rPr>
          <w:rFonts w:ascii="Times New Roman" w:hAnsi="Times New Roman" w:cs="Georgia"/>
          <w:szCs w:val="26"/>
        </w:rPr>
        <w:t>. Not turning in the hard copy</w:t>
      </w:r>
      <w:r>
        <w:rPr>
          <w:rFonts w:ascii="Times New Roman" w:hAnsi="Times New Roman" w:cs="Georgia"/>
          <w:szCs w:val="26"/>
        </w:rPr>
        <w:t xml:space="preserve"> or</w:t>
      </w:r>
      <w:r w:rsidRPr="00716C8F">
        <w:rPr>
          <w:rFonts w:ascii="Times New Roman" w:hAnsi="Times New Roman" w:cs="Georgia"/>
          <w:szCs w:val="26"/>
        </w:rPr>
        <w:t xml:space="preserve"> soft copy by the due date is considered a late/missing project unless PRIOR arrangements are made.</w:t>
      </w:r>
    </w:p>
    <w:p w14:paraId="2DF4BAEE" w14:textId="77777777" w:rsidR="000B34B4" w:rsidRDefault="000B34B4">
      <w:pPr>
        <w:rPr>
          <w:rFonts w:ascii="Times New Roman" w:hAnsi="Times New Roman" w:cs="Times New Roman"/>
          <w:sz w:val="40"/>
          <w:szCs w:val="40"/>
        </w:rPr>
      </w:pPr>
    </w:p>
    <w:p w14:paraId="42E66325" w14:textId="77777777" w:rsidR="002D3B89" w:rsidRPr="002D3B89" w:rsidRDefault="002D3B89" w:rsidP="00AB7D7B">
      <w:pPr>
        <w:spacing w:after="0" w:line="480" w:lineRule="auto"/>
        <w:jc w:val="center"/>
        <w:rPr>
          <w:rFonts w:ascii="Times New Roman" w:hAnsi="Times New Roman" w:cs="Times New Roman"/>
          <w:sz w:val="40"/>
          <w:szCs w:val="40"/>
        </w:rPr>
      </w:pPr>
    </w:p>
    <w:p w14:paraId="475DB3A5" w14:textId="77777777" w:rsidR="002D3B89" w:rsidRDefault="002D3B89" w:rsidP="00AB7D7B">
      <w:pPr>
        <w:spacing w:after="0" w:line="480" w:lineRule="auto"/>
        <w:rPr>
          <w:rFonts w:ascii="Times New Roman" w:hAnsi="Times New Roman" w:cs="Times New Roman"/>
          <w:sz w:val="24"/>
          <w:szCs w:val="24"/>
        </w:rPr>
        <w:sectPr w:rsidR="002D3B89" w:rsidSect="002D3B89">
          <w:pgSz w:w="12240" w:h="15840" w:code="1"/>
          <w:pgMar w:top="1440" w:right="1440" w:bottom="1440" w:left="1440" w:header="720" w:footer="720" w:gutter="0"/>
          <w:cols w:space="720"/>
          <w:vAlign w:val="center"/>
          <w:docGrid w:linePitch="360"/>
        </w:sectPr>
      </w:pPr>
    </w:p>
    <w:p w14:paraId="70C19E13" w14:textId="77777777" w:rsidR="002D3B89" w:rsidRDefault="002D3B89" w:rsidP="00AB7D7B">
      <w:pPr>
        <w:spacing w:after="0" w:line="480" w:lineRule="auto"/>
        <w:rPr>
          <w:rFonts w:ascii="Times New Roman" w:hAnsi="Times New Roman" w:cs="Times New Roman"/>
          <w:b/>
          <w:sz w:val="24"/>
          <w:szCs w:val="24"/>
        </w:rPr>
      </w:pPr>
      <w:r>
        <w:rPr>
          <w:rFonts w:ascii="Times New Roman" w:hAnsi="Times New Roman" w:cs="Times New Roman"/>
          <w:b/>
          <w:sz w:val="24"/>
          <w:szCs w:val="24"/>
        </w:rPr>
        <w:t>Abstract</w:t>
      </w:r>
    </w:p>
    <w:p w14:paraId="4EDA36A3" w14:textId="77777777" w:rsidR="008D6B62" w:rsidRDefault="008D6B62" w:rsidP="00AB7D7B">
      <w:pPr>
        <w:spacing w:after="0" w:line="480" w:lineRule="auto"/>
        <w:rPr>
          <w:rFonts w:ascii="Times New Roman" w:hAnsi="Times New Roman" w:cs="Times New Roman"/>
          <w:b/>
          <w:sz w:val="24"/>
          <w:szCs w:val="24"/>
        </w:rPr>
      </w:pPr>
    </w:p>
    <w:p w14:paraId="31CB6024" w14:textId="481419F8" w:rsidR="00B85E23" w:rsidRDefault="00312907" w:rsidP="00AB7D7B">
      <w:pPr>
        <w:spacing w:after="0" w:line="480" w:lineRule="auto"/>
        <w:rPr>
          <w:rFonts w:ascii="Times New Roman" w:hAnsi="Times New Roman" w:cs="Times New Roman"/>
          <w:sz w:val="24"/>
          <w:szCs w:val="24"/>
        </w:rPr>
      </w:pPr>
      <w:r>
        <w:rPr>
          <w:rFonts w:ascii="Times New Roman" w:hAnsi="Times New Roman" w:cs="Times New Roman"/>
          <w:sz w:val="24"/>
          <w:szCs w:val="24"/>
        </w:rPr>
        <w:t>We look to further expand our abilities</w:t>
      </w:r>
      <w:r w:rsidR="00AF01D3">
        <w:rPr>
          <w:rFonts w:ascii="Times New Roman" w:hAnsi="Times New Roman" w:cs="Times New Roman"/>
          <w:sz w:val="24"/>
          <w:szCs w:val="24"/>
        </w:rPr>
        <w:t xml:space="preserve"> i</w:t>
      </w:r>
      <w:r w:rsidR="00E545F2">
        <w:rPr>
          <w:rFonts w:ascii="Times New Roman" w:hAnsi="Times New Roman" w:cs="Times New Roman"/>
          <w:sz w:val="24"/>
          <w:szCs w:val="24"/>
        </w:rPr>
        <w:t xml:space="preserve">n </w:t>
      </w:r>
      <w:r w:rsidR="00AF01D3">
        <w:rPr>
          <w:rFonts w:ascii="Times New Roman" w:hAnsi="Times New Roman" w:cs="Times New Roman"/>
          <w:sz w:val="24"/>
          <w:szCs w:val="24"/>
        </w:rPr>
        <w:t xml:space="preserve">CIS </w:t>
      </w:r>
      <w:r w:rsidR="00B438F6">
        <w:rPr>
          <w:rFonts w:ascii="Times New Roman" w:hAnsi="Times New Roman" w:cs="Times New Roman"/>
          <w:sz w:val="24"/>
          <w:szCs w:val="24"/>
        </w:rPr>
        <w:t>365</w:t>
      </w:r>
      <w:r w:rsidR="008D6B62">
        <w:rPr>
          <w:rFonts w:ascii="Times New Roman" w:hAnsi="Times New Roman" w:cs="Times New Roman"/>
          <w:sz w:val="24"/>
          <w:szCs w:val="24"/>
        </w:rPr>
        <w:t xml:space="preserve"> –</w:t>
      </w:r>
      <w:r w:rsidR="00E545F2">
        <w:rPr>
          <w:rFonts w:ascii="Times New Roman" w:hAnsi="Times New Roman" w:cs="Times New Roman"/>
          <w:sz w:val="24"/>
          <w:szCs w:val="24"/>
        </w:rPr>
        <w:t xml:space="preserve"> </w:t>
      </w:r>
      <w:r w:rsidR="00B438F6">
        <w:rPr>
          <w:rFonts w:ascii="Times New Roman" w:hAnsi="Times New Roman" w:cs="Times New Roman"/>
          <w:sz w:val="24"/>
          <w:szCs w:val="24"/>
        </w:rPr>
        <w:t>Artificial Intelligence</w:t>
      </w:r>
      <w:r w:rsidR="00AF01D3">
        <w:rPr>
          <w:rFonts w:ascii="Times New Roman" w:hAnsi="Times New Roman" w:cs="Times New Roman"/>
          <w:sz w:val="24"/>
          <w:szCs w:val="24"/>
        </w:rPr>
        <w:t xml:space="preserve">, </w:t>
      </w:r>
      <w:r w:rsidR="003441E5">
        <w:rPr>
          <w:rFonts w:ascii="Times New Roman" w:hAnsi="Times New Roman" w:cs="Times New Roman"/>
          <w:sz w:val="24"/>
          <w:szCs w:val="24"/>
        </w:rPr>
        <w:t>through learning and implementing the Naïve Bayes algorithm for document classification.</w:t>
      </w:r>
      <w:r w:rsidR="00AF01D3">
        <w:rPr>
          <w:rFonts w:ascii="Times New Roman" w:hAnsi="Times New Roman" w:cs="Times New Roman"/>
          <w:sz w:val="24"/>
          <w:szCs w:val="24"/>
        </w:rPr>
        <w:t xml:space="preserve"> </w:t>
      </w:r>
      <w:r w:rsidR="00E545F2">
        <w:rPr>
          <w:rFonts w:ascii="Times New Roman" w:hAnsi="Times New Roman" w:cs="Times New Roman"/>
          <w:sz w:val="24"/>
          <w:szCs w:val="24"/>
        </w:rPr>
        <w:t xml:space="preserve">Using </w:t>
      </w:r>
      <w:r w:rsidR="00AF01D3">
        <w:rPr>
          <w:rFonts w:ascii="Times New Roman" w:hAnsi="Times New Roman" w:cs="Times New Roman"/>
          <w:sz w:val="24"/>
          <w:szCs w:val="24"/>
        </w:rPr>
        <w:t xml:space="preserve">Python, we were able to </w:t>
      </w:r>
      <w:r w:rsidR="003441E5">
        <w:rPr>
          <w:rFonts w:ascii="Times New Roman" w:hAnsi="Times New Roman" w:cs="Times New Roman"/>
          <w:sz w:val="24"/>
          <w:szCs w:val="24"/>
        </w:rPr>
        <w:t>develop</w:t>
      </w:r>
      <w:r w:rsidR="00AF01D3">
        <w:rPr>
          <w:rFonts w:ascii="Times New Roman" w:hAnsi="Times New Roman" w:cs="Times New Roman"/>
          <w:sz w:val="24"/>
          <w:szCs w:val="24"/>
        </w:rPr>
        <w:t xml:space="preserve"> a </w:t>
      </w:r>
      <w:r w:rsidR="003441E5">
        <w:rPr>
          <w:rFonts w:ascii="Times New Roman" w:hAnsi="Times New Roman" w:cs="Times New Roman"/>
          <w:sz w:val="24"/>
          <w:szCs w:val="24"/>
        </w:rPr>
        <w:t xml:space="preserve">supervised learning model that uses probabilities from Bayes Theorem. As such, we abstracted our code in a way that allowed for modularity to train and test </w:t>
      </w:r>
      <w:r w:rsidR="0031663A">
        <w:rPr>
          <w:rFonts w:ascii="Times New Roman" w:hAnsi="Times New Roman" w:cs="Times New Roman"/>
          <w:sz w:val="24"/>
          <w:szCs w:val="24"/>
        </w:rPr>
        <w:t>a handful of</w:t>
      </w:r>
      <w:r w:rsidR="003441E5">
        <w:rPr>
          <w:rFonts w:ascii="Times New Roman" w:hAnsi="Times New Roman" w:cs="Times New Roman"/>
          <w:sz w:val="24"/>
          <w:szCs w:val="24"/>
        </w:rPr>
        <w:t xml:space="preserve"> different </w:t>
      </w:r>
      <w:r w:rsidR="00951602">
        <w:rPr>
          <w:rFonts w:ascii="Times New Roman" w:hAnsi="Times New Roman" w:cs="Times New Roman"/>
          <w:sz w:val="24"/>
          <w:szCs w:val="24"/>
        </w:rPr>
        <w:t xml:space="preserve">datasets. </w:t>
      </w:r>
      <w:r w:rsidR="00B035D3">
        <w:rPr>
          <w:rFonts w:ascii="Times New Roman" w:hAnsi="Times New Roman" w:cs="Times New Roman"/>
          <w:sz w:val="24"/>
          <w:szCs w:val="24"/>
        </w:rPr>
        <w:t xml:space="preserve">Using </w:t>
      </w:r>
      <w:r w:rsidR="00B438F6">
        <w:rPr>
          <w:rFonts w:ascii="Times New Roman" w:hAnsi="Times New Roman" w:cs="Times New Roman"/>
          <w:sz w:val="24"/>
          <w:szCs w:val="24"/>
        </w:rPr>
        <w:t xml:space="preserve">a </w:t>
      </w:r>
      <w:r w:rsidR="00D465B7">
        <w:rPr>
          <w:rFonts w:ascii="Times New Roman" w:hAnsi="Times New Roman" w:cs="Times New Roman"/>
          <w:sz w:val="24"/>
          <w:szCs w:val="24"/>
        </w:rPr>
        <w:t>three different validation</w:t>
      </w:r>
      <w:r w:rsidR="00B438F6">
        <w:rPr>
          <w:rFonts w:ascii="Times New Roman" w:hAnsi="Times New Roman" w:cs="Times New Roman"/>
          <w:sz w:val="24"/>
          <w:szCs w:val="24"/>
        </w:rPr>
        <w:t xml:space="preserve"> approach</w:t>
      </w:r>
      <w:r w:rsidR="00D465B7">
        <w:rPr>
          <w:rFonts w:ascii="Times New Roman" w:hAnsi="Times New Roman" w:cs="Times New Roman"/>
          <w:sz w:val="24"/>
          <w:szCs w:val="24"/>
        </w:rPr>
        <w:t>es: k-fold, random training/test split, and holdout</w:t>
      </w:r>
      <w:r w:rsidR="00B438F6">
        <w:rPr>
          <w:rFonts w:ascii="Times New Roman" w:hAnsi="Times New Roman" w:cs="Times New Roman"/>
          <w:sz w:val="24"/>
          <w:szCs w:val="24"/>
        </w:rPr>
        <w:t>, we</w:t>
      </w:r>
      <w:r w:rsidR="00D465B7">
        <w:rPr>
          <w:rFonts w:ascii="Times New Roman" w:hAnsi="Times New Roman" w:cs="Times New Roman"/>
          <w:sz w:val="24"/>
          <w:szCs w:val="24"/>
        </w:rPr>
        <w:t xml:space="preserve"> consistently</w:t>
      </w:r>
      <w:r w:rsidR="00B438F6">
        <w:rPr>
          <w:rFonts w:ascii="Times New Roman" w:hAnsi="Times New Roman" w:cs="Times New Roman"/>
          <w:sz w:val="24"/>
          <w:szCs w:val="24"/>
        </w:rPr>
        <w:t xml:space="preserve"> found strong results (&gt;80% correct classification). </w:t>
      </w:r>
      <w:r w:rsidR="00B035D3">
        <w:rPr>
          <w:rFonts w:ascii="Times New Roman" w:hAnsi="Times New Roman" w:cs="Times New Roman"/>
          <w:sz w:val="24"/>
          <w:szCs w:val="24"/>
        </w:rPr>
        <w:t>Our final analyses looked to demonstrate the predictive abilities of our classifier by predicting the sentiment of nearly 30 twitter users’</w:t>
      </w:r>
      <w:r w:rsidR="00E40A72">
        <w:rPr>
          <w:rFonts w:ascii="Times New Roman" w:hAnsi="Times New Roman" w:cs="Times New Roman"/>
          <w:sz w:val="24"/>
          <w:szCs w:val="24"/>
        </w:rPr>
        <w:t xml:space="preserve"> last 3</w:t>
      </w:r>
      <w:r w:rsidR="00B438F6">
        <w:rPr>
          <w:rFonts w:ascii="Times New Roman" w:hAnsi="Times New Roman" w:cs="Times New Roman"/>
          <w:sz w:val="24"/>
          <w:szCs w:val="24"/>
        </w:rPr>
        <w:t>000 tweets</w:t>
      </w:r>
      <w:r w:rsidR="00B035D3">
        <w:rPr>
          <w:rFonts w:ascii="Times New Roman" w:hAnsi="Times New Roman" w:cs="Times New Roman"/>
          <w:sz w:val="24"/>
          <w:szCs w:val="24"/>
        </w:rPr>
        <w:t xml:space="preserve"> and </w:t>
      </w:r>
      <w:r w:rsidR="00B438F6">
        <w:rPr>
          <w:rFonts w:ascii="Times New Roman" w:hAnsi="Times New Roman" w:cs="Times New Roman"/>
          <w:sz w:val="24"/>
          <w:szCs w:val="24"/>
        </w:rPr>
        <w:t>obtain</w:t>
      </w:r>
      <w:r w:rsidR="00B035D3">
        <w:rPr>
          <w:rFonts w:ascii="Times New Roman" w:hAnsi="Times New Roman" w:cs="Times New Roman"/>
          <w:sz w:val="24"/>
          <w:szCs w:val="24"/>
        </w:rPr>
        <w:t xml:space="preserve"> a “positivity” rating for each user.</w:t>
      </w:r>
    </w:p>
    <w:p w14:paraId="009F1C92" w14:textId="77777777" w:rsidR="00B85E23" w:rsidRDefault="00B85E23" w:rsidP="00AB7D7B">
      <w:pPr>
        <w:spacing w:after="0" w:line="480" w:lineRule="auto"/>
        <w:rPr>
          <w:rFonts w:ascii="Times New Roman" w:hAnsi="Times New Roman" w:cs="Times New Roman"/>
          <w:sz w:val="24"/>
          <w:szCs w:val="24"/>
        </w:rPr>
      </w:pPr>
    </w:p>
    <w:p w14:paraId="246EEF3F" w14:textId="689E7C55" w:rsidR="008875FC" w:rsidRDefault="008875FC" w:rsidP="00AB7D7B">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4EDD0A2B" w14:textId="77777777" w:rsidR="00901422" w:rsidRPr="00E310E7" w:rsidRDefault="00BA6CBD" w:rsidP="00AB7D7B">
      <w:pPr>
        <w:pStyle w:val="Default"/>
        <w:spacing w:line="480" w:lineRule="auto"/>
        <w:rPr>
          <w:b/>
          <w:iCs/>
        </w:rPr>
      </w:pPr>
      <w:r>
        <w:rPr>
          <w:b/>
          <w:iCs/>
        </w:rPr>
        <w:t>Implementation details</w:t>
      </w:r>
    </w:p>
    <w:p w14:paraId="600EDBC4" w14:textId="6002A38C" w:rsidR="00AB7D7B" w:rsidRDefault="00AF01D3" w:rsidP="00AB7D7B">
      <w:pPr>
        <w:pStyle w:val="Default"/>
        <w:spacing w:line="480" w:lineRule="auto"/>
        <w:rPr>
          <w:iCs/>
        </w:rPr>
      </w:pPr>
      <w:r>
        <w:rPr>
          <w:iCs/>
        </w:rPr>
        <w:t xml:space="preserve">Our </w:t>
      </w:r>
      <w:r w:rsidR="00B75FA9">
        <w:rPr>
          <w:iCs/>
        </w:rPr>
        <w:t>program is written in Python 2.7</w:t>
      </w:r>
      <w:r>
        <w:rPr>
          <w:iCs/>
        </w:rPr>
        <w:t xml:space="preserve"> and </w:t>
      </w:r>
      <w:r w:rsidR="00B75FA9">
        <w:rPr>
          <w:iCs/>
        </w:rPr>
        <w:t xml:space="preserve">bash scripting in Unix. </w:t>
      </w:r>
      <w:r>
        <w:rPr>
          <w:iCs/>
        </w:rPr>
        <w:t>These programs were executed locally on each member’</w:t>
      </w:r>
      <w:r w:rsidR="003B2412">
        <w:rPr>
          <w:iCs/>
        </w:rPr>
        <w:t>s</w:t>
      </w:r>
      <w:r w:rsidR="00281BDE">
        <w:rPr>
          <w:iCs/>
        </w:rPr>
        <w:t xml:space="preserve"> respective </w:t>
      </w:r>
      <w:proofErr w:type="spellStart"/>
      <w:r w:rsidR="00281BDE">
        <w:rPr>
          <w:iCs/>
        </w:rPr>
        <w:t>Macbook</w:t>
      </w:r>
      <w:proofErr w:type="spellEnd"/>
      <w:r w:rsidR="00281BDE">
        <w:rPr>
          <w:iCs/>
        </w:rPr>
        <w:t xml:space="preserve"> Pro (2012)</w:t>
      </w:r>
      <w:r w:rsidR="003B2412">
        <w:rPr>
          <w:iCs/>
        </w:rPr>
        <w:t xml:space="preserve">, testing on eos23 and </w:t>
      </w:r>
      <w:proofErr w:type="spellStart"/>
      <w:r w:rsidR="003B2412">
        <w:rPr>
          <w:iCs/>
        </w:rPr>
        <w:t>okami</w:t>
      </w:r>
      <w:proofErr w:type="spellEnd"/>
      <w:r w:rsidR="003B2412">
        <w:rPr>
          <w:iCs/>
        </w:rPr>
        <w:t>.</w:t>
      </w:r>
    </w:p>
    <w:p w14:paraId="10B9D7C7" w14:textId="77777777" w:rsidR="00381CB5" w:rsidRDefault="00381CB5" w:rsidP="00AB7D7B">
      <w:pPr>
        <w:pStyle w:val="Default"/>
        <w:spacing w:line="480" w:lineRule="auto"/>
        <w:rPr>
          <w:b/>
          <w:iCs/>
        </w:rPr>
      </w:pPr>
    </w:p>
    <w:p w14:paraId="3511E6D7" w14:textId="77777777" w:rsidR="00680A80" w:rsidRDefault="00BA6CBD" w:rsidP="00AB7D7B">
      <w:pPr>
        <w:pStyle w:val="Default"/>
        <w:spacing w:line="480" w:lineRule="auto"/>
        <w:rPr>
          <w:b/>
          <w:iCs/>
        </w:rPr>
      </w:pPr>
      <w:r>
        <w:rPr>
          <w:b/>
          <w:iCs/>
        </w:rPr>
        <w:t>Summary of Problem</w:t>
      </w:r>
    </w:p>
    <w:p w14:paraId="7198224E" w14:textId="7E912079" w:rsidR="00AC59C0" w:rsidRPr="00AC59C0" w:rsidRDefault="00AC59C0" w:rsidP="00381CB5">
      <w:pPr>
        <w:pStyle w:val="Default"/>
        <w:spacing w:line="480" w:lineRule="auto"/>
        <w:rPr>
          <w:iCs/>
        </w:rPr>
      </w:pPr>
      <w:r>
        <w:rPr>
          <w:iCs/>
        </w:rPr>
        <w:t xml:space="preserve">Naïve Bayes is a supervised learning approach that utilizes </w:t>
      </w:r>
      <w:r w:rsidR="00281BDE">
        <w:rPr>
          <w:iCs/>
        </w:rPr>
        <w:t xml:space="preserve">Bayes Theorem as seen in </w:t>
      </w:r>
      <w:r w:rsidR="00603425">
        <w:rPr>
          <w:iCs/>
        </w:rPr>
        <w:t>Equation</w:t>
      </w:r>
      <w:r w:rsidR="00281BDE">
        <w:rPr>
          <w:iCs/>
        </w:rPr>
        <w:t xml:space="preserve"> 1. </w:t>
      </w:r>
      <w:r w:rsidR="00D40A5E">
        <w:rPr>
          <w:iCs/>
        </w:rPr>
        <w:t xml:space="preserve">I should be noted that Naïve Bayes makes the simplifying assumption that features are conditionally independent. In Laymen’s terms, Naïve Bayes looks to the prior </w:t>
      </w:r>
      <w:r w:rsidR="00381CB5">
        <w:rPr>
          <w:iCs/>
        </w:rPr>
        <w:t>(proportion of class size to total corpus size) and the likelihood (proportion of word occurrence for particular document type). Additionally, we implement</w:t>
      </w:r>
      <w:r w:rsidR="00603425">
        <w:rPr>
          <w:iCs/>
        </w:rPr>
        <w:t>, seen in Equation 2,</w:t>
      </w:r>
      <w:r w:rsidR="00381CB5">
        <w:rPr>
          <w:iCs/>
        </w:rPr>
        <w:t xml:space="preserve"> a log probability transformation to avoid “</w:t>
      </w:r>
      <w:r w:rsidR="00817BB4">
        <w:rPr>
          <w:iCs/>
        </w:rPr>
        <w:t xml:space="preserve">arithmetic </w:t>
      </w:r>
      <w:r w:rsidR="00381CB5">
        <w:rPr>
          <w:iCs/>
        </w:rPr>
        <w:t>underflow”, rather, multiplying decreasingly small probabilities together which trend to zero.</w:t>
      </w:r>
    </w:p>
    <w:p w14:paraId="44F45768" w14:textId="77777777" w:rsidR="00281BDE" w:rsidRDefault="001A13ED" w:rsidP="00662CDB">
      <w:pPr>
        <w:pStyle w:val="Default"/>
        <w:rPr>
          <w:iCs/>
        </w:rPr>
      </w:pPr>
      <w:r>
        <w:rPr>
          <w:iCs/>
          <w:noProof/>
        </w:rPr>
        <w:drawing>
          <wp:inline distT="0" distB="0" distL="0" distR="0" wp14:anchorId="04C0A9C2" wp14:editId="7A9A24D7">
            <wp:extent cx="3467100" cy="762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2-15 at 8.35.58 PM.png"/>
                    <pic:cNvPicPr/>
                  </pic:nvPicPr>
                  <pic:blipFill>
                    <a:blip r:embed="rId5">
                      <a:extLst>
                        <a:ext uri="{28A0092B-C50C-407E-A947-70E740481C1C}">
                          <a14:useLocalDpi xmlns:a14="http://schemas.microsoft.com/office/drawing/2010/main" val="0"/>
                        </a:ext>
                      </a:extLst>
                    </a:blip>
                    <a:stretch>
                      <a:fillRect/>
                    </a:stretch>
                  </pic:blipFill>
                  <pic:spPr>
                    <a:xfrm>
                      <a:off x="0" y="0"/>
                      <a:ext cx="3467100" cy="762000"/>
                    </a:xfrm>
                    <a:prstGeom prst="rect">
                      <a:avLst/>
                    </a:prstGeom>
                  </pic:spPr>
                </pic:pic>
              </a:graphicData>
            </a:graphic>
          </wp:inline>
        </w:drawing>
      </w:r>
    </w:p>
    <w:p w14:paraId="291AFA83" w14:textId="77777777" w:rsidR="00662CDB" w:rsidRDefault="00281BDE" w:rsidP="00662CDB">
      <w:pPr>
        <w:pStyle w:val="Default"/>
        <w:rPr>
          <w:iCs/>
        </w:rPr>
      </w:pPr>
      <w:r>
        <w:rPr>
          <w:iCs/>
          <w:noProof/>
        </w:rPr>
        <w:drawing>
          <wp:inline distT="0" distB="0" distL="0" distR="0" wp14:anchorId="6B3564B4" wp14:editId="37BB168E">
            <wp:extent cx="3835400" cy="749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6 at 1.17.31 PM.png"/>
                    <pic:cNvPicPr/>
                  </pic:nvPicPr>
                  <pic:blipFill>
                    <a:blip r:embed="rId6">
                      <a:extLst>
                        <a:ext uri="{28A0092B-C50C-407E-A947-70E740481C1C}">
                          <a14:useLocalDpi xmlns:a14="http://schemas.microsoft.com/office/drawing/2010/main" val="0"/>
                        </a:ext>
                      </a:extLst>
                    </a:blip>
                    <a:stretch>
                      <a:fillRect/>
                    </a:stretch>
                  </pic:blipFill>
                  <pic:spPr>
                    <a:xfrm>
                      <a:off x="0" y="0"/>
                      <a:ext cx="3835400" cy="749300"/>
                    </a:xfrm>
                    <a:prstGeom prst="rect">
                      <a:avLst/>
                    </a:prstGeom>
                  </pic:spPr>
                </pic:pic>
              </a:graphicData>
            </a:graphic>
          </wp:inline>
        </w:drawing>
      </w:r>
    </w:p>
    <w:p w14:paraId="70C51BFE" w14:textId="3BCE5770" w:rsidR="00281BDE" w:rsidRDefault="00603425" w:rsidP="00662CDB">
      <w:pPr>
        <w:pStyle w:val="Default"/>
        <w:rPr>
          <w:b/>
          <w:iCs/>
        </w:rPr>
      </w:pPr>
      <w:r>
        <w:rPr>
          <w:b/>
          <w:iCs/>
        </w:rPr>
        <w:t>Equation</w:t>
      </w:r>
      <w:r w:rsidR="00281BDE">
        <w:rPr>
          <w:b/>
          <w:iCs/>
        </w:rPr>
        <w:t xml:space="preserve"> 1. Formula of Bayes Theorem</w:t>
      </w:r>
    </w:p>
    <w:p w14:paraId="7CD59EAF" w14:textId="77777777" w:rsidR="00662CDB" w:rsidRPr="00662CDB" w:rsidRDefault="00662CDB" w:rsidP="00662CDB">
      <w:pPr>
        <w:pStyle w:val="Default"/>
        <w:rPr>
          <w:iCs/>
        </w:rPr>
      </w:pPr>
    </w:p>
    <w:p w14:paraId="31FF142B" w14:textId="6CCA073F" w:rsidR="00BD4D57" w:rsidRDefault="001A13ED" w:rsidP="00662CDB">
      <w:pPr>
        <w:pStyle w:val="Default"/>
        <w:rPr>
          <w:iCs/>
        </w:rPr>
      </w:pPr>
      <w:r>
        <w:rPr>
          <w:iCs/>
          <w:noProof/>
        </w:rPr>
        <w:drawing>
          <wp:inline distT="0" distB="0" distL="0" distR="0" wp14:anchorId="241F8F80" wp14:editId="1A720A2F">
            <wp:extent cx="4851740" cy="1682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15 at 8.37.01 PM.png"/>
                    <pic:cNvPicPr/>
                  </pic:nvPicPr>
                  <pic:blipFill rotWithShape="1">
                    <a:blip r:embed="rId7">
                      <a:extLst>
                        <a:ext uri="{28A0092B-C50C-407E-A947-70E740481C1C}">
                          <a14:useLocalDpi xmlns:a14="http://schemas.microsoft.com/office/drawing/2010/main" val="0"/>
                        </a:ext>
                      </a:extLst>
                    </a:blip>
                    <a:srcRect l="-259" t="2985" b="30348"/>
                    <a:stretch/>
                  </pic:blipFill>
                  <pic:spPr bwMode="auto">
                    <a:xfrm>
                      <a:off x="0" y="0"/>
                      <a:ext cx="4851740" cy="1682496"/>
                    </a:xfrm>
                    <a:prstGeom prst="rect">
                      <a:avLst/>
                    </a:prstGeom>
                    <a:ln>
                      <a:noFill/>
                    </a:ln>
                    <a:extLst>
                      <a:ext uri="{53640926-AAD7-44D8-BBD7-CCE9431645EC}">
                        <a14:shadowObscured xmlns:a14="http://schemas.microsoft.com/office/drawing/2010/main"/>
                      </a:ext>
                    </a:extLst>
                  </pic:spPr>
                </pic:pic>
              </a:graphicData>
            </a:graphic>
          </wp:inline>
        </w:drawing>
      </w:r>
    </w:p>
    <w:p w14:paraId="276E319F" w14:textId="0C4B76F4" w:rsidR="00BD4D57" w:rsidRPr="00BD4D57" w:rsidRDefault="00603425" w:rsidP="00662CDB">
      <w:pPr>
        <w:pStyle w:val="Default"/>
        <w:rPr>
          <w:b/>
          <w:iCs/>
        </w:rPr>
      </w:pPr>
      <w:r>
        <w:rPr>
          <w:b/>
          <w:iCs/>
        </w:rPr>
        <w:t>Equation</w:t>
      </w:r>
      <w:r w:rsidR="00281BDE">
        <w:rPr>
          <w:b/>
          <w:iCs/>
        </w:rPr>
        <w:t xml:space="preserve"> 2</w:t>
      </w:r>
      <w:r w:rsidR="00BD4D57">
        <w:rPr>
          <w:b/>
          <w:iCs/>
        </w:rPr>
        <w:t xml:space="preserve">. </w:t>
      </w:r>
      <w:r w:rsidR="00552178">
        <w:rPr>
          <w:b/>
          <w:iCs/>
        </w:rPr>
        <w:t>Naïve Bayes log transformation</w:t>
      </w:r>
    </w:p>
    <w:p w14:paraId="04A3B7C6" w14:textId="2F4FE57E" w:rsidR="00DE2270" w:rsidRPr="002F12BB" w:rsidRDefault="00662CDB" w:rsidP="00DE2270">
      <w:pPr>
        <w:pStyle w:val="Default"/>
        <w:spacing w:line="480" w:lineRule="auto"/>
        <w:rPr>
          <w:b/>
          <w:iCs/>
        </w:rPr>
      </w:pPr>
      <w:r>
        <w:rPr>
          <w:b/>
          <w:iCs/>
        </w:rPr>
        <w:br w:type="page"/>
      </w:r>
      <w:r w:rsidR="0031663A">
        <w:rPr>
          <w:b/>
          <w:iCs/>
        </w:rPr>
        <w:t>Dataset Description</w:t>
      </w:r>
    </w:p>
    <w:p w14:paraId="7A9D5F1C" w14:textId="03BA4D0A" w:rsidR="0031663A" w:rsidRDefault="0031663A" w:rsidP="00DE2270">
      <w:pPr>
        <w:pStyle w:val="Default"/>
        <w:spacing w:line="480" w:lineRule="auto"/>
      </w:pPr>
      <w:r>
        <w:t>Forum – ~12,500 responses pre-trained with 20 topics (politics, religion, sports, etc.)</w:t>
      </w:r>
    </w:p>
    <w:p w14:paraId="0256A15F" w14:textId="20983BC4" w:rsidR="0031663A" w:rsidRDefault="0031663A" w:rsidP="00DE2270">
      <w:pPr>
        <w:pStyle w:val="Default"/>
        <w:spacing w:line="480" w:lineRule="auto"/>
      </w:pPr>
      <w:r>
        <w:t>Twitter sentiment – ~100,000 tweets pre-trained assigned a sentiment (positive/negative)</w:t>
      </w:r>
    </w:p>
    <w:p w14:paraId="068E9A19" w14:textId="6BB41F02" w:rsidR="0031663A" w:rsidRDefault="0031663A" w:rsidP="00DE2270">
      <w:pPr>
        <w:pStyle w:val="Default"/>
        <w:spacing w:line="480" w:lineRule="auto"/>
      </w:pPr>
      <w:r>
        <w:t xml:space="preserve">Debates – Every debate response from 2016 </w:t>
      </w:r>
      <w:r w:rsidR="00171801">
        <w:t xml:space="preserve">presidential </w:t>
      </w:r>
      <w:r>
        <w:t>debates (~2000) assigned an affiliation (Republican/Democrat)</w:t>
      </w:r>
    </w:p>
    <w:p w14:paraId="13753A9D" w14:textId="23FD5347" w:rsidR="0031663A" w:rsidRDefault="0031663A" w:rsidP="00DE2270">
      <w:pPr>
        <w:pStyle w:val="Default"/>
        <w:spacing w:line="480" w:lineRule="auto"/>
      </w:pPr>
      <w:r>
        <w:t>Twitter categories – ~60,000 tweets assigned a category (sports, media, singers, science)</w:t>
      </w:r>
    </w:p>
    <w:p w14:paraId="33338E42" w14:textId="02D33BE5" w:rsidR="00616E72" w:rsidRDefault="0031663A" w:rsidP="00616E72">
      <w:pPr>
        <w:pStyle w:val="Default"/>
        <w:spacing w:line="480" w:lineRule="auto"/>
      </w:pPr>
      <w:r>
        <w:t>Twitter politics – ~20,000 tweets assigned Democrat or Republican</w:t>
      </w:r>
    </w:p>
    <w:p w14:paraId="2FCBBDF0" w14:textId="77777777" w:rsidR="009E2374" w:rsidRDefault="009E2374" w:rsidP="00616E72">
      <w:pPr>
        <w:pStyle w:val="Default"/>
        <w:spacing w:line="480" w:lineRule="auto"/>
      </w:pPr>
    </w:p>
    <w:p w14:paraId="60EC5B4C" w14:textId="39BC6B5B" w:rsidR="002F12BB" w:rsidRPr="002F12BB" w:rsidRDefault="002F12BB" w:rsidP="00DE2270">
      <w:pPr>
        <w:pStyle w:val="Default"/>
        <w:spacing w:line="480" w:lineRule="auto"/>
        <w:rPr>
          <w:b/>
          <w:iCs/>
        </w:rPr>
      </w:pPr>
      <w:r>
        <w:rPr>
          <w:b/>
          <w:iCs/>
        </w:rPr>
        <w:t>Results</w:t>
      </w:r>
    </w:p>
    <w:p w14:paraId="6D483542" w14:textId="757AAA1A" w:rsidR="00E40A72" w:rsidRDefault="00E40A72" w:rsidP="00AB7D7B">
      <w:pPr>
        <w:pStyle w:val="Default"/>
        <w:spacing w:line="480" w:lineRule="auto"/>
      </w:pPr>
      <w:r>
        <w:t xml:space="preserve">Our model correctly classifies over 81% of forum documents </w:t>
      </w:r>
      <w:r w:rsidR="00B72E2C">
        <w:t xml:space="preserve">stemmed with Porter’s Stemmer </w:t>
      </w:r>
      <w:r>
        <w:t>using a 60/40 training/test holdout validation method</w:t>
      </w:r>
      <w:r w:rsidR="00603425">
        <w:t>, as we note in Figure 1</w:t>
      </w:r>
      <w:r w:rsidR="00552178">
        <w:t>.</w:t>
      </w:r>
    </w:p>
    <w:p w14:paraId="7E7419DF" w14:textId="540738A2" w:rsidR="00E40A72" w:rsidRDefault="00E40A72" w:rsidP="00AB7D7B">
      <w:pPr>
        <w:pStyle w:val="Default"/>
        <w:spacing w:line="480" w:lineRule="auto"/>
      </w:pPr>
      <w:r>
        <w:rPr>
          <w:iCs/>
          <w:noProof/>
        </w:rPr>
        <w:drawing>
          <wp:inline distT="0" distB="0" distL="0" distR="0" wp14:anchorId="34148D12" wp14:editId="1374CCCD">
            <wp:extent cx="4445000" cy="109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2-15 at 8.33.25 PM.png"/>
                    <pic:cNvPicPr/>
                  </pic:nvPicPr>
                  <pic:blipFill>
                    <a:blip r:embed="rId8">
                      <a:extLst>
                        <a:ext uri="{28A0092B-C50C-407E-A947-70E740481C1C}">
                          <a14:useLocalDpi xmlns:a14="http://schemas.microsoft.com/office/drawing/2010/main" val="0"/>
                        </a:ext>
                      </a:extLst>
                    </a:blip>
                    <a:stretch>
                      <a:fillRect/>
                    </a:stretch>
                  </pic:blipFill>
                  <pic:spPr>
                    <a:xfrm>
                      <a:off x="0" y="0"/>
                      <a:ext cx="4445000" cy="1092200"/>
                    </a:xfrm>
                    <a:prstGeom prst="rect">
                      <a:avLst/>
                    </a:prstGeom>
                  </pic:spPr>
                </pic:pic>
              </a:graphicData>
            </a:graphic>
          </wp:inline>
        </w:drawing>
      </w:r>
    </w:p>
    <w:p w14:paraId="20584D85" w14:textId="10FC4C63" w:rsidR="00552178" w:rsidRPr="00552178" w:rsidRDefault="00603425" w:rsidP="00AB7D7B">
      <w:pPr>
        <w:pStyle w:val="Default"/>
        <w:spacing w:line="480" w:lineRule="auto"/>
        <w:rPr>
          <w:b/>
        </w:rPr>
      </w:pPr>
      <w:r>
        <w:rPr>
          <w:b/>
        </w:rPr>
        <w:t>Figure 1</w:t>
      </w:r>
      <w:r w:rsidR="00552178">
        <w:rPr>
          <w:b/>
        </w:rPr>
        <w:t xml:space="preserve">. Sample </w:t>
      </w:r>
      <w:r w:rsidR="00B971E4">
        <w:rPr>
          <w:b/>
        </w:rPr>
        <w:t xml:space="preserve">validation </w:t>
      </w:r>
      <w:r w:rsidR="00552178">
        <w:rPr>
          <w:b/>
        </w:rPr>
        <w:t xml:space="preserve">output using </w:t>
      </w:r>
      <w:r w:rsidR="00B971E4">
        <w:rPr>
          <w:b/>
        </w:rPr>
        <w:t>original holdout split</w:t>
      </w:r>
    </w:p>
    <w:p w14:paraId="013D6FA8" w14:textId="21777EE9" w:rsidR="0044499C" w:rsidRDefault="00E40A72" w:rsidP="00AB7D7B">
      <w:pPr>
        <w:pStyle w:val="Default"/>
        <w:spacing w:line="480" w:lineRule="auto"/>
      </w:pPr>
      <w:r>
        <w:t xml:space="preserve">Using </w:t>
      </w:r>
      <w:r w:rsidR="00721160">
        <w:t xml:space="preserve">the k-fold validation approach, we found 12-fold (92/8) </w:t>
      </w:r>
      <w:r w:rsidR="0044499C">
        <w:t>with 86% classification rate offered the most promi</w:t>
      </w:r>
      <w:r w:rsidR="00281BDE">
        <w:t>sing results. We find Figure 3</w:t>
      </w:r>
      <w:r w:rsidR="008E7925">
        <w:t>,</w:t>
      </w:r>
      <w:r w:rsidR="0044499C">
        <w:t xml:space="preserve"> maximizes over the k iterations </w:t>
      </w:r>
      <w:r w:rsidR="008E7925">
        <w:t>with</w:t>
      </w:r>
      <w:r w:rsidR="0044499C">
        <w:t xml:space="preserve"> the maximum </w:t>
      </w:r>
      <w:r w:rsidR="008E7925">
        <w:t>over</w:t>
      </w:r>
      <w:r w:rsidR="0044499C">
        <w:t xml:space="preserve"> 2 through 15-</w:t>
      </w:r>
      <w:r w:rsidR="008E7925">
        <w:t>fold validation landing around 80%.</w:t>
      </w:r>
    </w:p>
    <w:p w14:paraId="3DF860E4" w14:textId="1079C898" w:rsidR="0044499C" w:rsidRDefault="0044499C" w:rsidP="00AB7D7B">
      <w:pPr>
        <w:pStyle w:val="Default"/>
        <w:spacing w:line="480" w:lineRule="auto"/>
      </w:pPr>
      <w:r>
        <w:rPr>
          <w:noProof/>
        </w:rPr>
        <w:drawing>
          <wp:inline distT="0" distB="0" distL="0" distR="0" wp14:anchorId="2B111BF4" wp14:editId="3E71C9DE">
            <wp:extent cx="5766435" cy="3317240"/>
            <wp:effectExtent l="0" t="0" r="24765" b="1016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99D44E4" w14:textId="760FE92F" w:rsidR="003441E5" w:rsidRDefault="003441E5" w:rsidP="00AB7D7B">
      <w:pPr>
        <w:pStyle w:val="Default"/>
        <w:spacing w:line="480" w:lineRule="auto"/>
        <w:rPr>
          <w:iCs/>
        </w:rPr>
      </w:pPr>
      <w:r>
        <w:rPr>
          <w:noProof/>
        </w:rPr>
        <w:drawing>
          <wp:inline distT="0" distB="0" distL="0" distR="0" wp14:anchorId="70BDA5C8" wp14:editId="656B4740">
            <wp:extent cx="5995035" cy="4391128"/>
            <wp:effectExtent l="0" t="0" r="24765"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5988D5A" w14:textId="6086A324" w:rsidR="00980DDB" w:rsidRDefault="00980DDB">
      <w:pPr>
        <w:rPr>
          <w:rFonts w:ascii="Times New Roman" w:hAnsi="Times New Roman" w:cs="Times New Roman"/>
          <w:b/>
          <w:iCs/>
          <w:color w:val="000000"/>
          <w:sz w:val="24"/>
          <w:szCs w:val="24"/>
        </w:rPr>
      </w:pPr>
      <w:r>
        <w:rPr>
          <w:b/>
          <w:iCs/>
        </w:rPr>
        <w:br w:type="page"/>
      </w:r>
      <w:r w:rsidR="006B45A7">
        <w:rPr>
          <w:noProof/>
        </w:rPr>
        <w:drawing>
          <wp:inline distT="0" distB="0" distL="0" distR="0" wp14:anchorId="282D7C96" wp14:editId="73EEEAE1">
            <wp:extent cx="6109335" cy="4307205"/>
            <wp:effectExtent l="0" t="0" r="12065" b="1079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4BBCE4" w14:textId="40310517" w:rsidR="00CA187B" w:rsidRPr="002934B0" w:rsidRDefault="00CA187B" w:rsidP="00CA187B">
      <w:pPr>
        <w:pStyle w:val="Default"/>
        <w:spacing w:line="480" w:lineRule="auto"/>
        <w:rPr>
          <w:iCs/>
        </w:rPr>
      </w:pPr>
      <w:r>
        <w:t xml:space="preserve">The randomized validation approach proved to be the most effective, as we observe in Figure 3. We found nearly 89% classification rate using a 78/22 training/test split for the forum-stemmed data. We explored a sentiment analysis case-study training our Naïve Bayes classifier using over 1.5 million tweets pre-labeled with positive or negative sentiment. Using the randomized validation approach for this twitter data, we observed a classification rate of nearly 76% using an 87/13 training/test split. </w:t>
      </w:r>
      <w:r>
        <w:t>We find similarly strong results in the additional analyses done with Figure 4, as we find 81% classification rate using a 77/23 training/test split for political debates, 82% classification rate using a 43/57 training/test split for categories of twitter users (sports, media, singers, science), and a</w:t>
      </w:r>
      <w:r w:rsidR="009E2374">
        <w:t>n 89% classification rate using a 17/83 training/test split for political affiliation tweets. We find better classification rates for twitter over debates potentially due to the larger sample sizes (2,000 vs. 60,000 and 20,000).</w:t>
      </w:r>
    </w:p>
    <w:p w14:paraId="406D4DCB" w14:textId="339D2CC8" w:rsidR="00102258" w:rsidRPr="009E2374" w:rsidRDefault="00CA187B" w:rsidP="009E2374">
      <w:pPr>
        <w:rPr>
          <w:rFonts w:ascii="Times New Roman" w:hAnsi="Times New Roman" w:cs="Times New Roman"/>
          <w:b/>
          <w:iCs/>
          <w:color w:val="000000"/>
          <w:sz w:val="24"/>
          <w:szCs w:val="24"/>
        </w:rPr>
      </w:pPr>
      <w:r>
        <w:rPr>
          <w:b/>
          <w:iCs/>
        </w:rPr>
        <w:br w:type="page"/>
      </w:r>
      <w:r w:rsidR="00DE6CB5">
        <w:rPr>
          <w:b/>
          <w:iCs/>
        </w:rPr>
        <w:t>Discussion</w:t>
      </w:r>
    </w:p>
    <w:p w14:paraId="2F034A89" w14:textId="4275DC1A" w:rsidR="00EC7CC3" w:rsidRPr="003F4975" w:rsidRDefault="003F4975" w:rsidP="00EC7CC3">
      <w:pPr>
        <w:pStyle w:val="Default"/>
        <w:spacing w:line="480" w:lineRule="auto"/>
        <w:rPr>
          <w:iCs/>
        </w:rPr>
      </w:pPr>
      <w:r>
        <w:rPr>
          <w:iCs/>
        </w:rPr>
        <w:t>In training our Naïve Bayes classifier using over 1.5 million tweets, we looked to use this classifier to make predictions about tweets outside the sample set. As such, we used the Twitter API to pull the last 3000 tweets (if they have that many) for around 30 users. The types of users were grouped into political, organization, media, figure,</w:t>
      </w:r>
      <w:r w:rsidR="009E2374">
        <w:rPr>
          <w:iCs/>
        </w:rPr>
        <w:t xml:space="preserve"> and comedy, as seen in Figure 5</w:t>
      </w:r>
      <w:r>
        <w:rPr>
          <w:iCs/>
        </w:rPr>
        <w:t xml:space="preserve"> and Table 1. Due to the unorthodox syntax of most tweets, we utilized libraries that addressed issues like retweets, emoticons, handles, hashtags, and links. Instead of just removing these types of language, we processed them in a way to better train our classifier. For instance, a smiley emoticon </w:t>
      </w:r>
      <w:r w:rsidRPr="003F4975">
        <w:rPr>
          <w:iCs/>
        </w:rPr>
        <w:sym w:font="Wingdings" w:char="F04A"/>
      </w:r>
      <w:r>
        <w:rPr>
          <w:iCs/>
        </w:rPr>
        <w:t xml:space="preserve">, vs. a sad emoticon, </w:t>
      </w:r>
      <w:r w:rsidRPr="003F4975">
        <w:rPr>
          <w:iCs/>
        </w:rPr>
        <w:sym w:font="Wingdings" w:char="F04C"/>
      </w:r>
      <w:r>
        <w:rPr>
          <w:iCs/>
        </w:rPr>
        <w:t xml:space="preserve"> can convey a positive or a negative sentiment.  </w:t>
      </w:r>
    </w:p>
    <w:p w14:paraId="3503BAF3" w14:textId="25402E27" w:rsidR="007C1ED0" w:rsidRPr="009835C3" w:rsidRDefault="002815FA" w:rsidP="00AB7D7B">
      <w:pPr>
        <w:pStyle w:val="Default"/>
        <w:spacing w:line="480" w:lineRule="auto"/>
        <w:rPr>
          <w:iCs/>
        </w:rPr>
      </w:pPr>
      <w:r>
        <w:rPr>
          <w:noProof/>
        </w:rPr>
        <w:drawing>
          <wp:inline distT="0" distB="0" distL="0" distR="0" wp14:anchorId="27CA626A" wp14:editId="29928084">
            <wp:extent cx="5943600" cy="43084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35193E" w14:textId="7866925E" w:rsidR="009835C3" w:rsidRDefault="009835C3" w:rsidP="009835C3">
      <w:pPr>
        <w:pStyle w:val="Default"/>
        <w:spacing w:line="480" w:lineRule="auto"/>
        <w:rPr>
          <w:iCs/>
        </w:rPr>
      </w:pPr>
      <w:r>
        <w:rPr>
          <w:iCs/>
          <w:noProof/>
        </w:rPr>
        <w:drawing>
          <wp:inline distT="0" distB="0" distL="0" distR="0" wp14:anchorId="11D19FE7" wp14:editId="31F00DF3">
            <wp:extent cx="4521200" cy="5295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2-16 at 2.42.52 AM.png"/>
                    <pic:cNvPicPr/>
                  </pic:nvPicPr>
                  <pic:blipFill>
                    <a:blip r:embed="rId13">
                      <a:extLst>
                        <a:ext uri="{28A0092B-C50C-407E-A947-70E740481C1C}">
                          <a14:useLocalDpi xmlns:a14="http://schemas.microsoft.com/office/drawing/2010/main" val="0"/>
                        </a:ext>
                      </a:extLst>
                    </a:blip>
                    <a:stretch>
                      <a:fillRect/>
                    </a:stretch>
                  </pic:blipFill>
                  <pic:spPr>
                    <a:xfrm>
                      <a:off x="0" y="0"/>
                      <a:ext cx="4521200" cy="5295900"/>
                    </a:xfrm>
                    <a:prstGeom prst="rect">
                      <a:avLst/>
                    </a:prstGeom>
                  </pic:spPr>
                </pic:pic>
              </a:graphicData>
            </a:graphic>
          </wp:inline>
        </w:drawing>
      </w:r>
    </w:p>
    <w:p w14:paraId="2CA28B02" w14:textId="72E36455" w:rsidR="003F4975" w:rsidRDefault="009835C3" w:rsidP="009835C3">
      <w:pPr>
        <w:pStyle w:val="Default"/>
        <w:spacing w:line="480" w:lineRule="auto"/>
        <w:rPr>
          <w:b/>
          <w:iCs/>
        </w:rPr>
      </w:pPr>
      <w:r>
        <w:rPr>
          <w:b/>
          <w:iCs/>
        </w:rPr>
        <w:t xml:space="preserve">Table 1. </w:t>
      </w:r>
      <w:r w:rsidR="003F4975">
        <w:rPr>
          <w:b/>
          <w:iCs/>
        </w:rPr>
        <w:t>Positivity results for Twitter validation set</w:t>
      </w:r>
    </w:p>
    <w:p w14:paraId="2C4F4482" w14:textId="68201594" w:rsidR="000A3B67" w:rsidRPr="00CE06C5" w:rsidRDefault="003F4975" w:rsidP="00AB7D7B">
      <w:pPr>
        <w:pStyle w:val="Default"/>
        <w:spacing w:line="480" w:lineRule="auto"/>
        <w:rPr>
          <w:iCs/>
        </w:rPr>
      </w:pPr>
      <w:r>
        <w:rPr>
          <w:iCs/>
        </w:rPr>
        <w:t xml:space="preserve">As we note from Table 1, all of the current presidential candidates as of </w:t>
      </w:r>
      <w:r w:rsidR="00951602">
        <w:rPr>
          <w:iCs/>
        </w:rPr>
        <w:t>early</w:t>
      </w:r>
      <w:r>
        <w:rPr>
          <w:iCs/>
        </w:rPr>
        <w:t xml:space="preserve"> 2016 are included, as well as, scientific organizations and figures. A handful of media, celebrities, and comedy were pulled to round out the validation set. Some co</w:t>
      </w:r>
      <w:r w:rsidR="009E2374">
        <w:rPr>
          <w:iCs/>
        </w:rPr>
        <w:t>rrelations we find from Figure 5</w:t>
      </w:r>
      <w:r>
        <w:rPr>
          <w:iCs/>
        </w:rPr>
        <w:t xml:space="preserve"> and Table 1 include more conservative politicians are more positive, scientific organizations are leading positivity on Twitter, secular media/scientists are less positive, and comedy/parody accounts are often more negative.</w:t>
      </w:r>
      <w:r w:rsidR="00CE06C5">
        <w:rPr>
          <w:iCs/>
        </w:rPr>
        <w:t xml:space="preserve"> We can compare the differences between positive </w:t>
      </w:r>
      <w:r w:rsidR="009E2374">
        <w:rPr>
          <w:iCs/>
        </w:rPr>
        <w:t>and negative tweets in Figures 6 and 7</w:t>
      </w:r>
      <w:r w:rsidR="00CE06C5">
        <w:rPr>
          <w:iCs/>
        </w:rPr>
        <w:t>.</w:t>
      </w:r>
    </w:p>
    <w:p w14:paraId="042E33A1" w14:textId="77777777" w:rsidR="000458B2" w:rsidRDefault="000458B2">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11AB864" wp14:editId="4BB21D48">
            <wp:extent cx="4737735" cy="4124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2-16 at 1.46.54 PM.png"/>
                    <pic:cNvPicPr/>
                  </pic:nvPicPr>
                  <pic:blipFill>
                    <a:blip r:embed="rId14">
                      <a:extLst>
                        <a:ext uri="{28A0092B-C50C-407E-A947-70E740481C1C}">
                          <a14:useLocalDpi xmlns:a14="http://schemas.microsoft.com/office/drawing/2010/main" val="0"/>
                        </a:ext>
                      </a:extLst>
                    </a:blip>
                    <a:stretch>
                      <a:fillRect/>
                    </a:stretch>
                  </pic:blipFill>
                  <pic:spPr>
                    <a:xfrm>
                      <a:off x="0" y="0"/>
                      <a:ext cx="4764046" cy="4147164"/>
                    </a:xfrm>
                    <a:prstGeom prst="rect">
                      <a:avLst/>
                    </a:prstGeom>
                  </pic:spPr>
                </pic:pic>
              </a:graphicData>
            </a:graphic>
          </wp:inline>
        </w:drawing>
      </w:r>
    </w:p>
    <w:p w14:paraId="62584A4D" w14:textId="4728A201" w:rsidR="000458B2" w:rsidRPr="000458B2" w:rsidRDefault="009E2374">
      <w:pPr>
        <w:rPr>
          <w:rFonts w:ascii="Times New Roman" w:hAnsi="Times New Roman" w:cs="Times New Roman"/>
          <w:b/>
          <w:sz w:val="24"/>
          <w:szCs w:val="24"/>
        </w:rPr>
      </w:pPr>
      <w:r>
        <w:rPr>
          <w:rFonts w:ascii="Times New Roman" w:hAnsi="Times New Roman" w:cs="Times New Roman"/>
          <w:b/>
          <w:sz w:val="24"/>
          <w:szCs w:val="24"/>
        </w:rPr>
        <w:t>Figure 6</w:t>
      </w:r>
      <w:r w:rsidR="000458B2">
        <w:rPr>
          <w:rFonts w:ascii="Times New Roman" w:hAnsi="Times New Roman" w:cs="Times New Roman"/>
          <w:b/>
          <w:sz w:val="24"/>
          <w:szCs w:val="24"/>
        </w:rPr>
        <w:t>. Example of Positive Tweet.</w:t>
      </w:r>
    </w:p>
    <w:p w14:paraId="6AF2DF3E" w14:textId="7B7F6BD2" w:rsidR="007C1ED0" w:rsidRDefault="005C2BC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4B1ACB0" wp14:editId="045964AD">
            <wp:extent cx="5080635" cy="3317068"/>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6 at 11.14.12 AM.png"/>
                    <pic:cNvPicPr/>
                  </pic:nvPicPr>
                  <pic:blipFill>
                    <a:blip r:embed="rId15">
                      <a:extLst>
                        <a:ext uri="{28A0092B-C50C-407E-A947-70E740481C1C}">
                          <a14:useLocalDpi xmlns:a14="http://schemas.microsoft.com/office/drawing/2010/main" val="0"/>
                        </a:ext>
                      </a:extLst>
                    </a:blip>
                    <a:stretch>
                      <a:fillRect/>
                    </a:stretch>
                  </pic:blipFill>
                  <pic:spPr>
                    <a:xfrm>
                      <a:off x="0" y="0"/>
                      <a:ext cx="5096015" cy="3327109"/>
                    </a:xfrm>
                    <a:prstGeom prst="rect">
                      <a:avLst/>
                    </a:prstGeom>
                  </pic:spPr>
                </pic:pic>
              </a:graphicData>
            </a:graphic>
          </wp:inline>
        </w:drawing>
      </w:r>
    </w:p>
    <w:p w14:paraId="10601BC7" w14:textId="19A22AD1" w:rsidR="0015487E" w:rsidRDefault="009E2374" w:rsidP="0015487E">
      <w:pPr>
        <w:rPr>
          <w:rFonts w:ascii="Times New Roman" w:hAnsi="Times New Roman" w:cs="Times New Roman"/>
          <w:b/>
          <w:sz w:val="24"/>
          <w:szCs w:val="24"/>
        </w:rPr>
      </w:pPr>
      <w:r>
        <w:rPr>
          <w:rFonts w:ascii="Times New Roman" w:hAnsi="Times New Roman" w:cs="Times New Roman"/>
          <w:b/>
          <w:sz w:val="24"/>
          <w:szCs w:val="24"/>
        </w:rPr>
        <w:t>Figure 7</w:t>
      </w:r>
      <w:r w:rsidR="000458B2">
        <w:rPr>
          <w:rFonts w:ascii="Times New Roman" w:hAnsi="Times New Roman" w:cs="Times New Roman"/>
          <w:b/>
          <w:sz w:val="24"/>
          <w:szCs w:val="24"/>
        </w:rPr>
        <w:t>. Example of Negative Tweet.</w:t>
      </w:r>
    </w:p>
    <w:p w14:paraId="298F644B" w14:textId="2CEBE9AC" w:rsidR="009E61C9" w:rsidRPr="009E61C9" w:rsidRDefault="0015487E" w:rsidP="0015487E">
      <w:pPr>
        <w:rPr>
          <w:rFonts w:ascii="Times New Roman" w:hAnsi="Times New Roman" w:cs="Times New Roman"/>
          <w:b/>
          <w:sz w:val="24"/>
          <w:szCs w:val="24"/>
        </w:rPr>
      </w:pPr>
      <w:r>
        <w:rPr>
          <w:rFonts w:ascii="Times New Roman" w:hAnsi="Times New Roman" w:cs="Times New Roman"/>
          <w:b/>
          <w:sz w:val="24"/>
          <w:szCs w:val="24"/>
        </w:rPr>
        <w:br w:type="page"/>
      </w:r>
      <w:r w:rsidR="00DE6CB5">
        <w:rPr>
          <w:rFonts w:ascii="Times New Roman" w:hAnsi="Times New Roman" w:cs="Times New Roman"/>
          <w:b/>
          <w:sz w:val="24"/>
          <w:szCs w:val="24"/>
        </w:rPr>
        <w:t>Future Work</w:t>
      </w:r>
    </w:p>
    <w:p w14:paraId="3216BC73" w14:textId="248886F4" w:rsidR="00385E98" w:rsidRDefault="00130BD0" w:rsidP="00130BD0">
      <w:pPr>
        <w:spacing w:line="480" w:lineRule="auto"/>
        <w:rPr>
          <w:rFonts w:ascii="Times New Roman" w:hAnsi="Times New Roman" w:cs="Times New Roman"/>
          <w:sz w:val="24"/>
          <w:szCs w:val="24"/>
        </w:rPr>
      </w:pPr>
      <w:r>
        <w:rPr>
          <w:rFonts w:ascii="Times New Roman" w:hAnsi="Times New Roman" w:cs="Times New Roman"/>
          <w:sz w:val="24"/>
          <w:szCs w:val="24"/>
        </w:rPr>
        <w:t>We have four main directions we would pursue if time allowed: topic clustering, precision/recall, n-grams, and maximum entropy. We can gain some preliminary intuition f</w:t>
      </w:r>
      <w:r w:rsidR="009E2374">
        <w:rPr>
          <w:rFonts w:ascii="Times New Roman" w:hAnsi="Times New Roman" w:cs="Times New Roman"/>
          <w:sz w:val="24"/>
          <w:szCs w:val="24"/>
        </w:rPr>
        <w:t>rom the word clouds in Figures 8 and 9</w:t>
      </w:r>
      <w:r>
        <w:rPr>
          <w:rFonts w:ascii="Times New Roman" w:hAnsi="Times New Roman" w:cs="Times New Roman"/>
          <w:sz w:val="24"/>
          <w:szCs w:val="24"/>
        </w:rPr>
        <w:t xml:space="preserve"> that topics like “atheism” and “religion” may be quite similar as we note words like “god”, “people”, “belief” and “faith” appear frequently in both classes of documents.</w:t>
      </w:r>
    </w:p>
    <w:p w14:paraId="43FFBAC9" w14:textId="2D485D32" w:rsidR="009E61C9" w:rsidRDefault="002421EF" w:rsidP="00130BD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28F4A4" wp14:editId="51FEE507">
            <wp:extent cx="4737863" cy="2706624"/>
            <wp:effectExtent l="0" t="0" r="1206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heism.png"/>
                    <pic:cNvPicPr/>
                  </pic:nvPicPr>
                  <pic:blipFill rotWithShape="1">
                    <a:blip r:embed="rId16">
                      <a:extLst>
                        <a:ext uri="{28A0092B-C50C-407E-A947-70E740481C1C}">
                          <a14:useLocalDpi xmlns:a14="http://schemas.microsoft.com/office/drawing/2010/main" val="0"/>
                        </a:ext>
                      </a:extLst>
                    </a:blip>
                    <a:srcRect t="5794" b="4789"/>
                    <a:stretch/>
                  </pic:blipFill>
                  <pic:spPr bwMode="auto">
                    <a:xfrm>
                      <a:off x="0" y="0"/>
                      <a:ext cx="4737863" cy="2706624"/>
                    </a:xfrm>
                    <a:prstGeom prst="rect">
                      <a:avLst/>
                    </a:prstGeom>
                    <a:ln>
                      <a:noFill/>
                    </a:ln>
                    <a:extLst>
                      <a:ext uri="{53640926-AAD7-44D8-BBD7-CCE9431645EC}">
                        <a14:shadowObscured xmlns:a14="http://schemas.microsoft.com/office/drawing/2010/main"/>
                      </a:ext>
                    </a:extLst>
                  </pic:spPr>
                </pic:pic>
              </a:graphicData>
            </a:graphic>
          </wp:inline>
        </w:drawing>
      </w:r>
    </w:p>
    <w:p w14:paraId="3AA51A3B" w14:textId="3175145E" w:rsidR="00E361E9" w:rsidRPr="00E361E9" w:rsidRDefault="009E2374" w:rsidP="00130BD0">
      <w:pPr>
        <w:spacing w:line="240" w:lineRule="auto"/>
        <w:rPr>
          <w:rFonts w:ascii="Times New Roman" w:hAnsi="Times New Roman" w:cs="Times New Roman"/>
          <w:b/>
          <w:sz w:val="24"/>
          <w:szCs w:val="24"/>
        </w:rPr>
      </w:pPr>
      <w:r>
        <w:rPr>
          <w:rFonts w:ascii="Times New Roman" w:hAnsi="Times New Roman" w:cs="Times New Roman"/>
          <w:b/>
          <w:sz w:val="24"/>
          <w:szCs w:val="24"/>
        </w:rPr>
        <w:t>Figure 8</w:t>
      </w:r>
      <w:r w:rsidR="00E361E9">
        <w:rPr>
          <w:rFonts w:ascii="Times New Roman" w:hAnsi="Times New Roman" w:cs="Times New Roman"/>
          <w:b/>
          <w:sz w:val="24"/>
          <w:szCs w:val="24"/>
        </w:rPr>
        <w:t xml:space="preserve">. </w:t>
      </w:r>
      <w:r w:rsidR="00202C29">
        <w:rPr>
          <w:rFonts w:ascii="Times New Roman" w:hAnsi="Times New Roman" w:cs="Times New Roman"/>
          <w:b/>
          <w:sz w:val="24"/>
          <w:szCs w:val="24"/>
        </w:rPr>
        <w:t>Atheism Word Cloud</w:t>
      </w:r>
    </w:p>
    <w:p w14:paraId="4C2C23B3" w14:textId="5F7E17B9" w:rsidR="00385E98" w:rsidRDefault="00385E98" w:rsidP="00130BD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0EFEC" wp14:editId="7D668912">
            <wp:extent cx="4971669" cy="239572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gion.png"/>
                    <pic:cNvPicPr/>
                  </pic:nvPicPr>
                  <pic:blipFill rotWithShape="1">
                    <a:blip r:embed="rId17">
                      <a:extLst>
                        <a:ext uri="{28A0092B-C50C-407E-A947-70E740481C1C}">
                          <a14:useLocalDpi xmlns:a14="http://schemas.microsoft.com/office/drawing/2010/main" val="0"/>
                        </a:ext>
                      </a:extLst>
                    </a:blip>
                    <a:srcRect t="13820" b="10757"/>
                    <a:stretch/>
                  </pic:blipFill>
                  <pic:spPr bwMode="auto">
                    <a:xfrm>
                      <a:off x="0" y="0"/>
                      <a:ext cx="4971669" cy="2395728"/>
                    </a:xfrm>
                    <a:prstGeom prst="rect">
                      <a:avLst/>
                    </a:prstGeom>
                    <a:ln>
                      <a:noFill/>
                    </a:ln>
                    <a:extLst>
                      <a:ext uri="{53640926-AAD7-44D8-BBD7-CCE9431645EC}">
                        <a14:shadowObscured xmlns:a14="http://schemas.microsoft.com/office/drawing/2010/main"/>
                      </a:ext>
                    </a:extLst>
                  </pic:spPr>
                </pic:pic>
              </a:graphicData>
            </a:graphic>
          </wp:inline>
        </w:drawing>
      </w:r>
    </w:p>
    <w:p w14:paraId="5A78AD8F" w14:textId="2362CB61" w:rsidR="00202C29" w:rsidRPr="00202C29" w:rsidRDefault="009E2374" w:rsidP="00130BD0">
      <w:pPr>
        <w:spacing w:line="240" w:lineRule="auto"/>
        <w:rPr>
          <w:rFonts w:ascii="Times New Roman" w:hAnsi="Times New Roman" w:cs="Times New Roman"/>
          <w:b/>
          <w:sz w:val="24"/>
          <w:szCs w:val="24"/>
        </w:rPr>
      </w:pPr>
      <w:r>
        <w:rPr>
          <w:rFonts w:ascii="Times New Roman" w:hAnsi="Times New Roman" w:cs="Times New Roman"/>
          <w:b/>
          <w:sz w:val="24"/>
          <w:szCs w:val="24"/>
        </w:rPr>
        <w:t>Figure 9</w:t>
      </w:r>
      <w:r w:rsidR="00202C29">
        <w:rPr>
          <w:rFonts w:ascii="Times New Roman" w:hAnsi="Times New Roman" w:cs="Times New Roman"/>
          <w:b/>
          <w:sz w:val="24"/>
          <w:szCs w:val="24"/>
        </w:rPr>
        <w:t>. Religion Word Cloud</w:t>
      </w:r>
    </w:p>
    <w:p w14:paraId="670C94E5" w14:textId="77777777" w:rsidR="007E1962" w:rsidRDefault="007E1962" w:rsidP="009E61C9">
      <w:pPr>
        <w:spacing w:line="480" w:lineRule="auto"/>
        <w:rPr>
          <w:rFonts w:ascii="Times New Roman" w:hAnsi="Times New Roman" w:cs="Times New Roman"/>
          <w:sz w:val="24"/>
          <w:szCs w:val="24"/>
        </w:rPr>
      </w:pPr>
    </w:p>
    <w:p w14:paraId="22391417" w14:textId="19FEA207" w:rsidR="00130BD0" w:rsidRDefault="00130BD0" w:rsidP="009E61C9">
      <w:pPr>
        <w:spacing w:line="480" w:lineRule="auto"/>
        <w:rPr>
          <w:rFonts w:ascii="Times New Roman" w:hAnsi="Times New Roman" w:cs="Times New Roman"/>
          <w:sz w:val="24"/>
          <w:szCs w:val="24"/>
        </w:rPr>
      </w:pPr>
      <w:r>
        <w:rPr>
          <w:rFonts w:ascii="Times New Roman" w:hAnsi="Times New Roman" w:cs="Times New Roman"/>
          <w:sz w:val="24"/>
          <w:szCs w:val="24"/>
        </w:rPr>
        <w:t>As a complementary analysis to traditional training vs. testing validation, precision/recall offers additional insights into the types of error that the classifie</w:t>
      </w:r>
      <w:r w:rsidR="009E2374">
        <w:rPr>
          <w:rFonts w:ascii="Times New Roman" w:hAnsi="Times New Roman" w:cs="Times New Roman"/>
          <w:sz w:val="24"/>
          <w:szCs w:val="24"/>
        </w:rPr>
        <w:t>r is making, as seen in Figure 10</w:t>
      </w:r>
      <w:r>
        <w:rPr>
          <w:rFonts w:ascii="Times New Roman" w:hAnsi="Times New Roman" w:cs="Times New Roman"/>
          <w:sz w:val="24"/>
          <w:szCs w:val="24"/>
        </w:rPr>
        <w:t xml:space="preserve">. </w:t>
      </w:r>
    </w:p>
    <w:p w14:paraId="67891B83" w14:textId="234B45E4" w:rsidR="007E1962" w:rsidRDefault="007E1962" w:rsidP="009E61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4F407" wp14:editId="7D4DF360">
            <wp:extent cx="3823335" cy="6503825"/>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2-16 at 10.54.14 AM.png"/>
                    <pic:cNvPicPr/>
                  </pic:nvPicPr>
                  <pic:blipFill>
                    <a:blip r:embed="rId18">
                      <a:extLst>
                        <a:ext uri="{28A0092B-C50C-407E-A947-70E740481C1C}">
                          <a14:useLocalDpi xmlns:a14="http://schemas.microsoft.com/office/drawing/2010/main" val="0"/>
                        </a:ext>
                      </a:extLst>
                    </a:blip>
                    <a:stretch>
                      <a:fillRect/>
                    </a:stretch>
                  </pic:blipFill>
                  <pic:spPr>
                    <a:xfrm>
                      <a:off x="0" y="0"/>
                      <a:ext cx="3827179" cy="6510363"/>
                    </a:xfrm>
                    <a:prstGeom prst="rect">
                      <a:avLst/>
                    </a:prstGeom>
                  </pic:spPr>
                </pic:pic>
              </a:graphicData>
            </a:graphic>
          </wp:inline>
        </w:drawing>
      </w:r>
    </w:p>
    <w:p w14:paraId="02C48449" w14:textId="2E1A597F" w:rsidR="00130BD0" w:rsidRPr="00130BD0" w:rsidRDefault="009E2374" w:rsidP="009E61C9">
      <w:pPr>
        <w:spacing w:line="480" w:lineRule="auto"/>
        <w:rPr>
          <w:rFonts w:ascii="Times New Roman" w:hAnsi="Times New Roman" w:cs="Times New Roman"/>
          <w:b/>
          <w:sz w:val="24"/>
          <w:szCs w:val="24"/>
        </w:rPr>
      </w:pPr>
      <w:r>
        <w:rPr>
          <w:rFonts w:ascii="Times New Roman" w:hAnsi="Times New Roman" w:cs="Times New Roman"/>
          <w:b/>
          <w:sz w:val="24"/>
          <w:szCs w:val="24"/>
        </w:rPr>
        <w:t>Figure 10</w:t>
      </w:r>
      <w:r w:rsidR="00130BD0">
        <w:rPr>
          <w:rFonts w:ascii="Times New Roman" w:hAnsi="Times New Roman" w:cs="Times New Roman"/>
          <w:b/>
          <w:sz w:val="24"/>
          <w:szCs w:val="24"/>
        </w:rPr>
        <w:t>. Precision vs. Recall</w:t>
      </w:r>
    </w:p>
    <w:p w14:paraId="2D5001FB" w14:textId="444C82E8" w:rsidR="00364E28" w:rsidRDefault="00364E28" w:rsidP="009E61C9">
      <w:pPr>
        <w:spacing w:line="480" w:lineRule="auto"/>
        <w:rPr>
          <w:rFonts w:ascii="Times New Roman" w:hAnsi="Times New Roman" w:cs="Times New Roman"/>
          <w:sz w:val="24"/>
          <w:szCs w:val="24"/>
        </w:rPr>
      </w:pPr>
    </w:p>
    <w:p w14:paraId="6E32869C" w14:textId="174C4D4C" w:rsidR="00130BD0" w:rsidRDefault="00130BD0" w:rsidP="009E61C9">
      <w:pPr>
        <w:spacing w:line="480" w:lineRule="auto"/>
        <w:rPr>
          <w:rFonts w:ascii="Times New Roman" w:hAnsi="Times New Roman" w:cs="Times New Roman"/>
          <w:sz w:val="24"/>
          <w:szCs w:val="24"/>
        </w:rPr>
      </w:pPr>
      <w:r>
        <w:rPr>
          <w:rFonts w:ascii="Times New Roman" w:hAnsi="Times New Roman" w:cs="Times New Roman"/>
          <w:sz w:val="24"/>
          <w:szCs w:val="24"/>
        </w:rPr>
        <w:t>As mentioned in the summary of the problem, Naïve Bayes makes the underlying assumption that features/observations are independent. Maximum Entropy classification and n-grams look to an alternative, as we may find instances where independence may not be inferred (i.e. “</w:t>
      </w:r>
      <w:r w:rsidR="0095793F">
        <w:rPr>
          <w:rFonts w:ascii="Times New Roman" w:hAnsi="Times New Roman" w:cs="Times New Roman"/>
          <w:sz w:val="24"/>
          <w:szCs w:val="24"/>
        </w:rPr>
        <w:t>President”, “Obama” / “President”, “Bush” vs. “President Obama” / “President Bush”). We can understand more about maximum e</w:t>
      </w:r>
      <w:r w:rsidR="009E2374">
        <w:rPr>
          <w:rFonts w:ascii="Times New Roman" w:hAnsi="Times New Roman" w:cs="Times New Roman"/>
          <w:sz w:val="24"/>
          <w:szCs w:val="24"/>
        </w:rPr>
        <w:t>ntropy and n-grams in Figures 11 and 12</w:t>
      </w:r>
      <w:r w:rsidR="0095793F">
        <w:rPr>
          <w:rFonts w:ascii="Times New Roman" w:hAnsi="Times New Roman" w:cs="Times New Roman"/>
          <w:sz w:val="24"/>
          <w:szCs w:val="24"/>
        </w:rPr>
        <w:t xml:space="preserve">. </w:t>
      </w:r>
    </w:p>
    <w:p w14:paraId="452C59CE" w14:textId="31AD7CD6" w:rsidR="00FA2D9E" w:rsidRDefault="005C2BC9" w:rsidP="0095793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9AF914" wp14:editId="04CC60E4">
            <wp:extent cx="4498913" cy="2949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6 at 10.56.49 AM.png"/>
                    <pic:cNvPicPr/>
                  </pic:nvPicPr>
                  <pic:blipFill>
                    <a:blip r:embed="rId19">
                      <a:extLst>
                        <a:ext uri="{28A0092B-C50C-407E-A947-70E740481C1C}">
                          <a14:useLocalDpi xmlns:a14="http://schemas.microsoft.com/office/drawing/2010/main" val="0"/>
                        </a:ext>
                      </a:extLst>
                    </a:blip>
                    <a:stretch>
                      <a:fillRect/>
                    </a:stretch>
                  </pic:blipFill>
                  <pic:spPr>
                    <a:xfrm>
                      <a:off x="0" y="0"/>
                      <a:ext cx="4506182" cy="2954053"/>
                    </a:xfrm>
                    <a:prstGeom prst="rect">
                      <a:avLst/>
                    </a:prstGeom>
                  </pic:spPr>
                </pic:pic>
              </a:graphicData>
            </a:graphic>
          </wp:inline>
        </w:drawing>
      </w:r>
    </w:p>
    <w:p w14:paraId="2FADC559" w14:textId="3C9DBCFF" w:rsidR="0095793F" w:rsidRPr="0095793F" w:rsidRDefault="009E2374" w:rsidP="0095793F">
      <w:pPr>
        <w:spacing w:line="240" w:lineRule="auto"/>
        <w:rPr>
          <w:rFonts w:ascii="Times New Roman" w:hAnsi="Times New Roman" w:cs="Times New Roman"/>
          <w:b/>
          <w:sz w:val="24"/>
          <w:szCs w:val="24"/>
        </w:rPr>
      </w:pPr>
      <w:r>
        <w:rPr>
          <w:rFonts w:ascii="Times New Roman" w:hAnsi="Times New Roman" w:cs="Times New Roman"/>
          <w:b/>
          <w:sz w:val="24"/>
          <w:szCs w:val="24"/>
        </w:rPr>
        <w:t>Figure 11</w:t>
      </w:r>
      <w:r w:rsidR="0095793F">
        <w:rPr>
          <w:rFonts w:ascii="Times New Roman" w:hAnsi="Times New Roman" w:cs="Times New Roman"/>
          <w:b/>
          <w:sz w:val="24"/>
          <w:szCs w:val="24"/>
        </w:rPr>
        <w:t>. Further exploration of Maximum Entropy Classification</w:t>
      </w:r>
    </w:p>
    <w:p w14:paraId="492635B9" w14:textId="2D2648E3" w:rsidR="005C2BC9" w:rsidRDefault="005C2BC9" w:rsidP="0095793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6FA18" wp14:editId="5DE70725">
            <wp:extent cx="5423535" cy="2463189"/>
            <wp:effectExtent l="0" t="0" r="1206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2-16 at 10.57.59 AM.png"/>
                    <pic:cNvPicPr/>
                  </pic:nvPicPr>
                  <pic:blipFill>
                    <a:blip r:embed="rId20">
                      <a:extLst>
                        <a:ext uri="{28A0092B-C50C-407E-A947-70E740481C1C}">
                          <a14:useLocalDpi xmlns:a14="http://schemas.microsoft.com/office/drawing/2010/main" val="0"/>
                        </a:ext>
                      </a:extLst>
                    </a:blip>
                    <a:stretch>
                      <a:fillRect/>
                    </a:stretch>
                  </pic:blipFill>
                  <pic:spPr>
                    <a:xfrm>
                      <a:off x="0" y="0"/>
                      <a:ext cx="5436568" cy="2469108"/>
                    </a:xfrm>
                    <a:prstGeom prst="rect">
                      <a:avLst/>
                    </a:prstGeom>
                  </pic:spPr>
                </pic:pic>
              </a:graphicData>
            </a:graphic>
          </wp:inline>
        </w:drawing>
      </w:r>
    </w:p>
    <w:p w14:paraId="0ACB6FD8" w14:textId="5ED91B33" w:rsidR="0095793F" w:rsidRPr="0095793F" w:rsidRDefault="009E2374" w:rsidP="0095793F">
      <w:pPr>
        <w:spacing w:line="240" w:lineRule="auto"/>
        <w:rPr>
          <w:rFonts w:ascii="Times New Roman" w:hAnsi="Times New Roman" w:cs="Times New Roman"/>
          <w:b/>
          <w:sz w:val="24"/>
          <w:szCs w:val="24"/>
        </w:rPr>
      </w:pPr>
      <w:r>
        <w:rPr>
          <w:rFonts w:ascii="Times New Roman" w:hAnsi="Times New Roman" w:cs="Times New Roman"/>
          <w:b/>
          <w:sz w:val="24"/>
          <w:szCs w:val="24"/>
        </w:rPr>
        <w:t>Figure 12</w:t>
      </w:r>
      <w:r w:rsidR="0095793F">
        <w:rPr>
          <w:rFonts w:ascii="Times New Roman" w:hAnsi="Times New Roman" w:cs="Times New Roman"/>
          <w:b/>
          <w:sz w:val="24"/>
          <w:szCs w:val="24"/>
        </w:rPr>
        <w:t>. Example of n-grams</w:t>
      </w:r>
    </w:p>
    <w:p w14:paraId="7168D212" w14:textId="77777777" w:rsidR="00364E28" w:rsidRPr="009E61C9" w:rsidRDefault="00364E28" w:rsidP="009E61C9">
      <w:pPr>
        <w:spacing w:line="480" w:lineRule="auto"/>
        <w:rPr>
          <w:rFonts w:ascii="Times New Roman" w:hAnsi="Times New Roman" w:cs="Times New Roman"/>
          <w:sz w:val="24"/>
          <w:szCs w:val="24"/>
        </w:rPr>
      </w:pPr>
    </w:p>
    <w:p w14:paraId="393E59EA" w14:textId="248D2311" w:rsidR="009E31CE" w:rsidRPr="000B3DAD" w:rsidRDefault="007E1962" w:rsidP="000B3DAD">
      <w:pPr>
        <w:rPr>
          <w:rFonts w:ascii="Times New Roman" w:hAnsi="Times New Roman" w:cs="Times New Roman"/>
          <w:b/>
          <w:sz w:val="24"/>
          <w:szCs w:val="24"/>
        </w:rPr>
      </w:pPr>
      <w:r>
        <w:rPr>
          <w:rFonts w:ascii="Times New Roman" w:hAnsi="Times New Roman" w:cs="Times New Roman"/>
          <w:b/>
          <w:sz w:val="24"/>
          <w:szCs w:val="24"/>
        </w:rPr>
        <w:br w:type="page"/>
      </w:r>
      <w:r w:rsidR="0008620A" w:rsidRPr="0008620A">
        <w:rPr>
          <w:rFonts w:ascii="Times New Roman" w:hAnsi="Times New Roman" w:cs="Times New Roman"/>
          <w:b/>
          <w:sz w:val="24"/>
          <w:szCs w:val="24"/>
        </w:rPr>
        <w:t>Credits</w:t>
      </w:r>
    </w:p>
    <w:p w14:paraId="0BF1DFB9"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[Simple Explanation of Naive </w:t>
      </w:r>
      <w:proofErr w:type="gramStart"/>
      <w:r w:rsidRPr="00355FD6">
        <w:rPr>
          <w:rFonts w:ascii="Times New Roman" w:hAnsi="Times New Roman" w:cs="Times New Roman"/>
          <w:sz w:val="24"/>
          <w:szCs w:val="24"/>
        </w:rPr>
        <w:t>Bayes](</w:t>
      </w:r>
      <w:proofErr w:type="gramEnd"/>
      <w:r w:rsidRPr="00355FD6">
        <w:rPr>
          <w:rFonts w:ascii="Times New Roman" w:hAnsi="Times New Roman" w:cs="Times New Roman"/>
          <w:sz w:val="24"/>
          <w:szCs w:val="24"/>
        </w:rPr>
        <w:t>http://stackoverflow.com/questions/10059594/a-simple-explanation-of-naive-bayes-classification)</w:t>
      </w:r>
    </w:p>
    <w:p w14:paraId="59206425"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[Where to start with text </w:t>
      </w:r>
      <w:proofErr w:type="gramStart"/>
      <w:r w:rsidRPr="00355FD6">
        <w:rPr>
          <w:rFonts w:ascii="Times New Roman" w:hAnsi="Times New Roman" w:cs="Times New Roman"/>
          <w:sz w:val="24"/>
          <w:szCs w:val="24"/>
        </w:rPr>
        <w:t>mining](</w:t>
      </w:r>
      <w:proofErr w:type="gramEnd"/>
      <w:r w:rsidRPr="00355FD6">
        <w:rPr>
          <w:rFonts w:ascii="Times New Roman" w:hAnsi="Times New Roman" w:cs="Times New Roman"/>
          <w:sz w:val="24"/>
          <w:szCs w:val="24"/>
        </w:rPr>
        <w:t>http://tedunderwood.com/2012/08/14/where-to-start-with-text-mining/)</w:t>
      </w:r>
    </w:p>
    <w:p w14:paraId="4AAEB229"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[Intro to Topic </w:t>
      </w:r>
      <w:proofErr w:type="gramStart"/>
      <w:r w:rsidRPr="00355FD6">
        <w:rPr>
          <w:rFonts w:ascii="Times New Roman" w:hAnsi="Times New Roman" w:cs="Times New Roman"/>
          <w:sz w:val="24"/>
          <w:szCs w:val="24"/>
        </w:rPr>
        <w:t>Modeling](</w:t>
      </w:r>
      <w:proofErr w:type="gramEnd"/>
      <w:r w:rsidRPr="00355FD6">
        <w:rPr>
          <w:rFonts w:ascii="Times New Roman" w:hAnsi="Times New Roman" w:cs="Times New Roman"/>
          <w:sz w:val="24"/>
          <w:szCs w:val="24"/>
        </w:rPr>
        <w:t>http://journalofdigitalhumanities.org/2-1/topic-modeling-a-basic-introduction-by-megan-r-brett/)</w:t>
      </w:r>
    </w:p>
    <w:p w14:paraId="2AF5BD1E"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[Naive Bayes Time </w:t>
      </w:r>
      <w:proofErr w:type="gramStart"/>
      <w:r w:rsidRPr="00355FD6">
        <w:rPr>
          <w:rFonts w:ascii="Times New Roman" w:hAnsi="Times New Roman" w:cs="Times New Roman"/>
          <w:sz w:val="24"/>
          <w:szCs w:val="24"/>
        </w:rPr>
        <w:t>Complexity](</w:t>
      </w:r>
      <w:proofErr w:type="gramEnd"/>
      <w:r w:rsidRPr="00355FD6">
        <w:rPr>
          <w:rFonts w:ascii="Times New Roman" w:hAnsi="Times New Roman" w:cs="Times New Roman"/>
          <w:sz w:val="24"/>
          <w:szCs w:val="24"/>
        </w:rPr>
        <w:t>http://nlp.stanford.edu/IR-book/html/htmledition/naive-bayes-text-classification-1.html)</w:t>
      </w:r>
    </w:p>
    <w:p w14:paraId="3064E2CB"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[K-fold Cross </w:t>
      </w:r>
      <w:proofErr w:type="gramStart"/>
      <w:r w:rsidRPr="00355FD6">
        <w:rPr>
          <w:rFonts w:ascii="Times New Roman" w:hAnsi="Times New Roman" w:cs="Times New Roman"/>
          <w:sz w:val="24"/>
          <w:szCs w:val="24"/>
        </w:rPr>
        <w:t>Validation](</w:t>
      </w:r>
      <w:proofErr w:type="gramEnd"/>
      <w:r w:rsidRPr="00355FD6">
        <w:rPr>
          <w:rFonts w:ascii="Times New Roman" w:hAnsi="Times New Roman" w:cs="Times New Roman"/>
          <w:sz w:val="24"/>
          <w:szCs w:val="24"/>
        </w:rPr>
        <w:t>https://www.cs.cmu.edu/~schneide/tut5/node42.html)</w:t>
      </w:r>
    </w:p>
    <w:p w14:paraId="295D56BF"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[Python - Time Complexity of </w:t>
      </w:r>
      <w:proofErr w:type="gramStart"/>
      <w:r w:rsidRPr="00355FD6">
        <w:rPr>
          <w:rFonts w:ascii="Times New Roman" w:hAnsi="Times New Roman" w:cs="Times New Roman"/>
          <w:sz w:val="24"/>
          <w:szCs w:val="24"/>
        </w:rPr>
        <w:t>Operations](</w:t>
      </w:r>
      <w:proofErr w:type="gramEnd"/>
      <w:r w:rsidRPr="00355FD6">
        <w:rPr>
          <w:rFonts w:ascii="Times New Roman" w:hAnsi="Times New Roman" w:cs="Times New Roman"/>
          <w:sz w:val="24"/>
          <w:szCs w:val="24"/>
        </w:rPr>
        <w:t>https://www.ics.uci.edu/~pattis/ICS-33/lectures/complexitypython.txt)</w:t>
      </w:r>
    </w:p>
    <w:p w14:paraId="7CD59E6C" w14:textId="77777777" w:rsidR="009A728F" w:rsidRPr="00355FD6" w:rsidRDefault="009A728F" w:rsidP="00355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r w:rsidRPr="00355FD6">
        <w:rPr>
          <w:rFonts w:ascii="Times New Roman" w:hAnsi="Times New Roman" w:cs="Times New Roman"/>
          <w:sz w:val="24"/>
          <w:szCs w:val="24"/>
        </w:rPr>
        <w:t xml:space="preserve">- [Python Progress </w:t>
      </w:r>
      <w:proofErr w:type="gramStart"/>
      <w:r w:rsidRPr="00355FD6">
        <w:rPr>
          <w:rFonts w:ascii="Times New Roman" w:hAnsi="Times New Roman" w:cs="Times New Roman"/>
          <w:sz w:val="24"/>
          <w:szCs w:val="24"/>
        </w:rPr>
        <w:t>Bar](</w:t>
      </w:r>
      <w:proofErr w:type="gramEnd"/>
      <w:r w:rsidRPr="00355FD6">
        <w:rPr>
          <w:rFonts w:ascii="Times New Roman" w:hAnsi="Times New Roman" w:cs="Times New Roman"/>
          <w:sz w:val="24"/>
          <w:szCs w:val="24"/>
        </w:rPr>
        <w:t>https://github.com/WoLpH/python-progressbar)</w:t>
      </w:r>
    </w:p>
    <w:p w14:paraId="632251AD" w14:textId="74688592" w:rsidR="009A728F" w:rsidRDefault="009A728F" w:rsidP="00355FD6">
      <w:pPr>
        <w:tabs>
          <w:tab w:val="left" w:pos="2115"/>
        </w:tabs>
        <w:spacing w:after="0" w:line="240" w:lineRule="auto"/>
        <w:rPr>
          <w:rFonts w:ascii="Times New Roman" w:hAnsi="Times New Roman" w:cs="Times New Roman"/>
          <w:sz w:val="24"/>
          <w:szCs w:val="24"/>
        </w:rPr>
      </w:pPr>
      <w:r w:rsidRPr="00355FD6">
        <w:rPr>
          <w:rFonts w:ascii="Times New Roman" w:hAnsi="Times New Roman" w:cs="Times New Roman"/>
          <w:sz w:val="24"/>
          <w:szCs w:val="24"/>
        </w:rPr>
        <w:t>- [Python K-fold Cross Validation](</w:t>
      </w:r>
      <w:hyperlink r:id="rId21" w:history="1">
        <w:r w:rsidRPr="00355FD6">
          <w:rPr>
            <w:rFonts w:ascii="Times New Roman" w:hAnsi="Times New Roman" w:cs="Times New Roman"/>
            <w:sz w:val="24"/>
            <w:szCs w:val="24"/>
          </w:rPr>
          <w:t>http://stackoverflow.com/questions/16379313/how-to-use-the-a-10-fold-cross-validation-with-naive-bayes-classifier-and-nltk)</w:t>
        </w:r>
      </w:hyperlink>
    </w:p>
    <w:p w14:paraId="77DFDB8E" w14:textId="77777777" w:rsidR="002815FA" w:rsidRDefault="002815FA" w:rsidP="00355FD6">
      <w:pPr>
        <w:tabs>
          <w:tab w:val="left" w:pos="2115"/>
        </w:tabs>
        <w:spacing w:after="0" w:line="240" w:lineRule="auto"/>
        <w:rPr>
          <w:rFonts w:ascii="Times New Roman" w:hAnsi="Times New Roman" w:cs="Times New Roman"/>
          <w:sz w:val="24"/>
          <w:szCs w:val="24"/>
        </w:rPr>
      </w:pPr>
    </w:p>
    <w:p w14:paraId="00D47489" w14:textId="50C82B7C" w:rsidR="002815FA" w:rsidRDefault="002815FA" w:rsidP="00355FD6">
      <w:pPr>
        <w:tabs>
          <w:tab w:val="left" w:pos="2115"/>
        </w:tabs>
        <w:spacing w:after="0" w:line="240" w:lineRule="auto"/>
        <w:rPr>
          <w:rFonts w:ascii="Times New Roman" w:hAnsi="Times New Roman" w:cs="Times New Roman"/>
          <w:i/>
          <w:sz w:val="24"/>
          <w:szCs w:val="24"/>
        </w:rPr>
      </w:pPr>
      <w:r w:rsidRPr="002815FA">
        <w:rPr>
          <w:rFonts w:ascii="Times New Roman" w:hAnsi="Times New Roman" w:cs="Times New Roman"/>
          <w:i/>
          <w:sz w:val="24"/>
          <w:szCs w:val="24"/>
        </w:rPr>
        <w:t xml:space="preserve">Important pre-processing code for twitter data was imported with all credit to </w:t>
      </w:r>
      <w:proofErr w:type="spellStart"/>
      <w:r>
        <w:rPr>
          <w:rFonts w:ascii="Times New Roman" w:hAnsi="Times New Roman" w:cs="Times New Roman"/>
          <w:i/>
          <w:sz w:val="24"/>
          <w:szCs w:val="24"/>
        </w:rPr>
        <w:t>yogeshg</w:t>
      </w:r>
      <w:proofErr w:type="spellEnd"/>
      <w:r>
        <w:rPr>
          <w:rFonts w:ascii="Times New Roman" w:hAnsi="Times New Roman" w:cs="Times New Roman"/>
          <w:i/>
          <w:sz w:val="24"/>
          <w:szCs w:val="24"/>
        </w:rPr>
        <w:t>.</w:t>
      </w:r>
    </w:p>
    <w:p w14:paraId="76D282EF" w14:textId="77777777" w:rsidR="002815FA" w:rsidRDefault="002815FA" w:rsidP="00355FD6">
      <w:pPr>
        <w:tabs>
          <w:tab w:val="left" w:pos="2115"/>
        </w:tabs>
        <w:spacing w:after="0" w:line="240" w:lineRule="auto"/>
        <w:rPr>
          <w:rFonts w:ascii="Times New Roman" w:hAnsi="Times New Roman" w:cs="Times New Roman"/>
          <w:i/>
          <w:sz w:val="24"/>
          <w:szCs w:val="24"/>
        </w:rPr>
      </w:pPr>
    </w:p>
    <w:p w14:paraId="04F5FC0B" w14:textId="6BD2F727" w:rsidR="002815FA" w:rsidRDefault="002815FA" w:rsidP="00355FD6">
      <w:pPr>
        <w:tabs>
          <w:tab w:val="left" w:pos="2115"/>
        </w:tabs>
        <w:spacing w:after="0" w:line="240" w:lineRule="auto"/>
        <w:rPr>
          <w:rFonts w:ascii="Times New Roman" w:hAnsi="Times New Roman" w:cs="Times New Roman"/>
          <w:sz w:val="24"/>
          <w:szCs w:val="24"/>
        </w:rPr>
      </w:pPr>
      <w:r>
        <w:rPr>
          <w:rFonts w:ascii="Times New Roman" w:hAnsi="Times New Roman" w:cs="Times New Roman"/>
          <w:sz w:val="24"/>
          <w:szCs w:val="24"/>
        </w:rPr>
        <w:t>- [</w:t>
      </w:r>
      <w:r w:rsidRPr="00355FD6">
        <w:rPr>
          <w:rFonts w:ascii="Times New Roman" w:hAnsi="Times New Roman" w:cs="Times New Roman"/>
          <w:sz w:val="24"/>
          <w:szCs w:val="24"/>
        </w:rPr>
        <w:t>Twitter-sentiment</w:t>
      </w:r>
      <w:r>
        <w:rPr>
          <w:rFonts w:ascii="Times New Roman" w:hAnsi="Times New Roman" w:cs="Times New Roman"/>
          <w:sz w:val="24"/>
          <w:szCs w:val="24"/>
        </w:rPr>
        <w:t>]</w:t>
      </w:r>
      <w:r w:rsidRPr="00355FD6">
        <w:rPr>
          <w:rFonts w:ascii="Times New Roman" w:hAnsi="Times New Roman" w:cs="Times New Roman"/>
          <w:sz w:val="24"/>
          <w:szCs w:val="24"/>
        </w:rPr>
        <w:t xml:space="preserve"> (</w:t>
      </w:r>
      <w:hyperlink r:id="rId22" w:history="1">
        <w:r w:rsidRPr="00355FD6">
          <w:rPr>
            <w:rFonts w:ascii="Times New Roman" w:hAnsi="Times New Roman" w:cs="Times New Roman"/>
            <w:sz w:val="24"/>
            <w:szCs w:val="24"/>
          </w:rPr>
          <w:t>https://github.com/yogeshg/Twitter-Sentiment)</w:t>
        </w:r>
      </w:hyperlink>
    </w:p>
    <w:p w14:paraId="1760861C" w14:textId="77777777" w:rsidR="002815FA" w:rsidRDefault="002815FA" w:rsidP="00355FD6">
      <w:pPr>
        <w:tabs>
          <w:tab w:val="left" w:pos="2115"/>
        </w:tabs>
        <w:spacing w:after="0" w:line="240" w:lineRule="auto"/>
        <w:rPr>
          <w:rFonts w:ascii="Times New Roman" w:hAnsi="Times New Roman" w:cs="Times New Roman"/>
          <w:sz w:val="24"/>
          <w:szCs w:val="24"/>
        </w:rPr>
      </w:pPr>
    </w:p>
    <w:p w14:paraId="6D05AC39" w14:textId="0DACEE90" w:rsidR="002815FA" w:rsidRPr="002815FA" w:rsidRDefault="002815FA" w:rsidP="00355FD6">
      <w:pPr>
        <w:tabs>
          <w:tab w:val="left" w:pos="2115"/>
        </w:tabs>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Using the Twitter API, all credit to tweet scraping goes to </w:t>
      </w:r>
      <w:proofErr w:type="spellStart"/>
      <w:r>
        <w:rPr>
          <w:rFonts w:ascii="Times New Roman" w:hAnsi="Times New Roman" w:cs="Times New Roman"/>
          <w:i/>
          <w:sz w:val="24"/>
          <w:szCs w:val="24"/>
        </w:rPr>
        <w:t>yanofsky</w:t>
      </w:r>
      <w:proofErr w:type="spellEnd"/>
      <w:r>
        <w:rPr>
          <w:rFonts w:ascii="Times New Roman" w:hAnsi="Times New Roman" w:cs="Times New Roman"/>
          <w:i/>
          <w:sz w:val="24"/>
          <w:szCs w:val="24"/>
        </w:rPr>
        <w:t xml:space="preserve"> and </w:t>
      </w:r>
      <w:proofErr w:type="spellStart"/>
      <w:r>
        <w:rPr>
          <w:rFonts w:ascii="Times New Roman" w:hAnsi="Times New Roman" w:cs="Times New Roman"/>
          <w:i/>
          <w:sz w:val="24"/>
          <w:szCs w:val="24"/>
        </w:rPr>
        <w:t>tweepy</w:t>
      </w:r>
      <w:proofErr w:type="spellEnd"/>
      <w:r>
        <w:rPr>
          <w:rFonts w:ascii="Times New Roman" w:hAnsi="Times New Roman" w:cs="Times New Roman"/>
          <w:i/>
          <w:sz w:val="24"/>
          <w:szCs w:val="24"/>
        </w:rPr>
        <w:t>.</w:t>
      </w:r>
    </w:p>
    <w:p w14:paraId="71875667" w14:textId="77777777" w:rsidR="002815FA" w:rsidRPr="00355FD6" w:rsidRDefault="002815FA" w:rsidP="00355FD6">
      <w:pPr>
        <w:tabs>
          <w:tab w:val="left" w:pos="2115"/>
        </w:tabs>
        <w:spacing w:after="0" w:line="240" w:lineRule="auto"/>
        <w:rPr>
          <w:rFonts w:ascii="Times New Roman" w:hAnsi="Times New Roman" w:cs="Times New Roman"/>
          <w:sz w:val="24"/>
          <w:szCs w:val="24"/>
        </w:rPr>
      </w:pPr>
    </w:p>
    <w:p w14:paraId="39FEE855" w14:textId="491EF227" w:rsidR="00355FD6" w:rsidRDefault="00355FD6" w:rsidP="00355FD6">
      <w:pPr>
        <w:tabs>
          <w:tab w:val="left" w:pos="2115"/>
        </w:tabs>
        <w:spacing w:after="0" w:line="240" w:lineRule="auto"/>
        <w:rPr>
          <w:rFonts w:ascii="Times New Roman" w:hAnsi="Times New Roman" w:cs="Times New Roman"/>
          <w:sz w:val="24"/>
          <w:szCs w:val="24"/>
        </w:rPr>
      </w:pPr>
      <w:r>
        <w:rPr>
          <w:rFonts w:ascii="Times New Roman" w:hAnsi="Times New Roman" w:cs="Times New Roman"/>
          <w:sz w:val="24"/>
          <w:szCs w:val="24"/>
        </w:rPr>
        <w:t>- [</w:t>
      </w:r>
      <w:r w:rsidRPr="00355FD6">
        <w:rPr>
          <w:rFonts w:ascii="Times New Roman" w:hAnsi="Times New Roman" w:cs="Times New Roman"/>
          <w:sz w:val="24"/>
          <w:szCs w:val="24"/>
        </w:rPr>
        <w:t>Twitter for Python</w:t>
      </w:r>
      <w:r>
        <w:rPr>
          <w:rFonts w:ascii="Times New Roman" w:hAnsi="Times New Roman" w:cs="Times New Roman"/>
          <w:sz w:val="24"/>
          <w:szCs w:val="24"/>
        </w:rPr>
        <w:t>]</w:t>
      </w:r>
      <w:r w:rsidRPr="00355FD6">
        <w:rPr>
          <w:rFonts w:ascii="Times New Roman" w:hAnsi="Times New Roman" w:cs="Times New Roman"/>
          <w:sz w:val="24"/>
          <w:szCs w:val="24"/>
        </w:rPr>
        <w:t xml:space="preserve"> (</w:t>
      </w:r>
      <w:hyperlink r:id="rId23" w:history="1">
        <w:r w:rsidRPr="00355FD6">
          <w:rPr>
            <w:rFonts w:ascii="Times New Roman" w:hAnsi="Times New Roman" w:cs="Times New Roman"/>
            <w:sz w:val="24"/>
            <w:szCs w:val="24"/>
          </w:rPr>
          <w:t>https://gist.github.com/yanofsky/5436496</w:t>
        </w:r>
      </w:hyperlink>
      <w:r w:rsidRPr="00355FD6">
        <w:rPr>
          <w:rFonts w:ascii="Times New Roman" w:hAnsi="Times New Roman" w:cs="Times New Roman"/>
          <w:sz w:val="24"/>
          <w:szCs w:val="24"/>
        </w:rPr>
        <w:t xml:space="preserve">, </w:t>
      </w:r>
      <w:hyperlink r:id="rId24" w:history="1">
        <w:r w:rsidRPr="00355FD6">
          <w:rPr>
            <w:rFonts w:ascii="Times New Roman" w:hAnsi="Times New Roman" w:cs="Times New Roman"/>
            <w:sz w:val="24"/>
            <w:szCs w:val="24"/>
          </w:rPr>
          <w:t>http://www.tweepy.org/)</w:t>
        </w:r>
      </w:hyperlink>
    </w:p>
    <w:p w14:paraId="3E48B47F" w14:textId="77777777" w:rsidR="002815FA" w:rsidRDefault="002815FA" w:rsidP="00355FD6">
      <w:pPr>
        <w:tabs>
          <w:tab w:val="left" w:pos="2115"/>
        </w:tabs>
        <w:spacing w:after="0" w:line="240" w:lineRule="auto"/>
        <w:rPr>
          <w:rFonts w:ascii="Times New Roman" w:hAnsi="Times New Roman" w:cs="Times New Roman"/>
          <w:sz w:val="24"/>
          <w:szCs w:val="24"/>
        </w:rPr>
      </w:pPr>
    </w:p>
    <w:p w14:paraId="06415018" w14:textId="2922F43F" w:rsidR="002815FA" w:rsidRPr="002815FA" w:rsidRDefault="00BD6583" w:rsidP="00355FD6">
      <w:pPr>
        <w:tabs>
          <w:tab w:val="left" w:pos="2115"/>
        </w:tabs>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All stemming and removing stop words gives credit to </w:t>
      </w:r>
      <w:proofErr w:type="spellStart"/>
      <w:r>
        <w:rPr>
          <w:rFonts w:ascii="Times New Roman" w:hAnsi="Times New Roman" w:cs="Times New Roman"/>
          <w:i/>
          <w:sz w:val="24"/>
          <w:szCs w:val="24"/>
        </w:rPr>
        <w:t>mchaput’s</w:t>
      </w:r>
      <w:proofErr w:type="spellEnd"/>
      <w:r>
        <w:rPr>
          <w:rFonts w:ascii="Times New Roman" w:hAnsi="Times New Roman" w:cs="Times New Roman"/>
          <w:i/>
          <w:sz w:val="24"/>
          <w:szCs w:val="24"/>
        </w:rPr>
        <w:t xml:space="preserve"> Porter’s stemmer library.</w:t>
      </w:r>
    </w:p>
    <w:p w14:paraId="7DDCA273" w14:textId="6AE1E31B" w:rsidR="00355FD6" w:rsidRPr="00355FD6" w:rsidRDefault="00355FD6" w:rsidP="00355FD6">
      <w:pPr>
        <w:tabs>
          <w:tab w:val="left" w:pos="2115"/>
        </w:tabs>
        <w:spacing w:after="0" w:line="240" w:lineRule="auto"/>
        <w:rPr>
          <w:rFonts w:ascii="Times New Roman" w:hAnsi="Times New Roman" w:cs="Times New Roman"/>
          <w:sz w:val="24"/>
          <w:szCs w:val="24"/>
        </w:rPr>
      </w:pPr>
    </w:p>
    <w:p w14:paraId="3961B8C7" w14:textId="171C3AE6" w:rsidR="00F339B0" w:rsidRDefault="00355FD6" w:rsidP="00355FD6">
      <w:pPr>
        <w:tabs>
          <w:tab w:val="left" w:pos="2115"/>
        </w:tabs>
        <w:spacing w:after="0" w:line="240" w:lineRule="auto"/>
        <w:rPr>
          <w:rFonts w:ascii="Times New Roman" w:hAnsi="Times New Roman" w:cs="Times New Roman"/>
          <w:sz w:val="24"/>
          <w:szCs w:val="24"/>
        </w:rPr>
      </w:pPr>
      <w:r>
        <w:rPr>
          <w:rFonts w:ascii="Times New Roman" w:hAnsi="Times New Roman" w:cs="Times New Roman"/>
          <w:sz w:val="24"/>
          <w:szCs w:val="24"/>
        </w:rPr>
        <w:t>- [</w:t>
      </w:r>
      <w:r w:rsidRPr="00355FD6">
        <w:rPr>
          <w:rFonts w:ascii="Times New Roman" w:hAnsi="Times New Roman" w:cs="Times New Roman"/>
          <w:sz w:val="24"/>
          <w:szCs w:val="24"/>
        </w:rPr>
        <w:t>Stemming</w:t>
      </w:r>
      <w:r>
        <w:rPr>
          <w:rFonts w:ascii="Times New Roman" w:hAnsi="Times New Roman" w:cs="Times New Roman"/>
          <w:sz w:val="24"/>
          <w:szCs w:val="24"/>
        </w:rPr>
        <w:t>]</w:t>
      </w:r>
      <w:r w:rsidRPr="00355FD6">
        <w:rPr>
          <w:rFonts w:ascii="Times New Roman" w:hAnsi="Times New Roman" w:cs="Times New Roman"/>
          <w:sz w:val="24"/>
          <w:szCs w:val="24"/>
        </w:rPr>
        <w:t xml:space="preserve"> (</w:t>
      </w:r>
      <w:hyperlink r:id="rId25" w:history="1">
        <w:r w:rsidRPr="00355FD6">
          <w:rPr>
            <w:rFonts w:ascii="Times New Roman" w:hAnsi="Times New Roman" w:cs="Times New Roman"/>
            <w:sz w:val="24"/>
            <w:szCs w:val="24"/>
          </w:rPr>
          <w:t>https://bitbucket.org/mchaput/stemming)</w:t>
        </w:r>
      </w:hyperlink>
    </w:p>
    <w:p w14:paraId="74D47F15" w14:textId="3D93ED52" w:rsidR="00355FD6" w:rsidRDefault="00F339B0" w:rsidP="00F339B0">
      <w:pPr>
        <w:rPr>
          <w:rFonts w:ascii="Times New Roman" w:hAnsi="Times New Roman" w:cs="Times New Roman"/>
          <w:sz w:val="24"/>
          <w:szCs w:val="24"/>
        </w:rPr>
      </w:pPr>
      <w:r>
        <w:rPr>
          <w:rFonts w:ascii="Times New Roman" w:hAnsi="Times New Roman" w:cs="Times New Roman"/>
          <w:sz w:val="24"/>
          <w:szCs w:val="24"/>
        </w:rPr>
        <w:br w:type="page"/>
      </w:r>
    </w:p>
    <w:p w14:paraId="6F0433EF" w14:textId="4F79D21E" w:rsidR="00F339B0" w:rsidRDefault="00F339B0" w:rsidP="00F339B0">
      <w:pPr>
        <w:rPr>
          <w:rFonts w:ascii="Times New Roman" w:hAnsi="Times New Roman" w:cs="Times New Roman"/>
          <w:b/>
          <w:sz w:val="24"/>
          <w:szCs w:val="24"/>
        </w:rPr>
      </w:pPr>
      <w:r>
        <w:rPr>
          <w:rFonts w:ascii="Times New Roman" w:hAnsi="Times New Roman" w:cs="Times New Roman"/>
          <w:b/>
          <w:sz w:val="24"/>
          <w:szCs w:val="24"/>
        </w:rPr>
        <w:t>Usage</w:t>
      </w:r>
    </w:p>
    <w:p w14:paraId="56C49AF7" w14:textId="6B310058" w:rsidR="00F339B0" w:rsidRDefault="00F339B0" w:rsidP="00F339B0">
      <w:pPr>
        <w:rPr>
          <w:rFonts w:ascii="Times New Roman" w:hAnsi="Times New Roman" w:cs="Times New Roman"/>
          <w:b/>
          <w:sz w:val="24"/>
          <w:szCs w:val="24"/>
        </w:rPr>
      </w:pPr>
    </w:p>
    <w:p w14:paraId="3104909A" w14:textId="77777777" w:rsidR="00F339B0" w:rsidRDefault="00F339B0" w:rsidP="00F339B0">
      <w:pPr>
        <w:rPr>
          <w:rFonts w:ascii="Times New Roman" w:hAnsi="Times New Roman" w:cs="Times New Roman"/>
          <w:sz w:val="24"/>
          <w:szCs w:val="24"/>
        </w:rPr>
      </w:pPr>
    </w:p>
    <w:p w14:paraId="5C682B6C" w14:textId="50C23852" w:rsidR="00F339B0" w:rsidRPr="00F339B0" w:rsidRDefault="00F339B0" w:rsidP="00F339B0">
      <w:pPr>
        <w:rPr>
          <w:rFonts w:ascii="Times New Roman" w:hAnsi="Times New Roman" w:cs="Times New Roman"/>
          <w:i/>
          <w:sz w:val="24"/>
          <w:szCs w:val="24"/>
        </w:rPr>
      </w:pPr>
      <w:r w:rsidRPr="00F339B0">
        <w:rPr>
          <w:rFonts w:ascii="Times New Roman" w:hAnsi="Times New Roman" w:cs="Times New Roman"/>
          <w:i/>
          <w:sz w:val="24"/>
          <w:szCs w:val="24"/>
        </w:rPr>
        <w:t xml:space="preserve">Quick implementation approach: </w:t>
      </w:r>
    </w:p>
    <w:p w14:paraId="2356B749" w14:textId="77777777" w:rsidR="00F339B0" w:rsidRDefault="00F339B0" w:rsidP="00F339B0">
      <w:pPr>
        <w:rPr>
          <w:rFonts w:ascii="Times New Roman" w:hAnsi="Times New Roman" w:cs="Times New Roman"/>
          <w:sz w:val="24"/>
          <w:szCs w:val="24"/>
        </w:rPr>
      </w:pPr>
    </w:p>
    <w:p w14:paraId="45F78299" w14:textId="17DAD33A" w:rsidR="00F339B0" w:rsidRPr="00F339B0" w:rsidRDefault="00F339B0" w:rsidP="00F339B0">
      <w:pPr>
        <w:rPr>
          <w:rFonts w:ascii="Times New Roman" w:hAnsi="Times New Roman" w:cs="Times New Roman"/>
          <w:sz w:val="24"/>
          <w:szCs w:val="24"/>
        </w:rPr>
      </w:pPr>
      <w:r>
        <w:rPr>
          <w:rFonts w:ascii="Times New Roman" w:hAnsi="Times New Roman" w:cs="Times New Roman"/>
          <w:sz w:val="24"/>
          <w:szCs w:val="24"/>
        </w:rPr>
        <w:t>Uploaded main Python program and one of the five datasets used (debates)</w:t>
      </w:r>
    </w:p>
    <w:p w14:paraId="3BAA3E47" w14:textId="77777777" w:rsidR="00355FD6" w:rsidRDefault="00355FD6" w:rsidP="009A728F">
      <w:pPr>
        <w:tabs>
          <w:tab w:val="left" w:pos="2115"/>
        </w:tabs>
        <w:rPr>
          <w:rFonts w:ascii="Times New Roman" w:hAnsi="Times New Roman" w:cs="Times New Roman"/>
          <w:iCs/>
          <w:color w:val="000000"/>
          <w:sz w:val="24"/>
          <w:szCs w:val="24"/>
        </w:rPr>
      </w:pPr>
    </w:p>
    <w:p w14:paraId="625CCD2F" w14:textId="721D560A" w:rsidR="00F339B0" w:rsidRDefault="00F339B0" w:rsidP="009A728F">
      <w:pPr>
        <w:tabs>
          <w:tab w:val="left" w:pos="2115"/>
        </w:tabs>
        <w:rPr>
          <w:rFonts w:ascii="Times New Roman" w:hAnsi="Times New Roman" w:cs="Times New Roman"/>
          <w:iCs/>
          <w:color w:val="000000"/>
          <w:sz w:val="24"/>
          <w:szCs w:val="24"/>
        </w:rPr>
      </w:pPr>
      <w:r>
        <w:rPr>
          <w:rFonts w:ascii="Times New Roman" w:hAnsi="Times New Roman" w:cs="Times New Roman"/>
          <w:iCs/>
          <w:color w:val="000000"/>
          <w:sz w:val="24"/>
          <w:szCs w:val="24"/>
        </w:rPr>
        <w:t>To run python program:</w:t>
      </w:r>
    </w:p>
    <w:p w14:paraId="1764B8AB" w14:textId="77777777" w:rsidR="006E2152" w:rsidRDefault="006E2152" w:rsidP="006E2152">
      <w:pPr>
        <w:tabs>
          <w:tab w:val="left" w:pos="2115"/>
        </w:tabs>
        <w:spacing w:after="0" w:line="240" w:lineRule="auto"/>
        <w:rPr>
          <w:rFonts w:ascii="Menlo" w:hAnsi="Menlo" w:cs="Menlo"/>
          <w:color w:val="000000"/>
        </w:rPr>
      </w:pPr>
      <w:r w:rsidRPr="006E2152">
        <w:rPr>
          <w:rFonts w:ascii="Menlo" w:hAnsi="Menlo" w:cs="Menlo"/>
          <w:color w:val="000000"/>
        </w:rPr>
        <w:t>p</w:t>
      </w:r>
      <w:r w:rsidR="00F339B0" w:rsidRPr="006E2152">
        <w:rPr>
          <w:rFonts w:ascii="Menlo" w:hAnsi="Menlo" w:cs="Menlo"/>
          <w:color w:val="000000"/>
        </w:rPr>
        <w:t xml:space="preserve">ython documentClassifier_AT.py random </w:t>
      </w:r>
    </w:p>
    <w:p w14:paraId="17DC1BA5" w14:textId="0E0D3EB5" w:rsidR="00F339B0" w:rsidRPr="006E2152" w:rsidRDefault="00F339B0" w:rsidP="006E2152">
      <w:pPr>
        <w:tabs>
          <w:tab w:val="left" w:pos="2115"/>
        </w:tabs>
        <w:spacing w:after="0" w:line="240" w:lineRule="auto"/>
        <w:rPr>
          <w:rFonts w:ascii="Menlo" w:hAnsi="Menlo" w:cs="Menlo"/>
          <w:color w:val="000000"/>
        </w:rPr>
      </w:pPr>
      <w:proofErr w:type="spellStart"/>
      <w:r w:rsidRPr="006E2152">
        <w:rPr>
          <w:rFonts w:ascii="Menlo" w:hAnsi="Menlo" w:cs="Menlo"/>
          <w:color w:val="000000"/>
        </w:rPr>
        <w:t>file_location</w:t>
      </w:r>
      <w:proofErr w:type="spellEnd"/>
      <w:r w:rsidRPr="006E2152">
        <w:rPr>
          <w:rFonts w:ascii="Menlo" w:hAnsi="Menlo" w:cs="Menlo"/>
          <w:color w:val="000000"/>
        </w:rPr>
        <w:t xml:space="preserve"> </w:t>
      </w:r>
      <w:proofErr w:type="spellStart"/>
      <w:r w:rsidRPr="006E2152">
        <w:rPr>
          <w:rFonts w:ascii="Menlo" w:hAnsi="Menlo" w:cs="Menlo"/>
          <w:color w:val="000000"/>
        </w:rPr>
        <w:t>num_iterations</w:t>
      </w:r>
      <w:proofErr w:type="spellEnd"/>
      <w:r w:rsidRPr="006E2152">
        <w:rPr>
          <w:rFonts w:ascii="Menlo" w:hAnsi="Menlo" w:cs="Menlo"/>
          <w:color w:val="000000"/>
        </w:rPr>
        <w:t xml:space="preserve"> training/</w:t>
      </w:r>
      <w:proofErr w:type="spellStart"/>
      <w:r w:rsidRPr="006E2152">
        <w:rPr>
          <w:rFonts w:ascii="Menlo" w:hAnsi="Menlo" w:cs="Menlo"/>
          <w:color w:val="000000"/>
        </w:rPr>
        <w:t>test_split</w:t>
      </w:r>
      <w:proofErr w:type="spellEnd"/>
    </w:p>
    <w:p w14:paraId="33416741" w14:textId="77777777" w:rsidR="00F339B0" w:rsidRDefault="00F339B0" w:rsidP="009A728F">
      <w:pPr>
        <w:tabs>
          <w:tab w:val="left" w:pos="2115"/>
        </w:tabs>
        <w:rPr>
          <w:rFonts w:ascii="Times New Roman" w:hAnsi="Times New Roman" w:cs="Times New Roman"/>
          <w:iCs/>
          <w:color w:val="000000"/>
          <w:sz w:val="24"/>
          <w:szCs w:val="24"/>
        </w:rPr>
      </w:pPr>
    </w:p>
    <w:p w14:paraId="1D386735" w14:textId="19FC7182" w:rsidR="00F339B0" w:rsidRDefault="00F339B0" w:rsidP="009A728F">
      <w:pPr>
        <w:tabs>
          <w:tab w:val="left" w:pos="2115"/>
        </w:tabs>
        <w:rPr>
          <w:rFonts w:ascii="Times New Roman" w:hAnsi="Times New Roman" w:cs="Times New Roman"/>
          <w:iCs/>
          <w:color w:val="000000"/>
          <w:sz w:val="24"/>
          <w:szCs w:val="24"/>
        </w:rPr>
      </w:pPr>
      <w:r>
        <w:rPr>
          <w:rFonts w:ascii="Times New Roman" w:hAnsi="Times New Roman" w:cs="Times New Roman"/>
          <w:iCs/>
          <w:color w:val="000000"/>
          <w:sz w:val="24"/>
          <w:szCs w:val="24"/>
        </w:rPr>
        <w:t>Example:</w:t>
      </w:r>
    </w:p>
    <w:p w14:paraId="7AA4A936" w14:textId="77777777" w:rsidR="00F339B0" w:rsidRDefault="00F339B0" w:rsidP="009A728F">
      <w:pPr>
        <w:tabs>
          <w:tab w:val="left" w:pos="2115"/>
        </w:tabs>
        <w:rPr>
          <w:rFonts w:ascii="Times New Roman" w:hAnsi="Times New Roman" w:cs="Times New Roman"/>
          <w:iCs/>
          <w:color w:val="000000"/>
          <w:sz w:val="24"/>
          <w:szCs w:val="24"/>
        </w:rPr>
      </w:pPr>
    </w:p>
    <w:p w14:paraId="712A2FC4" w14:textId="18F7287C" w:rsidR="00F339B0" w:rsidRDefault="00415F25" w:rsidP="00F339B0">
      <w:pPr>
        <w:rPr>
          <w:rFonts w:ascii="Times New Roman" w:hAnsi="Times New Roman" w:cs="Times New Roman"/>
          <w:iCs/>
          <w:color w:val="000000"/>
          <w:sz w:val="24"/>
          <w:szCs w:val="24"/>
        </w:rPr>
      </w:pPr>
      <w:r>
        <w:rPr>
          <w:rFonts w:ascii="Menlo" w:hAnsi="Menlo" w:cs="Menlo"/>
          <w:color w:val="000000"/>
        </w:rPr>
        <w:t>python documentClassifier_AT.py random data/</w:t>
      </w:r>
      <w:proofErr w:type="spellStart"/>
      <w:r>
        <w:rPr>
          <w:rFonts w:ascii="Menlo" w:hAnsi="Menlo" w:cs="Menlo"/>
          <w:color w:val="000000"/>
        </w:rPr>
        <w:t>debate</w:t>
      </w:r>
      <w:r>
        <w:rPr>
          <w:rFonts w:ascii="Menlo" w:hAnsi="Menlo" w:cs="Menlo"/>
          <w:color w:val="000000"/>
        </w:rPr>
        <w:t>Data</w:t>
      </w:r>
      <w:proofErr w:type="spellEnd"/>
      <w:r>
        <w:rPr>
          <w:rFonts w:ascii="Menlo" w:hAnsi="Menlo" w:cs="Menlo"/>
          <w:color w:val="000000"/>
        </w:rPr>
        <w:t>/</w:t>
      </w:r>
      <w:r>
        <w:rPr>
          <w:rFonts w:ascii="Menlo" w:hAnsi="Menlo" w:cs="Menlo"/>
          <w:color w:val="000000"/>
        </w:rPr>
        <w:t>merged_debates.txt 5</w:t>
      </w:r>
      <w:r>
        <w:rPr>
          <w:rFonts w:ascii="Menlo" w:hAnsi="Menlo" w:cs="Menlo"/>
          <w:color w:val="000000"/>
        </w:rPr>
        <w:t xml:space="preserve"> </w:t>
      </w:r>
      <w:r>
        <w:rPr>
          <w:rFonts w:ascii="Menlo" w:hAnsi="Menlo" w:cs="Menlo"/>
          <w:color w:val="000000"/>
        </w:rPr>
        <w:t>90</w:t>
      </w:r>
    </w:p>
    <w:p w14:paraId="7A777865" w14:textId="77777777" w:rsidR="00F339B0" w:rsidRDefault="00F339B0" w:rsidP="00F339B0">
      <w:pPr>
        <w:rPr>
          <w:rFonts w:ascii="Times New Roman" w:hAnsi="Times New Roman" w:cs="Times New Roman"/>
          <w:iCs/>
          <w:color w:val="000000"/>
          <w:sz w:val="24"/>
          <w:szCs w:val="24"/>
        </w:rPr>
      </w:pPr>
    </w:p>
    <w:p w14:paraId="5452C72E" w14:textId="77777777" w:rsidR="00F339B0" w:rsidRDefault="00F339B0" w:rsidP="00F339B0">
      <w:pPr>
        <w:rPr>
          <w:rFonts w:ascii="Times New Roman" w:hAnsi="Times New Roman" w:cs="Times New Roman"/>
          <w:iCs/>
          <w:color w:val="000000"/>
          <w:sz w:val="24"/>
          <w:szCs w:val="24"/>
        </w:rPr>
      </w:pPr>
      <w:r>
        <w:rPr>
          <w:rFonts w:ascii="Times New Roman" w:hAnsi="Times New Roman" w:cs="Times New Roman"/>
          <w:iCs/>
          <w:color w:val="000000"/>
          <w:sz w:val="24"/>
          <w:szCs w:val="24"/>
        </w:rPr>
        <w:t>For access to all work:</w:t>
      </w:r>
    </w:p>
    <w:p w14:paraId="2DBE119E" w14:textId="77777777" w:rsidR="00F339B0" w:rsidRDefault="00F339B0" w:rsidP="00F339B0">
      <w:pPr>
        <w:rPr>
          <w:rFonts w:ascii="Times New Roman" w:hAnsi="Times New Roman" w:cs="Times New Roman"/>
          <w:iCs/>
          <w:color w:val="000000"/>
          <w:sz w:val="24"/>
          <w:szCs w:val="24"/>
        </w:rPr>
      </w:pPr>
    </w:p>
    <w:p w14:paraId="1CAE8FF6" w14:textId="06B01FBC" w:rsidR="00F339B0" w:rsidRDefault="00F339B0" w:rsidP="00F339B0">
      <w:pPr>
        <w:rPr>
          <w:rFonts w:ascii="Times New Roman" w:hAnsi="Times New Roman" w:cs="Times New Roman"/>
          <w:sz w:val="24"/>
          <w:szCs w:val="24"/>
        </w:rPr>
      </w:pPr>
      <w:r>
        <w:rPr>
          <w:rFonts w:ascii="Times New Roman" w:hAnsi="Times New Roman" w:cs="Times New Roman"/>
          <w:sz w:val="24"/>
          <w:szCs w:val="24"/>
        </w:rPr>
        <w:t xml:space="preserve">fork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 </w:t>
      </w:r>
      <w:hyperlink r:id="rId26" w:history="1">
        <w:r w:rsidRPr="00D53A12">
          <w:rPr>
            <w:rStyle w:val="Hyperlink"/>
            <w:rFonts w:ascii="Times New Roman" w:hAnsi="Times New Roman" w:cs="Times New Roman"/>
            <w:sz w:val="24"/>
            <w:szCs w:val="24"/>
          </w:rPr>
          <w:t>https://github.com/adamtwig/AI_Project3.git</w:t>
        </w:r>
      </w:hyperlink>
    </w:p>
    <w:p w14:paraId="6FD57F92" w14:textId="77777777" w:rsidR="00F339B0" w:rsidRDefault="00F339B0" w:rsidP="00F339B0">
      <w:pPr>
        <w:rPr>
          <w:rFonts w:ascii="Times New Roman" w:hAnsi="Times New Roman" w:cs="Times New Roman"/>
          <w:sz w:val="24"/>
          <w:szCs w:val="24"/>
        </w:rPr>
      </w:pPr>
    </w:p>
    <w:p w14:paraId="6FB69537" w14:textId="2E1B24BA" w:rsidR="00F339B0" w:rsidRDefault="00F339B0" w:rsidP="00F339B0">
      <w:pPr>
        <w:rPr>
          <w:rFonts w:ascii="Times New Roman" w:hAnsi="Times New Roman" w:cs="Times New Roman"/>
          <w:sz w:val="24"/>
          <w:szCs w:val="24"/>
        </w:rPr>
      </w:pPr>
      <w:r>
        <w:rPr>
          <w:rFonts w:ascii="Times New Roman" w:hAnsi="Times New Roman" w:cs="Times New Roman"/>
          <w:sz w:val="24"/>
          <w:szCs w:val="24"/>
        </w:rPr>
        <w:t xml:space="preserve">and contact Adam </w:t>
      </w:r>
      <w:proofErr w:type="spellStart"/>
      <w:r>
        <w:rPr>
          <w:rFonts w:ascii="Times New Roman" w:hAnsi="Times New Roman" w:cs="Times New Roman"/>
          <w:sz w:val="24"/>
          <w:szCs w:val="24"/>
        </w:rPr>
        <w:t>Terwilliger</w:t>
      </w:r>
      <w:proofErr w:type="spellEnd"/>
      <w:r>
        <w:rPr>
          <w:rFonts w:ascii="Times New Roman" w:hAnsi="Times New Roman" w:cs="Times New Roman"/>
          <w:sz w:val="24"/>
          <w:szCs w:val="24"/>
        </w:rPr>
        <w:t xml:space="preserve"> at </w:t>
      </w:r>
      <w:hyperlink r:id="rId27" w:history="1">
        <w:r w:rsidRPr="00D53A12">
          <w:rPr>
            <w:rStyle w:val="Hyperlink"/>
            <w:rFonts w:ascii="Times New Roman" w:hAnsi="Times New Roman" w:cs="Times New Roman"/>
            <w:sz w:val="24"/>
            <w:szCs w:val="24"/>
          </w:rPr>
          <w:t>terwilla@mail.gvsu.edu</w:t>
        </w:r>
      </w:hyperlink>
      <w:r>
        <w:rPr>
          <w:rFonts w:ascii="Times New Roman" w:hAnsi="Times New Roman" w:cs="Times New Roman"/>
          <w:sz w:val="24"/>
          <w:szCs w:val="24"/>
        </w:rPr>
        <w:t xml:space="preserve"> with any questions, comments, or concerns.</w:t>
      </w:r>
    </w:p>
    <w:p w14:paraId="7120F82F" w14:textId="77777777" w:rsidR="00F339B0" w:rsidRPr="0089697B" w:rsidRDefault="00F339B0" w:rsidP="009A728F">
      <w:pPr>
        <w:tabs>
          <w:tab w:val="left" w:pos="2115"/>
        </w:tabs>
        <w:rPr>
          <w:rFonts w:ascii="Times New Roman" w:hAnsi="Times New Roman" w:cs="Times New Roman"/>
          <w:iCs/>
          <w:color w:val="000000"/>
          <w:sz w:val="24"/>
          <w:szCs w:val="24"/>
        </w:rPr>
      </w:pPr>
    </w:p>
    <w:sectPr w:rsidR="00F339B0" w:rsidRPr="0089697B" w:rsidSect="002D3B89">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jaVu Sans">
    <w:altName w:val="Times New Roman"/>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1488F5B"/>
    <w:multiLevelType w:val="hybridMultilevel"/>
    <w:tmpl w:val="E3523D2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484554"/>
    <w:multiLevelType w:val="multilevel"/>
    <w:tmpl w:val="B7F816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5A4085F"/>
    <w:multiLevelType w:val="multilevel"/>
    <w:tmpl w:val="B936F7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98F2968"/>
    <w:multiLevelType w:val="hybridMultilevel"/>
    <w:tmpl w:val="46F0BF30"/>
    <w:lvl w:ilvl="0" w:tplc="0C2E8ECC">
      <w:start w:val="1"/>
      <w:numFmt w:val="bullet"/>
      <w:lvlText w:val="•"/>
      <w:lvlJc w:val="left"/>
      <w:pPr>
        <w:tabs>
          <w:tab w:val="num" w:pos="720"/>
        </w:tabs>
        <w:ind w:left="720" w:hanging="360"/>
      </w:pPr>
      <w:rPr>
        <w:rFonts w:ascii="Arial" w:hAnsi="Arial" w:hint="default"/>
      </w:rPr>
    </w:lvl>
    <w:lvl w:ilvl="1" w:tplc="D2186B50">
      <w:numFmt w:val="bullet"/>
      <w:lvlText w:val="–"/>
      <w:lvlJc w:val="left"/>
      <w:pPr>
        <w:tabs>
          <w:tab w:val="num" w:pos="1440"/>
        </w:tabs>
        <w:ind w:left="1440" w:hanging="360"/>
      </w:pPr>
      <w:rPr>
        <w:rFonts w:ascii="Arial" w:hAnsi="Arial" w:hint="default"/>
      </w:rPr>
    </w:lvl>
    <w:lvl w:ilvl="2" w:tplc="64241DEA" w:tentative="1">
      <w:start w:val="1"/>
      <w:numFmt w:val="bullet"/>
      <w:lvlText w:val="•"/>
      <w:lvlJc w:val="left"/>
      <w:pPr>
        <w:tabs>
          <w:tab w:val="num" w:pos="2160"/>
        </w:tabs>
        <w:ind w:left="2160" w:hanging="360"/>
      </w:pPr>
      <w:rPr>
        <w:rFonts w:ascii="Arial" w:hAnsi="Arial" w:hint="default"/>
      </w:rPr>
    </w:lvl>
    <w:lvl w:ilvl="3" w:tplc="F210EB2C" w:tentative="1">
      <w:start w:val="1"/>
      <w:numFmt w:val="bullet"/>
      <w:lvlText w:val="•"/>
      <w:lvlJc w:val="left"/>
      <w:pPr>
        <w:tabs>
          <w:tab w:val="num" w:pos="2880"/>
        </w:tabs>
        <w:ind w:left="2880" w:hanging="360"/>
      </w:pPr>
      <w:rPr>
        <w:rFonts w:ascii="Arial" w:hAnsi="Arial" w:hint="default"/>
      </w:rPr>
    </w:lvl>
    <w:lvl w:ilvl="4" w:tplc="AC6074D8" w:tentative="1">
      <w:start w:val="1"/>
      <w:numFmt w:val="bullet"/>
      <w:lvlText w:val="•"/>
      <w:lvlJc w:val="left"/>
      <w:pPr>
        <w:tabs>
          <w:tab w:val="num" w:pos="3600"/>
        </w:tabs>
        <w:ind w:left="3600" w:hanging="360"/>
      </w:pPr>
      <w:rPr>
        <w:rFonts w:ascii="Arial" w:hAnsi="Arial" w:hint="default"/>
      </w:rPr>
    </w:lvl>
    <w:lvl w:ilvl="5" w:tplc="F7143E7A" w:tentative="1">
      <w:start w:val="1"/>
      <w:numFmt w:val="bullet"/>
      <w:lvlText w:val="•"/>
      <w:lvlJc w:val="left"/>
      <w:pPr>
        <w:tabs>
          <w:tab w:val="num" w:pos="4320"/>
        </w:tabs>
        <w:ind w:left="4320" w:hanging="360"/>
      </w:pPr>
      <w:rPr>
        <w:rFonts w:ascii="Arial" w:hAnsi="Arial" w:hint="default"/>
      </w:rPr>
    </w:lvl>
    <w:lvl w:ilvl="6" w:tplc="1AD6FBA4" w:tentative="1">
      <w:start w:val="1"/>
      <w:numFmt w:val="bullet"/>
      <w:lvlText w:val="•"/>
      <w:lvlJc w:val="left"/>
      <w:pPr>
        <w:tabs>
          <w:tab w:val="num" w:pos="5040"/>
        </w:tabs>
        <w:ind w:left="5040" w:hanging="360"/>
      </w:pPr>
      <w:rPr>
        <w:rFonts w:ascii="Arial" w:hAnsi="Arial" w:hint="default"/>
      </w:rPr>
    </w:lvl>
    <w:lvl w:ilvl="7" w:tplc="458ED5B6" w:tentative="1">
      <w:start w:val="1"/>
      <w:numFmt w:val="bullet"/>
      <w:lvlText w:val="•"/>
      <w:lvlJc w:val="left"/>
      <w:pPr>
        <w:tabs>
          <w:tab w:val="num" w:pos="5760"/>
        </w:tabs>
        <w:ind w:left="5760" w:hanging="360"/>
      </w:pPr>
      <w:rPr>
        <w:rFonts w:ascii="Arial" w:hAnsi="Arial" w:hint="default"/>
      </w:rPr>
    </w:lvl>
    <w:lvl w:ilvl="8" w:tplc="61486CB6" w:tentative="1">
      <w:start w:val="1"/>
      <w:numFmt w:val="bullet"/>
      <w:lvlText w:val="•"/>
      <w:lvlJc w:val="left"/>
      <w:pPr>
        <w:tabs>
          <w:tab w:val="num" w:pos="6480"/>
        </w:tabs>
        <w:ind w:left="6480" w:hanging="360"/>
      </w:pPr>
      <w:rPr>
        <w:rFonts w:ascii="Arial" w:hAnsi="Arial" w:hint="default"/>
      </w:rPr>
    </w:lvl>
  </w:abstractNum>
  <w:abstractNum w:abstractNumId="4">
    <w:nsid w:val="281F63E3"/>
    <w:multiLevelType w:val="multilevel"/>
    <w:tmpl w:val="6DACE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FB9692D"/>
    <w:multiLevelType w:val="hybridMultilevel"/>
    <w:tmpl w:val="6FF8E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27080F"/>
    <w:multiLevelType w:val="multilevel"/>
    <w:tmpl w:val="AA12ED98"/>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ind w:left="1080" w:hanging="360"/>
      </w:pPr>
    </w:lvl>
    <w:lvl w:ilvl="2">
      <w:start w:val="1"/>
      <w:numFmt w:val="decimal"/>
      <w:lvlText w:val="%2.%3"/>
      <w:lvlJc w:val="left"/>
      <w:pPr>
        <w:ind w:left="144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7">
    <w:nsid w:val="5CEE6EB0"/>
    <w:multiLevelType w:val="hybridMultilevel"/>
    <w:tmpl w:val="54D4C94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739B4F27"/>
    <w:multiLevelType w:val="hybridMultilevel"/>
    <w:tmpl w:val="1BD8A6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6"/>
  </w:num>
  <w:num w:numId="5">
    <w:abstractNumId w:val="1"/>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B89"/>
    <w:rsid w:val="000137C4"/>
    <w:rsid w:val="00041D85"/>
    <w:rsid w:val="00044005"/>
    <w:rsid w:val="000458B2"/>
    <w:rsid w:val="0008620A"/>
    <w:rsid w:val="000A3B67"/>
    <w:rsid w:val="000B34B4"/>
    <w:rsid w:val="000B3DAD"/>
    <w:rsid w:val="000D3C9E"/>
    <w:rsid w:val="000D3F72"/>
    <w:rsid w:val="000E6070"/>
    <w:rsid w:val="00102258"/>
    <w:rsid w:val="00130BD0"/>
    <w:rsid w:val="0015487E"/>
    <w:rsid w:val="001638CE"/>
    <w:rsid w:val="00171801"/>
    <w:rsid w:val="001A13ED"/>
    <w:rsid w:val="00202C29"/>
    <w:rsid w:val="002161C7"/>
    <w:rsid w:val="002421EF"/>
    <w:rsid w:val="00266544"/>
    <w:rsid w:val="002815FA"/>
    <w:rsid w:val="00281BDE"/>
    <w:rsid w:val="00284465"/>
    <w:rsid w:val="002934B0"/>
    <w:rsid w:val="002B3AE1"/>
    <w:rsid w:val="002D3B89"/>
    <w:rsid w:val="002E7466"/>
    <w:rsid w:val="002F12BB"/>
    <w:rsid w:val="00312907"/>
    <w:rsid w:val="0031663A"/>
    <w:rsid w:val="003441E5"/>
    <w:rsid w:val="00355FD6"/>
    <w:rsid w:val="00363874"/>
    <w:rsid w:val="00363D30"/>
    <w:rsid w:val="00364E28"/>
    <w:rsid w:val="003756D4"/>
    <w:rsid w:val="00381CB5"/>
    <w:rsid w:val="00385E98"/>
    <w:rsid w:val="0039501B"/>
    <w:rsid w:val="003B2412"/>
    <w:rsid w:val="003F3BF2"/>
    <w:rsid w:val="003F4975"/>
    <w:rsid w:val="003F6871"/>
    <w:rsid w:val="00415F25"/>
    <w:rsid w:val="00430FBB"/>
    <w:rsid w:val="0044499C"/>
    <w:rsid w:val="004A082D"/>
    <w:rsid w:val="00502F2C"/>
    <w:rsid w:val="00513889"/>
    <w:rsid w:val="00534AF7"/>
    <w:rsid w:val="00552178"/>
    <w:rsid w:val="005C2BC9"/>
    <w:rsid w:val="005D0623"/>
    <w:rsid w:val="00603425"/>
    <w:rsid w:val="00616E72"/>
    <w:rsid w:val="0065268C"/>
    <w:rsid w:val="00662CDB"/>
    <w:rsid w:val="00680A80"/>
    <w:rsid w:val="006B45A7"/>
    <w:rsid w:val="006E2152"/>
    <w:rsid w:val="00721160"/>
    <w:rsid w:val="00727D3A"/>
    <w:rsid w:val="00742371"/>
    <w:rsid w:val="00783DEB"/>
    <w:rsid w:val="007915D4"/>
    <w:rsid w:val="007B6EA3"/>
    <w:rsid w:val="007C1ED0"/>
    <w:rsid w:val="007E1962"/>
    <w:rsid w:val="0081041D"/>
    <w:rsid w:val="00817BB4"/>
    <w:rsid w:val="008875FC"/>
    <w:rsid w:val="0089697B"/>
    <w:rsid w:val="008C3844"/>
    <w:rsid w:val="008D6B62"/>
    <w:rsid w:val="008E7925"/>
    <w:rsid w:val="00901422"/>
    <w:rsid w:val="0092793E"/>
    <w:rsid w:val="00951602"/>
    <w:rsid w:val="00954A2F"/>
    <w:rsid w:val="0095793F"/>
    <w:rsid w:val="009766AC"/>
    <w:rsid w:val="00980DDB"/>
    <w:rsid w:val="009835C3"/>
    <w:rsid w:val="009A728F"/>
    <w:rsid w:val="009D7225"/>
    <w:rsid w:val="009E2334"/>
    <w:rsid w:val="009E2374"/>
    <w:rsid w:val="009E31CE"/>
    <w:rsid w:val="009E61C9"/>
    <w:rsid w:val="00A144AD"/>
    <w:rsid w:val="00A55620"/>
    <w:rsid w:val="00A85CA7"/>
    <w:rsid w:val="00AB7D7B"/>
    <w:rsid w:val="00AC101B"/>
    <w:rsid w:val="00AC59C0"/>
    <w:rsid w:val="00AF01D3"/>
    <w:rsid w:val="00AF0DEB"/>
    <w:rsid w:val="00B035D3"/>
    <w:rsid w:val="00B04047"/>
    <w:rsid w:val="00B438F6"/>
    <w:rsid w:val="00B526A0"/>
    <w:rsid w:val="00B66557"/>
    <w:rsid w:val="00B72E2C"/>
    <w:rsid w:val="00B75FA9"/>
    <w:rsid w:val="00B85E23"/>
    <w:rsid w:val="00B96445"/>
    <w:rsid w:val="00B971E4"/>
    <w:rsid w:val="00BA6CBD"/>
    <w:rsid w:val="00BD4D57"/>
    <w:rsid w:val="00BD6583"/>
    <w:rsid w:val="00BD7187"/>
    <w:rsid w:val="00BE612A"/>
    <w:rsid w:val="00BF39FE"/>
    <w:rsid w:val="00C13588"/>
    <w:rsid w:val="00C40201"/>
    <w:rsid w:val="00C837B5"/>
    <w:rsid w:val="00CA187B"/>
    <w:rsid w:val="00CC2419"/>
    <w:rsid w:val="00CC7268"/>
    <w:rsid w:val="00CE06C5"/>
    <w:rsid w:val="00D40A5E"/>
    <w:rsid w:val="00D465B7"/>
    <w:rsid w:val="00D97D7B"/>
    <w:rsid w:val="00DD6DF4"/>
    <w:rsid w:val="00DE2270"/>
    <w:rsid w:val="00DE6CB5"/>
    <w:rsid w:val="00E015C2"/>
    <w:rsid w:val="00E10287"/>
    <w:rsid w:val="00E310E7"/>
    <w:rsid w:val="00E361E9"/>
    <w:rsid w:val="00E40A72"/>
    <w:rsid w:val="00E545F2"/>
    <w:rsid w:val="00E97BC2"/>
    <w:rsid w:val="00EC7CC3"/>
    <w:rsid w:val="00ED7A4C"/>
    <w:rsid w:val="00EF2395"/>
    <w:rsid w:val="00F04DBF"/>
    <w:rsid w:val="00F339B0"/>
    <w:rsid w:val="00F3465D"/>
    <w:rsid w:val="00F46FCC"/>
    <w:rsid w:val="00F97EEB"/>
    <w:rsid w:val="00FA2D9E"/>
    <w:rsid w:val="00FC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E68E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27D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D7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27D3A"/>
    <w:rPr>
      <w:color w:val="0563C1" w:themeColor="hyperlink"/>
      <w:u w:val="single"/>
    </w:rPr>
  </w:style>
  <w:style w:type="character" w:customStyle="1" w:styleId="Heading1Char">
    <w:name w:val="Heading 1 Char"/>
    <w:basedOn w:val="DefaultParagraphFont"/>
    <w:link w:val="Heading1"/>
    <w:uiPriority w:val="9"/>
    <w:rsid w:val="00727D3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B34B4"/>
    <w:pPr>
      <w:tabs>
        <w:tab w:val="left" w:pos="720"/>
      </w:tabs>
      <w:suppressAutoHyphens/>
      <w:spacing w:after="200" w:line="276" w:lineRule="auto"/>
      <w:ind w:left="720"/>
    </w:pPr>
    <w:rPr>
      <w:rFonts w:ascii="Cambria" w:eastAsia="DejaVu Sans"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4194">
      <w:bodyDiv w:val="1"/>
      <w:marLeft w:val="0"/>
      <w:marRight w:val="0"/>
      <w:marTop w:val="0"/>
      <w:marBottom w:val="0"/>
      <w:divBdr>
        <w:top w:val="none" w:sz="0" w:space="0" w:color="auto"/>
        <w:left w:val="none" w:sz="0" w:space="0" w:color="auto"/>
        <w:bottom w:val="none" w:sz="0" w:space="0" w:color="auto"/>
        <w:right w:val="none" w:sz="0" w:space="0" w:color="auto"/>
      </w:divBdr>
    </w:div>
    <w:div w:id="249046200">
      <w:bodyDiv w:val="1"/>
      <w:marLeft w:val="0"/>
      <w:marRight w:val="0"/>
      <w:marTop w:val="0"/>
      <w:marBottom w:val="0"/>
      <w:divBdr>
        <w:top w:val="none" w:sz="0" w:space="0" w:color="auto"/>
        <w:left w:val="none" w:sz="0" w:space="0" w:color="auto"/>
        <w:bottom w:val="none" w:sz="0" w:space="0" w:color="auto"/>
        <w:right w:val="none" w:sz="0" w:space="0" w:color="auto"/>
      </w:divBdr>
    </w:div>
    <w:div w:id="637029977">
      <w:bodyDiv w:val="1"/>
      <w:marLeft w:val="0"/>
      <w:marRight w:val="0"/>
      <w:marTop w:val="0"/>
      <w:marBottom w:val="0"/>
      <w:divBdr>
        <w:top w:val="none" w:sz="0" w:space="0" w:color="auto"/>
        <w:left w:val="none" w:sz="0" w:space="0" w:color="auto"/>
        <w:bottom w:val="none" w:sz="0" w:space="0" w:color="auto"/>
        <w:right w:val="none" w:sz="0" w:space="0" w:color="auto"/>
      </w:divBdr>
    </w:div>
    <w:div w:id="637805437">
      <w:bodyDiv w:val="1"/>
      <w:marLeft w:val="0"/>
      <w:marRight w:val="0"/>
      <w:marTop w:val="0"/>
      <w:marBottom w:val="0"/>
      <w:divBdr>
        <w:top w:val="none" w:sz="0" w:space="0" w:color="auto"/>
        <w:left w:val="none" w:sz="0" w:space="0" w:color="auto"/>
        <w:bottom w:val="none" w:sz="0" w:space="0" w:color="auto"/>
        <w:right w:val="none" w:sz="0" w:space="0" w:color="auto"/>
      </w:divBdr>
    </w:div>
    <w:div w:id="87550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12.png"/><Relationship Id="rId21" Type="http://schemas.openxmlformats.org/officeDocument/2006/relationships/hyperlink" Target="http://stackoverflow.com/questions/16379313/how-to-use-the-a-10-fold-cross-validation-with-naive-bayes-classifier-and-nltk)" TargetMode="External"/><Relationship Id="rId22" Type="http://schemas.openxmlformats.org/officeDocument/2006/relationships/hyperlink" Target="https://github.com/yogeshg/Twitter-Sentiment)" TargetMode="External"/><Relationship Id="rId23" Type="http://schemas.openxmlformats.org/officeDocument/2006/relationships/hyperlink" Target="https://gist.github.com/yanofsky/5436496" TargetMode="External"/><Relationship Id="rId24" Type="http://schemas.openxmlformats.org/officeDocument/2006/relationships/hyperlink" Target="http://www.tweepy.org/)" TargetMode="External"/><Relationship Id="rId25" Type="http://schemas.openxmlformats.org/officeDocument/2006/relationships/hyperlink" Target="https://bitbucket.org/mchaput/stemming)" TargetMode="External"/><Relationship Id="rId26" Type="http://schemas.openxmlformats.org/officeDocument/2006/relationships/hyperlink" Target="https://github.com/adamtwig/AI_Project3.git" TargetMode="External"/><Relationship Id="rId27" Type="http://schemas.openxmlformats.org/officeDocument/2006/relationships/hyperlink" Target="mailto:terwilla@mail.gvsu.edu"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chart" Target="charts/chart4.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adamterwilliger/Documents/Project%202%20Validation%20Result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adamterwilliger/Documents/Project%202%20Validation%20Result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adamterwilliger/github/AI_Project3/docs/AI%20Project%203.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adamterwilliger/Downloads/KFoldValid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a:t>
            </a:r>
            <a:r>
              <a:rPr lang="en-US" baseline="0"/>
              <a:t> 2. </a:t>
            </a:r>
            <a:r>
              <a:rPr lang="en-US"/>
              <a:t>K-fold Validation of Naive Bayes Document</a:t>
            </a:r>
            <a:r>
              <a:rPr lang="en-US" baseline="0"/>
              <a:t> Classifier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Maximum</c:v>
          </c:tx>
          <c:spPr>
            <a:ln w="31750" cap="rnd">
              <a:noFill/>
              <a:round/>
            </a:ln>
            <a:effectLst/>
          </c:spPr>
          <c:marker>
            <c:symbol val="circle"/>
            <c:size val="5"/>
            <c:spPr>
              <a:solidFill>
                <a:schemeClr val="accent2"/>
              </a:solidFill>
              <a:ln w="9525">
                <a:solidFill>
                  <a:schemeClr val="accent2"/>
                </a:solidFill>
              </a:ln>
              <a:effectLst/>
            </c:spPr>
          </c:marker>
          <c:dLbls>
            <c:dLbl>
              <c:idx val="10"/>
              <c:layout>
                <c:manualLayout>
                  <c:x val="-0.0470085470085472"/>
                  <c:y val="-0.0619012527634488"/>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xVal>
            <c:numRef>
              <c:f>Sheet1!$G$105:$T$105</c:f>
              <c:numCache>
                <c:formatCode>General</c:formatCode>
                <c:ptCount val="14"/>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numCache>
            </c:numRef>
          </c:xVal>
          <c:yVal>
            <c:numRef>
              <c:f>Sheet1!$G$107:$T$107</c:f>
              <c:numCache>
                <c:formatCode>General</c:formatCode>
                <c:ptCount val="14"/>
                <c:pt idx="0">
                  <c:v>66.0</c:v>
                </c:pt>
                <c:pt idx="1">
                  <c:v>76.0</c:v>
                </c:pt>
                <c:pt idx="2">
                  <c:v>78.0</c:v>
                </c:pt>
                <c:pt idx="3">
                  <c:v>75.0</c:v>
                </c:pt>
                <c:pt idx="4">
                  <c:v>72.0</c:v>
                </c:pt>
                <c:pt idx="5">
                  <c:v>78.0</c:v>
                </c:pt>
                <c:pt idx="6">
                  <c:v>79.0</c:v>
                </c:pt>
                <c:pt idx="7">
                  <c:v>75.0</c:v>
                </c:pt>
                <c:pt idx="8">
                  <c:v>75.0</c:v>
                </c:pt>
                <c:pt idx="9">
                  <c:v>79.0</c:v>
                </c:pt>
                <c:pt idx="10">
                  <c:v>86.0</c:v>
                </c:pt>
                <c:pt idx="11">
                  <c:v>86.0</c:v>
                </c:pt>
                <c:pt idx="12">
                  <c:v>85.0</c:v>
                </c:pt>
                <c:pt idx="13">
                  <c:v>80.0</c:v>
                </c:pt>
              </c:numCache>
            </c:numRef>
          </c:yVal>
          <c:smooth val="0"/>
        </c:ser>
        <c:dLbls>
          <c:showLegendKey val="0"/>
          <c:showVal val="0"/>
          <c:showCatName val="0"/>
          <c:showSerName val="0"/>
          <c:showPercent val="0"/>
          <c:showBubbleSize val="0"/>
        </c:dLbls>
        <c:axId val="-2004477216"/>
        <c:axId val="-1998104000"/>
      </c:scatterChart>
      <c:valAx>
        <c:axId val="-2004477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folds, 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104000"/>
        <c:crosses val="autoZero"/>
        <c:crossBetween val="midCat"/>
        <c:majorUnit val="1.0"/>
        <c:minorUnit val="0.5"/>
      </c:valAx>
      <c:valAx>
        <c:axId val="-199810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Correctly Classified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47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Figure 3. Naive Bayes</a:t>
            </a:r>
            <a:r>
              <a:rPr lang="en-US" sz="1200" baseline="0"/>
              <a:t> using Randomized Validation</a:t>
            </a:r>
            <a:endParaRPr lang="en-US" sz="1200"/>
          </a:p>
          <a:p>
            <a:pPr>
              <a:defRPr/>
            </a:pPr>
            <a:r>
              <a:rPr lang="en-US" sz="1200"/>
              <a:t>Correct</a:t>
            </a:r>
            <a:r>
              <a:rPr lang="en-US" sz="1200" baseline="0"/>
              <a:t> Classification </a:t>
            </a:r>
            <a:r>
              <a:rPr lang="en-US" sz="1200"/>
              <a:t>Rate</a:t>
            </a:r>
            <a:r>
              <a:rPr lang="en-US" sz="1200" baseline="0"/>
              <a:t> vs. Size of Training Set</a:t>
            </a:r>
            <a:r>
              <a:rPr lang="en-US" sz="1200"/>
              <a:t> </a:t>
            </a:r>
          </a:p>
        </c:rich>
      </c:tx>
      <c:layout>
        <c:manualLayout>
          <c:xMode val="edge"/>
          <c:yMode val="edge"/>
          <c:x val="0.235266349570937"/>
          <c:y val="0.0033647375504710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816781511126536"/>
          <c:y val="0.134306289458371"/>
          <c:w val="0.747153936549161"/>
          <c:h val="0.773726963470078"/>
        </c:manualLayout>
      </c:layout>
      <c:scatterChart>
        <c:scatterStyle val="lineMarker"/>
        <c:varyColors val="0"/>
        <c:ser>
          <c:idx val="0"/>
          <c:order val="0"/>
          <c:tx>
            <c:strRef>
              <c:f>Sheet7!$C$2</c:f>
              <c:strCache>
                <c:ptCount val="1"/>
                <c:pt idx="0">
                  <c:v>forum</c:v>
                </c:pt>
              </c:strCache>
            </c:strRef>
          </c:tx>
          <c:spPr>
            <a:ln w="317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Sheet7!$B$3:$B$101</c:f>
              <c:numCache>
                <c:formatCode>General</c:formatCode>
                <c:ptCount val="9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numCache>
            </c:numRef>
          </c:xVal>
          <c:yVal>
            <c:numRef>
              <c:f>Sheet7!$C$3:$C$101</c:f>
              <c:numCache>
                <c:formatCode>0%</c:formatCode>
                <c:ptCount val="99"/>
                <c:pt idx="0">
                  <c:v>0.16</c:v>
                </c:pt>
                <c:pt idx="1">
                  <c:v>0.23</c:v>
                </c:pt>
                <c:pt idx="2">
                  <c:v>0.33</c:v>
                </c:pt>
                <c:pt idx="3">
                  <c:v>0.39</c:v>
                </c:pt>
                <c:pt idx="4">
                  <c:v>0.43</c:v>
                </c:pt>
                <c:pt idx="5">
                  <c:v>0.53</c:v>
                </c:pt>
                <c:pt idx="6">
                  <c:v>0.54</c:v>
                </c:pt>
                <c:pt idx="7">
                  <c:v>0.53</c:v>
                </c:pt>
                <c:pt idx="8">
                  <c:v>0.59</c:v>
                </c:pt>
                <c:pt idx="9">
                  <c:v>0.64</c:v>
                </c:pt>
                <c:pt idx="10">
                  <c:v>0.7</c:v>
                </c:pt>
                <c:pt idx="11">
                  <c:v>0.64</c:v>
                </c:pt>
                <c:pt idx="12">
                  <c:v>0.72</c:v>
                </c:pt>
                <c:pt idx="13">
                  <c:v>0.69</c:v>
                </c:pt>
                <c:pt idx="14">
                  <c:v>0.7</c:v>
                </c:pt>
                <c:pt idx="15">
                  <c:v>0.73</c:v>
                </c:pt>
                <c:pt idx="16">
                  <c:v>0.74</c:v>
                </c:pt>
                <c:pt idx="17">
                  <c:v>0.76</c:v>
                </c:pt>
                <c:pt idx="18">
                  <c:v>0.74</c:v>
                </c:pt>
                <c:pt idx="19">
                  <c:v>0.76</c:v>
                </c:pt>
                <c:pt idx="20">
                  <c:v>0.78</c:v>
                </c:pt>
                <c:pt idx="21">
                  <c:v>0.79</c:v>
                </c:pt>
                <c:pt idx="22">
                  <c:v>0.77</c:v>
                </c:pt>
                <c:pt idx="23">
                  <c:v>0.78</c:v>
                </c:pt>
                <c:pt idx="24">
                  <c:v>0.8</c:v>
                </c:pt>
                <c:pt idx="25">
                  <c:v>0.78</c:v>
                </c:pt>
                <c:pt idx="26">
                  <c:v>0.8</c:v>
                </c:pt>
                <c:pt idx="27">
                  <c:v>0.82</c:v>
                </c:pt>
                <c:pt idx="28">
                  <c:v>0.81</c:v>
                </c:pt>
                <c:pt idx="29">
                  <c:v>0.8</c:v>
                </c:pt>
                <c:pt idx="30">
                  <c:v>0.82</c:v>
                </c:pt>
                <c:pt idx="31">
                  <c:v>0.8</c:v>
                </c:pt>
                <c:pt idx="32">
                  <c:v>0.81</c:v>
                </c:pt>
                <c:pt idx="33">
                  <c:v>0.83</c:v>
                </c:pt>
                <c:pt idx="34">
                  <c:v>0.83</c:v>
                </c:pt>
                <c:pt idx="35">
                  <c:v>0.83</c:v>
                </c:pt>
                <c:pt idx="36">
                  <c:v>0.82</c:v>
                </c:pt>
                <c:pt idx="37">
                  <c:v>0.83</c:v>
                </c:pt>
                <c:pt idx="38">
                  <c:v>0.82</c:v>
                </c:pt>
                <c:pt idx="39">
                  <c:v>0.84</c:v>
                </c:pt>
                <c:pt idx="40">
                  <c:v>0.83</c:v>
                </c:pt>
                <c:pt idx="41">
                  <c:v>0.83</c:v>
                </c:pt>
                <c:pt idx="42">
                  <c:v>0.84</c:v>
                </c:pt>
                <c:pt idx="43">
                  <c:v>0.83</c:v>
                </c:pt>
                <c:pt idx="44">
                  <c:v>0.85</c:v>
                </c:pt>
                <c:pt idx="45">
                  <c:v>0.85</c:v>
                </c:pt>
                <c:pt idx="46">
                  <c:v>0.85</c:v>
                </c:pt>
                <c:pt idx="47">
                  <c:v>0.85</c:v>
                </c:pt>
                <c:pt idx="48">
                  <c:v>0.85</c:v>
                </c:pt>
                <c:pt idx="49">
                  <c:v>0.85</c:v>
                </c:pt>
                <c:pt idx="50">
                  <c:v>0.85</c:v>
                </c:pt>
                <c:pt idx="51">
                  <c:v>0.85</c:v>
                </c:pt>
                <c:pt idx="52">
                  <c:v>0.85</c:v>
                </c:pt>
                <c:pt idx="53">
                  <c:v>0.85</c:v>
                </c:pt>
                <c:pt idx="54">
                  <c:v>0.86</c:v>
                </c:pt>
                <c:pt idx="55">
                  <c:v>0.85</c:v>
                </c:pt>
                <c:pt idx="56">
                  <c:v>0.85</c:v>
                </c:pt>
                <c:pt idx="57">
                  <c:v>0.85</c:v>
                </c:pt>
                <c:pt idx="58">
                  <c:v>0.86</c:v>
                </c:pt>
                <c:pt idx="59">
                  <c:v>0.85</c:v>
                </c:pt>
                <c:pt idx="60">
                  <c:v>0.86</c:v>
                </c:pt>
                <c:pt idx="61">
                  <c:v>0.87</c:v>
                </c:pt>
                <c:pt idx="62">
                  <c:v>0.85</c:v>
                </c:pt>
                <c:pt idx="63">
                  <c:v>0.87</c:v>
                </c:pt>
                <c:pt idx="64">
                  <c:v>0.87</c:v>
                </c:pt>
                <c:pt idx="65">
                  <c:v>0.87</c:v>
                </c:pt>
                <c:pt idx="66">
                  <c:v>0.86</c:v>
                </c:pt>
                <c:pt idx="67">
                  <c:v>0.88</c:v>
                </c:pt>
                <c:pt idx="68">
                  <c:v>0.88</c:v>
                </c:pt>
                <c:pt idx="69">
                  <c:v>0.88</c:v>
                </c:pt>
                <c:pt idx="70">
                  <c:v>0.86</c:v>
                </c:pt>
                <c:pt idx="71">
                  <c:v>0.88</c:v>
                </c:pt>
                <c:pt idx="72">
                  <c:v>0.87</c:v>
                </c:pt>
                <c:pt idx="73">
                  <c:v>0.87</c:v>
                </c:pt>
                <c:pt idx="74">
                  <c:v>0.87</c:v>
                </c:pt>
                <c:pt idx="75">
                  <c:v>0.88</c:v>
                </c:pt>
                <c:pt idx="76">
                  <c:v>0.88</c:v>
                </c:pt>
                <c:pt idx="77">
                  <c:v>0.87</c:v>
                </c:pt>
                <c:pt idx="78">
                  <c:v>0.88</c:v>
                </c:pt>
                <c:pt idx="79">
                  <c:v>0.88</c:v>
                </c:pt>
                <c:pt idx="80">
                  <c:v>0.88</c:v>
                </c:pt>
                <c:pt idx="81">
                  <c:v>0.88</c:v>
                </c:pt>
                <c:pt idx="82">
                  <c:v>0.87</c:v>
                </c:pt>
                <c:pt idx="83">
                  <c:v>0.88</c:v>
                </c:pt>
                <c:pt idx="84">
                  <c:v>0.88</c:v>
                </c:pt>
                <c:pt idx="85">
                  <c:v>0.89</c:v>
                </c:pt>
                <c:pt idx="86">
                  <c:v>0.88</c:v>
                </c:pt>
                <c:pt idx="87">
                  <c:v>0.88</c:v>
                </c:pt>
                <c:pt idx="88">
                  <c:v>0.88</c:v>
                </c:pt>
                <c:pt idx="89">
                  <c:v>0.88</c:v>
                </c:pt>
                <c:pt idx="90">
                  <c:v>0.87</c:v>
                </c:pt>
                <c:pt idx="91">
                  <c:v>0.88</c:v>
                </c:pt>
                <c:pt idx="92">
                  <c:v>0.88</c:v>
                </c:pt>
                <c:pt idx="93">
                  <c:v>0.89</c:v>
                </c:pt>
                <c:pt idx="94">
                  <c:v>0.9</c:v>
                </c:pt>
                <c:pt idx="95">
                  <c:v>0.88</c:v>
                </c:pt>
                <c:pt idx="96">
                  <c:v>0.87</c:v>
                </c:pt>
                <c:pt idx="97">
                  <c:v>0.86</c:v>
                </c:pt>
                <c:pt idx="98">
                  <c:v>0.86</c:v>
                </c:pt>
              </c:numCache>
            </c:numRef>
          </c:yVal>
          <c:smooth val="0"/>
        </c:ser>
        <c:ser>
          <c:idx val="1"/>
          <c:order val="1"/>
          <c:tx>
            <c:strRef>
              <c:f>Sheet7!$D$2</c:f>
              <c:strCache>
                <c:ptCount val="1"/>
                <c:pt idx="0">
                  <c:v>forum-stemmed</c:v>
                </c:pt>
              </c:strCache>
            </c:strRef>
          </c:tx>
          <c:spPr>
            <a:ln w="31750" cap="rnd">
              <a:noFill/>
              <a:round/>
            </a:ln>
            <a:effectLst/>
          </c:spPr>
          <c:marker>
            <c:symbol val="circle"/>
            <c:size val="5"/>
            <c:spPr>
              <a:solidFill>
                <a:schemeClr val="accent2"/>
              </a:solidFill>
              <a:ln w="9525">
                <a:solidFill>
                  <a:schemeClr val="accent2"/>
                </a:solidFill>
              </a:ln>
              <a:effectLst/>
            </c:spPr>
          </c:marker>
          <c:dLbls>
            <c:dLbl>
              <c:idx val="77"/>
              <c:layout>
                <c:manualLayout>
                  <c:x val="-0.0635731369207866"/>
                  <c:y val="-0.062796200560363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0725153387047923"/>
                      <c:h val="0.039431294924102"/>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og"/>
            <c:dispRSqr val="0"/>
            <c:dispEq val="0"/>
          </c:trendline>
          <c:xVal>
            <c:numRef>
              <c:f>Sheet7!$B$3:$B$101</c:f>
              <c:numCache>
                <c:formatCode>General</c:formatCode>
                <c:ptCount val="9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numCache>
            </c:numRef>
          </c:xVal>
          <c:yVal>
            <c:numRef>
              <c:f>Sheet7!$D$3:$D$101</c:f>
              <c:numCache>
                <c:formatCode>0%</c:formatCode>
                <c:ptCount val="99"/>
                <c:pt idx="0">
                  <c:v>0.35</c:v>
                </c:pt>
                <c:pt idx="1">
                  <c:v>0.42</c:v>
                </c:pt>
                <c:pt idx="2">
                  <c:v>0.48</c:v>
                </c:pt>
                <c:pt idx="3">
                  <c:v>0.54</c:v>
                </c:pt>
                <c:pt idx="4">
                  <c:v>0.63</c:v>
                </c:pt>
                <c:pt idx="5">
                  <c:v>0.65</c:v>
                </c:pt>
                <c:pt idx="6">
                  <c:v>0.68</c:v>
                </c:pt>
                <c:pt idx="7">
                  <c:v>0.68</c:v>
                </c:pt>
                <c:pt idx="8">
                  <c:v>0.7</c:v>
                </c:pt>
                <c:pt idx="9">
                  <c:v>0.71</c:v>
                </c:pt>
                <c:pt idx="10">
                  <c:v>0.75</c:v>
                </c:pt>
                <c:pt idx="11">
                  <c:v>0.76</c:v>
                </c:pt>
                <c:pt idx="12">
                  <c:v>0.76</c:v>
                </c:pt>
                <c:pt idx="13">
                  <c:v>0.75</c:v>
                </c:pt>
                <c:pt idx="14">
                  <c:v>0.77</c:v>
                </c:pt>
                <c:pt idx="15">
                  <c:v>0.75</c:v>
                </c:pt>
                <c:pt idx="16">
                  <c:v>0.79</c:v>
                </c:pt>
                <c:pt idx="17">
                  <c:v>0.79</c:v>
                </c:pt>
                <c:pt idx="18">
                  <c:v>0.79</c:v>
                </c:pt>
                <c:pt idx="19">
                  <c:v>0.79</c:v>
                </c:pt>
                <c:pt idx="20">
                  <c:v>0.81</c:v>
                </c:pt>
                <c:pt idx="21">
                  <c:v>0.79</c:v>
                </c:pt>
                <c:pt idx="22">
                  <c:v>0.82</c:v>
                </c:pt>
                <c:pt idx="23">
                  <c:v>0.82</c:v>
                </c:pt>
                <c:pt idx="24">
                  <c:v>0.82</c:v>
                </c:pt>
                <c:pt idx="25">
                  <c:v>0.82</c:v>
                </c:pt>
                <c:pt idx="26">
                  <c:v>0.82</c:v>
                </c:pt>
                <c:pt idx="27">
                  <c:v>0.83</c:v>
                </c:pt>
                <c:pt idx="28">
                  <c:v>0.82</c:v>
                </c:pt>
                <c:pt idx="29">
                  <c:v>0.83</c:v>
                </c:pt>
                <c:pt idx="30">
                  <c:v>0.83</c:v>
                </c:pt>
                <c:pt idx="31">
                  <c:v>0.83</c:v>
                </c:pt>
                <c:pt idx="32">
                  <c:v>0.82</c:v>
                </c:pt>
                <c:pt idx="33">
                  <c:v>0.84</c:v>
                </c:pt>
                <c:pt idx="34">
                  <c:v>0.84</c:v>
                </c:pt>
                <c:pt idx="35">
                  <c:v>0.84</c:v>
                </c:pt>
                <c:pt idx="36">
                  <c:v>0.84</c:v>
                </c:pt>
                <c:pt idx="37">
                  <c:v>0.84</c:v>
                </c:pt>
                <c:pt idx="38">
                  <c:v>0.83</c:v>
                </c:pt>
                <c:pt idx="39">
                  <c:v>0.84</c:v>
                </c:pt>
                <c:pt idx="40">
                  <c:v>0.85</c:v>
                </c:pt>
                <c:pt idx="41">
                  <c:v>0.85</c:v>
                </c:pt>
                <c:pt idx="42">
                  <c:v>0.86</c:v>
                </c:pt>
                <c:pt idx="43">
                  <c:v>0.86</c:v>
                </c:pt>
                <c:pt idx="44">
                  <c:v>0.84</c:v>
                </c:pt>
                <c:pt idx="45">
                  <c:v>0.85</c:v>
                </c:pt>
                <c:pt idx="46">
                  <c:v>0.85</c:v>
                </c:pt>
                <c:pt idx="47">
                  <c:v>0.86</c:v>
                </c:pt>
                <c:pt idx="48">
                  <c:v>0.86</c:v>
                </c:pt>
                <c:pt idx="49">
                  <c:v>0.86</c:v>
                </c:pt>
                <c:pt idx="50">
                  <c:v>0.86</c:v>
                </c:pt>
                <c:pt idx="51">
                  <c:v>0.86</c:v>
                </c:pt>
                <c:pt idx="52">
                  <c:v>0.86</c:v>
                </c:pt>
                <c:pt idx="53">
                  <c:v>0.86</c:v>
                </c:pt>
                <c:pt idx="54">
                  <c:v>0.86</c:v>
                </c:pt>
                <c:pt idx="55">
                  <c:v>0.86</c:v>
                </c:pt>
                <c:pt idx="56">
                  <c:v>0.86</c:v>
                </c:pt>
                <c:pt idx="57">
                  <c:v>0.87</c:v>
                </c:pt>
                <c:pt idx="58">
                  <c:v>0.86</c:v>
                </c:pt>
                <c:pt idx="59">
                  <c:v>0.87</c:v>
                </c:pt>
                <c:pt idx="60">
                  <c:v>0.86</c:v>
                </c:pt>
                <c:pt idx="61">
                  <c:v>0.86</c:v>
                </c:pt>
                <c:pt idx="62">
                  <c:v>0.87</c:v>
                </c:pt>
                <c:pt idx="63">
                  <c:v>0.87</c:v>
                </c:pt>
                <c:pt idx="64">
                  <c:v>0.87</c:v>
                </c:pt>
                <c:pt idx="65">
                  <c:v>0.87</c:v>
                </c:pt>
                <c:pt idx="66">
                  <c:v>0.87</c:v>
                </c:pt>
                <c:pt idx="67">
                  <c:v>0.87</c:v>
                </c:pt>
                <c:pt idx="68">
                  <c:v>0.86</c:v>
                </c:pt>
                <c:pt idx="69">
                  <c:v>0.87</c:v>
                </c:pt>
                <c:pt idx="70">
                  <c:v>0.87</c:v>
                </c:pt>
                <c:pt idx="71">
                  <c:v>0.87</c:v>
                </c:pt>
                <c:pt idx="72">
                  <c:v>0.88</c:v>
                </c:pt>
                <c:pt idx="73">
                  <c:v>0.87</c:v>
                </c:pt>
                <c:pt idx="74">
                  <c:v>0.86</c:v>
                </c:pt>
                <c:pt idx="75">
                  <c:v>0.87</c:v>
                </c:pt>
                <c:pt idx="76">
                  <c:v>0.88</c:v>
                </c:pt>
                <c:pt idx="77">
                  <c:v>0.89</c:v>
                </c:pt>
                <c:pt idx="78">
                  <c:v>0.88</c:v>
                </c:pt>
                <c:pt idx="79">
                  <c:v>0.88</c:v>
                </c:pt>
                <c:pt idx="80">
                  <c:v>0.88</c:v>
                </c:pt>
                <c:pt idx="81">
                  <c:v>0.88</c:v>
                </c:pt>
                <c:pt idx="82">
                  <c:v>0.88</c:v>
                </c:pt>
                <c:pt idx="83">
                  <c:v>0.88</c:v>
                </c:pt>
                <c:pt idx="84">
                  <c:v>0.87</c:v>
                </c:pt>
                <c:pt idx="85">
                  <c:v>0.89</c:v>
                </c:pt>
                <c:pt idx="86">
                  <c:v>0.89</c:v>
                </c:pt>
                <c:pt idx="87">
                  <c:v>0.89</c:v>
                </c:pt>
                <c:pt idx="88">
                  <c:v>0.89</c:v>
                </c:pt>
                <c:pt idx="89">
                  <c:v>0.89</c:v>
                </c:pt>
                <c:pt idx="90">
                  <c:v>0.88</c:v>
                </c:pt>
                <c:pt idx="91">
                  <c:v>0.88</c:v>
                </c:pt>
                <c:pt idx="92">
                  <c:v>0.88</c:v>
                </c:pt>
                <c:pt idx="93">
                  <c:v>0.89</c:v>
                </c:pt>
                <c:pt idx="94">
                  <c:v>0.9</c:v>
                </c:pt>
                <c:pt idx="95">
                  <c:v>0.88</c:v>
                </c:pt>
                <c:pt idx="96">
                  <c:v>0.89</c:v>
                </c:pt>
                <c:pt idx="97">
                  <c:v>0.89</c:v>
                </c:pt>
                <c:pt idx="98">
                  <c:v>0.87</c:v>
                </c:pt>
              </c:numCache>
            </c:numRef>
          </c:yVal>
          <c:smooth val="0"/>
        </c:ser>
        <c:ser>
          <c:idx val="2"/>
          <c:order val="2"/>
          <c:tx>
            <c:strRef>
              <c:f>Sheet7!$E$2</c:f>
              <c:strCache>
                <c:ptCount val="1"/>
                <c:pt idx="0">
                  <c:v>twitter</c:v>
                </c:pt>
              </c:strCache>
            </c:strRef>
          </c:tx>
          <c:spPr>
            <a:ln w="31750" cap="rnd">
              <a:noFill/>
              <a:round/>
            </a:ln>
            <a:effectLst/>
          </c:spPr>
          <c:marker>
            <c:symbol val="circle"/>
            <c:size val="5"/>
            <c:spPr>
              <a:solidFill>
                <a:schemeClr val="accent6"/>
              </a:solidFill>
              <a:ln w="9525">
                <a:solidFill>
                  <a:schemeClr val="accent6"/>
                </a:solidFill>
              </a:ln>
              <a:effectLst/>
            </c:spPr>
          </c:marker>
          <c:dLbls>
            <c:dLbl>
              <c:idx val="86"/>
              <c:layout>
                <c:manualLayout>
                  <c:x val="-0.0415013091224019"/>
                  <c:y val="-0.0422617025498895"/>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6"/>
                </a:solidFill>
                <a:prstDash val="sysDot"/>
              </a:ln>
              <a:effectLst/>
            </c:spPr>
            <c:trendlineType val="log"/>
            <c:dispRSqr val="0"/>
            <c:dispEq val="0"/>
          </c:trendline>
          <c:xVal>
            <c:numRef>
              <c:f>Sheet7!$B$3:$B$101</c:f>
              <c:numCache>
                <c:formatCode>General</c:formatCode>
                <c:ptCount val="9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numCache>
            </c:numRef>
          </c:xVal>
          <c:yVal>
            <c:numRef>
              <c:f>Sheet7!$E$3:$E$101</c:f>
              <c:numCache>
                <c:formatCode>0%</c:formatCode>
                <c:ptCount val="99"/>
                <c:pt idx="0">
                  <c:v>0.62</c:v>
                </c:pt>
                <c:pt idx="1">
                  <c:v>0.65</c:v>
                </c:pt>
                <c:pt idx="2">
                  <c:v>0.67</c:v>
                </c:pt>
                <c:pt idx="3">
                  <c:v>0.67</c:v>
                </c:pt>
                <c:pt idx="4">
                  <c:v>0.68</c:v>
                </c:pt>
                <c:pt idx="5">
                  <c:v>0.69</c:v>
                </c:pt>
                <c:pt idx="6">
                  <c:v>0.69</c:v>
                </c:pt>
                <c:pt idx="7">
                  <c:v>0.7</c:v>
                </c:pt>
                <c:pt idx="8">
                  <c:v>0.69</c:v>
                </c:pt>
                <c:pt idx="9">
                  <c:v>0.7</c:v>
                </c:pt>
                <c:pt idx="10">
                  <c:v>0.69</c:v>
                </c:pt>
                <c:pt idx="11">
                  <c:v>0.71</c:v>
                </c:pt>
                <c:pt idx="12">
                  <c:v>0.7</c:v>
                </c:pt>
                <c:pt idx="13">
                  <c:v>0.71</c:v>
                </c:pt>
                <c:pt idx="14">
                  <c:v>0.7</c:v>
                </c:pt>
                <c:pt idx="15">
                  <c:v>0.71</c:v>
                </c:pt>
                <c:pt idx="16">
                  <c:v>0.71</c:v>
                </c:pt>
                <c:pt idx="17">
                  <c:v>0.72</c:v>
                </c:pt>
                <c:pt idx="18">
                  <c:v>0.72</c:v>
                </c:pt>
                <c:pt idx="19">
                  <c:v>0.71</c:v>
                </c:pt>
                <c:pt idx="20">
                  <c:v>0.73</c:v>
                </c:pt>
                <c:pt idx="21">
                  <c:v>0.72</c:v>
                </c:pt>
                <c:pt idx="22">
                  <c:v>0.72</c:v>
                </c:pt>
                <c:pt idx="23">
                  <c:v>0.72</c:v>
                </c:pt>
                <c:pt idx="24">
                  <c:v>0.72</c:v>
                </c:pt>
                <c:pt idx="25">
                  <c:v>0.72</c:v>
                </c:pt>
                <c:pt idx="26">
                  <c:v>0.72</c:v>
                </c:pt>
                <c:pt idx="27">
                  <c:v>0.72</c:v>
                </c:pt>
                <c:pt idx="28">
                  <c:v>0.72</c:v>
                </c:pt>
                <c:pt idx="29">
                  <c:v>0.72</c:v>
                </c:pt>
                <c:pt idx="30">
                  <c:v>0.73</c:v>
                </c:pt>
                <c:pt idx="31">
                  <c:v>0.72</c:v>
                </c:pt>
                <c:pt idx="32">
                  <c:v>0.72</c:v>
                </c:pt>
                <c:pt idx="33">
                  <c:v>0.73</c:v>
                </c:pt>
                <c:pt idx="34">
                  <c:v>0.72</c:v>
                </c:pt>
                <c:pt idx="35">
                  <c:v>0.72</c:v>
                </c:pt>
                <c:pt idx="36">
                  <c:v>0.72</c:v>
                </c:pt>
                <c:pt idx="37">
                  <c:v>0.72</c:v>
                </c:pt>
                <c:pt idx="38">
                  <c:v>0.73</c:v>
                </c:pt>
                <c:pt idx="39">
                  <c:v>0.72</c:v>
                </c:pt>
                <c:pt idx="40">
                  <c:v>0.73</c:v>
                </c:pt>
                <c:pt idx="41">
                  <c:v>0.73</c:v>
                </c:pt>
                <c:pt idx="42">
                  <c:v>0.73</c:v>
                </c:pt>
                <c:pt idx="43">
                  <c:v>0.74</c:v>
                </c:pt>
                <c:pt idx="44">
                  <c:v>0.73</c:v>
                </c:pt>
                <c:pt idx="45">
                  <c:v>0.73</c:v>
                </c:pt>
                <c:pt idx="46">
                  <c:v>0.73</c:v>
                </c:pt>
                <c:pt idx="47">
                  <c:v>0.73</c:v>
                </c:pt>
                <c:pt idx="48">
                  <c:v>0.72</c:v>
                </c:pt>
                <c:pt idx="49">
                  <c:v>0.73</c:v>
                </c:pt>
                <c:pt idx="50">
                  <c:v>0.74</c:v>
                </c:pt>
                <c:pt idx="51">
                  <c:v>0.73</c:v>
                </c:pt>
                <c:pt idx="52">
                  <c:v>0.74</c:v>
                </c:pt>
                <c:pt idx="53">
                  <c:v>0.72</c:v>
                </c:pt>
                <c:pt idx="54">
                  <c:v>0.74</c:v>
                </c:pt>
                <c:pt idx="55">
                  <c:v>0.73</c:v>
                </c:pt>
                <c:pt idx="56">
                  <c:v>0.73</c:v>
                </c:pt>
                <c:pt idx="57">
                  <c:v>0.74</c:v>
                </c:pt>
                <c:pt idx="58">
                  <c:v>0.73</c:v>
                </c:pt>
                <c:pt idx="59">
                  <c:v>0.73</c:v>
                </c:pt>
                <c:pt idx="60">
                  <c:v>0.73</c:v>
                </c:pt>
                <c:pt idx="61">
                  <c:v>0.73</c:v>
                </c:pt>
                <c:pt idx="62">
                  <c:v>0.74</c:v>
                </c:pt>
                <c:pt idx="63">
                  <c:v>0.73</c:v>
                </c:pt>
                <c:pt idx="64">
                  <c:v>0.73</c:v>
                </c:pt>
                <c:pt idx="65">
                  <c:v>0.72</c:v>
                </c:pt>
                <c:pt idx="66">
                  <c:v>0.74</c:v>
                </c:pt>
                <c:pt idx="67">
                  <c:v>0.72</c:v>
                </c:pt>
                <c:pt idx="68">
                  <c:v>0.73</c:v>
                </c:pt>
                <c:pt idx="69">
                  <c:v>0.75</c:v>
                </c:pt>
                <c:pt idx="70">
                  <c:v>0.74</c:v>
                </c:pt>
                <c:pt idx="71">
                  <c:v>0.74</c:v>
                </c:pt>
                <c:pt idx="72">
                  <c:v>0.72</c:v>
                </c:pt>
                <c:pt idx="73">
                  <c:v>0.73</c:v>
                </c:pt>
                <c:pt idx="74">
                  <c:v>0.73</c:v>
                </c:pt>
                <c:pt idx="75">
                  <c:v>0.75</c:v>
                </c:pt>
                <c:pt idx="76">
                  <c:v>0.74</c:v>
                </c:pt>
                <c:pt idx="77">
                  <c:v>0.74</c:v>
                </c:pt>
                <c:pt idx="78">
                  <c:v>0.74</c:v>
                </c:pt>
                <c:pt idx="79">
                  <c:v>0.72</c:v>
                </c:pt>
                <c:pt idx="80">
                  <c:v>0.72</c:v>
                </c:pt>
                <c:pt idx="81">
                  <c:v>0.74</c:v>
                </c:pt>
                <c:pt idx="82">
                  <c:v>0.74</c:v>
                </c:pt>
                <c:pt idx="83">
                  <c:v>0.75</c:v>
                </c:pt>
                <c:pt idx="84">
                  <c:v>0.73</c:v>
                </c:pt>
                <c:pt idx="85">
                  <c:v>0.74</c:v>
                </c:pt>
                <c:pt idx="86">
                  <c:v>0.75</c:v>
                </c:pt>
                <c:pt idx="87">
                  <c:v>0.74</c:v>
                </c:pt>
                <c:pt idx="88">
                  <c:v>0.72</c:v>
                </c:pt>
                <c:pt idx="89">
                  <c:v>0.72</c:v>
                </c:pt>
                <c:pt idx="90">
                  <c:v>0.73</c:v>
                </c:pt>
                <c:pt idx="91">
                  <c:v>0.72</c:v>
                </c:pt>
                <c:pt idx="92">
                  <c:v>0.73</c:v>
                </c:pt>
                <c:pt idx="93">
                  <c:v>0.73</c:v>
                </c:pt>
                <c:pt idx="94">
                  <c:v>0.75</c:v>
                </c:pt>
                <c:pt idx="95">
                  <c:v>0.73</c:v>
                </c:pt>
                <c:pt idx="96">
                  <c:v>0.77</c:v>
                </c:pt>
                <c:pt idx="97">
                  <c:v>0.72</c:v>
                </c:pt>
                <c:pt idx="98">
                  <c:v>0.78</c:v>
                </c:pt>
              </c:numCache>
            </c:numRef>
          </c:yVal>
          <c:smooth val="0"/>
        </c:ser>
        <c:dLbls>
          <c:showLegendKey val="0"/>
          <c:showVal val="0"/>
          <c:showCatName val="0"/>
          <c:showSerName val="0"/>
          <c:showPercent val="0"/>
          <c:showBubbleSize val="0"/>
        </c:dLbls>
        <c:axId val="-1997606032"/>
        <c:axId val="-2004696640"/>
      </c:scatterChart>
      <c:valAx>
        <c:axId val="-1997606032"/>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0" i="0" baseline="0">
                    <a:effectLst/>
                  </a:rPr>
                  <a:t>Percent Training Set vs. Test Set</a:t>
                </a:r>
                <a:endParaRPr lang="en-US" sz="900">
                  <a:effectLst/>
                </a:endParaRPr>
              </a:p>
            </c:rich>
          </c:tx>
          <c:layout>
            <c:manualLayout>
              <c:xMode val="edge"/>
              <c:yMode val="edge"/>
              <c:x val="0.352427633867025"/>
              <c:y val="0.9595515853359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696640"/>
        <c:crosses val="autoZero"/>
        <c:crossBetween val="midCat"/>
      </c:valAx>
      <c:valAx>
        <c:axId val="-200469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Classification</a:t>
                </a:r>
                <a:r>
                  <a:rPr lang="en-US" sz="800" baseline="0"/>
                  <a:t> Rate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06032"/>
        <c:crosses val="autoZero"/>
        <c:crossBetween val="midCat"/>
      </c:valAx>
      <c:spPr>
        <a:noFill/>
        <a:ln>
          <a:noFill/>
        </a:ln>
        <a:effectLst/>
      </c:spPr>
    </c:plotArea>
    <c:legend>
      <c:legendPos val="r"/>
      <c:layout>
        <c:manualLayout>
          <c:xMode val="edge"/>
          <c:yMode val="edge"/>
          <c:x val="0.845557532191221"/>
          <c:y val="0.179012780703892"/>
          <c:w val="0.142739617033095"/>
          <c:h val="0.73540021831053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Figure 4. Naive Bayes using Randomized Validation</a:t>
            </a:r>
            <a:endParaRPr lang="en-US" sz="1050">
              <a:effectLst/>
            </a:endParaRPr>
          </a:p>
          <a:p>
            <a:pPr>
              <a:defRPr/>
            </a:pPr>
            <a:r>
              <a:rPr lang="en-US" sz="1200" b="0" i="0" baseline="0">
                <a:effectLst/>
              </a:rPr>
              <a:t>Correct Classification Rate vs. Size of Training Set </a:t>
            </a:r>
            <a:endParaRPr lang="en-US" sz="1050">
              <a:effectLst/>
            </a:endParaRPr>
          </a:p>
        </c:rich>
      </c:tx>
      <c:layout>
        <c:manualLayout>
          <c:xMode val="edge"/>
          <c:yMode val="edge"/>
          <c:x val="0.186874769585253"/>
          <c:y val="0.0060572337042925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843776497695852"/>
          <c:y val="0.107192845786963"/>
          <c:w val="0.72847552147656"/>
          <c:h val="0.798105723370429"/>
        </c:manualLayout>
      </c:layout>
      <c:scatterChart>
        <c:scatterStyle val="lineMarker"/>
        <c:varyColors val="0"/>
        <c:ser>
          <c:idx val="0"/>
          <c:order val="0"/>
          <c:tx>
            <c:v>poli_debates</c:v>
          </c:tx>
          <c:spPr>
            <a:ln w="31750" cap="rnd">
              <a:noFill/>
              <a:round/>
            </a:ln>
            <a:effectLst/>
          </c:spPr>
          <c:marker>
            <c:symbol val="circle"/>
            <c:size val="5"/>
            <c:spPr>
              <a:solidFill>
                <a:schemeClr val="accent1"/>
              </a:solidFill>
              <a:ln w="9525">
                <a:solidFill>
                  <a:schemeClr val="accent1"/>
                </a:solidFill>
              </a:ln>
              <a:effectLst/>
            </c:spPr>
          </c:marker>
          <c:dLbls>
            <c:dLbl>
              <c:idx val="76"/>
              <c:layout>
                <c:manualLayout>
                  <c:x val="-0.0506585413960766"/>
                  <c:y val="0.134703827656218"/>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0"/>
          </c:trendline>
          <c:xVal>
            <c:numRef>
              <c:f>Sheet1!$C$2:$C$100</c:f>
              <c:numCache>
                <c:formatCode>General</c:formatCode>
                <c:ptCount val="9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numCache>
            </c:numRef>
          </c:xVal>
          <c:yVal>
            <c:numRef>
              <c:f>Sheet1!$D$2:$D$100</c:f>
              <c:numCache>
                <c:formatCode>0%</c:formatCode>
                <c:ptCount val="99"/>
                <c:pt idx="0">
                  <c:v>0.45</c:v>
                </c:pt>
                <c:pt idx="1">
                  <c:v>0.59</c:v>
                </c:pt>
                <c:pt idx="2">
                  <c:v>0.62</c:v>
                </c:pt>
                <c:pt idx="3">
                  <c:v>0.62</c:v>
                </c:pt>
                <c:pt idx="4">
                  <c:v>0.59</c:v>
                </c:pt>
                <c:pt idx="5">
                  <c:v>0.63</c:v>
                </c:pt>
                <c:pt idx="6">
                  <c:v>0.64</c:v>
                </c:pt>
                <c:pt idx="7">
                  <c:v>0.63</c:v>
                </c:pt>
                <c:pt idx="8">
                  <c:v>0.64</c:v>
                </c:pt>
                <c:pt idx="9">
                  <c:v>0.65</c:v>
                </c:pt>
                <c:pt idx="10">
                  <c:v>0.66</c:v>
                </c:pt>
                <c:pt idx="11">
                  <c:v>0.67</c:v>
                </c:pt>
                <c:pt idx="12">
                  <c:v>0.68</c:v>
                </c:pt>
                <c:pt idx="13">
                  <c:v>0.68</c:v>
                </c:pt>
                <c:pt idx="14">
                  <c:v>0.69</c:v>
                </c:pt>
                <c:pt idx="15">
                  <c:v>0.68</c:v>
                </c:pt>
                <c:pt idx="16">
                  <c:v>0.69</c:v>
                </c:pt>
                <c:pt idx="17">
                  <c:v>0.68</c:v>
                </c:pt>
                <c:pt idx="18">
                  <c:v>0.7</c:v>
                </c:pt>
                <c:pt idx="19">
                  <c:v>0.69</c:v>
                </c:pt>
                <c:pt idx="20">
                  <c:v>0.69</c:v>
                </c:pt>
                <c:pt idx="21">
                  <c:v>0.69</c:v>
                </c:pt>
                <c:pt idx="22">
                  <c:v>0.69</c:v>
                </c:pt>
                <c:pt idx="23">
                  <c:v>0.69</c:v>
                </c:pt>
                <c:pt idx="24">
                  <c:v>0.71</c:v>
                </c:pt>
                <c:pt idx="25">
                  <c:v>0.7</c:v>
                </c:pt>
                <c:pt idx="26">
                  <c:v>0.7</c:v>
                </c:pt>
                <c:pt idx="27">
                  <c:v>0.72</c:v>
                </c:pt>
                <c:pt idx="28">
                  <c:v>0.72</c:v>
                </c:pt>
                <c:pt idx="29">
                  <c:v>0.72</c:v>
                </c:pt>
                <c:pt idx="30">
                  <c:v>0.71</c:v>
                </c:pt>
                <c:pt idx="31">
                  <c:v>0.7</c:v>
                </c:pt>
                <c:pt idx="32">
                  <c:v>0.71</c:v>
                </c:pt>
                <c:pt idx="33">
                  <c:v>0.73</c:v>
                </c:pt>
                <c:pt idx="34">
                  <c:v>0.72</c:v>
                </c:pt>
                <c:pt idx="35">
                  <c:v>0.72</c:v>
                </c:pt>
                <c:pt idx="36">
                  <c:v>0.72</c:v>
                </c:pt>
                <c:pt idx="37">
                  <c:v>0.73</c:v>
                </c:pt>
                <c:pt idx="38">
                  <c:v>0.72</c:v>
                </c:pt>
                <c:pt idx="39">
                  <c:v>0.74</c:v>
                </c:pt>
                <c:pt idx="40">
                  <c:v>0.75</c:v>
                </c:pt>
                <c:pt idx="41">
                  <c:v>0.73</c:v>
                </c:pt>
                <c:pt idx="42">
                  <c:v>0.72</c:v>
                </c:pt>
                <c:pt idx="43">
                  <c:v>0.72</c:v>
                </c:pt>
                <c:pt idx="44">
                  <c:v>0.74</c:v>
                </c:pt>
                <c:pt idx="45">
                  <c:v>0.75</c:v>
                </c:pt>
                <c:pt idx="46">
                  <c:v>0.72</c:v>
                </c:pt>
                <c:pt idx="47">
                  <c:v>0.73</c:v>
                </c:pt>
                <c:pt idx="48">
                  <c:v>0.75</c:v>
                </c:pt>
                <c:pt idx="49">
                  <c:v>0.74</c:v>
                </c:pt>
                <c:pt idx="50">
                  <c:v>0.75</c:v>
                </c:pt>
                <c:pt idx="51">
                  <c:v>0.74</c:v>
                </c:pt>
                <c:pt idx="52">
                  <c:v>0.74</c:v>
                </c:pt>
                <c:pt idx="53">
                  <c:v>0.75</c:v>
                </c:pt>
                <c:pt idx="54">
                  <c:v>0.73</c:v>
                </c:pt>
                <c:pt idx="55">
                  <c:v>0.74</c:v>
                </c:pt>
                <c:pt idx="56">
                  <c:v>0.74</c:v>
                </c:pt>
                <c:pt idx="57">
                  <c:v>0.75</c:v>
                </c:pt>
                <c:pt idx="58">
                  <c:v>0.77</c:v>
                </c:pt>
                <c:pt idx="59">
                  <c:v>0.77</c:v>
                </c:pt>
                <c:pt idx="60">
                  <c:v>0.75</c:v>
                </c:pt>
                <c:pt idx="61">
                  <c:v>0.76</c:v>
                </c:pt>
                <c:pt idx="62">
                  <c:v>0.78</c:v>
                </c:pt>
                <c:pt idx="63">
                  <c:v>0.76</c:v>
                </c:pt>
                <c:pt idx="64">
                  <c:v>0.75</c:v>
                </c:pt>
                <c:pt idx="65">
                  <c:v>0.79</c:v>
                </c:pt>
                <c:pt idx="66">
                  <c:v>0.75</c:v>
                </c:pt>
                <c:pt idx="67">
                  <c:v>0.78</c:v>
                </c:pt>
                <c:pt idx="68">
                  <c:v>0.77</c:v>
                </c:pt>
                <c:pt idx="69">
                  <c:v>0.78</c:v>
                </c:pt>
                <c:pt idx="70">
                  <c:v>0.78</c:v>
                </c:pt>
                <c:pt idx="71">
                  <c:v>0.71</c:v>
                </c:pt>
                <c:pt idx="72">
                  <c:v>0.76</c:v>
                </c:pt>
                <c:pt idx="73">
                  <c:v>0.74</c:v>
                </c:pt>
                <c:pt idx="74">
                  <c:v>0.8</c:v>
                </c:pt>
                <c:pt idx="75">
                  <c:v>0.78</c:v>
                </c:pt>
                <c:pt idx="76">
                  <c:v>0.81</c:v>
                </c:pt>
                <c:pt idx="77">
                  <c:v>0.74</c:v>
                </c:pt>
                <c:pt idx="78">
                  <c:v>0.8</c:v>
                </c:pt>
                <c:pt idx="79">
                  <c:v>0.78</c:v>
                </c:pt>
                <c:pt idx="80">
                  <c:v>0.77</c:v>
                </c:pt>
                <c:pt idx="81">
                  <c:v>0.76</c:v>
                </c:pt>
                <c:pt idx="82">
                  <c:v>0.79</c:v>
                </c:pt>
                <c:pt idx="83">
                  <c:v>0.78</c:v>
                </c:pt>
                <c:pt idx="84">
                  <c:v>0.75</c:v>
                </c:pt>
                <c:pt idx="85">
                  <c:v>0.77</c:v>
                </c:pt>
                <c:pt idx="86">
                  <c:v>0.8</c:v>
                </c:pt>
                <c:pt idx="87">
                  <c:v>0.74</c:v>
                </c:pt>
                <c:pt idx="88">
                  <c:v>0.78</c:v>
                </c:pt>
                <c:pt idx="89">
                  <c:v>0.81</c:v>
                </c:pt>
                <c:pt idx="90">
                  <c:v>0.83</c:v>
                </c:pt>
                <c:pt idx="91">
                  <c:v>0.75</c:v>
                </c:pt>
                <c:pt idx="92">
                  <c:v>0.73</c:v>
                </c:pt>
                <c:pt idx="93">
                  <c:v>0.75</c:v>
                </c:pt>
                <c:pt idx="94">
                  <c:v>0.81</c:v>
                </c:pt>
                <c:pt idx="95">
                  <c:v>0.83</c:v>
                </c:pt>
                <c:pt idx="96">
                  <c:v>0.85</c:v>
                </c:pt>
                <c:pt idx="97">
                  <c:v>0.85</c:v>
                </c:pt>
                <c:pt idx="98">
                  <c:v>0.7</c:v>
                </c:pt>
              </c:numCache>
            </c:numRef>
          </c:yVal>
          <c:smooth val="0"/>
        </c:ser>
        <c:ser>
          <c:idx val="1"/>
          <c:order val="1"/>
          <c:tx>
            <c:v>poli_tweets</c:v>
          </c:tx>
          <c:spPr>
            <a:ln w="25400" cap="rnd">
              <a:noFill/>
              <a:round/>
            </a:ln>
            <a:effectLst/>
          </c:spPr>
          <c:marker>
            <c:symbol val="circle"/>
            <c:size val="5"/>
            <c:spPr>
              <a:solidFill>
                <a:schemeClr val="accent2"/>
              </a:solidFill>
              <a:ln w="9525">
                <a:solidFill>
                  <a:schemeClr val="accent2"/>
                </a:solidFill>
              </a:ln>
              <a:effectLst/>
            </c:spPr>
          </c:marker>
          <c:dLbls>
            <c:dLbl>
              <c:idx val="23"/>
              <c:layout>
                <c:manualLayout>
                  <c:x val="-0.0215051527833215"/>
                  <c:y val="-0.0535055185141227"/>
                </c:manualLayout>
              </c:layout>
              <c:spPr>
                <a:noFill/>
                <a:ln>
                  <a:noFill/>
                </a:ln>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06168416447944"/>
                      <c:h val="0.0464085178207213"/>
                    </c:manualLayout>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31750" cap="rnd">
                <a:solidFill>
                  <a:schemeClr val="accent2"/>
                </a:solidFill>
                <a:prstDash val="sysDot"/>
              </a:ln>
              <a:effectLst/>
            </c:spPr>
            <c:trendlineType val="log"/>
            <c:dispRSqr val="0"/>
            <c:dispEq val="0"/>
          </c:trendline>
          <c:xVal>
            <c:numRef>
              <c:f>Sheet1!$L$2:$L$100</c:f>
              <c:numCache>
                <c:formatCode>General</c:formatCode>
                <c:ptCount val="99"/>
                <c:pt idx="0">
                  <c:v>2.0</c:v>
                </c:pt>
                <c:pt idx="1">
                  <c:v>1.0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18.0</c:v>
                </c:pt>
                <c:pt idx="16">
                  <c:v>16.0</c:v>
                </c:pt>
                <c:pt idx="17">
                  <c:v>19.0</c:v>
                </c:pt>
                <c:pt idx="18">
                  <c:v>20.0</c:v>
                </c:pt>
                <c:pt idx="19">
                  <c:v>21.0</c:v>
                </c:pt>
                <c:pt idx="20">
                  <c:v>22.0</c:v>
                </c:pt>
                <c:pt idx="21">
                  <c:v>23.0</c:v>
                </c:pt>
                <c:pt idx="22">
                  <c:v>35.0</c:v>
                </c:pt>
                <c:pt idx="23">
                  <c:v>17.0</c:v>
                </c:pt>
                <c:pt idx="24">
                  <c:v>24.0</c:v>
                </c:pt>
                <c:pt idx="25">
                  <c:v>25.0</c:v>
                </c:pt>
                <c:pt idx="26">
                  <c:v>26.0</c:v>
                </c:pt>
                <c:pt idx="27">
                  <c:v>27.0</c:v>
                </c:pt>
                <c:pt idx="28">
                  <c:v>28.0</c:v>
                </c:pt>
                <c:pt idx="29">
                  <c:v>29.0</c:v>
                </c:pt>
                <c:pt idx="30">
                  <c:v>30.0</c:v>
                </c:pt>
                <c:pt idx="31">
                  <c:v>31.0</c:v>
                </c:pt>
                <c:pt idx="32">
                  <c:v>32.0</c:v>
                </c:pt>
                <c:pt idx="33">
                  <c:v>33.0</c:v>
                </c:pt>
                <c:pt idx="34">
                  <c:v>34.0</c:v>
                </c:pt>
                <c:pt idx="35">
                  <c:v>36.0</c:v>
                </c:pt>
                <c:pt idx="36">
                  <c:v>37.0</c:v>
                </c:pt>
                <c:pt idx="37">
                  <c:v>38.0</c:v>
                </c:pt>
                <c:pt idx="38">
                  <c:v>39.0</c:v>
                </c:pt>
                <c:pt idx="39">
                  <c:v>40.0</c:v>
                </c:pt>
                <c:pt idx="40">
                  <c:v>41.0</c:v>
                </c:pt>
                <c:pt idx="41">
                  <c:v>42.0</c:v>
                </c:pt>
                <c:pt idx="42">
                  <c:v>43.0</c:v>
                </c:pt>
                <c:pt idx="43">
                  <c:v>44.0</c:v>
                </c:pt>
                <c:pt idx="44">
                  <c:v>45.0</c:v>
                </c:pt>
                <c:pt idx="45">
                  <c:v>47.0</c:v>
                </c:pt>
                <c:pt idx="46">
                  <c:v>49.0</c:v>
                </c:pt>
                <c:pt idx="47">
                  <c:v>50.0</c:v>
                </c:pt>
                <c:pt idx="48">
                  <c:v>52.0</c:v>
                </c:pt>
                <c:pt idx="49">
                  <c:v>58.0</c:v>
                </c:pt>
                <c:pt idx="50">
                  <c:v>66.0</c:v>
                </c:pt>
                <c:pt idx="51">
                  <c:v>76.0</c:v>
                </c:pt>
                <c:pt idx="52">
                  <c:v>82.0</c:v>
                </c:pt>
                <c:pt idx="53">
                  <c:v>87.0</c:v>
                </c:pt>
                <c:pt idx="54">
                  <c:v>93.0</c:v>
                </c:pt>
                <c:pt idx="55">
                  <c:v>95.0</c:v>
                </c:pt>
                <c:pt idx="56">
                  <c:v>97.0</c:v>
                </c:pt>
                <c:pt idx="57">
                  <c:v>46.0</c:v>
                </c:pt>
                <c:pt idx="58">
                  <c:v>48.0</c:v>
                </c:pt>
                <c:pt idx="59">
                  <c:v>51.0</c:v>
                </c:pt>
                <c:pt idx="60">
                  <c:v>53.0</c:v>
                </c:pt>
                <c:pt idx="61">
                  <c:v>54.0</c:v>
                </c:pt>
                <c:pt idx="62">
                  <c:v>55.0</c:v>
                </c:pt>
                <c:pt idx="63">
                  <c:v>56.0</c:v>
                </c:pt>
                <c:pt idx="64">
                  <c:v>57.0</c:v>
                </c:pt>
                <c:pt idx="65">
                  <c:v>59.0</c:v>
                </c:pt>
                <c:pt idx="66">
                  <c:v>60.0</c:v>
                </c:pt>
                <c:pt idx="67">
                  <c:v>61.0</c:v>
                </c:pt>
                <c:pt idx="68">
                  <c:v>62.0</c:v>
                </c:pt>
                <c:pt idx="69">
                  <c:v>63.0</c:v>
                </c:pt>
                <c:pt idx="70">
                  <c:v>64.0</c:v>
                </c:pt>
                <c:pt idx="71">
                  <c:v>65.0</c:v>
                </c:pt>
                <c:pt idx="72">
                  <c:v>67.0</c:v>
                </c:pt>
                <c:pt idx="73">
                  <c:v>68.0</c:v>
                </c:pt>
                <c:pt idx="74">
                  <c:v>69.0</c:v>
                </c:pt>
                <c:pt idx="75">
                  <c:v>71.0</c:v>
                </c:pt>
                <c:pt idx="76">
                  <c:v>73.0</c:v>
                </c:pt>
                <c:pt idx="77">
                  <c:v>74.0</c:v>
                </c:pt>
                <c:pt idx="78">
                  <c:v>75.0</c:v>
                </c:pt>
                <c:pt idx="79">
                  <c:v>78.0</c:v>
                </c:pt>
                <c:pt idx="80">
                  <c:v>79.0</c:v>
                </c:pt>
                <c:pt idx="81">
                  <c:v>80.0</c:v>
                </c:pt>
                <c:pt idx="82">
                  <c:v>84.0</c:v>
                </c:pt>
                <c:pt idx="83">
                  <c:v>85.0</c:v>
                </c:pt>
                <c:pt idx="84">
                  <c:v>86.0</c:v>
                </c:pt>
                <c:pt idx="85">
                  <c:v>88.0</c:v>
                </c:pt>
                <c:pt idx="86">
                  <c:v>89.0</c:v>
                </c:pt>
                <c:pt idx="87">
                  <c:v>91.0</c:v>
                </c:pt>
                <c:pt idx="88">
                  <c:v>94.0</c:v>
                </c:pt>
                <c:pt idx="89">
                  <c:v>96.0</c:v>
                </c:pt>
                <c:pt idx="90">
                  <c:v>98.0</c:v>
                </c:pt>
                <c:pt idx="91">
                  <c:v>99.0</c:v>
                </c:pt>
                <c:pt idx="92">
                  <c:v>70.0</c:v>
                </c:pt>
                <c:pt idx="93">
                  <c:v>72.0</c:v>
                </c:pt>
                <c:pt idx="94">
                  <c:v>77.0</c:v>
                </c:pt>
                <c:pt idx="95">
                  <c:v>81.0</c:v>
                </c:pt>
                <c:pt idx="96">
                  <c:v>83.0</c:v>
                </c:pt>
                <c:pt idx="97">
                  <c:v>90.0</c:v>
                </c:pt>
                <c:pt idx="98">
                  <c:v>92.0</c:v>
                </c:pt>
              </c:numCache>
            </c:numRef>
          </c:xVal>
          <c:yVal>
            <c:numRef>
              <c:f>Sheet1!$K$2:$K$100</c:f>
              <c:numCache>
                <c:formatCode>0%</c:formatCode>
                <c:ptCount val="99"/>
                <c:pt idx="0">
                  <c:v>0.78</c:v>
                </c:pt>
                <c:pt idx="1">
                  <c:v>0.79</c:v>
                </c:pt>
                <c:pt idx="2">
                  <c:v>0.81</c:v>
                </c:pt>
                <c:pt idx="3">
                  <c:v>0.83</c:v>
                </c:pt>
                <c:pt idx="4">
                  <c:v>0.84</c:v>
                </c:pt>
                <c:pt idx="5">
                  <c:v>0.85</c:v>
                </c:pt>
                <c:pt idx="6">
                  <c:v>0.85</c:v>
                </c:pt>
                <c:pt idx="7">
                  <c:v>0.85</c:v>
                </c:pt>
                <c:pt idx="8">
                  <c:v>0.86</c:v>
                </c:pt>
                <c:pt idx="9">
                  <c:v>0.86</c:v>
                </c:pt>
                <c:pt idx="10">
                  <c:v>0.87</c:v>
                </c:pt>
                <c:pt idx="11">
                  <c:v>0.87</c:v>
                </c:pt>
                <c:pt idx="12">
                  <c:v>0.87</c:v>
                </c:pt>
                <c:pt idx="13">
                  <c:v>0.87</c:v>
                </c:pt>
                <c:pt idx="14">
                  <c:v>0.87</c:v>
                </c:pt>
                <c:pt idx="15">
                  <c:v>0.87</c:v>
                </c:pt>
                <c:pt idx="16">
                  <c:v>0.88</c:v>
                </c:pt>
                <c:pt idx="17">
                  <c:v>0.88</c:v>
                </c:pt>
                <c:pt idx="18">
                  <c:v>0.88</c:v>
                </c:pt>
                <c:pt idx="19">
                  <c:v>0.88</c:v>
                </c:pt>
                <c:pt idx="20">
                  <c:v>0.88</c:v>
                </c:pt>
                <c:pt idx="21">
                  <c:v>0.88</c:v>
                </c:pt>
                <c:pt idx="22">
                  <c:v>0.88</c:v>
                </c:pt>
                <c:pt idx="23">
                  <c:v>0.89</c:v>
                </c:pt>
                <c:pt idx="24">
                  <c:v>0.89</c:v>
                </c:pt>
                <c:pt idx="25">
                  <c:v>0.89</c:v>
                </c:pt>
                <c:pt idx="26">
                  <c:v>0.89</c:v>
                </c:pt>
                <c:pt idx="27">
                  <c:v>0.89</c:v>
                </c:pt>
                <c:pt idx="28">
                  <c:v>0.89</c:v>
                </c:pt>
                <c:pt idx="29">
                  <c:v>0.89</c:v>
                </c:pt>
                <c:pt idx="30">
                  <c:v>0.89</c:v>
                </c:pt>
                <c:pt idx="31">
                  <c:v>0.89</c:v>
                </c:pt>
                <c:pt idx="32">
                  <c:v>0.89</c:v>
                </c:pt>
                <c:pt idx="33">
                  <c:v>0.89</c:v>
                </c:pt>
                <c:pt idx="34">
                  <c:v>0.89</c:v>
                </c:pt>
                <c:pt idx="35">
                  <c:v>0.89</c:v>
                </c:pt>
                <c:pt idx="36">
                  <c:v>0.89</c:v>
                </c:pt>
                <c:pt idx="37">
                  <c:v>0.89</c:v>
                </c:pt>
                <c:pt idx="38">
                  <c:v>0.89</c:v>
                </c:pt>
                <c:pt idx="39">
                  <c:v>0.89</c:v>
                </c:pt>
                <c:pt idx="40">
                  <c:v>0.89</c:v>
                </c:pt>
                <c:pt idx="41">
                  <c:v>0.89</c:v>
                </c:pt>
                <c:pt idx="42">
                  <c:v>0.89</c:v>
                </c:pt>
                <c:pt idx="43">
                  <c:v>0.89</c:v>
                </c:pt>
                <c:pt idx="44">
                  <c:v>0.89</c:v>
                </c:pt>
                <c:pt idx="45">
                  <c:v>0.89</c:v>
                </c:pt>
                <c:pt idx="46">
                  <c:v>0.89</c:v>
                </c:pt>
                <c:pt idx="47">
                  <c:v>0.89</c:v>
                </c:pt>
                <c:pt idx="48">
                  <c:v>0.89</c:v>
                </c:pt>
                <c:pt idx="49">
                  <c:v>0.89</c:v>
                </c:pt>
                <c:pt idx="50">
                  <c:v>0.89</c:v>
                </c:pt>
                <c:pt idx="51">
                  <c:v>0.89</c:v>
                </c:pt>
                <c:pt idx="52">
                  <c:v>0.89</c:v>
                </c:pt>
                <c:pt idx="53">
                  <c:v>0.89</c:v>
                </c:pt>
                <c:pt idx="54">
                  <c:v>0.89</c:v>
                </c:pt>
                <c:pt idx="55">
                  <c:v>0.89</c:v>
                </c:pt>
                <c:pt idx="56">
                  <c:v>0.89</c:v>
                </c:pt>
                <c:pt idx="57">
                  <c:v>0.9</c:v>
                </c:pt>
                <c:pt idx="58">
                  <c:v>0.9</c:v>
                </c:pt>
                <c:pt idx="59">
                  <c:v>0.9</c:v>
                </c:pt>
                <c:pt idx="60">
                  <c:v>0.9</c:v>
                </c:pt>
                <c:pt idx="61">
                  <c:v>0.9</c:v>
                </c:pt>
                <c:pt idx="62">
                  <c:v>0.9</c:v>
                </c:pt>
                <c:pt idx="63">
                  <c:v>0.9</c:v>
                </c:pt>
                <c:pt idx="64">
                  <c:v>0.9</c:v>
                </c:pt>
                <c:pt idx="65">
                  <c:v>0.9</c:v>
                </c:pt>
                <c:pt idx="66">
                  <c:v>0.9</c:v>
                </c:pt>
                <c:pt idx="67">
                  <c:v>0.9</c:v>
                </c:pt>
                <c:pt idx="68">
                  <c:v>0.9</c:v>
                </c:pt>
                <c:pt idx="69">
                  <c:v>0.9</c:v>
                </c:pt>
                <c:pt idx="70">
                  <c:v>0.9</c:v>
                </c:pt>
                <c:pt idx="71">
                  <c:v>0.9</c:v>
                </c:pt>
                <c:pt idx="72">
                  <c:v>0.9</c:v>
                </c:pt>
                <c:pt idx="73">
                  <c:v>0.9</c:v>
                </c:pt>
                <c:pt idx="74">
                  <c:v>0.9</c:v>
                </c:pt>
                <c:pt idx="75">
                  <c:v>0.9</c:v>
                </c:pt>
                <c:pt idx="76">
                  <c:v>0.9</c:v>
                </c:pt>
                <c:pt idx="77">
                  <c:v>0.9</c:v>
                </c:pt>
                <c:pt idx="78">
                  <c:v>0.9</c:v>
                </c:pt>
                <c:pt idx="79">
                  <c:v>0.9</c:v>
                </c:pt>
                <c:pt idx="80">
                  <c:v>0.9</c:v>
                </c:pt>
                <c:pt idx="81">
                  <c:v>0.9</c:v>
                </c:pt>
                <c:pt idx="82">
                  <c:v>0.9</c:v>
                </c:pt>
                <c:pt idx="83">
                  <c:v>0.9</c:v>
                </c:pt>
                <c:pt idx="84">
                  <c:v>0.9</c:v>
                </c:pt>
                <c:pt idx="85">
                  <c:v>0.9</c:v>
                </c:pt>
                <c:pt idx="86">
                  <c:v>0.9</c:v>
                </c:pt>
                <c:pt idx="87">
                  <c:v>0.9</c:v>
                </c:pt>
                <c:pt idx="88">
                  <c:v>0.9</c:v>
                </c:pt>
                <c:pt idx="89">
                  <c:v>0.9</c:v>
                </c:pt>
                <c:pt idx="90">
                  <c:v>0.9</c:v>
                </c:pt>
                <c:pt idx="91">
                  <c:v>0.9</c:v>
                </c:pt>
                <c:pt idx="92">
                  <c:v>0.91</c:v>
                </c:pt>
                <c:pt idx="93">
                  <c:v>0.91</c:v>
                </c:pt>
                <c:pt idx="94">
                  <c:v>0.91</c:v>
                </c:pt>
                <c:pt idx="95">
                  <c:v>0.91</c:v>
                </c:pt>
                <c:pt idx="96">
                  <c:v>0.91</c:v>
                </c:pt>
                <c:pt idx="97">
                  <c:v>0.91</c:v>
                </c:pt>
                <c:pt idx="98">
                  <c:v>0.91</c:v>
                </c:pt>
              </c:numCache>
            </c:numRef>
          </c:yVal>
          <c:smooth val="0"/>
        </c:ser>
        <c:ser>
          <c:idx val="2"/>
          <c:order val="2"/>
          <c:tx>
            <c:v>cat_tweets</c:v>
          </c:tx>
          <c:spPr>
            <a:ln w="25400" cap="rnd">
              <a:noFill/>
              <a:round/>
            </a:ln>
            <a:effectLst/>
          </c:spPr>
          <c:marker>
            <c:symbol val="circle"/>
            <c:size val="5"/>
            <c:spPr>
              <a:solidFill>
                <a:schemeClr val="accent6"/>
              </a:solidFill>
              <a:ln w="9525">
                <a:solidFill>
                  <a:schemeClr val="accent6"/>
                </a:solidFill>
              </a:ln>
              <a:effectLst/>
            </c:spPr>
          </c:marker>
          <c:dLbls>
            <c:dLbl>
              <c:idx val="42"/>
              <c:layout>
                <c:manualLayout>
                  <c:x val="0.0"/>
                  <c:y val="-0.030286168521462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og"/>
            <c:dispRSqr val="0"/>
            <c:dispEq val="0"/>
          </c:trendline>
          <c:xVal>
            <c:numRef>
              <c:f>Sheet1!$S$3:$S$101</c:f>
              <c:numCache>
                <c:formatCode>General</c:formatCode>
                <c:ptCount val="9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43.0</c:v>
                </c:pt>
                <c:pt idx="42">
                  <c:v>42.0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68.0</c:v>
                </c:pt>
                <c:pt idx="67">
                  <c:v>69.0</c:v>
                </c:pt>
                <c:pt idx="68">
                  <c:v>70.0</c:v>
                </c:pt>
                <c:pt idx="69">
                  <c:v>71.0</c:v>
                </c:pt>
                <c:pt idx="70">
                  <c:v>72.0</c:v>
                </c:pt>
                <c:pt idx="71">
                  <c:v>76.0</c:v>
                </c:pt>
                <c:pt idx="72">
                  <c:v>77.0</c:v>
                </c:pt>
                <c:pt idx="73">
                  <c:v>78.0</c:v>
                </c:pt>
                <c:pt idx="74">
                  <c:v>79.0</c:v>
                </c:pt>
                <c:pt idx="75">
                  <c:v>82.0</c:v>
                </c:pt>
                <c:pt idx="76">
                  <c:v>83.0</c:v>
                </c:pt>
                <c:pt idx="77">
                  <c:v>67.0</c:v>
                </c:pt>
                <c:pt idx="78">
                  <c:v>73.0</c:v>
                </c:pt>
                <c:pt idx="79">
                  <c:v>74.0</c:v>
                </c:pt>
                <c:pt idx="80">
                  <c:v>75.0</c:v>
                </c:pt>
                <c:pt idx="81">
                  <c:v>80.0</c:v>
                </c:pt>
                <c:pt idx="82">
                  <c:v>81.0</c:v>
                </c:pt>
                <c:pt idx="83">
                  <c:v>84.0</c:v>
                </c:pt>
                <c:pt idx="84">
                  <c:v>85.0</c:v>
                </c:pt>
                <c:pt idx="85">
                  <c:v>86.0</c:v>
                </c:pt>
                <c:pt idx="86">
                  <c:v>87.0</c:v>
                </c:pt>
                <c:pt idx="87">
                  <c:v>89.0</c:v>
                </c:pt>
                <c:pt idx="88">
                  <c:v>90.0</c:v>
                </c:pt>
                <c:pt idx="89">
                  <c:v>91.0</c:v>
                </c:pt>
                <c:pt idx="90">
                  <c:v>92.0</c:v>
                </c:pt>
                <c:pt idx="91">
                  <c:v>93.0</c:v>
                </c:pt>
                <c:pt idx="92">
                  <c:v>95.0</c:v>
                </c:pt>
                <c:pt idx="93">
                  <c:v>96.0</c:v>
                </c:pt>
                <c:pt idx="94">
                  <c:v>99.0</c:v>
                </c:pt>
                <c:pt idx="95">
                  <c:v>88.0</c:v>
                </c:pt>
                <c:pt idx="96">
                  <c:v>94.0</c:v>
                </c:pt>
                <c:pt idx="97">
                  <c:v>97.0</c:v>
                </c:pt>
                <c:pt idx="98">
                  <c:v>98.0</c:v>
                </c:pt>
              </c:numCache>
            </c:numRef>
          </c:xVal>
          <c:yVal>
            <c:numRef>
              <c:f>Sheet1!$T$3:$T$101</c:f>
              <c:numCache>
                <c:formatCode>0%</c:formatCode>
                <c:ptCount val="99"/>
                <c:pt idx="0">
                  <c:v>0.53</c:v>
                </c:pt>
                <c:pt idx="1">
                  <c:v>0.63</c:v>
                </c:pt>
                <c:pt idx="2">
                  <c:v>0.67</c:v>
                </c:pt>
                <c:pt idx="3">
                  <c:v>0.69</c:v>
                </c:pt>
                <c:pt idx="4">
                  <c:v>0.7</c:v>
                </c:pt>
                <c:pt idx="5">
                  <c:v>0.72</c:v>
                </c:pt>
                <c:pt idx="6">
                  <c:v>0.72</c:v>
                </c:pt>
                <c:pt idx="7">
                  <c:v>0.74</c:v>
                </c:pt>
                <c:pt idx="8">
                  <c:v>0.74</c:v>
                </c:pt>
                <c:pt idx="9">
                  <c:v>0.75</c:v>
                </c:pt>
                <c:pt idx="10">
                  <c:v>0.75</c:v>
                </c:pt>
                <c:pt idx="11">
                  <c:v>0.76</c:v>
                </c:pt>
                <c:pt idx="12">
                  <c:v>0.77</c:v>
                </c:pt>
                <c:pt idx="13">
                  <c:v>0.77</c:v>
                </c:pt>
                <c:pt idx="14">
                  <c:v>0.77</c:v>
                </c:pt>
                <c:pt idx="15">
                  <c:v>0.78</c:v>
                </c:pt>
                <c:pt idx="16">
                  <c:v>0.78</c:v>
                </c:pt>
                <c:pt idx="17">
                  <c:v>0.78</c:v>
                </c:pt>
                <c:pt idx="18">
                  <c:v>0.78</c:v>
                </c:pt>
                <c:pt idx="19">
                  <c:v>0.78</c:v>
                </c:pt>
                <c:pt idx="20">
                  <c:v>0.79</c:v>
                </c:pt>
                <c:pt idx="21">
                  <c:v>0.79</c:v>
                </c:pt>
                <c:pt idx="22">
                  <c:v>0.79</c:v>
                </c:pt>
                <c:pt idx="23">
                  <c:v>0.79</c:v>
                </c:pt>
                <c:pt idx="24">
                  <c:v>0.79</c:v>
                </c:pt>
                <c:pt idx="25">
                  <c:v>0.8</c:v>
                </c:pt>
                <c:pt idx="26">
                  <c:v>0.8</c:v>
                </c:pt>
                <c:pt idx="27">
                  <c:v>0.8</c:v>
                </c:pt>
                <c:pt idx="28">
                  <c:v>0.8</c:v>
                </c:pt>
                <c:pt idx="29">
                  <c:v>0.8</c:v>
                </c:pt>
                <c:pt idx="30">
                  <c:v>0.8</c:v>
                </c:pt>
                <c:pt idx="31">
                  <c:v>0.81</c:v>
                </c:pt>
                <c:pt idx="32">
                  <c:v>0.81</c:v>
                </c:pt>
                <c:pt idx="33">
                  <c:v>0.81</c:v>
                </c:pt>
                <c:pt idx="34">
                  <c:v>0.81</c:v>
                </c:pt>
                <c:pt idx="35">
                  <c:v>0.81</c:v>
                </c:pt>
                <c:pt idx="36">
                  <c:v>0.81</c:v>
                </c:pt>
                <c:pt idx="37">
                  <c:v>0.81</c:v>
                </c:pt>
                <c:pt idx="38">
                  <c:v>0.81</c:v>
                </c:pt>
                <c:pt idx="39">
                  <c:v>0.81</c:v>
                </c:pt>
                <c:pt idx="40">
                  <c:v>0.81</c:v>
                </c:pt>
                <c:pt idx="41">
                  <c:v>0.81</c:v>
                </c:pt>
                <c:pt idx="42">
                  <c:v>0.82</c:v>
                </c:pt>
                <c:pt idx="43">
                  <c:v>0.82</c:v>
                </c:pt>
                <c:pt idx="44">
                  <c:v>0.82</c:v>
                </c:pt>
                <c:pt idx="45">
                  <c:v>0.82</c:v>
                </c:pt>
                <c:pt idx="46">
                  <c:v>0.82</c:v>
                </c:pt>
                <c:pt idx="47">
                  <c:v>0.82</c:v>
                </c:pt>
                <c:pt idx="48">
                  <c:v>0.82</c:v>
                </c:pt>
                <c:pt idx="49">
                  <c:v>0.82</c:v>
                </c:pt>
                <c:pt idx="50">
                  <c:v>0.82</c:v>
                </c:pt>
                <c:pt idx="51">
                  <c:v>0.82</c:v>
                </c:pt>
                <c:pt idx="52">
                  <c:v>0.82</c:v>
                </c:pt>
                <c:pt idx="53">
                  <c:v>0.82</c:v>
                </c:pt>
                <c:pt idx="54">
                  <c:v>0.82</c:v>
                </c:pt>
                <c:pt idx="55">
                  <c:v>0.82</c:v>
                </c:pt>
                <c:pt idx="56">
                  <c:v>0.83</c:v>
                </c:pt>
                <c:pt idx="57">
                  <c:v>0.83</c:v>
                </c:pt>
                <c:pt idx="58">
                  <c:v>0.83</c:v>
                </c:pt>
                <c:pt idx="59">
                  <c:v>0.83</c:v>
                </c:pt>
                <c:pt idx="60">
                  <c:v>0.83</c:v>
                </c:pt>
                <c:pt idx="61">
                  <c:v>0.83</c:v>
                </c:pt>
                <c:pt idx="62">
                  <c:v>0.83</c:v>
                </c:pt>
                <c:pt idx="63">
                  <c:v>0.83</c:v>
                </c:pt>
                <c:pt idx="64">
                  <c:v>0.83</c:v>
                </c:pt>
                <c:pt idx="65">
                  <c:v>0.83</c:v>
                </c:pt>
                <c:pt idx="66">
                  <c:v>0.83</c:v>
                </c:pt>
                <c:pt idx="67">
                  <c:v>0.83</c:v>
                </c:pt>
                <c:pt idx="68">
                  <c:v>0.83</c:v>
                </c:pt>
                <c:pt idx="69">
                  <c:v>0.83</c:v>
                </c:pt>
                <c:pt idx="70">
                  <c:v>0.83</c:v>
                </c:pt>
                <c:pt idx="71">
                  <c:v>0.83</c:v>
                </c:pt>
                <c:pt idx="72">
                  <c:v>0.83</c:v>
                </c:pt>
                <c:pt idx="73">
                  <c:v>0.83</c:v>
                </c:pt>
                <c:pt idx="74">
                  <c:v>0.83</c:v>
                </c:pt>
                <c:pt idx="75">
                  <c:v>0.83</c:v>
                </c:pt>
                <c:pt idx="76">
                  <c:v>0.83</c:v>
                </c:pt>
                <c:pt idx="77">
                  <c:v>0.84</c:v>
                </c:pt>
                <c:pt idx="78">
                  <c:v>0.84</c:v>
                </c:pt>
                <c:pt idx="79">
                  <c:v>0.84</c:v>
                </c:pt>
                <c:pt idx="80">
                  <c:v>0.84</c:v>
                </c:pt>
                <c:pt idx="81">
                  <c:v>0.84</c:v>
                </c:pt>
                <c:pt idx="82">
                  <c:v>0.84</c:v>
                </c:pt>
                <c:pt idx="83">
                  <c:v>0.84</c:v>
                </c:pt>
                <c:pt idx="84">
                  <c:v>0.84</c:v>
                </c:pt>
                <c:pt idx="85">
                  <c:v>0.84</c:v>
                </c:pt>
                <c:pt idx="86">
                  <c:v>0.84</c:v>
                </c:pt>
                <c:pt idx="87">
                  <c:v>0.84</c:v>
                </c:pt>
                <c:pt idx="88">
                  <c:v>0.84</c:v>
                </c:pt>
                <c:pt idx="89">
                  <c:v>0.84</c:v>
                </c:pt>
                <c:pt idx="90">
                  <c:v>0.84</c:v>
                </c:pt>
                <c:pt idx="91">
                  <c:v>0.84</c:v>
                </c:pt>
                <c:pt idx="92">
                  <c:v>0.84</c:v>
                </c:pt>
                <c:pt idx="93">
                  <c:v>0.84</c:v>
                </c:pt>
                <c:pt idx="94">
                  <c:v>0.84</c:v>
                </c:pt>
                <c:pt idx="95">
                  <c:v>0.85</c:v>
                </c:pt>
                <c:pt idx="96">
                  <c:v>0.85</c:v>
                </c:pt>
                <c:pt idx="97">
                  <c:v>0.85</c:v>
                </c:pt>
                <c:pt idx="98">
                  <c:v>0.86</c:v>
                </c:pt>
              </c:numCache>
            </c:numRef>
          </c:yVal>
          <c:smooth val="0"/>
        </c:ser>
        <c:dLbls>
          <c:showLegendKey val="0"/>
          <c:showVal val="0"/>
          <c:showCatName val="0"/>
          <c:showSerName val="0"/>
          <c:showPercent val="0"/>
          <c:showBubbleSize val="0"/>
        </c:dLbls>
        <c:axId val="-2004009472"/>
        <c:axId val="-1995725136"/>
      </c:scatterChart>
      <c:valAx>
        <c:axId val="-2004009472"/>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vs. Testing Percent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725136"/>
        <c:crosses val="autoZero"/>
        <c:crossBetween val="midCat"/>
      </c:valAx>
      <c:valAx>
        <c:axId val="-199572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Classifciation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009472"/>
        <c:crosses val="autoZero"/>
        <c:crossBetween val="midCat"/>
      </c:valAx>
      <c:spPr>
        <a:noFill/>
        <a:ln>
          <a:noFill/>
        </a:ln>
        <a:effectLst/>
      </c:spPr>
    </c:plotArea>
    <c:legend>
      <c:legendPos val="r"/>
      <c:layout>
        <c:manualLayout>
          <c:xMode val="edge"/>
          <c:yMode val="edge"/>
          <c:x val="0.828865498454414"/>
          <c:y val="0.3087826709062"/>
          <c:w val="0.159429463272189"/>
          <c:h val="0.5136019762235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5. Positivity</a:t>
            </a:r>
            <a:r>
              <a:rPr lang="en-US" baseline="0"/>
              <a:t> Rating of </a:t>
            </a:r>
            <a:r>
              <a:rPr lang="en-US"/>
              <a:t>Tweets Classified</a:t>
            </a:r>
            <a:r>
              <a:rPr lang="en-US" baseline="0"/>
              <a:t> </a:t>
            </a:r>
          </a:p>
          <a:p>
            <a:pPr>
              <a:defRPr/>
            </a:pPr>
            <a:r>
              <a:rPr lang="en-US" baseline="0"/>
              <a:t>using </a:t>
            </a:r>
            <a:r>
              <a:rPr lang="en-US"/>
              <a:t>Naive Bayes</a:t>
            </a:r>
            <a:r>
              <a:rPr lang="en-US" baseline="0"/>
              <a:t> </a:t>
            </a:r>
            <a:r>
              <a:rPr lang="en-US"/>
              <a:t>grouped </a:t>
            </a:r>
            <a:r>
              <a:rPr lang="en-US" baseline="0"/>
              <a:t>by affiliation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Political</c:v>
          </c:tx>
          <c:spPr>
            <a:ln w="25400" cap="rnd">
              <a:noFill/>
              <a:round/>
            </a:ln>
            <a:effectLst/>
          </c:spPr>
          <c:marker>
            <c:symbol val="circle"/>
            <c:size val="5"/>
            <c:spPr>
              <a:solidFill>
                <a:schemeClr val="accent6"/>
              </a:solidFill>
              <a:ln w="9525">
                <a:solidFill>
                  <a:schemeClr val="accent6"/>
                </a:solidFill>
              </a:ln>
              <a:effectLst/>
            </c:spPr>
          </c:marker>
          <c:xVal>
            <c:numRef>
              <c:f>Sheet4!$K$4:$K$12</c:f>
              <c:numCache>
                <c:formatCode>General</c:formatCode>
                <c:ptCount val="9"/>
                <c:pt idx="0">
                  <c:v>2069.0</c:v>
                </c:pt>
                <c:pt idx="1">
                  <c:v>1732.0</c:v>
                </c:pt>
                <c:pt idx="2">
                  <c:v>1979.0</c:v>
                </c:pt>
                <c:pt idx="3">
                  <c:v>2057.0</c:v>
                </c:pt>
                <c:pt idx="4">
                  <c:v>1985.0</c:v>
                </c:pt>
                <c:pt idx="5">
                  <c:v>1782.0</c:v>
                </c:pt>
                <c:pt idx="6">
                  <c:v>1593.0</c:v>
                </c:pt>
                <c:pt idx="7">
                  <c:v>1492.0</c:v>
                </c:pt>
                <c:pt idx="8">
                  <c:v>1284.0</c:v>
                </c:pt>
              </c:numCache>
            </c:numRef>
          </c:xVal>
          <c:yVal>
            <c:numRef>
              <c:f>Sheet4!$N$4:$N$12</c:f>
              <c:numCache>
                <c:formatCode>0%</c:formatCode>
                <c:ptCount val="9"/>
                <c:pt idx="0">
                  <c:v>0.89</c:v>
                </c:pt>
                <c:pt idx="1">
                  <c:v>0.87</c:v>
                </c:pt>
                <c:pt idx="2">
                  <c:v>0.84</c:v>
                </c:pt>
                <c:pt idx="3">
                  <c:v>0.83</c:v>
                </c:pt>
                <c:pt idx="4">
                  <c:v>0.82</c:v>
                </c:pt>
                <c:pt idx="5">
                  <c:v>0.78</c:v>
                </c:pt>
                <c:pt idx="6">
                  <c:v>0.74</c:v>
                </c:pt>
                <c:pt idx="7">
                  <c:v>0.7</c:v>
                </c:pt>
                <c:pt idx="8">
                  <c:v>0.62</c:v>
                </c:pt>
              </c:numCache>
            </c:numRef>
          </c:yVal>
          <c:smooth val="0"/>
        </c:ser>
        <c:ser>
          <c:idx val="1"/>
          <c:order val="1"/>
          <c:tx>
            <c:v>Organization</c:v>
          </c:tx>
          <c:spPr>
            <a:ln w="25400" cap="rnd">
              <a:noFill/>
              <a:round/>
            </a:ln>
            <a:effectLst/>
          </c:spPr>
          <c:marker>
            <c:symbol val="circle"/>
            <c:size val="5"/>
            <c:spPr>
              <a:solidFill>
                <a:schemeClr val="accent5"/>
              </a:solidFill>
              <a:ln w="9525">
                <a:solidFill>
                  <a:schemeClr val="accent5"/>
                </a:solidFill>
              </a:ln>
              <a:effectLst/>
            </c:spPr>
          </c:marker>
          <c:xVal>
            <c:numRef>
              <c:f>Sheet4!$K$13:$K$15</c:f>
              <c:numCache>
                <c:formatCode>General</c:formatCode>
                <c:ptCount val="3"/>
                <c:pt idx="0">
                  <c:v>1548.0</c:v>
                </c:pt>
                <c:pt idx="1">
                  <c:v>2107.0</c:v>
                </c:pt>
                <c:pt idx="2">
                  <c:v>1791.0</c:v>
                </c:pt>
              </c:numCache>
            </c:numRef>
          </c:xVal>
          <c:yVal>
            <c:numRef>
              <c:f>Sheet4!$N$13:$N$15</c:f>
              <c:numCache>
                <c:formatCode>0%</c:formatCode>
                <c:ptCount val="3"/>
                <c:pt idx="0">
                  <c:v>0.9</c:v>
                </c:pt>
                <c:pt idx="1">
                  <c:v>0.9</c:v>
                </c:pt>
                <c:pt idx="2">
                  <c:v>0.88</c:v>
                </c:pt>
              </c:numCache>
            </c:numRef>
          </c:yVal>
          <c:smooth val="0"/>
        </c:ser>
        <c:ser>
          <c:idx val="2"/>
          <c:order val="2"/>
          <c:tx>
            <c:v>Media</c:v>
          </c:tx>
          <c:spPr>
            <a:ln w="25400" cap="rnd">
              <a:noFill/>
              <a:round/>
            </a:ln>
            <a:effectLst/>
          </c:spPr>
          <c:marker>
            <c:symbol val="circle"/>
            <c:size val="5"/>
            <c:spPr>
              <a:solidFill>
                <a:schemeClr val="accent4"/>
              </a:solidFill>
              <a:ln w="9525">
                <a:solidFill>
                  <a:schemeClr val="accent4"/>
                </a:solidFill>
              </a:ln>
              <a:effectLst/>
            </c:spPr>
          </c:marker>
          <c:xVal>
            <c:numRef>
              <c:f>Sheet4!$K$16:$K$18</c:f>
              <c:numCache>
                <c:formatCode>General</c:formatCode>
                <c:ptCount val="3"/>
                <c:pt idx="0">
                  <c:v>2130.0</c:v>
                </c:pt>
                <c:pt idx="1">
                  <c:v>1897.0</c:v>
                </c:pt>
                <c:pt idx="2">
                  <c:v>1436.0</c:v>
                </c:pt>
              </c:numCache>
            </c:numRef>
          </c:xVal>
          <c:yVal>
            <c:numRef>
              <c:f>Sheet4!$N$16:$N$18</c:f>
              <c:numCache>
                <c:formatCode>0%</c:formatCode>
                <c:ptCount val="3"/>
                <c:pt idx="0">
                  <c:v>0.79</c:v>
                </c:pt>
                <c:pt idx="1">
                  <c:v>0.78</c:v>
                </c:pt>
                <c:pt idx="2">
                  <c:v>0.61</c:v>
                </c:pt>
              </c:numCache>
            </c:numRef>
          </c:yVal>
          <c:smooth val="0"/>
        </c:ser>
        <c:ser>
          <c:idx val="3"/>
          <c:order val="3"/>
          <c:tx>
            <c:v>Figure</c:v>
          </c:tx>
          <c:spPr>
            <a:ln w="25400" cap="rnd">
              <a:noFill/>
              <a:round/>
            </a:ln>
            <a:effectLst/>
          </c:spPr>
          <c:marker>
            <c:symbol val="circle"/>
            <c:size val="5"/>
            <c:spPr>
              <a:solidFill>
                <a:srgbClr val="C00000"/>
              </a:solidFill>
              <a:ln w="9525">
                <a:noFill/>
              </a:ln>
              <a:effectLst/>
            </c:spPr>
          </c:marker>
          <c:xVal>
            <c:numRef>
              <c:f>Sheet4!$K$19:$K$24</c:f>
              <c:numCache>
                <c:formatCode>General</c:formatCode>
                <c:ptCount val="6"/>
                <c:pt idx="0">
                  <c:v>806.0</c:v>
                </c:pt>
                <c:pt idx="1">
                  <c:v>2062.0</c:v>
                </c:pt>
                <c:pt idx="2">
                  <c:v>1208.0</c:v>
                </c:pt>
                <c:pt idx="3">
                  <c:v>666.0</c:v>
                </c:pt>
                <c:pt idx="4">
                  <c:v>1136.0</c:v>
                </c:pt>
                <c:pt idx="5">
                  <c:v>1485.0</c:v>
                </c:pt>
              </c:numCache>
            </c:numRef>
          </c:xVal>
          <c:yVal>
            <c:numRef>
              <c:f>Sheet4!$N$19:$N$24</c:f>
              <c:numCache>
                <c:formatCode>0%</c:formatCode>
                <c:ptCount val="6"/>
                <c:pt idx="0">
                  <c:v>0.84</c:v>
                </c:pt>
                <c:pt idx="1">
                  <c:v>0.84</c:v>
                </c:pt>
                <c:pt idx="2">
                  <c:v>0.83</c:v>
                </c:pt>
                <c:pt idx="3">
                  <c:v>0.82</c:v>
                </c:pt>
                <c:pt idx="4">
                  <c:v>0.72</c:v>
                </c:pt>
                <c:pt idx="5">
                  <c:v>0.69</c:v>
                </c:pt>
              </c:numCache>
            </c:numRef>
          </c:yVal>
          <c:smooth val="0"/>
        </c:ser>
        <c:ser>
          <c:idx val="4"/>
          <c:order val="4"/>
          <c:tx>
            <c:v>Comedy</c:v>
          </c:tx>
          <c:spPr>
            <a:ln w="25400" cap="rnd">
              <a:noFill/>
              <a:round/>
            </a:ln>
            <a:effectLst/>
          </c:spPr>
          <c:marker>
            <c:symbol val="circle"/>
            <c:size val="5"/>
            <c:spPr>
              <a:solidFill>
                <a:srgbClr val="7030A0"/>
              </a:solidFill>
              <a:ln w="9525">
                <a:solidFill>
                  <a:schemeClr val="accent5">
                    <a:lumMod val="60000"/>
                  </a:schemeClr>
                </a:solidFill>
              </a:ln>
              <a:effectLst/>
            </c:spPr>
          </c:marker>
          <c:xVal>
            <c:numRef>
              <c:f>Sheet4!$K$25:$K$28</c:f>
              <c:numCache>
                <c:formatCode>General</c:formatCode>
                <c:ptCount val="4"/>
                <c:pt idx="0">
                  <c:v>306.0</c:v>
                </c:pt>
                <c:pt idx="1">
                  <c:v>937.0</c:v>
                </c:pt>
                <c:pt idx="2">
                  <c:v>126.0</c:v>
                </c:pt>
                <c:pt idx="3">
                  <c:v>183.0</c:v>
                </c:pt>
              </c:numCache>
            </c:numRef>
          </c:xVal>
          <c:yVal>
            <c:numRef>
              <c:f>Sheet4!$N$25:$N$28</c:f>
              <c:numCache>
                <c:formatCode>0%</c:formatCode>
                <c:ptCount val="4"/>
                <c:pt idx="0">
                  <c:v>0.69</c:v>
                </c:pt>
                <c:pt idx="1">
                  <c:v>0.6</c:v>
                </c:pt>
                <c:pt idx="2">
                  <c:v>0.49</c:v>
                </c:pt>
                <c:pt idx="3">
                  <c:v>0.31</c:v>
                </c:pt>
              </c:numCache>
            </c:numRef>
          </c:yVal>
          <c:smooth val="0"/>
        </c:ser>
        <c:dLbls>
          <c:showLegendKey val="0"/>
          <c:showVal val="0"/>
          <c:showCatName val="0"/>
          <c:showSerName val="0"/>
          <c:showPercent val="0"/>
          <c:showBubbleSize val="0"/>
        </c:dLbls>
        <c:axId val="-1996429024"/>
        <c:axId val="-2003877984"/>
      </c:scatterChart>
      <c:valAx>
        <c:axId val="-1996429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Positive Tweets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877984"/>
        <c:crosses val="autoZero"/>
        <c:crossBetween val="midCat"/>
      </c:valAx>
      <c:valAx>
        <c:axId val="-200387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Positivity</a:t>
                </a:r>
                <a:r>
                  <a:rPr lang="en-US" baseline="0"/>
                  <a:t> Rating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64290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15</Pages>
  <Words>1748</Words>
  <Characters>9966</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 M. Terwilliger</cp:lastModifiedBy>
  <cp:revision>13</cp:revision>
  <cp:lastPrinted>2016-04-19T04:44:00Z</cp:lastPrinted>
  <dcterms:created xsi:type="dcterms:W3CDTF">2016-04-19T04:44:00Z</dcterms:created>
  <dcterms:modified xsi:type="dcterms:W3CDTF">2016-04-19T06:02:00Z</dcterms:modified>
</cp:coreProperties>
</file>