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0247F" w14:textId="77777777" w:rsidR="00327B31" w:rsidRDefault="008956FE">
      <w:pPr>
        <w:pStyle w:val="Heading1"/>
      </w:pPr>
      <w:bookmarkStart w:id="0" w:name="X230dedccd113560657e74f75588e2930fba36c6"/>
      <w:r>
        <w:t>CS4023 Operating Systems — Midterm Exam: Sample Questions</w:t>
      </w:r>
    </w:p>
    <w:p w14:paraId="6B84F1C7" w14:textId="77777777" w:rsidR="00327B31" w:rsidRDefault="008956FE">
      <w:pPr>
        <w:pStyle w:val="Heading2"/>
      </w:pPr>
      <w:bookmarkStart w:id="1" w:name="minutes-30-questions"/>
      <w:r>
        <w:t>45 minutes | 30 questions</w:t>
      </w:r>
    </w:p>
    <w:p w14:paraId="663C50BB" w14:textId="77777777" w:rsidR="00327B31" w:rsidRDefault="008956FE">
      <w:pPr>
        <w:pStyle w:val="BlockText"/>
      </w:pPr>
      <w:r>
        <w:rPr>
          <w:b/>
          <w:bCs/>
        </w:rPr>
        <w:t>Purpose:</w:t>
      </w:r>
      <w:r>
        <w:t xml:space="preserve"> This document illustrates the </w:t>
      </w:r>
      <w:r>
        <w:rPr>
          <w:i/>
          <w:iCs/>
        </w:rPr>
        <w:t>style</w:t>
      </w:r>
      <w:r>
        <w:t xml:space="preserve"> of questions you will encounter in the midterm MCQ exam. The questions below are </w:t>
      </w:r>
      <w:r>
        <w:rPr>
          <w:b/>
          <w:bCs/>
        </w:rPr>
        <w:t>not the actual exam questions</w:t>
      </w:r>
      <w:r>
        <w:t>, but they are representative of the type, difficulty, and topic distribution across Weeks 1–7.</w:t>
      </w:r>
    </w:p>
    <w:p w14:paraId="32F21670" w14:textId="77777777" w:rsidR="00327B31" w:rsidRDefault="008956FE">
      <w:pPr>
        <w:pStyle w:val="Heading3"/>
      </w:pPr>
      <w:bookmarkStart w:id="2" w:name="exam-format-reminder"/>
      <w:r>
        <w:t>Exam Format Reminder</w:t>
      </w:r>
    </w:p>
    <w:p w14:paraId="0C538DDF" w14:textId="77777777" w:rsidR="00327B31" w:rsidRDefault="008956FE">
      <w:pPr>
        <w:pStyle w:val="Compact"/>
        <w:numPr>
          <w:ilvl w:val="0"/>
          <w:numId w:val="2"/>
        </w:numPr>
      </w:pPr>
      <w:r>
        <w:rPr>
          <w:b/>
          <w:bCs/>
        </w:rPr>
        <w:t>30 multiple-choice questions</w:t>
      </w:r>
      <w:r>
        <w:t xml:space="preserve"> — one correct answer per question.</w:t>
      </w:r>
    </w:p>
    <w:p w14:paraId="7C766CEA" w14:textId="77777777" w:rsidR="00327B31" w:rsidRDefault="008956FE">
      <w:pPr>
        <w:pStyle w:val="Compact"/>
        <w:numPr>
          <w:ilvl w:val="0"/>
          <w:numId w:val="2"/>
        </w:numPr>
      </w:pPr>
      <w:r>
        <w:rPr>
          <w:b/>
          <w:bCs/>
        </w:rPr>
        <w:t>Marking:</w:t>
      </w:r>
      <w:r>
        <w:t xml:space="preserve"> +1 for correct, </w:t>
      </w:r>
      <w:r>
        <w:rPr>
          <w:b/>
          <w:bCs/>
        </w:rPr>
        <w:t>−⅓</w:t>
      </w:r>
      <w:r>
        <w:rPr>
          <w:b/>
          <w:bCs/>
        </w:rPr>
        <w:t xml:space="preserve"> for incorrect</w:t>
      </w:r>
      <w:r>
        <w:t>, 0 for no answer.</w:t>
      </w:r>
    </w:p>
    <w:p w14:paraId="663D4318" w14:textId="77777777" w:rsidR="00327B31" w:rsidRDefault="008956FE">
      <w:pPr>
        <w:pStyle w:val="Compact"/>
        <w:numPr>
          <w:ilvl w:val="0"/>
          <w:numId w:val="2"/>
        </w:numPr>
      </w:pPr>
      <w:r>
        <w:rPr>
          <w:b/>
          <w:bCs/>
        </w:rPr>
        <w:t>Bubble sheet</w:t>
      </w:r>
      <w:r>
        <w:t xml:space="preserve"> </w:t>
      </w:r>
      <w:r>
        <w:t>used — papers are collected. No notes or calculators permitted.</w:t>
      </w:r>
    </w:p>
    <w:p w14:paraId="5743D3BF" w14:textId="77777777" w:rsidR="00327B31" w:rsidRDefault="008956FE">
      <w:pPr>
        <w:pStyle w:val="Compact"/>
        <w:numPr>
          <w:ilvl w:val="0"/>
          <w:numId w:val="2"/>
        </w:numPr>
      </w:pPr>
      <w:r>
        <w:rPr>
          <w:b/>
          <w:bCs/>
        </w:rPr>
        <w:t>Coverage:</w:t>
      </w:r>
      <w:r>
        <w:t xml:space="preserve"> Weeks 1–7 (OS Fundamentals, Processes, Threads, IPC, CPU Scheduling, Synchronisation).</w:t>
      </w:r>
    </w:p>
    <w:p w14:paraId="601F3308" w14:textId="77777777" w:rsidR="00327B31" w:rsidRDefault="008956FE">
      <w:r>
        <w:pict w14:anchorId="12725733">
          <v:rect id="_x0000_i1025" style="width:0;height:1.5pt" o:hralign="center" o:hrstd="t" o:hr="t"/>
        </w:pict>
      </w:r>
    </w:p>
    <w:p w14:paraId="27F5A248" w14:textId="77777777" w:rsidR="00327B31" w:rsidRDefault="008956FE">
      <w:pPr>
        <w:pStyle w:val="Heading2"/>
      </w:pPr>
      <w:bookmarkStart w:id="3" w:name="style-1-concept-definition-questions"/>
      <w:bookmarkEnd w:id="1"/>
      <w:bookmarkEnd w:id="2"/>
      <w:r>
        <w:t>Style 1: Concept / Definition Questions</w:t>
      </w:r>
    </w:p>
    <w:p w14:paraId="155F7EF9" w14:textId="77777777" w:rsidR="00327B31" w:rsidRDefault="008956FE">
      <w:pPr>
        <w:pStyle w:val="FirstParagraph"/>
      </w:pPr>
      <w:r>
        <w:t>These questions test your understanding of core OS terminology and concepts. Read all options carefully — distractor options are often partially correct.</w:t>
      </w:r>
    </w:p>
    <w:p w14:paraId="0B96CFA1" w14:textId="77777777" w:rsidR="00327B31" w:rsidRDefault="008956FE">
      <w:r>
        <w:pict w14:anchorId="4787EA16">
          <v:rect id="_x0000_i1026" style="width:0;height:1.5pt" o:hralign="center" o:hrstd="t" o:hr="t"/>
        </w:pict>
      </w:r>
    </w:p>
    <w:p w14:paraId="33A81DAB" w14:textId="77777777" w:rsidR="00327B31" w:rsidRDefault="008956FE">
      <w:pPr>
        <w:pStyle w:val="FirstParagraph"/>
      </w:pPr>
      <w:r>
        <w:rPr>
          <w:b/>
          <w:bCs/>
        </w:rPr>
        <w:t>Example 1.1</w:t>
      </w:r>
    </w:p>
    <w:p w14:paraId="5386FC37" w14:textId="77777777" w:rsidR="00327B31" w:rsidRDefault="008956FE">
      <w:pPr>
        <w:pStyle w:val="BodyText"/>
      </w:pPr>
      <w:r>
        <w:t>A monolithic OS kernel is best characterised by:</w:t>
      </w:r>
    </w:p>
    <w:p w14:paraId="7C86B4AD" w14:textId="77777777" w:rsidR="00327B31" w:rsidRDefault="008956FE">
      <w:pPr>
        <w:pStyle w:val="BodyText"/>
      </w:pPr>
      <w:r>
        <w:t>a) All OS services running as separate user-space servers that communicate via IPC</w:t>
      </w:r>
      <w:r>
        <w:br/>
      </w:r>
      <w:r>
        <w:t>b) A small kernel providing only essential services such as IPC and basic scheduling</w:t>
      </w:r>
      <w:r>
        <w:br/>
        <w:t>c) All OS services (scheduling, file systems, drivers, memory management) running together in kernel space</w:t>
      </w:r>
      <w:r>
        <w:br/>
        <w:t>d) The OS kernel being split into hardware-specific and hardware-independent layers</w:t>
      </w:r>
    </w:p>
    <w:p w14:paraId="56CE43DD" w14:textId="77777777" w:rsidR="00327B31" w:rsidRDefault="008956FE">
      <w:pPr>
        <w:pStyle w:val="BodyText"/>
      </w:pPr>
      <w:r>
        <w:rPr>
          <w:b/>
          <w:bCs/>
        </w:rPr>
        <w:t>Answer: c</w:t>
      </w:r>
    </w:p>
    <w:p w14:paraId="420E483B" w14:textId="77777777" w:rsidR="00327B31" w:rsidRDefault="008956FE">
      <w:pPr>
        <w:pStyle w:val="BlockText"/>
      </w:pPr>
      <w:r>
        <w:t xml:space="preserve">A </w:t>
      </w:r>
      <w:r>
        <w:rPr>
          <w:i/>
          <w:iCs/>
        </w:rPr>
        <w:t>monolithic</w:t>
      </w:r>
      <w:r>
        <w:t xml:space="preserve"> kernel runs all services in a single large kernel image. Option (a) describes a microkernel, (b) describes a nanokernel, and (d) describes a layered or HAL architecture.</w:t>
      </w:r>
    </w:p>
    <w:p w14:paraId="38F5DC32" w14:textId="77777777" w:rsidR="00327B31" w:rsidRDefault="008956FE">
      <w:r>
        <w:pict w14:anchorId="442C2E6D">
          <v:rect id="_x0000_i1027" style="width:0;height:1.5pt" o:hralign="center" o:hrstd="t" o:hr="t"/>
        </w:pict>
      </w:r>
    </w:p>
    <w:p w14:paraId="4B0D3F0F" w14:textId="77777777" w:rsidR="00327B31" w:rsidRDefault="008956FE">
      <w:pPr>
        <w:pStyle w:val="FirstParagraph"/>
      </w:pPr>
      <w:r>
        <w:rPr>
          <w:b/>
          <w:bCs/>
        </w:rPr>
        <w:t>Example 1.2</w:t>
      </w:r>
    </w:p>
    <w:p w14:paraId="5638F492" w14:textId="77777777" w:rsidR="00327B31" w:rsidRDefault="008956FE">
      <w:pPr>
        <w:pStyle w:val="BodyText"/>
      </w:pPr>
      <w:r>
        <w:lastRenderedPageBreak/>
        <w:t>Which process state transition occurs when a running process issues a blocking I/O request?</w:t>
      </w:r>
    </w:p>
    <w:p w14:paraId="620B61E0" w14:textId="77777777" w:rsidR="00327B31" w:rsidRDefault="008956FE">
      <w:pPr>
        <w:pStyle w:val="BodyText"/>
      </w:pPr>
      <w:r>
        <w:t>a) Running → Ready</w:t>
      </w:r>
      <w:r>
        <w:br/>
        <w:t>b) Ready → Running</w:t>
      </w:r>
      <w:r>
        <w:br/>
        <w:t>c) Running → Waiting</w:t>
      </w:r>
      <w:r>
        <w:br/>
        <w:t>d) Waiting → Ready</w:t>
      </w:r>
    </w:p>
    <w:p w14:paraId="69B6AA3C" w14:textId="77777777" w:rsidR="00327B31" w:rsidRDefault="008956FE">
      <w:pPr>
        <w:pStyle w:val="BodyText"/>
      </w:pPr>
      <w:r>
        <w:rPr>
          <w:b/>
          <w:bCs/>
        </w:rPr>
        <w:t>Answer: c</w:t>
      </w:r>
    </w:p>
    <w:p w14:paraId="1FADB42A" w14:textId="77777777" w:rsidR="00327B31" w:rsidRDefault="008956FE">
      <w:pPr>
        <w:pStyle w:val="BlockText"/>
      </w:pPr>
      <w:r>
        <w:t xml:space="preserve">When a process makes a blocking system call (e.g., </w:t>
      </w:r>
      <w:r>
        <w:rPr>
          <w:rStyle w:val="VerbatimChar"/>
        </w:rPr>
        <w:t>read()</w:t>
      </w:r>
      <w:r>
        <w:t xml:space="preserve"> from disk), it cannot use the CPU until the I/O completes. The OS moves it from </w:t>
      </w:r>
      <w:r>
        <w:rPr>
          <w:b/>
          <w:bCs/>
        </w:rPr>
        <w:t>Running</w:t>
      </w:r>
      <w:r>
        <w:t xml:space="preserve"> to </w:t>
      </w:r>
      <w:r>
        <w:rPr>
          <w:b/>
          <w:bCs/>
        </w:rPr>
        <w:t>Waiting</w:t>
      </w:r>
      <w:r>
        <w:t xml:space="preserve">. When the I/O completes, an interrupt fires and the process transitions from </w:t>
      </w:r>
      <w:r>
        <w:rPr>
          <w:b/>
          <w:bCs/>
        </w:rPr>
        <w:t>Waiting → Ready</w:t>
      </w:r>
      <w:r>
        <w:t>.</w:t>
      </w:r>
    </w:p>
    <w:p w14:paraId="65E5661A" w14:textId="77777777" w:rsidR="00327B31" w:rsidRDefault="008956FE">
      <w:r>
        <w:pict w14:anchorId="6DFDDCAB">
          <v:rect id="_x0000_i1028" style="width:0;height:1.5pt" o:hralign="center" o:hrstd="t" o:hr="t"/>
        </w:pict>
      </w:r>
    </w:p>
    <w:p w14:paraId="2C8AF227" w14:textId="77777777" w:rsidR="00327B31" w:rsidRDefault="008956FE">
      <w:pPr>
        <w:pStyle w:val="FirstParagraph"/>
      </w:pPr>
      <w:r>
        <w:rPr>
          <w:b/>
          <w:bCs/>
        </w:rPr>
        <w:t>Example 1.3</w:t>
      </w:r>
    </w:p>
    <w:p w14:paraId="69787B90" w14:textId="77777777" w:rsidR="00327B31" w:rsidRDefault="008956FE">
      <w:pPr>
        <w:pStyle w:val="BodyText"/>
      </w:pPr>
      <w:r>
        <w:t xml:space="preserve">Which of the following best defines </w:t>
      </w:r>
      <w:r>
        <w:rPr>
          <w:i/>
          <w:iCs/>
        </w:rPr>
        <w:t>thrashing</w:t>
      </w:r>
      <w:r>
        <w:t xml:space="preserve"> </w:t>
      </w:r>
      <w:r>
        <w:t>in a virtual memory system?</w:t>
      </w:r>
    </w:p>
    <w:p w14:paraId="4E292265" w14:textId="77777777" w:rsidR="00327B31" w:rsidRDefault="008956FE">
      <w:pPr>
        <w:pStyle w:val="BodyText"/>
      </w:pPr>
      <w:r>
        <w:t>a) A process’s pages are encrypted before being swapped to disk</w:t>
      </w:r>
      <w:r>
        <w:br/>
        <w:t>b) The OS spends more time swapping pages in and out than executing useful process instructions</w:t>
      </w:r>
      <w:r>
        <w:br/>
        <w:t>c) The CPU repeatedly processes the same instruction due to a pipeline stall</w:t>
      </w:r>
      <w:r>
        <w:br/>
        <w:t>d) A process’s working set exceeds the kernel’s maximum page table size</w:t>
      </w:r>
    </w:p>
    <w:p w14:paraId="1B1969CA" w14:textId="77777777" w:rsidR="00327B31" w:rsidRDefault="008956FE">
      <w:pPr>
        <w:pStyle w:val="BodyText"/>
      </w:pPr>
      <w:r>
        <w:rPr>
          <w:b/>
          <w:bCs/>
        </w:rPr>
        <w:t>Answer: b</w:t>
      </w:r>
    </w:p>
    <w:p w14:paraId="38FC2FD8" w14:textId="77777777" w:rsidR="00327B31" w:rsidRDefault="008956FE">
      <w:pPr>
        <w:pStyle w:val="BlockText"/>
      </w:pPr>
      <w:r>
        <w:t>Thrashing occurs when the system is so overcommitted on memory that processes spend the majority of their time waiting for pages to be swapped in — leaving little CPU time for actual work.</w:t>
      </w:r>
    </w:p>
    <w:p w14:paraId="3DC4338E" w14:textId="77777777" w:rsidR="00327B31" w:rsidRDefault="008956FE">
      <w:r>
        <w:pict w14:anchorId="3F077A7E">
          <v:rect id="_x0000_i1029" style="width:0;height:1.5pt" o:hralign="center" o:hrstd="t" o:hr="t"/>
        </w:pict>
      </w:r>
    </w:p>
    <w:p w14:paraId="2AFAB05E" w14:textId="77777777" w:rsidR="00327B31" w:rsidRDefault="008956FE">
      <w:pPr>
        <w:pStyle w:val="Heading2"/>
      </w:pPr>
      <w:bookmarkStart w:id="4" w:name="style-2-which-is-not-negation-questions"/>
      <w:bookmarkEnd w:id="3"/>
      <w:r>
        <w:t>Style 2: “Which is NOT…” (Negation) Questions</w:t>
      </w:r>
    </w:p>
    <w:p w14:paraId="6E4CE18F" w14:textId="77777777" w:rsidR="00327B31" w:rsidRDefault="008956FE">
      <w:pPr>
        <w:pStyle w:val="FirstParagraph"/>
      </w:pPr>
      <w:r>
        <w:t xml:space="preserve">These questions ask you to identify the option that does </w:t>
      </w:r>
      <w:r>
        <w:rPr>
          <w:b/>
          <w:bCs/>
        </w:rPr>
        <w:t>not</w:t>
      </w:r>
      <w:r>
        <w:t xml:space="preserve"> belong. All other options are correct/true — identify the outlier.</w:t>
      </w:r>
    </w:p>
    <w:p w14:paraId="16761BDE" w14:textId="77777777" w:rsidR="00327B31" w:rsidRDefault="008956FE">
      <w:r>
        <w:pict w14:anchorId="1CF2FCAE">
          <v:rect id="_x0000_i1030" style="width:0;height:1.5pt" o:hralign="center" o:hrstd="t" o:hr="t"/>
        </w:pict>
      </w:r>
    </w:p>
    <w:p w14:paraId="4C17E34C" w14:textId="77777777" w:rsidR="00327B31" w:rsidRDefault="008956FE">
      <w:pPr>
        <w:pStyle w:val="FirstParagraph"/>
      </w:pPr>
      <w:r>
        <w:rPr>
          <w:b/>
          <w:bCs/>
        </w:rPr>
        <w:t>Example 2.1</w:t>
      </w:r>
    </w:p>
    <w:p w14:paraId="4B77B7AC" w14:textId="77777777" w:rsidR="00327B31" w:rsidRDefault="008956FE">
      <w:pPr>
        <w:pStyle w:val="BodyText"/>
      </w:pPr>
      <w:r>
        <w:t xml:space="preserve">Which of the following is </w:t>
      </w:r>
      <w:r>
        <w:rPr>
          <w:b/>
          <w:bCs/>
        </w:rPr>
        <w:t>NOT</w:t>
      </w:r>
      <w:r>
        <w:t xml:space="preserve"> a valid reason to prefer threads over processes for a concurrent server application?</w:t>
      </w:r>
    </w:p>
    <w:p w14:paraId="4ACE0BE3" w14:textId="77777777" w:rsidR="00327B31" w:rsidRDefault="008956FE">
      <w:pPr>
        <w:pStyle w:val="BodyText"/>
      </w:pPr>
      <w:r>
        <w:t>a) Threads share heap memory, making data sharing between units of work cheaper</w:t>
      </w:r>
      <w:r>
        <w:br/>
        <w:t>b) Thread creation is faster than process creation because no address space is duplicated</w:t>
      </w:r>
      <w:r>
        <w:br/>
        <w:t>c) Using threads guarantees that a bug in one connection handler cannot crash the server</w:t>
      </w:r>
      <w:r>
        <w:br/>
      </w:r>
      <w:r>
        <w:lastRenderedPageBreak/>
        <w:t>d) Context-switching between threads of the same process is less expensive than between separate processes</w:t>
      </w:r>
    </w:p>
    <w:p w14:paraId="5DAAEB77" w14:textId="77777777" w:rsidR="00327B31" w:rsidRDefault="008956FE">
      <w:pPr>
        <w:pStyle w:val="BodyText"/>
      </w:pPr>
      <w:r>
        <w:rPr>
          <w:b/>
          <w:bCs/>
        </w:rPr>
        <w:t>Answer: c</w:t>
      </w:r>
    </w:p>
    <w:p w14:paraId="01181292" w14:textId="77777777" w:rsidR="00327B31" w:rsidRDefault="008956FE">
      <w:pPr>
        <w:pStyle w:val="BlockText"/>
      </w:pPr>
      <w:r>
        <w:t xml:space="preserve">Options (a), (b), and (d) are genuine advantages of threads. Option (c) is </w:t>
      </w:r>
      <w:r>
        <w:rPr>
          <w:b/>
          <w:bCs/>
        </w:rPr>
        <w:t>false</w:t>
      </w:r>
      <w:r>
        <w:t xml:space="preserve"> </w:t>
      </w:r>
      <w:r>
        <w:t xml:space="preserve">— threads within a process share the same address space, so a bug (e.g., a memory corruption) in one thread </w:t>
      </w:r>
      <w:r>
        <w:rPr>
          <w:b/>
          <w:bCs/>
        </w:rPr>
        <w:t>can</w:t>
      </w:r>
      <w:r>
        <w:t xml:space="preserve"> corrupt shared state and crash the entire process. Processes provide better fault isolation.</w:t>
      </w:r>
    </w:p>
    <w:p w14:paraId="138D1274" w14:textId="77777777" w:rsidR="00327B31" w:rsidRDefault="008956FE">
      <w:r>
        <w:pict w14:anchorId="30D46EF0">
          <v:rect id="_x0000_i1031" style="width:0;height:1.5pt" o:hralign="center" o:hrstd="t" o:hr="t"/>
        </w:pict>
      </w:r>
    </w:p>
    <w:p w14:paraId="2609B473" w14:textId="77777777" w:rsidR="00327B31" w:rsidRDefault="008956FE">
      <w:pPr>
        <w:pStyle w:val="FirstParagraph"/>
      </w:pPr>
      <w:r>
        <w:rPr>
          <w:b/>
          <w:bCs/>
        </w:rPr>
        <w:t>Example 2.2</w:t>
      </w:r>
    </w:p>
    <w:p w14:paraId="5D5C699E" w14:textId="77777777" w:rsidR="00327B31" w:rsidRDefault="008956FE">
      <w:pPr>
        <w:pStyle w:val="BodyText"/>
      </w:pPr>
      <w:r>
        <w:t xml:space="preserve">Which of the following is </w:t>
      </w:r>
      <w:r>
        <w:rPr>
          <w:b/>
          <w:bCs/>
        </w:rPr>
        <w:t>NOT</w:t>
      </w:r>
      <w:r>
        <w:t xml:space="preserve"> one of the three standard requirements for a correct critical-section solution?</w:t>
      </w:r>
    </w:p>
    <w:p w14:paraId="3D4CBFAF" w14:textId="77777777" w:rsidR="00327B31" w:rsidRDefault="008956FE">
      <w:pPr>
        <w:pStyle w:val="BodyText"/>
      </w:pPr>
      <w:r>
        <w:t>a) Mutual exclusion — at most one process may be in the critical section at any time</w:t>
      </w:r>
      <w:r>
        <w:br/>
      </w:r>
      <w:r>
        <w:t>b) Progress — if no process is in the critical section, one of the waiting processes must eventually enter</w:t>
      </w:r>
      <w:r>
        <w:br/>
        <w:t>c) Bounded waiting — there is a limit on how many times other processes can enter before a waiting process is admitted</w:t>
      </w:r>
      <w:r>
        <w:br/>
        <w:t>d) Preemptability — a process inside the critical section may be forcibly removed by the OS if a higher-priority process arrives</w:t>
      </w:r>
    </w:p>
    <w:p w14:paraId="4462604F" w14:textId="77777777" w:rsidR="00327B31" w:rsidRDefault="008956FE">
      <w:pPr>
        <w:pStyle w:val="BodyText"/>
      </w:pPr>
      <w:r>
        <w:rPr>
          <w:b/>
          <w:bCs/>
        </w:rPr>
        <w:t>Answer: d</w:t>
      </w:r>
    </w:p>
    <w:p w14:paraId="0D159856" w14:textId="77777777" w:rsidR="00327B31" w:rsidRDefault="008956FE">
      <w:pPr>
        <w:pStyle w:val="BlockText"/>
      </w:pPr>
      <w:r>
        <w:t xml:space="preserve">Mutual exclusion, progress, and bounded waiting are the three classic requirements (Dijkstra / Silberschatz). </w:t>
      </w:r>
      <w:r>
        <w:rPr>
          <w:i/>
          <w:iCs/>
        </w:rPr>
        <w:t>Preemptability</w:t>
      </w:r>
      <w:r>
        <w:t xml:space="preserve"> </w:t>
      </w:r>
      <w:r>
        <w:t>is not a requirement — in fact, some solutions (e.g., spinlocks in the kernel) deliberately disable preemption inside the critical section.</w:t>
      </w:r>
    </w:p>
    <w:p w14:paraId="1081C25C" w14:textId="77777777" w:rsidR="00327B31" w:rsidRDefault="008956FE">
      <w:r>
        <w:pict w14:anchorId="60B0AADA">
          <v:rect id="_x0000_i1032" style="width:0;height:1.5pt" o:hralign="center" o:hrstd="t" o:hr="t"/>
        </w:pict>
      </w:r>
    </w:p>
    <w:p w14:paraId="5D09EFDA" w14:textId="77777777" w:rsidR="00327B31" w:rsidRDefault="008956FE">
      <w:pPr>
        <w:pStyle w:val="Heading2"/>
      </w:pPr>
      <w:bookmarkStart w:id="5" w:name="Xd09eaad2774024be116ea4d47877bc0ab1bcfe5"/>
      <w:bookmarkEnd w:id="4"/>
      <w:r>
        <w:t>Style 3: Code Reading / Output Prediction Questions</w:t>
      </w:r>
    </w:p>
    <w:p w14:paraId="61437362" w14:textId="77777777" w:rsidR="00327B31" w:rsidRDefault="008956FE">
      <w:pPr>
        <w:pStyle w:val="FirstParagraph"/>
      </w:pPr>
      <w:r>
        <w:t>These questions present a short C code snippet and ask you to reason about its output or behaviour. Focus on process/thread creation semantics, and be precise about what each call returns.</w:t>
      </w:r>
    </w:p>
    <w:p w14:paraId="73AE53BC" w14:textId="77777777" w:rsidR="00327B31" w:rsidRDefault="008956FE">
      <w:r>
        <w:pict w14:anchorId="749759D7">
          <v:rect id="_x0000_i1033" style="width:0;height:1.5pt" o:hralign="center" o:hrstd="t" o:hr="t"/>
        </w:pict>
      </w:r>
    </w:p>
    <w:p w14:paraId="01CF4B09" w14:textId="77777777" w:rsidR="00327B31" w:rsidRDefault="008956FE">
      <w:pPr>
        <w:pStyle w:val="FirstParagraph"/>
      </w:pPr>
      <w:r>
        <w:rPr>
          <w:b/>
          <w:bCs/>
        </w:rPr>
        <w:t>Example 3.1</w:t>
      </w:r>
    </w:p>
    <w:p w14:paraId="087E55F0" w14:textId="77777777" w:rsidR="00327B31" w:rsidRDefault="008956FE">
      <w:pPr>
        <w:pStyle w:val="BodyText"/>
      </w:pPr>
      <w:r>
        <w:t>Consider this program (assume it runs without errors):</w:t>
      </w:r>
    </w:p>
    <w:p w14:paraId="71B39E78" w14:textId="77777777" w:rsidR="00327B31" w:rsidRDefault="008956FE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&lt;unistd.h&gt;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fork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lastRenderedPageBreak/>
        <w:t xml:space="preserve">    fork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"*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12D360F7" w14:textId="77777777" w:rsidR="00327B31" w:rsidRDefault="008956FE">
      <w:pPr>
        <w:pStyle w:val="FirstParagraph"/>
      </w:pPr>
      <w:r>
        <w:t xml:space="preserve">How many times is </w:t>
      </w:r>
      <w:r>
        <w:rPr>
          <w:rStyle w:val="VerbatimChar"/>
        </w:rPr>
        <w:t>*</w:t>
      </w:r>
      <w:r>
        <w:t xml:space="preserve"> printed?</w:t>
      </w:r>
    </w:p>
    <w:p w14:paraId="523BA657" w14:textId="77777777" w:rsidR="00327B31" w:rsidRDefault="008956FE">
      <w:pPr>
        <w:pStyle w:val="BodyText"/>
      </w:pPr>
      <w:r>
        <w:t>a) 1</w:t>
      </w:r>
      <w:r>
        <w:br/>
        <w:t>b) 2</w:t>
      </w:r>
      <w:r>
        <w:br/>
        <w:t>c) 4</w:t>
      </w:r>
      <w:r>
        <w:br/>
        <w:t>d) 8</w:t>
      </w:r>
    </w:p>
    <w:p w14:paraId="556943CD" w14:textId="77777777" w:rsidR="00327B31" w:rsidRDefault="008956FE">
      <w:pPr>
        <w:pStyle w:val="BodyText"/>
      </w:pPr>
      <w:r>
        <w:rPr>
          <w:b/>
          <w:bCs/>
        </w:rPr>
        <w:t>Answer: c</w:t>
      </w:r>
    </w:p>
    <w:p w14:paraId="425AF467" w14:textId="77777777" w:rsidR="00327B31" w:rsidRDefault="008956FE">
      <w:pPr>
        <w:pStyle w:val="BlockText"/>
      </w:pPr>
      <w:r>
        <w:t xml:space="preserve">The first </w:t>
      </w:r>
      <w:r>
        <w:rPr>
          <w:rStyle w:val="VerbatimChar"/>
        </w:rPr>
        <w:t>fork()</w:t>
      </w:r>
      <w:r>
        <w:t xml:space="preserve"> creates 2 processes (original + 1 child). Each of those 2 processes then calls the second </w:t>
      </w:r>
      <w:r>
        <w:rPr>
          <w:rStyle w:val="VerbatimChar"/>
        </w:rPr>
        <w:t>fork()</w:t>
      </w:r>
      <w:r>
        <w:t xml:space="preserve">, creating 4 processes in total. Each process executes </w:t>
      </w:r>
      <w:r>
        <w:rPr>
          <w:rStyle w:val="VerbatimChar"/>
        </w:rPr>
        <w:t>printf("*\n")</w:t>
      </w:r>
      <w:r>
        <w:t xml:space="preserve">, so </w:t>
      </w:r>
      <w:r>
        <w:rPr>
          <w:rStyle w:val="VerbatimChar"/>
        </w:rPr>
        <w:t>*</w:t>
      </w:r>
      <w:r>
        <w:t xml:space="preserve"> is printed </w:t>
      </w:r>
      <w:r>
        <w:rPr>
          <w:b/>
          <w:bCs/>
        </w:rPr>
        <w:t>4</w:t>
      </w:r>
      <w:r>
        <w:t xml:space="preserve"> times.</w:t>
      </w:r>
    </w:p>
    <w:p w14:paraId="365EE098" w14:textId="77777777" w:rsidR="00327B31" w:rsidRDefault="008956FE">
      <w:r>
        <w:pict w14:anchorId="6D5E757A">
          <v:rect id="_x0000_i1034" style="width:0;height:1.5pt" o:hralign="center" o:hrstd="t" o:hr="t"/>
        </w:pict>
      </w:r>
    </w:p>
    <w:p w14:paraId="70DB0480" w14:textId="77777777" w:rsidR="00327B31" w:rsidRDefault="008956FE">
      <w:pPr>
        <w:pStyle w:val="FirstParagraph"/>
      </w:pPr>
      <w:r>
        <w:rPr>
          <w:b/>
          <w:bCs/>
        </w:rPr>
        <w:t>Example 3.2</w:t>
      </w:r>
    </w:p>
    <w:p w14:paraId="1D48A82D" w14:textId="77777777" w:rsidR="00327B31" w:rsidRDefault="008956FE">
      <w:pPr>
        <w:pStyle w:val="BodyText"/>
      </w:pPr>
      <w:r>
        <w:t>What does this code print?</w:t>
      </w:r>
    </w:p>
    <w:p w14:paraId="07687BA0" w14:textId="77777777" w:rsidR="00327B31" w:rsidRDefault="008956FE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&lt;pthread.h&gt;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inc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arg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x</w:t>
      </w:r>
      <w:r>
        <w:rPr>
          <w:rStyle w:val="OperatorTok"/>
        </w:rPr>
        <w:t>++;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pthread_t t1</w:t>
      </w:r>
      <w:r>
        <w:rPr>
          <w:rStyle w:val="OperatorTok"/>
        </w:rPr>
        <w:t>,</w:t>
      </w:r>
      <w:r>
        <w:rPr>
          <w:rStyle w:val="NormalTok"/>
        </w:rPr>
        <w:t xml:space="preserve"> t2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pthread_create</w:t>
      </w:r>
      <w:r>
        <w:rPr>
          <w:rStyle w:val="OperatorTok"/>
        </w:rPr>
        <w:t>(&amp;</w:t>
      </w:r>
      <w:r>
        <w:rPr>
          <w:rStyle w:val="NormalTok"/>
        </w:rPr>
        <w:t>t1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inc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pthread_create</w:t>
      </w:r>
      <w:r>
        <w:rPr>
          <w:rStyle w:val="OperatorTok"/>
        </w:rPr>
        <w:t>(&amp;</w:t>
      </w:r>
      <w:r>
        <w:rPr>
          <w:rStyle w:val="NormalTok"/>
        </w:rPr>
        <w:t>t2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inc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pthread_join</w:t>
      </w:r>
      <w:r>
        <w:rPr>
          <w:rStyle w:val="OperatorTok"/>
        </w:rPr>
        <w:t>(</w:t>
      </w:r>
      <w:r>
        <w:rPr>
          <w:rStyle w:val="NormalTok"/>
        </w:rPr>
        <w:t>t1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pthread_join</w:t>
      </w:r>
      <w:r>
        <w:rPr>
          <w:rStyle w:val="OperatorTok"/>
        </w:rPr>
        <w:t>(</w:t>
      </w:r>
      <w:r>
        <w:rPr>
          <w:rStyle w:val="NormalTok"/>
        </w:rPr>
        <w:t>t2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E5B6238" w14:textId="77777777" w:rsidR="00327B31" w:rsidRDefault="008956FE">
      <w:pPr>
        <w:pStyle w:val="FirstParagraph"/>
      </w:pPr>
      <w:r>
        <w:t xml:space="preserve">a) Always </w:t>
      </w:r>
      <w:r>
        <w:rPr>
          <w:rStyle w:val="VerbatimChar"/>
        </w:rPr>
        <w:t>2</w:t>
      </w:r>
      <w:r>
        <w:br/>
        <w:t xml:space="preserve">b) Always </w:t>
      </w:r>
      <w:r>
        <w:rPr>
          <w:rStyle w:val="VerbatimChar"/>
        </w:rPr>
        <w:t>1</w:t>
      </w:r>
      <w:r>
        <w:br/>
        <w:t xml:space="preserve">c) Either </w:t>
      </w:r>
      <w:r>
        <w:rPr>
          <w:rStyle w:val="VerbatimChar"/>
        </w:rPr>
        <w:t>1</w:t>
      </w:r>
      <w:r>
        <w:t xml:space="preserve"> or </w:t>
      </w:r>
      <w:r>
        <w:rPr>
          <w:rStyle w:val="VerbatimChar"/>
        </w:rPr>
        <w:t>2</w:t>
      </w:r>
      <w:r>
        <w:t xml:space="preserve"> — the result is non-deterministic</w:t>
      </w:r>
      <w:r>
        <w:br/>
        <w:t xml:space="preserve">d) The program deadlocks on </w:t>
      </w:r>
      <w:r>
        <w:rPr>
          <w:rStyle w:val="VerbatimChar"/>
        </w:rPr>
        <w:t>pthread_join</w:t>
      </w:r>
    </w:p>
    <w:p w14:paraId="22D3E7EB" w14:textId="77777777" w:rsidR="00327B31" w:rsidRDefault="008956FE">
      <w:pPr>
        <w:pStyle w:val="BodyText"/>
      </w:pPr>
      <w:r>
        <w:rPr>
          <w:b/>
          <w:bCs/>
        </w:rPr>
        <w:t>Answer: c</w:t>
      </w:r>
    </w:p>
    <w:p w14:paraId="3674F997" w14:textId="77777777" w:rsidR="00327B31" w:rsidRDefault="008956FE">
      <w:pPr>
        <w:pStyle w:val="BlockText"/>
      </w:pPr>
      <w:r>
        <w:rPr>
          <w:rStyle w:val="VerbatimChar"/>
        </w:rPr>
        <w:t>x++</w:t>
      </w:r>
      <w:r>
        <w:t xml:space="preserve"> is not atomic — it is a read-modify-write sequence. If both threads read </w:t>
      </w:r>
      <w:r>
        <w:rPr>
          <w:rStyle w:val="VerbatimChar"/>
        </w:rPr>
        <w:t>x = 0</w:t>
      </w:r>
      <w:r>
        <w:t xml:space="preserve"> before either writes back, both write </w:t>
      </w:r>
      <w:r>
        <w:rPr>
          <w:rStyle w:val="VerbatimChar"/>
        </w:rPr>
        <w:t>1</w:t>
      </w:r>
      <w:r>
        <w:t xml:space="preserve">, leaving </w:t>
      </w:r>
      <w:r>
        <w:rPr>
          <w:rStyle w:val="VerbatimChar"/>
        </w:rPr>
        <w:t>x = 1</w:t>
      </w:r>
      <w:r>
        <w:t xml:space="preserve">. With no race, the result is </w:t>
      </w:r>
      <w:r>
        <w:rPr>
          <w:rStyle w:val="VerbatimChar"/>
        </w:rPr>
        <w:t>2</w:t>
      </w:r>
      <w:r>
        <w:t xml:space="preserve">. Because there is no synchronisation, the output is </w:t>
      </w:r>
      <w:r>
        <w:rPr>
          <w:b/>
          <w:bCs/>
        </w:rPr>
        <w:t>non-deterministic</w:t>
      </w:r>
      <w:r>
        <w:t xml:space="preserve"> (a classic race condition). The program does not deadlock.</w:t>
      </w:r>
    </w:p>
    <w:p w14:paraId="4097D9D1" w14:textId="77777777" w:rsidR="00327B31" w:rsidRDefault="008956FE">
      <w:r>
        <w:pict w14:anchorId="5BCDCA92">
          <v:rect id="_x0000_i1035" style="width:0;height:1.5pt" o:hralign="center" o:hrstd="t" o:hr="t"/>
        </w:pict>
      </w:r>
    </w:p>
    <w:p w14:paraId="1C8BF71A" w14:textId="77777777" w:rsidR="00327B31" w:rsidRDefault="008956FE">
      <w:pPr>
        <w:pStyle w:val="FirstParagraph"/>
      </w:pPr>
      <w:r>
        <w:rPr>
          <w:b/>
          <w:bCs/>
        </w:rPr>
        <w:lastRenderedPageBreak/>
        <w:t>Example 3.3</w:t>
      </w:r>
    </w:p>
    <w:p w14:paraId="4093618F" w14:textId="77777777" w:rsidR="00327B31" w:rsidRDefault="008956FE">
      <w:pPr>
        <w:pStyle w:val="BodyText"/>
      </w:pPr>
      <w:r>
        <w:t>What is the output of this program?</w:t>
      </w:r>
    </w:p>
    <w:p w14:paraId="71127EDE" w14:textId="77777777" w:rsidR="00327B31" w:rsidRDefault="008956FE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&lt;sys/wait.h&gt;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&lt;unistd.h&gt;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pid_t pid </w:t>
      </w:r>
      <w:r>
        <w:rPr>
          <w:rStyle w:val="OperatorTok"/>
        </w:rPr>
        <w:t>=</w:t>
      </w:r>
      <w:r>
        <w:rPr>
          <w:rStyle w:val="NormalTok"/>
        </w:rPr>
        <w:t xml:space="preserve"> fork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pid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exit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pid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"child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exit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wait</w:t>
      </w:r>
      <w:r>
        <w:rPr>
          <w:rStyle w:val="OperatorTok"/>
        </w:rPr>
        <w:t>(</w:t>
      </w:r>
      <w:r>
        <w:rPr>
          <w:rStyle w:val="NormalTok"/>
        </w:rPr>
        <w:t>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"parent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D99F545" w14:textId="77777777" w:rsidR="00327B31" w:rsidRDefault="008956FE">
      <w:pPr>
        <w:pStyle w:val="FirstParagraph"/>
      </w:pPr>
      <w:r>
        <w:t xml:space="preserve">a) </w:t>
      </w:r>
      <w:r>
        <w:rPr>
          <w:rStyle w:val="VerbatimChar"/>
        </w:rPr>
        <w:t>parent</w:t>
      </w:r>
      <w:r>
        <w:t xml:space="preserve"> then </w:t>
      </w:r>
      <w:r>
        <w:rPr>
          <w:rStyle w:val="VerbatimChar"/>
        </w:rPr>
        <w:t>child</w:t>
      </w:r>
      <w:r>
        <w:br/>
        <w:t xml:space="preserve">b) </w:t>
      </w:r>
      <w:r>
        <w:rPr>
          <w:rStyle w:val="VerbatimChar"/>
        </w:rPr>
        <w:t>child</w:t>
      </w:r>
      <w:r>
        <w:t xml:space="preserve"> then </w:t>
      </w:r>
      <w:r>
        <w:rPr>
          <w:rStyle w:val="VerbatimChar"/>
        </w:rPr>
        <w:t>parent</w:t>
      </w:r>
      <w:r>
        <w:br/>
        <w:t xml:space="preserve">c) </w:t>
      </w:r>
      <w:r>
        <w:rPr>
          <w:rStyle w:val="VerbatimChar"/>
        </w:rPr>
        <w:t>child</w:t>
      </w:r>
      <w:r>
        <w:t xml:space="preserve"> and</w:t>
      </w:r>
      <w:r>
        <w:t xml:space="preserve"> </w:t>
      </w:r>
      <w:r>
        <w:rPr>
          <w:rStyle w:val="VerbatimChar"/>
        </w:rPr>
        <w:t>parent</w:t>
      </w:r>
      <w:r>
        <w:t xml:space="preserve"> in non-deterministic order</w:t>
      </w:r>
      <w:r>
        <w:br/>
        <w:t xml:space="preserve">d) Only </w:t>
      </w:r>
      <w:r>
        <w:rPr>
          <w:rStyle w:val="VerbatimChar"/>
        </w:rPr>
        <w:t>parent</w:t>
      </w:r>
      <w:r>
        <w:t xml:space="preserve"> — the child is never scheduled</w:t>
      </w:r>
    </w:p>
    <w:p w14:paraId="46634430" w14:textId="77777777" w:rsidR="00327B31" w:rsidRDefault="008956FE">
      <w:pPr>
        <w:pStyle w:val="BodyText"/>
      </w:pPr>
      <w:r>
        <w:rPr>
          <w:b/>
          <w:bCs/>
        </w:rPr>
        <w:t>Answer: b</w:t>
      </w:r>
    </w:p>
    <w:p w14:paraId="693BC378" w14:textId="77777777" w:rsidR="00327B31" w:rsidRDefault="008956FE">
      <w:pPr>
        <w:pStyle w:val="BlockText"/>
      </w:pPr>
      <w:r>
        <w:t xml:space="preserve">The parent calls </w:t>
      </w:r>
      <w:r>
        <w:rPr>
          <w:rStyle w:val="VerbatimChar"/>
        </w:rPr>
        <w:t>wait(NULL)</w:t>
      </w:r>
      <w:r>
        <w:t xml:space="preserve">, which blocks until the child exits. The child prints </w:t>
      </w:r>
      <w:r>
        <w:rPr>
          <w:rStyle w:val="VerbatimChar"/>
        </w:rPr>
        <w:t>child</w:t>
      </w:r>
      <w:r>
        <w:t xml:space="preserve"> and exits. Only then does the parent resume and print </w:t>
      </w:r>
      <w:r>
        <w:rPr>
          <w:rStyle w:val="VerbatimChar"/>
        </w:rPr>
        <w:t>parent</w:t>
      </w:r>
      <w:r>
        <w:t xml:space="preserve">. The ordering is deterministic here because of </w:t>
      </w:r>
      <w:r>
        <w:rPr>
          <w:rStyle w:val="VerbatimChar"/>
        </w:rPr>
        <w:t>wait()</w:t>
      </w:r>
      <w:r>
        <w:t>.</w:t>
      </w:r>
    </w:p>
    <w:p w14:paraId="34C6D139" w14:textId="77777777" w:rsidR="00327B31" w:rsidRDefault="008956FE">
      <w:r>
        <w:pict w14:anchorId="00E1299F">
          <v:rect id="_x0000_i1036" style="width:0;height:1.5pt" o:hralign="center" o:hrstd="t" o:hr="t"/>
        </w:pict>
      </w:r>
    </w:p>
    <w:p w14:paraId="4A55507F" w14:textId="77777777" w:rsidR="00327B31" w:rsidRDefault="008956FE">
      <w:pPr>
        <w:pStyle w:val="Heading2"/>
      </w:pPr>
      <w:bookmarkStart w:id="6" w:name="style-4-mechanism-process-questions"/>
      <w:bookmarkEnd w:id="5"/>
      <w:r>
        <w:t>Style 4: Mechanism / Process Questions</w:t>
      </w:r>
    </w:p>
    <w:p w14:paraId="45FDFB57" w14:textId="77777777" w:rsidR="00327B31" w:rsidRDefault="008956FE">
      <w:pPr>
        <w:pStyle w:val="FirstParagraph"/>
      </w:pPr>
      <w:r>
        <w:t xml:space="preserve">These questions ask </w:t>
      </w:r>
      <w:r>
        <w:rPr>
          <w:i/>
          <w:iCs/>
        </w:rPr>
        <w:t>how</w:t>
      </w:r>
      <w:r>
        <w:t xml:space="preserve"> or </w:t>
      </w:r>
      <w:r>
        <w:rPr>
          <w:i/>
          <w:iCs/>
        </w:rPr>
        <w:t>why</w:t>
      </w:r>
      <w:r>
        <w:t xml:space="preserve"> a specific OS mechanism works. Answers require understanding what happens inside the OS, not just surface definitions.</w:t>
      </w:r>
    </w:p>
    <w:p w14:paraId="3BA02554" w14:textId="77777777" w:rsidR="00327B31" w:rsidRDefault="008956FE">
      <w:r>
        <w:pict w14:anchorId="59065F6C">
          <v:rect id="_x0000_i1037" style="width:0;height:1.5pt" o:hralign="center" o:hrstd="t" o:hr="t"/>
        </w:pict>
      </w:r>
    </w:p>
    <w:p w14:paraId="09C4D080" w14:textId="77777777" w:rsidR="00327B31" w:rsidRDefault="008956FE">
      <w:pPr>
        <w:pStyle w:val="FirstParagraph"/>
      </w:pPr>
      <w:r>
        <w:rPr>
          <w:b/>
          <w:bCs/>
        </w:rPr>
        <w:t>Example 4.1</w:t>
      </w:r>
    </w:p>
    <w:p w14:paraId="5E7F6ED4" w14:textId="77777777" w:rsidR="00327B31" w:rsidRDefault="008956FE">
      <w:pPr>
        <w:pStyle w:val="BodyText"/>
      </w:pPr>
      <w:r>
        <w:t xml:space="preserve">A process calls </w:t>
      </w:r>
      <w:r>
        <w:rPr>
          <w:rStyle w:val="VerbatimChar"/>
        </w:rPr>
        <w:t>sem_post()</w:t>
      </w:r>
      <w:r>
        <w:t xml:space="preserve"> (V operation) on a semaphore that currently has two threads waiting in its queue. What happens?</w:t>
      </w:r>
    </w:p>
    <w:p w14:paraId="59CB9AEC" w14:textId="77777777" w:rsidR="00327B31" w:rsidRDefault="008956FE">
      <w:pPr>
        <w:pStyle w:val="BodyText"/>
      </w:pPr>
      <w:r>
        <w:t>a) The semaphore value increments by one and exactly one waiting thread is unblocked</w:t>
      </w:r>
      <w:r>
        <w:br/>
        <w:t>b) The semaphore value increments by one for each waiting thread, and both are unblocked</w:t>
      </w:r>
      <w:r>
        <w:br/>
        <w:t>c) All waiting threads are unblocked simultaneously (broadcast behaviour)</w:t>
      </w:r>
      <w:r>
        <w:br/>
        <w:t>d) The call has no effect because the semaphore already has threads waiting</w:t>
      </w:r>
    </w:p>
    <w:p w14:paraId="73033CC1" w14:textId="77777777" w:rsidR="00327B31" w:rsidRDefault="008956FE">
      <w:pPr>
        <w:pStyle w:val="BodyText"/>
      </w:pPr>
      <w:r>
        <w:rPr>
          <w:b/>
          <w:bCs/>
        </w:rPr>
        <w:lastRenderedPageBreak/>
        <w:t>Answer: a</w:t>
      </w:r>
    </w:p>
    <w:p w14:paraId="5E3E9CF7" w14:textId="77777777" w:rsidR="00327B31" w:rsidRDefault="008956FE">
      <w:pPr>
        <w:pStyle w:val="BlockText"/>
      </w:pPr>
      <w:r>
        <w:rPr>
          <w:rStyle w:val="VerbatimChar"/>
        </w:rPr>
        <w:t>sem_post()</w:t>
      </w:r>
      <w:r>
        <w:t xml:space="preserve"> </w:t>
      </w:r>
      <w:r>
        <w:t xml:space="preserve">atomically increments the semaphore by exactly </w:t>
      </w:r>
      <w:r>
        <w:rPr>
          <w:b/>
          <w:bCs/>
        </w:rPr>
        <w:t>1</w:t>
      </w:r>
      <w:r>
        <w:t xml:space="preserve"> and unblocks exactly </w:t>
      </w:r>
      <w:r>
        <w:rPr>
          <w:b/>
          <w:bCs/>
        </w:rPr>
        <w:t>one</w:t>
      </w:r>
      <w:r>
        <w:t xml:space="preserve"> waiting thread (FIFO order in POSIX). The other thread remains blocked until a future </w:t>
      </w:r>
      <w:r>
        <w:rPr>
          <w:rStyle w:val="VerbatimChar"/>
        </w:rPr>
        <w:t>sem_post()</w:t>
      </w:r>
      <w:r>
        <w:t>.</w:t>
      </w:r>
    </w:p>
    <w:p w14:paraId="23189C74" w14:textId="77777777" w:rsidR="00327B31" w:rsidRDefault="008956FE">
      <w:r>
        <w:pict w14:anchorId="6487A7F2">
          <v:rect id="_x0000_i1038" style="width:0;height:1.5pt" o:hralign="center" o:hrstd="t" o:hr="t"/>
        </w:pict>
      </w:r>
    </w:p>
    <w:p w14:paraId="0236D720" w14:textId="77777777" w:rsidR="00327B31" w:rsidRDefault="008956FE">
      <w:pPr>
        <w:pStyle w:val="FirstParagraph"/>
      </w:pPr>
      <w:r>
        <w:rPr>
          <w:b/>
          <w:bCs/>
        </w:rPr>
        <w:t>Example 4.2</w:t>
      </w:r>
    </w:p>
    <w:p w14:paraId="0CE796F5" w14:textId="77777777" w:rsidR="00327B31" w:rsidRDefault="008956FE">
      <w:pPr>
        <w:pStyle w:val="BodyText"/>
      </w:pPr>
      <w:r>
        <w:t xml:space="preserve">Why does a spinlock perform poorly on a </w:t>
      </w:r>
      <w:r>
        <w:rPr>
          <w:b/>
          <w:bCs/>
        </w:rPr>
        <w:t>single-core</w:t>
      </w:r>
      <w:r>
        <w:t xml:space="preserve"> system?</w:t>
      </w:r>
    </w:p>
    <w:p w14:paraId="2B96EE8E" w14:textId="77777777" w:rsidR="00327B31" w:rsidRDefault="008956FE">
      <w:pPr>
        <w:pStyle w:val="BodyText"/>
      </w:pPr>
      <w:r>
        <w:t>a) On a single core, the CPU cannot execute atomic instructions</w:t>
      </w:r>
      <w:r>
        <w:br/>
        <w:t>b) The lock-holder is preempted while the spinner occupies the CPU, preventing the holder from ever releasing the lock without a timer interrupt</w:t>
      </w:r>
      <w:r>
        <w:br/>
      </w:r>
      <w:r>
        <w:t>c) Spinlocks require hardware support not present on single-core CPUs</w:t>
      </w:r>
      <w:r>
        <w:br/>
        <w:t>d) The OS disables spinlocks on single-core systems because they cause deadlock</w:t>
      </w:r>
    </w:p>
    <w:p w14:paraId="584A74DF" w14:textId="77777777" w:rsidR="00327B31" w:rsidRDefault="008956FE">
      <w:pPr>
        <w:pStyle w:val="BodyText"/>
      </w:pPr>
      <w:r>
        <w:rPr>
          <w:b/>
          <w:bCs/>
        </w:rPr>
        <w:t>Answer: b</w:t>
      </w:r>
    </w:p>
    <w:p w14:paraId="3B7281EA" w14:textId="77777777" w:rsidR="00327B31" w:rsidRDefault="008956FE">
      <w:pPr>
        <w:pStyle w:val="BlockText"/>
      </w:pPr>
      <w:r>
        <w:t>On a single-core machine, only one thread can run at a time. If the lock-holder is preempted and the spinner is scheduled, the spinner will burn its entire time quantum checking a lock that can never be released (because the holder is not running). Progress only resumes when the timer interrupt re-schedules the holder. Blocking mutexes are always preferable on uniprocessors.</w:t>
      </w:r>
    </w:p>
    <w:p w14:paraId="32EEC992" w14:textId="77777777" w:rsidR="00327B31" w:rsidRDefault="008956FE">
      <w:r>
        <w:pict w14:anchorId="4342E1EE">
          <v:rect id="_x0000_i1039" style="width:0;height:1.5pt" o:hralign="center" o:hrstd="t" o:hr="t"/>
        </w:pict>
      </w:r>
    </w:p>
    <w:p w14:paraId="0DB7BE88" w14:textId="77777777" w:rsidR="00327B31" w:rsidRDefault="008956FE">
      <w:pPr>
        <w:pStyle w:val="FirstParagraph"/>
      </w:pPr>
      <w:r>
        <w:rPr>
          <w:b/>
          <w:bCs/>
        </w:rPr>
        <w:t>Example 4.3</w:t>
      </w:r>
    </w:p>
    <w:p w14:paraId="5D152EBD" w14:textId="77777777" w:rsidR="00327B31" w:rsidRDefault="008956FE">
      <w:pPr>
        <w:pStyle w:val="BodyText"/>
      </w:pPr>
      <w:r>
        <w:t xml:space="preserve">In the POSIX </w:t>
      </w:r>
      <w:r>
        <w:rPr>
          <w:rStyle w:val="VerbatimChar"/>
        </w:rPr>
        <w:t>pipe()</w:t>
      </w:r>
      <w:r>
        <w:t xml:space="preserve"> model, what happens when a writer writes to a pipe whose </w:t>
      </w:r>
      <w:r>
        <w:rPr>
          <w:b/>
          <w:bCs/>
        </w:rPr>
        <w:t>read end has been closed</w:t>
      </w:r>
      <w:r>
        <w:t xml:space="preserve"> by all readers?</w:t>
      </w:r>
    </w:p>
    <w:p w14:paraId="10AEDF81" w14:textId="77777777" w:rsidR="00327B31" w:rsidRDefault="008956FE">
      <w:pPr>
        <w:pStyle w:val="BodyText"/>
      </w:pPr>
      <w:r>
        <w:t>a) The write blocks until a new reader opens the pipe</w:t>
      </w:r>
      <w:r>
        <w:br/>
        <w:t>b) The write succeeds silently and data is buffered in the kernel</w:t>
      </w:r>
      <w:r>
        <w:br/>
        <w:t xml:space="preserve">c) The writer process receives </w:t>
      </w:r>
      <w:r>
        <w:rPr>
          <w:rStyle w:val="VerbatimChar"/>
        </w:rPr>
        <w:t>SIGPIPE</w:t>
      </w:r>
      <w:r>
        <w:t xml:space="preserve"> and the write returns </w:t>
      </w:r>
      <w:r>
        <w:rPr>
          <w:rStyle w:val="VerbatimChar"/>
        </w:rPr>
        <w:t>EPIPE</w:t>
      </w:r>
      <w:r>
        <w:br/>
        <w:t>d) The kernel closes the write end automatically</w:t>
      </w:r>
    </w:p>
    <w:p w14:paraId="1FC11F59" w14:textId="77777777" w:rsidR="00327B31" w:rsidRDefault="008956FE">
      <w:pPr>
        <w:pStyle w:val="BodyText"/>
      </w:pPr>
      <w:r>
        <w:rPr>
          <w:b/>
          <w:bCs/>
        </w:rPr>
        <w:t>Answer: c</w:t>
      </w:r>
    </w:p>
    <w:p w14:paraId="4EDC57BF" w14:textId="77777777" w:rsidR="00327B31" w:rsidRDefault="008956FE">
      <w:pPr>
        <w:pStyle w:val="BlockText"/>
      </w:pPr>
      <w:r>
        <w:t xml:space="preserve">Writing to a pipe with no open readers causes the kernel to deliver </w:t>
      </w:r>
      <w:r>
        <w:rPr>
          <w:rStyle w:val="VerbatimChar"/>
        </w:rPr>
        <w:t>SIGPIPE</w:t>
      </w:r>
      <w:r>
        <w:t xml:space="preserve"> to the writer (which by default terminates the process). If </w:t>
      </w:r>
      <w:r>
        <w:rPr>
          <w:rStyle w:val="VerbatimChar"/>
        </w:rPr>
        <w:t>SIGPIPE</w:t>
      </w:r>
      <w:r>
        <w:t xml:space="preserve"> is caught or ignored, </w:t>
      </w:r>
      <w:r>
        <w:rPr>
          <w:rStyle w:val="VerbatimChar"/>
        </w:rPr>
        <w:t>write()</w:t>
      </w:r>
      <w:r>
        <w:t xml:space="preserve"> returns −1 with </w:t>
      </w:r>
      <w:r>
        <w:rPr>
          <w:rStyle w:val="VerbatimChar"/>
        </w:rPr>
        <w:t>errno = EPIPE</w:t>
      </w:r>
      <w:r>
        <w:t>. This is a fundamental property of POSIX pipes.</w:t>
      </w:r>
    </w:p>
    <w:p w14:paraId="761F1FFD" w14:textId="77777777" w:rsidR="00327B31" w:rsidRDefault="008956FE">
      <w:r>
        <w:pict w14:anchorId="77E23A54">
          <v:rect id="_x0000_i1040" style="width:0;height:1.5pt" o:hralign="center" o:hrstd="t" o:hr="t"/>
        </w:pict>
      </w:r>
    </w:p>
    <w:p w14:paraId="231B1271" w14:textId="77777777" w:rsidR="00327B31" w:rsidRDefault="008956FE">
      <w:pPr>
        <w:pStyle w:val="Heading2"/>
      </w:pPr>
      <w:bookmarkStart w:id="7" w:name="topic-week-coverage-guide"/>
      <w:bookmarkEnd w:id="6"/>
      <w:r>
        <w:t>Topic &amp; Week Coverage Guide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37"/>
        <w:gridCol w:w="1560"/>
        <w:gridCol w:w="6463"/>
      </w:tblGrid>
      <w:tr w:rsidR="00327B31" w14:paraId="6E6B9F36" w14:textId="77777777" w:rsidTr="00327B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609F3152" w14:textId="77777777" w:rsidR="00327B31" w:rsidRDefault="008956FE">
            <w:pPr>
              <w:pStyle w:val="Compact"/>
            </w:pPr>
            <w:r>
              <w:t>Week</w:t>
            </w:r>
          </w:p>
        </w:tc>
        <w:tc>
          <w:tcPr>
            <w:tcW w:w="1320" w:type="dxa"/>
          </w:tcPr>
          <w:p w14:paraId="56340070" w14:textId="77777777" w:rsidR="00327B31" w:rsidRDefault="008956FE">
            <w:pPr>
              <w:pStyle w:val="Compact"/>
            </w:pPr>
            <w:r>
              <w:t>Topic</w:t>
            </w:r>
          </w:p>
        </w:tc>
        <w:tc>
          <w:tcPr>
            <w:tcW w:w="5468" w:type="dxa"/>
          </w:tcPr>
          <w:p w14:paraId="2401A6E0" w14:textId="77777777" w:rsidR="00327B31" w:rsidRDefault="008956FE">
            <w:pPr>
              <w:pStyle w:val="Compact"/>
            </w:pPr>
            <w:r>
              <w:t>Question Styles Likely Used</w:t>
            </w:r>
          </w:p>
        </w:tc>
      </w:tr>
      <w:tr w:rsidR="00327B31" w14:paraId="7A6E2272" w14:textId="77777777">
        <w:tc>
          <w:tcPr>
            <w:tcW w:w="1131" w:type="dxa"/>
          </w:tcPr>
          <w:p w14:paraId="31C7D188" w14:textId="77777777" w:rsidR="00327B31" w:rsidRDefault="008956FE">
            <w:pPr>
              <w:pStyle w:val="Compact"/>
            </w:pPr>
            <w:r>
              <w:lastRenderedPageBreak/>
              <w:t>W1</w:t>
            </w:r>
          </w:p>
        </w:tc>
        <w:tc>
          <w:tcPr>
            <w:tcW w:w="1320" w:type="dxa"/>
          </w:tcPr>
          <w:p w14:paraId="59BE0C12" w14:textId="77777777" w:rsidR="00327B31" w:rsidRDefault="008956FE">
            <w:pPr>
              <w:pStyle w:val="Compact"/>
            </w:pPr>
            <w:r>
              <w:t>OS overview, OS types, kernel architectures (monolithic, microkernel, hybrid)</w:t>
            </w:r>
          </w:p>
        </w:tc>
        <w:tc>
          <w:tcPr>
            <w:tcW w:w="5468" w:type="dxa"/>
          </w:tcPr>
          <w:p w14:paraId="6AE1FB2F" w14:textId="77777777" w:rsidR="00327B31" w:rsidRDefault="008956FE">
            <w:pPr>
              <w:pStyle w:val="Compact"/>
            </w:pPr>
            <w:r>
              <w:t>Concept, NOT</w:t>
            </w:r>
          </w:p>
        </w:tc>
      </w:tr>
      <w:tr w:rsidR="00327B31" w14:paraId="37EE8649" w14:textId="77777777">
        <w:tc>
          <w:tcPr>
            <w:tcW w:w="1131" w:type="dxa"/>
          </w:tcPr>
          <w:p w14:paraId="6E2C70AA" w14:textId="77777777" w:rsidR="00327B31" w:rsidRDefault="008956FE">
            <w:pPr>
              <w:pStyle w:val="Compact"/>
            </w:pPr>
            <w:r>
              <w:t>W2</w:t>
            </w:r>
          </w:p>
        </w:tc>
        <w:tc>
          <w:tcPr>
            <w:tcW w:w="1320" w:type="dxa"/>
          </w:tcPr>
          <w:p w14:paraId="39EB1056" w14:textId="77777777" w:rsidR="00327B31" w:rsidRDefault="008956FE">
            <w:pPr>
              <w:pStyle w:val="Compact"/>
            </w:pPr>
            <w:r>
              <w:t>Interrupts, DMA, OS architecture, system calls and their categories</w:t>
            </w:r>
          </w:p>
        </w:tc>
        <w:tc>
          <w:tcPr>
            <w:tcW w:w="5468" w:type="dxa"/>
          </w:tcPr>
          <w:p w14:paraId="09DE8059" w14:textId="77777777" w:rsidR="00327B31" w:rsidRDefault="008956FE">
            <w:pPr>
              <w:pStyle w:val="Compact"/>
            </w:pPr>
            <w:r>
              <w:t>Concept, Mechanism</w:t>
            </w:r>
          </w:p>
        </w:tc>
      </w:tr>
      <w:tr w:rsidR="00327B31" w14:paraId="155D8F6E" w14:textId="77777777">
        <w:tc>
          <w:tcPr>
            <w:tcW w:w="1131" w:type="dxa"/>
          </w:tcPr>
          <w:p w14:paraId="54A281F3" w14:textId="77777777" w:rsidR="00327B31" w:rsidRDefault="008956FE">
            <w:pPr>
              <w:pStyle w:val="Compact"/>
            </w:pPr>
            <w:r>
              <w:t>W3</w:t>
            </w:r>
          </w:p>
        </w:tc>
        <w:tc>
          <w:tcPr>
            <w:tcW w:w="1320" w:type="dxa"/>
          </w:tcPr>
          <w:p w14:paraId="79602289" w14:textId="77777777" w:rsidR="00327B31" w:rsidRDefault="008956FE">
            <w:pPr>
              <w:pStyle w:val="Compact"/>
            </w:pPr>
            <w:r>
              <w:t>Processes, PCB, fork/exec/wait, context switch</w:t>
            </w:r>
          </w:p>
        </w:tc>
        <w:tc>
          <w:tcPr>
            <w:tcW w:w="5468" w:type="dxa"/>
          </w:tcPr>
          <w:p w14:paraId="7819EB1C" w14:textId="77777777" w:rsidR="00327B31" w:rsidRDefault="008956FE">
            <w:pPr>
              <w:pStyle w:val="Compact"/>
            </w:pPr>
            <w:r>
              <w:t>Concept, Code reading</w:t>
            </w:r>
          </w:p>
        </w:tc>
      </w:tr>
      <w:tr w:rsidR="00327B31" w14:paraId="6A2C0EAE" w14:textId="77777777">
        <w:tc>
          <w:tcPr>
            <w:tcW w:w="1131" w:type="dxa"/>
          </w:tcPr>
          <w:p w14:paraId="415424FC" w14:textId="77777777" w:rsidR="00327B31" w:rsidRDefault="008956FE">
            <w:pPr>
              <w:pStyle w:val="Compact"/>
            </w:pPr>
            <w:r>
              <w:t>W4</w:t>
            </w:r>
          </w:p>
        </w:tc>
        <w:tc>
          <w:tcPr>
            <w:tcW w:w="1320" w:type="dxa"/>
          </w:tcPr>
          <w:p w14:paraId="541BAFF6" w14:textId="77777777" w:rsidR="00327B31" w:rsidRDefault="008956FE">
            <w:pPr>
              <w:pStyle w:val="Compact"/>
            </w:pPr>
            <w:r>
              <w:t>Threads, pthreads, threading models, OpenMP</w:t>
            </w:r>
          </w:p>
        </w:tc>
        <w:tc>
          <w:tcPr>
            <w:tcW w:w="5468" w:type="dxa"/>
          </w:tcPr>
          <w:p w14:paraId="453A5718" w14:textId="77777777" w:rsidR="00327B31" w:rsidRDefault="008956FE">
            <w:pPr>
              <w:pStyle w:val="Compact"/>
            </w:pPr>
            <w:r>
              <w:t>Concept, Code reading, NOT</w:t>
            </w:r>
          </w:p>
        </w:tc>
      </w:tr>
      <w:tr w:rsidR="00327B31" w14:paraId="4C8C87FA" w14:textId="77777777">
        <w:tc>
          <w:tcPr>
            <w:tcW w:w="1131" w:type="dxa"/>
          </w:tcPr>
          <w:p w14:paraId="373C16AF" w14:textId="77777777" w:rsidR="00327B31" w:rsidRDefault="008956FE">
            <w:pPr>
              <w:pStyle w:val="Compact"/>
            </w:pPr>
            <w:r>
              <w:t>W5</w:t>
            </w:r>
          </w:p>
        </w:tc>
        <w:tc>
          <w:tcPr>
            <w:tcW w:w="1320" w:type="dxa"/>
          </w:tcPr>
          <w:p w14:paraId="173EF984" w14:textId="77777777" w:rsidR="00327B31" w:rsidRDefault="008956FE">
            <w:pPr>
              <w:pStyle w:val="Compact"/>
            </w:pPr>
            <w:r>
              <w:t>Pipes, shared memory, message passing, sockets</w:t>
            </w:r>
          </w:p>
        </w:tc>
        <w:tc>
          <w:tcPr>
            <w:tcW w:w="5468" w:type="dxa"/>
          </w:tcPr>
          <w:p w14:paraId="65F6EA6F" w14:textId="77777777" w:rsidR="00327B31" w:rsidRDefault="008956FE">
            <w:pPr>
              <w:pStyle w:val="Compact"/>
            </w:pPr>
            <w:r>
              <w:t>Concept, Mechanism</w:t>
            </w:r>
          </w:p>
        </w:tc>
      </w:tr>
      <w:tr w:rsidR="00327B31" w14:paraId="54586A53" w14:textId="77777777">
        <w:tc>
          <w:tcPr>
            <w:tcW w:w="1131" w:type="dxa"/>
          </w:tcPr>
          <w:p w14:paraId="464971FD" w14:textId="77777777" w:rsidR="00327B31" w:rsidRDefault="008956FE">
            <w:pPr>
              <w:pStyle w:val="Compact"/>
            </w:pPr>
            <w:r>
              <w:t>W6</w:t>
            </w:r>
          </w:p>
        </w:tc>
        <w:tc>
          <w:tcPr>
            <w:tcW w:w="1320" w:type="dxa"/>
          </w:tcPr>
          <w:p w14:paraId="0AA6CD88" w14:textId="77777777" w:rsidR="00327B31" w:rsidRDefault="008956FE">
            <w:pPr>
              <w:pStyle w:val="Compact"/>
            </w:pPr>
            <w:r>
              <w:t>FCFS, SJF, SRTF, Round Robin, priority, ageing</w:t>
            </w:r>
          </w:p>
        </w:tc>
        <w:tc>
          <w:tcPr>
            <w:tcW w:w="5468" w:type="dxa"/>
          </w:tcPr>
          <w:p w14:paraId="3C278CFC" w14:textId="77777777" w:rsidR="00327B31" w:rsidRDefault="008956FE">
            <w:pPr>
              <w:pStyle w:val="Compact"/>
            </w:pPr>
            <w:r>
              <w:t>Concept, Calculation-style</w:t>
            </w:r>
          </w:p>
        </w:tc>
      </w:tr>
      <w:tr w:rsidR="00327B31" w14:paraId="06FD245C" w14:textId="77777777">
        <w:tc>
          <w:tcPr>
            <w:tcW w:w="1131" w:type="dxa"/>
          </w:tcPr>
          <w:p w14:paraId="5EF3D6A1" w14:textId="77777777" w:rsidR="00327B31" w:rsidRDefault="008956FE">
            <w:pPr>
              <w:pStyle w:val="Compact"/>
            </w:pPr>
            <w:r>
              <w:t>W7</w:t>
            </w:r>
          </w:p>
        </w:tc>
        <w:tc>
          <w:tcPr>
            <w:tcW w:w="1320" w:type="dxa"/>
          </w:tcPr>
          <w:p w14:paraId="4B7DCE95" w14:textId="77777777" w:rsidR="00327B31" w:rsidRDefault="008956FE">
            <w:pPr>
              <w:pStyle w:val="Compact"/>
            </w:pPr>
            <w:r>
              <w:t xml:space="preserve">Race conditions, critical sections, Peterson’s, semaphores, </w:t>
            </w:r>
            <w:r>
              <w:lastRenderedPageBreak/>
              <w:t>priority inversion</w:t>
            </w:r>
          </w:p>
        </w:tc>
        <w:tc>
          <w:tcPr>
            <w:tcW w:w="5468" w:type="dxa"/>
          </w:tcPr>
          <w:p w14:paraId="346AF9C7" w14:textId="77777777" w:rsidR="00327B31" w:rsidRDefault="008956FE">
            <w:pPr>
              <w:pStyle w:val="Compact"/>
            </w:pPr>
            <w:r>
              <w:lastRenderedPageBreak/>
              <w:t>Concept, Code reading, Mechanism</w:t>
            </w:r>
          </w:p>
        </w:tc>
      </w:tr>
    </w:tbl>
    <w:p w14:paraId="38688177" w14:textId="77777777" w:rsidR="00327B31" w:rsidRDefault="008956FE">
      <w:r>
        <w:pict w14:anchorId="3CE4A4AC">
          <v:rect id="_x0000_i1041" style="width:0;height:1.5pt" o:hralign="center" o:hrstd="t" o:hr="t"/>
        </w:pict>
      </w:r>
    </w:p>
    <w:p w14:paraId="1C3B73DF" w14:textId="77777777" w:rsidR="00327B31" w:rsidRDefault="008956FE">
      <w:pPr>
        <w:pStyle w:val="Heading2"/>
      </w:pPr>
      <w:bookmarkStart w:id="8" w:name="preparation-tips"/>
      <w:bookmarkEnd w:id="7"/>
      <w:r>
        <w:t>Preparation Tips</w:t>
      </w:r>
    </w:p>
    <w:p w14:paraId="2FD8E9FC" w14:textId="77777777" w:rsidR="00327B31" w:rsidRDefault="008956FE">
      <w:pPr>
        <w:pStyle w:val="Compact"/>
        <w:numPr>
          <w:ilvl w:val="0"/>
          <w:numId w:val="3"/>
        </w:numPr>
      </w:pPr>
      <w:r>
        <w:rPr>
          <w:b/>
          <w:bCs/>
        </w:rPr>
        <w:t>Understand — don’t memorise.</w:t>
      </w:r>
      <w:r>
        <w:t xml:space="preserve"> Know </w:t>
      </w:r>
      <w:r>
        <w:rPr>
          <w:i/>
          <w:iCs/>
        </w:rPr>
        <w:t>why</w:t>
      </w:r>
      <w:r>
        <w:t xml:space="preserve"> a concept works, not just its name.</w:t>
      </w:r>
    </w:p>
    <w:p w14:paraId="2F953653" w14:textId="77777777" w:rsidR="00327B31" w:rsidRDefault="008956FE">
      <w:pPr>
        <w:pStyle w:val="Compact"/>
        <w:numPr>
          <w:ilvl w:val="0"/>
          <w:numId w:val="3"/>
        </w:numPr>
      </w:pPr>
      <w:r>
        <w:rPr>
          <w:b/>
          <w:bCs/>
        </w:rPr>
        <w:t>Practice the code snippets</w:t>
      </w:r>
      <w:r>
        <w:t xml:space="preserve"> from the labs and tutorials — especially </w:t>
      </w:r>
      <w:r>
        <w:rPr>
          <w:rStyle w:val="VerbatimChar"/>
        </w:rPr>
        <w:t>fork()</w:t>
      </w:r>
      <w:r>
        <w:t xml:space="preserve">, </w:t>
      </w:r>
      <w:r>
        <w:rPr>
          <w:rStyle w:val="VerbatimChar"/>
        </w:rPr>
        <w:t>pthread_create()</w:t>
      </w:r>
      <w:r>
        <w:t xml:space="preserve">, and </w:t>
      </w:r>
      <w:r>
        <w:rPr>
          <w:rStyle w:val="VerbatimChar"/>
        </w:rPr>
        <w:t>sem_wait()</w:t>
      </w:r>
      <w:r>
        <w:t>/</w:t>
      </w:r>
      <w:r>
        <w:rPr>
          <w:rStyle w:val="VerbatimChar"/>
        </w:rPr>
        <w:t>sem_post()</w:t>
      </w:r>
      <w:r>
        <w:t>.</w:t>
      </w:r>
    </w:p>
    <w:p w14:paraId="0A51D676" w14:textId="77777777" w:rsidR="00327B31" w:rsidRDefault="008956FE">
      <w:pPr>
        <w:pStyle w:val="Compact"/>
        <w:numPr>
          <w:ilvl w:val="0"/>
          <w:numId w:val="3"/>
        </w:numPr>
      </w:pPr>
      <w:r>
        <w:rPr>
          <w:b/>
          <w:bCs/>
        </w:rPr>
        <w:t>Use the negative marking rule wisely.</w:t>
      </w:r>
      <w:r>
        <w:t xml:space="preserve"> </w:t>
      </w:r>
      <w:r>
        <w:t>If you can eliminate two options, it is statistically worth guessing from the remaining two. If you are unsure of all four, leave blank.</w:t>
      </w:r>
    </w:p>
    <w:p w14:paraId="009D2B36" w14:textId="77777777" w:rsidR="00327B31" w:rsidRDefault="008956FE">
      <w:pPr>
        <w:pStyle w:val="Compact"/>
        <w:numPr>
          <w:ilvl w:val="0"/>
          <w:numId w:val="3"/>
        </w:numPr>
      </w:pPr>
      <w:r>
        <w:rPr>
          <w:b/>
          <w:bCs/>
        </w:rPr>
        <w:t>Tool 7.1 and Tool 7.2</w:t>
      </w:r>
      <w:r>
        <w:t xml:space="preserve"> on the course website simulate race conditions and semaphore traces interactively — use them.</w:t>
      </w:r>
    </w:p>
    <w:p w14:paraId="288F6EE4" w14:textId="77777777" w:rsidR="00327B31" w:rsidRDefault="008956FE">
      <w:pPr>
        <w:pStyle w:val="Compact"/>
        <w:numPr>
          <w:ilvl w:val="0"/>
          <w:numId w:val="3"/>
        </w:numPr>
      </w:pPr>
      <w:r>
        <w:rPr>
          <w:b/>
          <w:bCs/>
        </w:rPr>
        <w:t>Review all tutorial answer sheets</w:t>
      </w:r>
      <w:r>
        <w:t xml:space="preserve"> — tutorial questions use the same format and difficulty level as the exam.</w:t>
      </w:r>
    </w:p>
    <w:p w14:paraId="219DE41E" w14:textId="77777777" w:rsidR="00327B31" w:rsidRDefault="008956FE">
      <w:r>
        <w:pict w14:anchorId="2A8E3393">
          <v:rect id="_x0000_i1042" style="width:0;height:1.5pt" o:hralign="center" o:hrstd="t" o:hr="t"/>
        </w:pict>
      </w:r>
    </w:p>
    <w:p w14:paraId="41451639" w14:textId="77777777" w:rsidR="00327B31" w:rsidRDefault="008956FE">
      <w:pPr>
        <w:pStyle w:val="FirstParagraph"/>
      </w:pPr>
      <w:r>
        <w:rPr>
          <w:i/>
          <w:iCs/>
        </w:rPr>
        <w:t>CS4023 Operating Systems | University of Limerick | 2026–2027</w:t>
      </w:r>
      <w:bookmarkEnd w:id="0"/>
      <w:bookmarkEnd w:id="8"/>
    </w:p>
    <w:sectPr w:rsidR="00327B3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21237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3468B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83092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71445489">
    <w:abstractNumId w:val="0"/>
  </w:num>
  <w:num w:numId="2" w16cid:durableId="633944613">
    <w:abstractNumId w:val="1"/>
  </w:num>
  <w:num w:numId="3" w16cid:durableId="480443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B31"/>
    <w:rsid w:val="00327B31"/>
    <w:rsid w:val="008956FE"/>
    <w:rsid w:val="009A2A94"/>
    <w:rsid w:val="00F84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912CE"/>
  <w15:docId w15:val="{5BC5F418-9AF5-4D4F-BD09-1E6A0C0FC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1507</Words>
  <Characters>8595</Characters>
  <Application>Microsoft Office Word</Application>
  <DocSecurity>0</DocSecurity>
  <Lines>71</Lines>
  <Paragraphs>20</Paragraphs>
  <ScaleCrop>false</ScaleCrop>
  <Company>University of Limerick</Company>
  <LinksUpToDate>false</LinksUpToDate>
  <CharactersWithSpaces>10082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Clem.O'Donnell</dc:creator>
  <cp:keywords/>
  <cp:lastModifiedBy>Clem.O'Donnell</cp:lastModifiedBy>
  <cp:revision>2</cp:revision>
  <dcterms:created xsi:type="dcterms:W3CDTF">2026-10-09T13:08:00Z</dcterms:created>
  <dcterms:modified xsi:type="dcterms:W3CDTF">2026-10-09T13:08:00Z</dcterms:modified>
</cp:coreProperties>
</file>