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BBE4B" w14:textId="6CE88C65" w:rsidR="00691E1E" w:rsidRPr="0009067F" w:rsidRDefault="0009067F" w:rsidP="0009067F">
      <w:pPr>
        <w:pStyle w:val="Heading1"/>
        <w:jc w:val="center"/>
        <w:rPr>
          <w:u w:val="single"/>
        </w:rPr>
      </w:pPr>
      <w:r w:rsidRPr="0009067F">
        <w:rPr>
          <w:u w:val="single"/>
        </w:rPr>
        <w:t>ENSEK Test Plan</w:t>
      </w:r>
    </w:p>
    <w:p w14:paraId="46BBD07E" w14:textId="77777777" w:rsidR="0009067F" w:rsidRDefault="0009067F" w:rsidP="0009067F"/>
    <w:p w14:paraId="0F53A21D" w14:textId="62F01BB0" w:rsidR="0009067F" w:rsidRDefault="0009067F" w:rsidP="0009067F">
      <w:pPr>
        <w:pStyle w:val="Heading2"/>
        <w:rPr>
          <w:u w:val="single"/>
        </w:rPr>
      </w:pPr>
      <w:r>
        <w:rPr>
          <w:u w:val="single"/>
        </w:rPr>
        <w:t>Introduction</w:t>
      </w:r>
    </w:p>
    <w:p w14:paraId="63C47B69" w14:textId="6358FB4B" w:rsidR="0009067F" w:rsidRDefault="0009067F" w:rsidP="0009067F">
      <w:pPr>
        <w:pStyle w:val="Heading3"/>
        <w:rPr>
          <w:u w:val="single"/>
        </w:rPr>
      </w:pPr>
      <w:r w:rsidRPr="0009067F">
        <w:rPr>
          <w:u w:val="single"/>
        </w:rPr>
        <w:t>Purpose</w:t>
      </w:r>
      <w:r>
        <w:rPr>
          <w:u w:val="single"/>
        </w:rPr>
        <w:t xml:space="preserve"> </w:t>
      </w:r>
    </w:p>
    <w:p w14:paraId="7E1BA383" w14:textId="60E821D4" w:rsidR="0009067F" w:rsidRDefault="0009067F" w:rsidP="0009067F">
      <w:r>
        <w:t xml:space="preserve">This document outlines a test plan for the ENSEK testing website to ensure the websites functionalities (registration, login, buying energy and selling energy) work as expected. </w:t>
      </w:r>
    </w:p>
    <w:p w14:paraId="3369C4B5" w14:textId="0FF6CE66" w:rsidR="0009067F" w:rsidRDefault="0009067F" w:rsidP="0009067F">
      <w:pPr>
        <w:pStyle w:val="Heading3"/>
        <w:rPr>
          <w:u w:val="single"/>
        </w:rPr>
      </w:pPr>
      <w:r>
        <w:rPr>
          <w:u w:val="single"/>
        </w:rPr>
        <w:t>Scope</w:t>
      </w:r>
    </w:p>
    <w:p w14:paraId="0BE504D7" w14:textId="4B6ECE08" w:rsidR="0009067F" w:rsidRDefault="0009067F" w:rsidP="0009067F">
      <w:r>
        <w:t>The scope includes testing of the main functionalities of the website such as, registration, login and buying energy, as well as other essential pages such as the home screen.</w:t>
      </w:r>
    </w:p>
    <w:p w14:paraId="3E415525" w14:textId="77777777" w:rsidR="0009067F" w:rsidRDefault="0009067F" w:rsidP="0009067F">
      <w:pPr>
        <w:pStyle w:val="Heading2"/>
      </w:pPr>
    </w:p>
    <w:p w14:paraId="3F9B80DE" w14:textId="0BC37D76" w:rsidR="0009067F" w:rsidRPr="00C91E02" w:rsidRDefault="0009067F" w:rsidP="00C91E02">
      <w:pPr>
        <w:pStyle w:val="Heading2"/>
        <w:rPr>
          <w:u w:val="single"/>
        </w:rPr>
      </w:pPr>
      <w:r w:rsidRPr="00C91E02">
        <w:rPr>
          <w:u w:val="single"/>
        </w:rPr>
        <w:t>Objectives</w:t>
      </w:r>
    </w:p>
    <w:p w14:paraId="4A36837C" w14:textId="176B082B" w:rsidR="0009067F" w:rsidRDefault="0009067F" w:rsidP="0009067F">
      <w:pPr>
        <w:pStyle w:val="ListParagraph"/>
        <w:numPr>
          <w:ilvl w:val="0"/>
          <w:numId w:val="1"/>
        </w:numPr>
      </w:pPr>
      <w:r>
        <w:t>Ensure that the website’s core functionalities work as expected.</w:t>
      </w:r>
    </w:p>
    <w:p w14:paraId="2BD582D4" w14:textId="64521E25" w:rsidR="0009067F" w:rsidRDefault="0009067F" w:rsidP="0009067F">
      <w:pPr>
        <w:pStyle w:val="ListParagraph"/>
        <w:numPr>
          <w:ilvl w:val="0"/>
          <w:numId w:val="1"/>
        </w:numPr>
      </w:pPr>
      <w:r>
        <w:t>Verify that the registration and login processes and pages work as expected.</w:t>
      </w:r>
    </w:p>
    <w:p w14:paraId="741BA70A" w14:textId="79B51A8E" w:rsidR="0009067F" w:rsidRDefault="0009067F" w:rsidP="0009067F">
      <w:pPr>
        <w:pStyle w:val="ListParagraph"/>
        <w:numPr>
          <w:ilvl w:val="0"/>
          <w:numId w:val="1"/>
        </w:numPr>
      </w:pPr>
      <w:r>
        <w:t>Confirm that users can successfully buy and sell energy</w:t>
      </w:r>
    </w:p>
    <w:p w14:paraId="382479C4" w14:textId="1B8A1A78" w:rsidR="0009067F" w:rsidRDefault="0009067F" w:rsidP="0009067F">
      <w:pPr>
        <w:pStyle w:val="ListParagraph"/>
        <w:numPr>
          <w:ilvl w:val="0"/>
          <w:numId w:val="1"/>
        </w:numPr>
      </w:pPr>
      <w:r>
        <w:t>Validate the accuracy of energy prices and the availability of energy types</w:t>
      </w:r>
    </w:p>
    <w:p w14:paraId="7FEBE8E5" w14:textId="4C0AA47D" w:rsidR="0009067F" w:rsidRPr="00C91E02" w:rsidRDefault="0009067F" w:rsidP="00C91E02">
      <w:pPr>
        <w:pStyle w:val="Heading2"/>
        <w:rPr>
          <w:u w:val="single"/>
        </w:rPr>
      </w:pPr>
      <w:r w:rsidRPr="00C91E02">
        <w:rPr>
          <w:u w:val="single"/>
        </w:rPr>
        <w:t>Testing Scope</w:t>
      </w:r>
    </w:p>
    <w:p w14:paraId="11B1C733" w14:textId="6334AFF4" w:rsidR="0009067F" w:rsidRDefault="0009067F" w:rsidP="0009067F">
      <w:pPr>
        <w:pStyle w:val="ListParagraph"/>
        <w:numPr>
          <w:ilvl w:val="0"/>
          <w:numId w:val="2"/>
        </w:numPr>
      </w:pPr>
      <w:r>
        <w:t>Functional Testing: Core functionalities like registration, login, buying energy and selling energy</w:t>
      </w:r>
    </w:p>
    <w:p w14:paraId="2E02D67A" w14:textId="3D71F8E6" w:rsidR="0009067F" w:rsidRDefault="0009067F" w:rsidP="0009067F">
      <w:pPr>
        <w:pStyle w:val="ListParagraph"/>
        <w:numPr>
          <w:ilvl w:val="0"/>
          <w:numId w:val="2"/>
        </w:numPr>
      </w:pPr>
      <w:r>
        <w:t>UI/UX Testing: Ensuring the layout is user-friendly and simple to navigate</w:t>
      </w:r>
    </w:p>
    <w:p w14:paraId="6D058C6E" w14:textId="23CA546D" w:rsidR="0009067F" w:rsidRDefault="0009067F" w:rsidP="0009067F">
      <w:pPr>
        <w:pStyle w:val="ListParagraph"/>
        <w:numPr>
          <w:ilvl w:val="0"/>
          <w:numId w:val="2"/>
        </w:numPr>
      </w:pPr>
      <w:r>
        <w:t>Performance Testing: Confirming that the website performs well</w:t>
      </w:r>
    </w:p>
    <w:p w14:paraId="6D023ED8" w14:textId="2EFF0BEF" w:rsidR="0009067F" w:rsidRDefault="00C91E02" w:rsidP="00C91E02">
      <w:pPr>
        <w:pStyle w:val="Heading2"/>
        <w:rPr>
          <w:u w:val="single"/>
        </w:rPr>
      </w:pPr>
      <w:r>
        <w:rPr>
          <w:u w:val="single"/>
        </w:rPr>
        <w:t>Test Approach</w:t>
      </w:r>
    </w:p>
    <w:p w14:paraId="177ADDF5" w14:textId="4594B298" w:rsidR="00C91E02" w:rsidRDefault="00C91E02" w:rsidP="00C91E02">
      <w:pPr>
        <w:pStyle w:val="ListParagraph"/>
        <w:numPr>
          <w:ilvl w:val="0"/>
          <w:numId w:val="3"/>
        </w:numPr>
      </w:pPr>
      <w:r>
        <w:t>Manual functional testing of all core functionality</w:t>
      </w:r>
    </w:p>
    <w:p w14:paraId="7610A723" w14:textId="6CFFA53D" w:rsidR="00C91E02" w:rsidRDefault="00C91E02" w:rsidP="00C91E02">
      <w:pPr>
        <w:pStyle w:val="ListParagraph"/>
        <w:numPr>
          <w:ilvl w:val="0"/>
          <w:numId w:val="3"/>
        </w:numPr>
      </w:pPr>
      <w:r>
        <w:t>Cross browser testing (Chrome, Firefox and Edge)</w:t>
      </w:r>
    </w:p>
    <w:p w14:paraId="245B6CC0" w14:textId="707C6F89" w:rsidR="00C91E02" w:rsidRDefault="00C91E02" w:rsidP="00C91E02">
      <w:pPr>
        <w:pStyle w:val="ListParagraph"/>
        <w:numPr>
          <w:ilvl w:val="0"/>
          <w:numId w:val="3"/>
        </w:numPr>
      </w:pPr>
      <w:r>
        <w:t>API testing for energy buying and selling</w:t>
      </w:r>
    </w:p>
    <w:p w14:paraId="6F27AA30" w14:textId="3D10764D" w:rsidR="00C91E02" w:rsidRDefault="00C91E02" w:rsidP="00C91E02">
      <w:pPr>
        <w:pStyle w:val="ListParagraph"/>
        <w:numPr>
          <w:ilvl w:val="0"/>
          <w:numId w:val="3"/>
        </w:numPr>
      </w:pPr>
      <w:r>
        <w:t>Automated UI testing once manual testing has been completed</w:t>
      </w:r>
    </w:p>
    <w:p w14:paraId="36206A96" w14:textId="2DE40C72" w:rsidR="00C91E02" w:rsidRDefault="00C91E02" w:rsidP="00C91E02">
      <w:pPr>
        <w:pStyle w:val="Heading2"/>
        <w:rPr>
          <w:u w:val="single"/>
        </w:rPr>
      </w:pPr>
      <w:r>
        <w:rPr>
          <w:u w:val="single"/>
        </w:rPr>
        <w:t>Test Environment</w:t>
      </w:r>
    </w:p>
    <w:p w14:paraId="3E1D9C83" w14:textId="574B8556" w:rsidR="00C91E02" w:rsidRDefault="00C91E02" w:rsidP="00C91E02">
      <w:pPr>
        <w:pStyle w:val="ListParagraph"/>
        <w:numPr>
          <w:ilvl w:val="0"/>
          <w:numId w:val="5"/>
        </w:numPr>
      </w:pPr>
      <w:r>
        <w:t>Operating Systems: Windows 11 and 10, macOS</w:t>
      </w:r>
    </w:p>
    <w:p w14:paraId="4BF9CD0B" w14:textId="70FFF0E9" w:rsidR="00C91E02" w:rsidRDefault="00C91E02" w:rsidP="00C91E02">
      <w:pPr>
        <w:pStyle w:val="ListParagraph"/>
        <w:numPr>
          <w:ilvl w:val="0"/>
          <w:numId w:val="5"/>
        </w:numPr>
      </w:pPr>
      <w:r>
        <w:t>Browsers: Latest versions of Chrome, Edge, Firefox and Safari for macOS testing</w:t>
      </w:r>
    </w:p>
    <w:p w14:paraId="28C1F0CC" w14:textId="333F889E" w:rsidR="0096140B" w:rsidRPr="0096140B" w:rsidRDefault="00C91E02">
      <w:pPr>
        <w:rPr>
          <w:u w:val="single"/>
        </w:rPr>
      </w:pPr>
      <w:r>
        <w:rPr>
          <w:u w:val="single"/>
        </w:rPr>
        <w:br w:type="page"/>
      </w:r>
    </w:p>
    <w:p w14:paraId="51DFD1C2" w14:textId="3F184454" w:rsidR="00C91E02" w:rsidRDefault="00C91E02" w:rsidP="00C91E02">
      <w:pPr>
        <w:pStyle w:val="Heading2"/>
        <w:rPr>
          <w:u w:val="single"/>
        </w:rPr>
      </w:pPr>
      <w:r>
        <w:rPr>
          <w:u w:val="single"/>
        </w:rPr>
        <w:lastRenderedPageBreak/>
        <w:t>Test Cases</w:t>
      </w:r>
    </w:p>
    <w:tbl>
      <w:tblPr>
        <w:tblStyle w:val="TableGrid"/>
        <w:tblW w:w="9665" w:type="dxa"/>
        <w:tblLook w:val="04A0" w:firstRow="1" w:lastRow="0" w:firstColumn="1" w:lastColumn="0" w:noHBand="0" w:noVBand="1"/>
      </w:tblPr>
      <w:tblGrid>
        <w:gridCol w:w="1933"/>
        <w:gridCol w:w="1933"/>
        <w:gridCol w:w="1933"/>
        <w:gridCol w:w="1933"/>
        <w:gridCol w:w="1933"/>
      </w:tblGrid>
      <w:tr w:rsidR="0096140B" w14:paraId="2B0CB74C" w14:textId="77777777" w:rsidTr="0096140B">
        <w:trPr>
          <w:trHeight w:val="340"/>
        </w:trPr>
        <w:tc>
          <w:tcPr>
            <w:tcW w:w="1933" w:type="dxa"/>
          </w:tcPr>
          <w:p w14:paraId="3736B965" w14:textId="399869C0" w:rsidR="0096140B" w:rsidRDefault="0096140B" w:rsidP="00C91E02">
            <w:pPr>
              <w:pStyle w:val="Heading4"/>
            </w:pPr>
            <w:r>
              <w:t xml:space="preserve">Test </w:t>
            </w:r>
            <w:r w:rsidR="009756AA">
              <w:t>ID</w:t>
            </w:r>
          </w:p>
        </w:tc>
        <w:tc>
          <w:tcPr>
            <w:tcW w:w="1933" w:type="dxa"/>
          </w:tcPr>
          <w:p w14:paraId="20D42B71" w14:textId="5E4553F9" w:rsidR="0096140B" w:rsidRDefault="0096140B" w:rsidP="00C91E02">
            <w:pPr>
              <w:pStyle w:val="Heading4"/>
            </w:pPr>
            <w:r>
              <w:t>Test Name</w:t>
            </w:r>
          </w:p>
        </w:tc>
        <w:tc>
          <w:tcPr>
            <w:tcW w:w="1933" w:type="dxa"/>
          </w:tcPr>
          <w:p w14:paraId="497328EA" w14:textId="5D79B2FB" w:rsidR="0096140B" w:rsidRDefault="0096140B" w:rsidP="00C91E02">
            <w:pPr>
              <w:pStyle w:val="Heading4"/>
            </w:pPr>
            <w:r>
              <w:t>Test Description</w:t>
            </w:r>
          </w:p>
        </w:tc>
        <w:tc>
          <w:tcPr>
            <w:tcW w:w="1933" w:type="dxa"/>
          </w:tcPr>
          <w:p w14:paraId="61F56EF3" w14:textId="03767B77" w:rsidR="0096140B" w:rsidRDefault="0096140B" w:rsidP="00C91E02">
            <w:pPr>
              <w:pStyle w:val="Heading4"/>
            </w:pPr>
            <w:r>
              <w:t>Priority</w:t>
            </w:r>
          </w:p>
        </w:tc>
        <w:tc>
          <w:tcPr>
            <w:tcW w:w="1933" w:type="dxa"/>
          </w:tcPr>
          <w:p w14:paraId="1FAE473B" w14:textId="4FCECF5B" w:rsidR="0096140B" w:rsidRDefault="0096140B" w:rsidP="00C91E02">
            <w:pPr>
              <w:pStyle w:val="Heading4"/>
            </w:pPr>
            <w:r>
              <w:t>Test Type</w:t>
            </w:r>
          </w:p>
        </w:tc>
      </w:tr>
      <w:tr w:rsidR="0096140B" w14:paraId="5995B7E9" w14:textId="77777777" w:rsidTr="0096140B">
        <w:trPr>
          <w:trHeight w:val="322"/>
        </w:trPr>
        <w:tc>
          <w:tcPr>
            <w:tcW w:w="1933" w:type="dxa"/>
          </w:tcPr>
          <w:p w14:paraId="21E0A1AC" w14:textId="565439AA" w:rsidR="0096140B" w:rsidRDefault="0096140B" w:rsidP="00C91E02">
            <w:r>
              <w:t>TC_001</w:t>
            </w:r>
          </w:p>
        </w:tc>
        <w:tc>
          <w:tcPr>
            <w:tcW w:w="1933" w:type="dxa"/>
          </w:tcPr>
          <w:p w14:paraId="5A796763" w14:textId="0BFA9670" w:rsidR="0096140B" w:rsidRDefault="0096140B" w:rsidP="00C91E02">
            <w:r>
              <w:t>User Registration</w:t>
            </w:r>
          </w:p>
        </w:tc>
        <w:tc>
          <w:tcPr>
            <w:tcW w:w="1933" w:type="dxa"/>
          </w:tcPr>
          <w:p w14:paraId="41A70CC4" w14:textId="069342E1" w:rsidR="0096140B" w:rsidRDefault="0096140B" w:rsidP="00C91E02">
            <w:r>
              <w:t>Verify if a user can register with valid credentials</w:t>
            </w:r>
          </w:p>
        </w:tc>
        <w:tc>
          <w:tcPr>
            <w:tcW w:w="1933" w:type="dxa"/>
          </w:tcPr>
          <w:p w14:paraId="40A18768" w14:textId="3FEC0BB0" w:rsidR="0096140B" w:rsidRDefault="0096140B" w:rsidP="00C91E02">
            <w:r>
              <w:t>High</w:t>
            </w:r>
          </w:p>
        </w:tc>
        <w:tc>
          <w:tcPr>
            <w:tcW w:w="1933" w:type="dxa"/>
          </w:tcPr>
          <w:p w14:paraId="0FD47035" w14:textId="6A809F2D" w:rsidR="0096140B" w:rsidRDefault="0096140B" w:rsidP="00C91E02">
            <w:r>
              <w:t>Functional</w:t>
            </w:r>
          </w:p>
        </w:tc>
      </w:tr>
      <w:tr w:rsidR="0096140B" w14:paraId="40418E5C" w14:textId="77777777" w:rsidTr="0096140B">
        <w:trPr>
          <w:trHeight w:val="340"/>
        </w:trPr>
        <w:tc>
          <w:tcPr>
            <w:tcW w:w="1933" w:type="dxa"/>
          </w:tcPr>
          <w:p w14:paraId="5FBD4C85" w14:textId="7D0A73DA" w:rsidR="0096140B" w:rsidRDefault="0096140B" w:rsidP="00C91E02">
            <w:r>
              <w:t>TC_002</w:t>
            </w:r>
          </w:p>
        </w:tc>
        <w:tc>
          <w:tcPr>
            <w:tcW w:w="1933" w:type="dxa"/>
          </w:tcPr>
          <w:p w14:paraId="13E19EE4" w14:textId="14904ACD" w:rsidR="0096140B" w:rsidRDefault="0096140B" w:rsidP="00C91E02">
            <w:r>
              <w:t>User Login</w:t>
            </w:r>
          </w:p>
        </w:tc>
        <w:tc>
          <w:tcPr>
            <w:tcW w:w="1933" w:type="dxa"/>
          </w:tcPr>
          <w:p w14:paraId="7C2D7336" w14:textId="7E801CE6" w:rsidR="0096140B" w:rsidRDefault="0096140B" w:rsidP="00C91E02">
            <w:r>
              <w:t>Verify if a user can log in with valid credentials</w:t>
            </w:r>
          </w:p>
        </w:tc>
        <w:tc>
          <w:tcPr>
            <w:tcW w:w="1933" w:type="dxa"/>
          </w:tcPr>
          <w:p w14:paraId="76A9EA35" w14:textId="0E150731" w:rsidR="0096140B" w:rsidRDefault="0096140B" w:rsidP="00C91E02">
            <w:r>
              <w:t>High</w:t>
            </w:r>
          </w:p>
        </w:tc>
        <w:tc>
          <w:tcPr>
            <w:tcW w:w="1933" w:type="dxa"/>
          </w:tcPr>
          <w:p w14:paraId="6F8ADC60" w14:textId="3C962733" w:rsidR="0096140B" w:rsidRDefault="0096140B" w:rsidP="00C91E02">
            <w:r>
              <w:t>Functional</w:t>
            </w:r>
          </w:p>
        </w:tc>
      </w:tr>
      <w:tr w:rsidR="0096140B" w14:paraId="16E58C5B" w14:textId="77777777" w:rsidTr="0096140B">
        <w:trPr>
          <w:trHeight w:val="322"/>
        </w:trPr>
        <w:tc>
          <w:tcPr>
            <w:tcW w:w="1933" w:type="dxa"/>
          </w:tcPr>
          <w:p w14:paraId="2DFF3032" w14:textId="5DDE9573" w:rsidR="0096140B" w:rsidRDefault="0096140B" w:rsidP="00C91E02">
            <w:r>
              <w:t>TC_003</w:t>
            </w:r>
          </w:p>
        </w:tc>
        <w:tc>
          <w:tcPr>
            <w:tcW w:w="1933" w:type="dxa"/>
          </w:tcPr>
          <w:p w14:paraId="51C1A70A" w14:textId="1B9A6A42" w:rsidR="0096140B" w:rsidRDefault="0096140B" w:rsidP="00C91E02">
            <w:r>
              <w:t>Buy Energy (Gas)</w:t>
            </w:r>
          </w:p>
          <w:p w14:paraId="7FC7370A" w14:textId="77777777" w:rsidR="0096140B" w:rsidRPr="0096140B" w:rsidRDefault="0096140B" w:rsidP="0096140B">
            <w:pPr>
              <w:jc w:val="center"/>
            </w:pPr>
          </w:p>
        </w:tc>
        <w:tc>
          <w:tcPr>
            <w:tcW w:w="1933" w:type="dxa"/>
          </w:tcPr>
          <w:p w14:paraId="31E8C0A9" w14:textId="5B5678FD" w:rsidR="0096140B" w:rsidRDefault="0096140B" w:rsidP="00C91E02">
            <w:r>
              <w:t xml:space="preserve">Verify that a user can buy gas energy </w:t>
            </w:r>
            <w:r w:rsidR="00EB63DE">
              <w:t>and units are updated correctly</w:t>
            </w:r>
          </w:p>
        </w:tc>
        <w:tc>
          <w:tcPr>
            <w:tcW w:w="1933" w:type="dxa"/>
          </w:tcPr>
          <w:p w14:paraId="4933ECB5" w14:textId="07B5C928" w:rsidR="0096140B" w:rsidRDefault="0096140B" w:rsidP="00C91E02">
            <w:r>
              <w:t xml:space="preserve">High </w:t>
            </w:r>
          </w:p>
        </w:tc>
        <w:tc>
          <w:tcPr>
            <w:tcW w:w="1933" w:type="dxa"/>
          </w:tcPr>
          <w:p w14:paraId="680CC95F" w14:textId="6755507D" w:rsidR="0096140B" w:rsidRDefault="0096140B" w:rsidP="00C91E02">
            <w:r>
              <w:t>Functional</w:t>
            </w:r>
          </w:p>
        </w:tc>
      </w:tr>
      <w:tr w:rsidR="0096140B" w14:paraId="443283D9" w14:textId="77777777" w:rsidTr="0096140B">
        <w:trPr>
          <w:trHeight w:val="340"/>
        </w:trPr>
        <w:tc>
          <w:tcPr>
            <w:tcW w:w="1933" w:type="dxa"/>
          </w:tcPr>
          <w:p w14:paraId="7F463D18" w14:textId="0BE2B804" w:rsidR="0096140B" w:rsidRDefault="0096140B" w:rsidP="00C91E02">
            <w:r>
              <w:t>TC_004</w:t>
            </w:r>
          </w:p>
        </w:tc>
        <w:tc>
          <w:tcPr>
            <w:tcW w:w="1933" w:type="dxa"/>
          </w:tcPr>
          <w:p w14:paraId="056FFF95" w14:textId="11E98071" w:rsidR="0096140B" w:rsidRDefault="0096140B" w:rsidP="00C91E02">
            <w:r>
              <w:t>Energy Price Display</w:t>
            </w:r>
          </w:p>
        </w:tc>
        <w:tc>
          <w:tcPr>
            <w:tcW w:w="1933" w:type="dxa"/>
          </w:tcPr>
          <w:p w14:paraId="44A2D135" w14:textId="2D907E8B" w:rsidR="0096140B" w:rsidRDefault="0096140B" w:rsidP="00C91E02">
            <w:r>
              <w:t>Verify that energy prices are displayed correctly for all energy types</w:t>
            </w:r>
          </w:p>
        </w:tc>
        <w:tc>
          <w:tcPr>
            <w:tcW w:w="1933" w:type="dxa"/>
          </w:tcPr>
          <w:p w14:paraId="3540B21A" w14:textId="138FADFB" w:rsidR="0096140B" w:rsidRDefault="0096140B" w:rsidP="00C91E02">
            <w:r>
              <w:t>Medium</w:t>
            </w:r>
          </w:p>
        </w:tc>
        <w:tc>
          <w:tcPr>
            <w:tcW w:w="1933" w:type="dxa"/>
          </w:tcPr>
          <w:p w14:paraId="0DFD4CBD" w14:textId="63E9B320" w:rsidR="0096140B" w:rsidRDefault="0096140B" w:rsidP="00C91E02">
            <w:r>
              <w:t>Functional</w:t>
            </w:r>
          </w:p>
        </w:tc>
      </w:tr>
      <w:tr w:rsidR="0096140B" w14:paraId="2EFB3C0B" w14:textId="77777777" w:rsidTr="0096140B">
        <w:trPr>
          <w:trHeight w:val="340"/>
        </w:trPr>
        <w:tc>
          <w:tcPr>
            <w:tcW w:w="1933" w:type="dxa"/>
          </w:tcPr>
          <w:p w14:paraId="1F48DC0D" w14:textId="1291DFC5" w:rsidR="0096140B" w:rsidRDefault="0096140B" w:rsidP="00C91E02">
            <w:r>
              <w:t>TC_005</w:t>
            </w:r>
          </w:p>
        </w:tc>
        <w:tc>
          <w:tcPr>
            <w:tcW w:w="1933" w:type="dxa"/>
          </w:tcPr>
          <w:p w14:paraId="492E9C17" w14:textId="27AF58BE" w:rsidR="0096140B" w:rsidRDefault="0096140B" w:rsidP="00C91E02">
            <w:r>
              <w:t>Error Handling for Zero Energy Units</w:t>
            </w:r>
          </w:p>
        </w:tc>
        <w:tc>
          <w:tcPr>
            <w:tcW w:w="1933" w:type="dxa"/>
          </w:tcPr>
          <w:p w14:paraId="1C26EF21" w14:textId="7383F3AB" w:rsidR="0096140B" w:rsidRDefault="0096140B" w:rsidP="00C91E02">
            <w:r>
              <w:t>Verify that entering 0 units of energy displays an error</w:t>
            </w:r>
          </w:p>
        </w:tc>
        <w:tc>
          <w:tcPr>
            <w:tcW w:w="1933" w:type="dxa"/>
          </w:tcPr>
          <w:p w14:paraId="1CB0977D" w14:textId="6EB1FCBF" w:rsidR="0096140B" w:rsidRDefault="0096140B" w:rsidP="00C91E02">
            <w:r>
              <w:t>Medium</w:t>
            </w:r>
          </w:p>
        </w:tc>
        <w:tc>
          <w:tcPr>
            <w:tcW w:w="1933" w:type="dxa"/>
          </w:tcPr>
          <w:p w14:paraId="3DB0495D" w14:textId="718F5317" w:rsidR="0096140B" w:rsidRDefault="0096140B" w:rsidP="00C91E02">
            <w:r>
              <w:t>Functional (Negative)</w:t>
            </w:r>
          </w:p>
        </w:tc>
      </w:tr>
      <w:tr w:rsidR="0096140B" w14:paraId="323F4FDF" w14:textId="77777777" w:rsidTr="0096140B">
        <w:trPr>
          <w:trHeight w:val="340"/>
        </w:trPr>
        <w:tc>
          <w:tcPr>
            <w:tcW w:w="1933" w:type="dxa"/>
          </w:tcPr>
          <w:p w14:paraId="59C831DF" w14:textId="45104722" w:rsidR="0096140B" w:rsidRDefault="0096140B" w:rsidP="00C91E02">
            <w:r>
              <w:t>TC_006</w:t>
            </w:r>
          </w:p>
        </w:tc>
        <w:tc>
          <w:tcPr>
            <w:tcW w:w="1933" w:type="dxa"/>
          </w:tcPr>
          <w:p w14:paraId="702E2B79" w14:textId="02F8C67A" w:rsidR="0096140B" w:rsidRDefault="0096140B" w:rsidP="00C91E02">
            <w:r>
              <w:t>Pages load correctly</w:t>
            </w:r>
          </w:p>
        </w:tc>
        <w:tc>
          <w:tcPr>
            <w:tcW w:w="1933" w:type="dxa"/>
          </w:tcPr>
          <w:p w14:paraId="3646BDA3" w14:textId="7766921C" w:rsidR="0096140B" w:rsidRDefault="0096140B" w:rsidP="00C91E02">
            <w:r>
              <w:t>Verify that all pages load correctly</w:t>
            </w:r>
          </w:p>
        </w:tc>
        <w:tc>
          <w:tcPr>
            <w:tcW w:w="1933" w:type="dxa"/>
          </w:tcPr>
          <w:p w14:paraId="52E5F9A5" w14:textId="3D6A2C66" w:rsidR="0096140B" w:rsidRDefault="0096140B" w:rsidP="00C91E02">
            <w:r>
              <w:t>High</w:t>
            </w:r>
          </w:p>
        </w:tc>
        <w:tc>
          <w:tcPr>
            <w:tcW w:w="1933" w:type="dxa"/>
          </w:tcPr>
          <w:p w14:paraId="5BA70A34" w14:textId="7D05EEDE" w:rsidR="0096140B" w:rsidRDefault="0096140B" w:rsidP="00C91E02">
            <w:r>
              <w:t>Functional</w:t>
            </w:r>
          </w:p>
        </w:tc>
      </w:tr>
      <w:tr w:rsidR="0096140B" w14:paraId="7CA1775D" w14:textId="77777777" w:rsidTr="0096140B">
        <w:trPr>
          <w:trHeight w:val="340"/>
        </w:trPr>
        <w:tc>
          <w:tcPr>
            <w:tcW w:w="1933" w:type="dxa"/>
          </w:tcPr>
          <w:p w14:paraId="352B433E" w14:textId="4F51472E" w:rsidR="0096140B" w:rsidRDefault="0096140B" w:rsidP="00C91E02">
            <w:r>
              <w:t>TC_006</w:t>
            </w:r>
          </w:p>
        </w:tc>
        <w:tc>
          <w:tcPr>
            <w:tcW w:w="1933" w:type="dxa"/>
          </w:tcPr>
          <w:p w14:paraId="57BF60E9" w14:textId="10E9B799" w:rsidR="0096140B" w:rsidRDefault="0096140B" w:rsidP="00C91E02">
            <w:r>
              <w:t>Spelling across the website is correct</w:t>
            </w:r>
          </w:p>
        </w:tc>
        <w:tc>
          <w:tcPr>
            <w:tcW w:w="1933" w:type="dxa"/>
          </w:tcPr>
          <w:p w14:paraId="63F5BE1B" w14:textId="17DAD068" w:rsidR="0096140B" w:rsidRDefault="0096140B" w:rsidP="00C91E02">
            <w:r>
              <w:t>Verify all pages and details have correct spellings</w:t>
            </w:r>
          </w:p>
        </w:tc>
        <w:tc>
          <w:tcPr>
            <w:tcW w:w="1933" w:type="dxa"/>
          </w:tcPr>
          <w:p w14:paraId="658B0E7D" w14:textId="12F76F15" w:rsidR="0096140B" w:rsidRDefault="0096140B" w:rsidP="00C91E02">
            <w:r>
              <w:t>Medium</w:t>
            </w:r>
          </w:p>
        </w:tc>
        <w:tc>
          <w:tcPr>
            <w:tcW w:w="1933" w:type="dxa"/>
          </w:tcPr>
          <w:p w14:paraId="22B7B4D8" w14:textId="543BDFF9" w:rsidR="0096140B" w:rsidRDefault="0096140B" w:rsidP="00C91E02">
            <w:r>
              <w:t>UI/UX</w:t>
            </w:r>
          </w:p>
        </w:tc>
      </w:tr>
      <w:tr w:rsidR="00E9121C" w14:paraId="06EC6FAB" w14:textId="77777777" w:rsidTr="0096140B">
        <w:trPr>
          <w:trHeight w:val="340"/>
        </w:trPr>
        <w:tc>
          <w:tcPr>
            <w:tcW w:w="1933" w:type="dxa"/>
          </w:tcPr>
          <w:p w14:paraId="75D5DC41" w14:textId="4A57B08D" w:rsidR="00E9121C" w:rsidRDefault="00E9121C" w:rsidP="00C91E02">
            <w:r>
              <w:t>TC_007</w:t>
            </w:r>
          </w:p>
        </w:tc>
        <w:tc>
          <w:tcPr>
            <w:tcW w:w="1933" w:type="dxa"/>
          </w:tcPr>
          <w:p w14:paraId="286F9344" w14:textId="6AEDDF76" w:rsidR="00E9121C" w:rsidRDefault="00E9121C" w:rsidP="00C91E02">
            <w:r>
              <w:t>User Login (Invalid Credentials)</w:t>
            </w:r>
          </w:p>
        </w:tc>
        <w:tc>
          <w:tcPr>
            <w:tcW w:w="1933" w:type="dxa"/>
          </w:tcPr>
          <w:p w14:paraId="5B714FAC" w14:textId="64A99DE5" w:rsidR="00E9121C" w:rsidRDefault="00E9121C" w:rsidP="00C91E02">
            <w:r>
              <w:t xml:space="preserve">Verify if a user </w:t>
            </w:r>
            <w:r w:rsidR="00C17003">
              <w:t>cannot use invalid credentials to login</w:t>
            </w:r>
          </w:p>
        </w:tc>
        <w:tc>
          <w:tcPr>
            <w:tcW w:w="1933" w:type="dxa"/>
          </w:tcPr>
          <w:p w14:paraId="250A6DA0" w14:textId="1E7694C0" w:rsidR="00E9121C" w:rsidRDefault="00C17003" w:rsidP="00C91E02">
            <w:r>
              <w:t>High</w:t>
            </w:r>
          </w:p>
        </w:tc>
        <w:tc>
          <w:tcPr>
            <w:tcW w:w="1933" w:type="dxa"/>
          </w:tcPr>
          <w:p w14:paraId="1C1C5B6F" w14:textId="123B2984" w:rsidR="00E9121C" w:rsidRDefault="00C17003" w:rsidP="00C91E02">
            <w:r>
              <w:t xml:space="preserve">Functional </w:t>
            </w:r>
          </w:p>
        </w:tc>
      </w:tr>
    </w:tbl>
    <w:p w14:paraId="3680908B" w14:textId="77777777" w:rsidR="00C91E02" w:rsidRDefault="00C91E02" w:rsidP="00C91E02"/>
    <w:p w14:paraId="7F3EADDF" w14:textId="77777777" w:rsidR="0096140B" w:rsidRDefault="0096140B" w:rsidP="00C91E02"/>
    <w:p w14:paraId="20C85809" w14:textId="4407E124" w:rsidR="0096140B" w:rsidRPr="003B5654" w:rsidRDefault="0096140B" w:rsidP="0096140B">
      <w:pPr>
        <w:pStyle w:val="Heading2"/>
        <w:rPr>
          <w:u w:val="single"/>
        </w:rPr>
      </w:pPr>
      <w:r w:rsidRPr="003B5654">
        <w:rPr>
          <w:u w:val="single"/>
        </w:rPr>
        <w:t>Test Suspension and Entry / Exit Criteria</w:t>
      </w:r>
    </w:p>
    <w:p w14:paraId="23ABC99A" w14:textId="221CBD44" w:rsidR="003B5654" w:rsidRDefault="003B5654" w:rsidP="003B5654">
      <w:pPr>
        <w:pStyle w:val="Heading3"/>
        <w:rPr>
          <w:u w:val="single"/>
        </w:rPr>
      </w:pPr>
      <w:r>
        <w:rPr>
          <w:u w:val="single"/>
        </w:rPr>
        <w:t>Entry Criteria</w:t>
      </w:r>
    </w:p>
    <w:p w14:paraId="5BB1EB3E" w14:textId="5D9BDDC4" w:rsidR="003B5654" w:rsidRDefault="00534A82" w:rsidP="00534A82">
      <w:r>
        <w:t>Testing can start when the following conditions are met:</w:t>
      </w:r>
    </w:p>
    <w:p w14:paraId="340E1E87" w14:textId="3C9721FE" w:rsidR="00534A82" w:rsidRDefault="005E1350" w:rsidP="00534A82">
      <w:pPr>
        <w:pStyle w:val="ListParagraph"/>
        <w:numPr>
          <w:ilvl w:val="0"/>
          <w:numId w:val="9"/>
        </w:numPr>
      </w:pPr>
      <w:r>
        <w:t>The test environment is fully set up and accessible by the testers</w:t>
      </w:r>
      <w:r w:rsidR="008028C5">
        <w:t>.</w:t>
      </w:r>
    </w:p>
    <w:p w14:paraId="3BD82FCC" w14:textId="72658B1F" w:rsidR="005E1350" w:rsidRDefault="005E1350" w:rsidP="00534A82">
      <w:pPr>
        <w:pStyle w:val="ListParagraph"/>
        <w:numPr>
          <w:ilvl w:val="0"/>
          <w:numId w:val="9"/>
        </w:numPr>
      </w:pPr>
      <w:r>
        <w:t>The test plan, test cases and reviewed and approved</w:t>
      </w:r>
      <w:r w:rsidR="008028C5">
        <w:t>.</w:t>
      </w:r>
    </w:p>
    <w:p w14:paraId="5C7D8F9E" w14:textId="2E9F3946" w:rsidR="005E1350" w:rsidRDefault="005E1350" w:rsidP="00534A82">
      <w:pPr>
        <w:pStyle w:val="ListParagraph"/>
        <w:numPr>
          <w:ilvl w:val="0"/>
          <w:numId w:val="9"/>
        </w:numPr>
      </w:pPr>
      <w:r>
        <w:t xml:space="preserve">The </w:t>
      </w:r>
      <w:r w:rsidR="00EA64EE">
        <w:t>website</w:t>
      </w:r>
      <w:r>
        <w:t xml:space="preserve"> </w:t>
      </w:r>
      <w:r w:rsidR="00723189">
        <w:t>build to be tested is ready for testing</w:t>
      </w:r>
      <w:r w:rsidR="008028C5">
        <w:t>.</w:t>
      </w:r>
    </w:p>
    <w:p w14:paraId="7E7BD344" w14:textId="42E0800A" w:rsidR="00723189" w:rsidRDefault="00723189" w:rsidP="00534A82">
      <w:pPr>
        <w:pStyle w:val="ListParagraph"/>
        <w:numPr>
          <w:ilvl w:val="0"/>
          <w:numId w:val="9"/>
        </w:numPr>
      </w:pPr>
      <w:r>
        <w:t xml:space="preserve">Any necessary test data has </w:t>
      </w:r>
      <w:r w:rsidR="00790B72">
        <w:t>been</w:t>
      </w:r>
      <w:r>
        <w:t xml:space="preserve"> created</w:t>
      </w:r>
      <w:r w:rsidR="008028C5">
        <w:t>.</w:t>
      </w:r>
    </w:p>
    <w:p w14:paraId="1FD1898E" w14:textId="4E2E2F62" w:rsidR="00723189" w:rsidRDefault="00723189" w:rsidP="00534A82">
      <w:pPr>
        <w:pStyle w:val="ListParagraph"/>
        <w:numPr>
          <w:ilvl w:val="0"/>
          <w:numId w:val="9"/>
        </w:numPr>
      </w:pPr>
      <w:r>
        <w:t>Test tools and resources are available and ready to use</w:t>
      </w:r>
      <w:r w:rsidR="008028C5">
        <w:t>.</w:t>
      </w:r>
    </w:p>
    <w:p w14:paraId="75A13AB8" w14:textId="35A6F2D5" w:rsidR="008776F0" w:rsidRDefault="008776F0" w:rsidP="008776F0">
      <w:pPr>
        <w:pStyle w:val="Heading3"/>
        <w:rPr>
          <w:u w:val="single"/>
        </w:rPr>
      </w:pPr>
      <w:r>
        <w:rPr>
          <w:u w:val="single"/>
        </w:rPr>
        <w:lastRenderedPageBreak/>
        <w:t>E</w:t>
      </w:r>
      <w:r>
        <w:rPr>
          <w:u w:val="single"/>
        </w:rPr>
        <w:t>xit Criteria</w:t>
      </w:r>
    </w:p>
    <w:p w14:paraId="0E8FB655" w14:textId="11E1B742" w:rsidR="008776F0" w:rsidRPr="008776F0" w:rsidRDefault="008776F0" w:rsidP="008776F0">
      <w:r>
        <w:t>Testing will be considered complete when the following conditions are met:</w:t>
      </w:r>
    </w:p>
    <w:p w14:paraId="536FB904" w14:textId="37FF09F8" w:rsidR="008776F0" w:rsidRDefault="008776F0" w:rsidP="008776F0">
      <w:pPr>
        <w:pStyle w:val="ListParagraph"/>
        <w:numPr>
          <w:ilvl w:val="0"/>
          <w:numId w:val="10"/>
        </w:numPr>
      </w:pPr>
      <w:r>
        <w:t>All planned test cases have been executed</w:t>
      </w:r>
      <w:r w:rsidR="008028C5">
        <w:t>.</w:t>
      </w:r>
    </w:p>
    <w:p w14:paraId="61BDEBBF" w14:textId="69533401" w:rsidR="008776F0" w:rsidRDefault="008776F0" w:rsidP="008776F0">
      <w:pPr>
        <w:pStyle w:val="ListParagraph"/>
        <w:numPr>
          <w:ilvl w:val="0"/>
          <w:numId w:val="10"/>
        </w:numPr>
      </w:pPr>
      <w:r>
        <w:t>All high</w:t>
      </w:r>
      <w:r w:rsidR="003969CE">
        <w:t>-priority and critical defects have been identified, documented and either resolved or</w:t>
      </w:r>
      <w:r w:rsidR="009F15FA">
        <w:t xml:space="preserve"> deferred.</w:t>
      </w:r>
    </w:p>
    <w:p w14:paraId="11CF1BEF" w14:textId="382E994A" w:rsidR="009F15FA" w:rsidRDefault="009F15FA" w:rsidP="008776F0">
      <w:pPr>
        <w:pStyle w:val="ListParagraph"/>
        <w:numPr>
          <w:ilvl w:val="0"/>
          <w:numId w:val="10"/>
        </w:numPr>
      </w:pPr>
      <w:r>
        <w:t xml:space="preserve">No unresolved blocker defects remain that would prevent the </w:t>
      </w:r>
      <w:r w:rsidR="00EA64EE">
        <w:t>website</w:t>
      </w:r>
      <w:r>
        <w:t xml:space="preserve"> from going live</w:t>
      </w:r>
      <w:r w:rsidR="008028C5">
        <w:t>.</w:t>
      </w:r>
    </w:p>
    <w:p w14:paraId="53FE5331" w14:textId="699268B2" w:rsidR="009F15FA" w:rsidRDefault="009F15FA" w:rsidP="008776F0">
      <w:pPr>
        <w:pStyle w:val="ListParagraph"/>
        <w:numPr>
          <w:ilvl w:val="0"/>
          <w:numId w:val="10"/>
        </w:numPr>
      </w:pPr>
      <w:r>
        <w:t>All test reports</w:t>
      </w:r>
      <w:r w:rsidR="008028C5">
        <w:t xml:space="preserve"> have been prepared and delivered.</w:t>
      </w:r>
    </w:p>
    <w:p w14:paraId="1FFF5465" w14:textId="4434D39C" w:rsidR="008028C5" w:rsidRDefault="008028C5" w:rsidP="008028C5">
      <w:pPr>
        <w:pStyle w:val="Heading3"/>
        <w:rPr>
          <w:u w:val="single"/>
        </w:rPr>
      </w:pPr>
      <w:r>
        <w:rPr>
          <w:u w:val="single"/>
        </w:rPr>
        <w:t>Test Suspension Criteria</w:t>
      </w:r>
    </w:p>
    <w:p w14:paraId="54C9B1DF" w14:textId="24FDADF9" w:rsidR="008028C5" w:rsidRDefault="002A4DC5" w:rsidP="002A4DC5">
      <w:r>
        <w:t>Testing will be suspended if any of the following conditions occur:</w:t>
      </w:r>
    </w:p>
    <w:p w14:paraId="6A9B8D49" w14:textId="53A2D5B1" w:rsidR="00937818" w:rsidRDefault="00937818" w:rsidP="00937818">
      <w:pPr>
        <w:pStyle w:val="ListParagraph"/>
        <w:numPr>
          <w:ilvl w:val="0"/>
          <w:numId w:val="12"/>
        </w:numPr>
      </w:pPr>
      <w:r>
        <w:t xml:space="preserve">A critical blocking defect is identified that prevents further test case execution (e.g. the </w:t>
      </w:r>
      <w:r w:rsidR="00040D4C">
        <w:t>website crashing)</w:t>
      </w:r>
      <w:r w:rsidR="003D35AC">
        <w:t>.</w:t>
      </w:r>
    </w:p>
    <w:p w14:paraId="1E051064" w14:textId="7674F3BC" w:rsidR="003D35AC" w:rsidRDefault="003D35AC" w:rsidP="00937818">
      <w:pPr>
        <w:pStyle w:val="ListParagraph"/>
        <w:numPr>
          <w:ilvl w:val="0"/>
          <w:numId w:val="12"/>
        </w:numPr>
      </w:pPr>
      <w:r>
        <w:t xml:space="preserve">The test environment is </w:t>
      </w:r>
      <w:r w:rsidR="000500CC">
        <w:t>unavailable of unstable, preventing further progress.</w:t>
      </w:r>
    </w:p>
    <w:p w14:paraId="3AB7542E" w14:textId="3E0EE727" w:rsidR="000500CC" w:rsidRDefault="000500CC" w:rsidP="00937818">
      <w:pPr>
        <w:pStyle w:val="ListParagraph"/>
        <w:numPr>
          <w:ilvl w:val="0"/>
          <w:numId w:val="12"/>
        </w:numPr>
      </w:pPr>
      <w:r>
        <w:t xml:space="preserve">Significant changes to </w:t>
      </w:r>
      <w:r w:rsidR="00987A86">
        <w:t>website functionality are introduced, requiring rework of test case.</w:t>
      </w:r>
    </w:p>
    <w:p w14:paraId="4906B878" w14:textId="216EA0B6" w:rsidR="00987A86" w:rsidRDefault="004C7CCE" w:rsidP="00937818">
      <w:pPr>
        <w:pStyle w:val="ListParagraph"/>
        <w:numPr>
          <w:ilvl w:val="0"/>
          <w:numId w:val="12"/>
        </w:numPr>
      </w:pPr>
      <w:r>
        <w:t>Required test data is unavailable, incorrect or corrupted.</w:t>
      </w:r>
    </w:p>
    <w:p w14:paraId="347DC3AD" w14:textId="37F7D8F1" w:rsidR="004C7CCE" w:rsidRDefault="004C7CCE" w:rsidP="00937818">
      <w:pPr>
        <w:pStyle w:val="ListParagraph"/>
        <w:numPr>
          <w:ilvl w:val="0"/>
          <w:numId w:val="12"/>
        </w:numPr>
      </w:pPr>
      <w:r>
        <w:t>Performance issues arise that degrade the system’s ability to operate under normal testing conditions.</w:t>
      </w:r>
    </w:p>
    <w:p w14:paraId="469DA927" w14:textId="4FBD633C" w:rsidR="008221FF" w:rsidRPr="008028C5" w:rsidRDefault="008221FF" w:rsidP="008221FF">
      <w:r>
        <w:t>In the event of suspension, testing will resume once the issue has been resolved</w:t>
      </w:r>
      <w:r w:rsidR="00790B72">
        <w:t>.</w:t>
      </w:r>
    </w:p>
    <w:p w14:paraId="2B696704" w14:textId="77777777" w:rsidR="008028C5" w:rsidRPr="003B5654" w:rsidRDefault="008028C5" w:rsidP="008028C5"/>
    <w:sectPr w:rsidR="008028C5" w:rsidRPr="003B5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B55F2"/>
    <w:multiLevelType w:val="hybridMultilevel"/>
    <w:tmpl w:val="B52E2B80"/>
    <w:lvl w:ilvl="0" w:tplc="E2D6EB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F42D5"/>
    <w:multiLevelType w:val="hybridMultilevel"/>
    <w:tmpl w:val="6F0A7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66E94"/>
    <w:multiLevelType w:val="hybridMultilevel"/>
    <w:tmpl w:val="04C20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06F0C"/>
    <w:multiLevelType w:val="hybridMultilevel"/>
    <w:tmpl w:val="C6B83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320D7"/>
    <w:multiLevelType w:val="hybridMultilevel"/>
    <w:tmpl w:val="2FD69D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338EC"/>
    <w:multiLevelType w:val="hybridMultilevel"/>
    <w:tmpl w:val="DD8E0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951C7"/>
    <w:multiLevelType w:val="hybridMultilevel"/>
    <w:tmpl w:val="0F069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E229D"/>
    <w:multiLevelType w:val="hybridMultilevel"/>
    <w:tmpl w:val="2E7E08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D43237"/>
    <w:multiLevelType w:val="hybridMultilevel"/>
    <w:tmpl w:val="28688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6435CB"/>
    <w:multiLevelType w:val="hybridMultilevel"/>
    <w:tmpl w:val="D0B67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10A6B"/>
    <w:multiLevelType w:val="hybridMultilevel"/>
    <w:tmpl w:val="527E3454"/>
    <w:lvl w:ilvl="0" w:tplc="E2D6EB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C10D8"/>
    <w:multiLevelType w:val="hybridMultilevel"/>
    <w:tmpl w:val="9ED02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48002">
    <w:abstractNumId w:val="11"/>
  </w:num>
  <w:num w:numId="2" w16cid:durableId="1226725315">
    <w:abstractNumId w:val="1"/>
  </w:num>
  <w:num w:numId="3" w16cid:durableId="1398212024">
    <w:abstractNumId w:val="4"/>
  </w:num>
  <w:num w:numId="4" w16cid:durableId="635917081">
    <w:abstractNumId w:val="6"/>
  </w:num>
  <w:num w:numId="5" w16cid:durableId="1851875333">
    <w:abstractNumId w:val="10"/>
  </w:num>
  <w:num w:numId="6" w16cid:durableId="859898556">
    <w:abstractNumId w:val="0"/>
  </w:num>
  <w:num w:numId="7" w16cid:durableId="388655166">
    <w:abstractNumId w:val="7"/>
  </w:num>
  <w:num w:numId="8" w16cid:durableId="981540781">
    <w:abstractNumId w:val="9"/>
  </w:num>
  <w:num w:numId="9" w16cid:durableId="1571572447">
    <w:abstractNumId w:val="2"/>
  </w:num>
  <w:num w:numId="10" w16cid:durableId="2072800997">
    <w:abstractNumId w:val="5"/>
  </w:num>
  <w:num w:numId="11" w16cid:durableId="2138601161">
    <w:abstractNumId w:val="8"/>
  </w:num>
  <w:num w:numId="12" w16cid:durableId="522941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7F"/>
    <w:rsid w:val="00040D4C"/>
    <w:rsid w:val="000500CC"/>
    <w:rsid w:val="0009067F"/>
    <w:rsid w:val="002A4DC5"/>
    <w:rsid w:val="003969CE"/>
    <w:rsid w:val="003B5654"/>
    <w:rsid w:val="003D35AC"/>
    <w:rsid w:val="003F2200"/>
    <w:rsid w:val="004C7CCE"/>
    <w:rsid w:val="00534A82"/>
    <w:rsid w:val="005E1350"/>
    <w:rsid w:val="00691E1E"/>
    <w:rsid w:val="00723189"/>
    <w:rsid w:val="007478A7"/>
    <w:rsid w:val="00790B72"/>
    <w:rsid w:val="008028C5"/>
    <w:rsid w:val="008221FF"/>
    <w:rsid w:val="008776F0"/>
    <w:rsid w:val="00935864"/>
    <w:rsid w:val="00937818"/>
    <w:rsid w:val="0096140B"/>
    <w:rsid w:val="009756AA"/>
    <w:rsid w:val="00987A86"/>
    <w:rsid w:val="009F15FA"/>
    <w:rsid w:val="00C17003"/>
    <w:rsid w:val="00C91E02"/>
    <w:rsid w:val="00E9121C"/>
    <w:rsid w:val="00EA64EE"/>
    <w:rsid w:val="00EB63DE"/>
    <w:rsid w:val="00FB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4E051"/>
  <w15:chartTrackingRefBased/>
  <w15:docId w15:val="{517D1B0F-6DEA-488F-950D-1E5C95AC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6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0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6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0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06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906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6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6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6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67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1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Wantling</dc:creator>
  <cp:keywords/>
  <dc:description/>
  <cp:lastModifiedBy>Adam Wantling</cp:lastModifiedBy>
  <cp:revision>24</cp:revision>
  <dcterms:created xsi:type="dcterms:W3CDTF">2024-10-10T11:45:00Z</dcterms:created>
  <dcterms:modified xsi:type="dcterms:W3CDTF">2024-10-10T13:20:00Z</dcterms:modified>
</cp:coreProperties>
</file>