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1AE7F" w14:textId="77777777" w:rsidR="00AC6FA8" w:rsidRDefault="006A555B">
      <w:r>
        <w:rPr>
          <w:rFonts w:ascii="Arial" w:hAnsi="Arial"/>
        </w:rPr>
        <w:t>Adam Wespiser</w:t>
      </w:r>
    </w:p>
    <w:p w14:paraId="121FF0F1" w14:textId="77777777" w:rsidR="00AC6FA8" w:rsidRDefault="006A555B">
      <w:r>
        <w:rPr>
          <w:rFonts w:ascii="Arial" w:hAnsi="Arial"/>
        </w:rPr>
        <w:t>Blog Assignment</w:t>
      </w:r>
    </w:p>
    <w:p w14:paraId="6E6B06DE" w14:textId="77777777" w:rsidR="00AC6FA8" w:rsidRDefault="00AC6FA8"/>
    <w:p w14:paraId="1AF37121" w14:textId="77777777" w:rsidR="00AC6FA8" w:rsidRDefault="006A555B">
      <w:r>
        <w:rPr>
          <w:rFonts w:ascii="Arial" w:hAnsi="Arial"/>
        </w:rPr>
        <w:t>Title: Arsenic Based Life? Not so fast say Princeton researchers</w:t>
      </w:r>
    </w:p>
    <w:p w14:paraId="0847C9D8" w14:textId="77777777" w:rsidR="00AC6FA8" w:rsidRDefault="00AC6FA8"/>
    <w:p w14:paraId="4517288D" w14:textId="2B8F696B" w:rsidR="00AC6FA8" w:rsidRDefault="006A555B">
      <w:pPr>
        <w:spacing w:line="346" w:lineRule="exact"/>
      </w:pPr>
      <w:r>
        <w:rPr>
          <w:rFonts w:ascii="Arial" w:hAnsi="Arial"/>
        </w:rPr>
        <w:tab/>
        <w:t xml:space="preserve">Few can recall an event with greater implications on our collective notion of life than the announcement that GFAJ-1 bacteria living in Mono Lake California can incorporate arsenic into the backbone of their DNA. The </w:t>
      </w:r>
      <w:r w:rsidR="00D36B1B">
        <w:rPr>
          <w:rFonts w:ascii="Arial" w:hAnsi="Arial"/>
        </w:rPr>
        <w:t>discovery</w:t>
      </w:r>
      <w:r w:rsidR="00335B4B">
        <w:rPr>
          <w:rFonts w:ascii="Arial" w:hAnsi="Arial"/>
        </w:rPr>
        <w:t xml:space="preserve"> published</w:t>
      </w:r>
      <w:r w:rsidR="00D36B1B">
        <w:rPr>
          <w:rFonts w:ascii="Arial" w:hAnsi="Arial"/>
        </w:rPr>
        <w:t xml:space="preserve"> </w:t>
      </w:r>
      <w:r>
        <w:rPr>
          <w:rFonts w:ascii="Arial" w:hAnsi="Arial"/>
        </w:rPr>
        <w:t xml:space="preserve">by </w:t>
      </w:r>
      <w:proofErr w:type="spellStart"/>
      <w:r>
        <w:rPr>
          <w:rFonts w:ascii="Arial" w:hAnsi="Arial"/>
        </w:rPr>
        <w:t>Felisa</w:t>
      </w:r>
      <w:proofErr w:type="spellEnd"/>
      <w:r>
        <w:rPr>
          <w:rFonts w:ascii="Arial" w:hAnsi="Arial"/>
        </w:rPr>
        <w:t xml:space="preserve"> Wolfe-Simon (FWS</w:t>
      </w:r>
      <w:r w:rsidR="00661E3F">
        <w:rPr>
          <w:rFonts w:ascii="Arial" w:hAnsi="Arial"/>
        </w:rPr>
        <w:t>)</w:t>
      </w:r>
      <w:r>
        <w:rPr>
          <w:rFonts w:ascii="Arial" w:hAnsi="Arial"/>
        </w:rPr>
        <w:t xml:space="preserve"> in Science magazine</w:t>
      </w:r>
      <w:r w:rsidR="008A7426">
        <w:rPr>
          <w:rFonts w:ascii="Arial" w:hAnsi="Arial"/>
        </w:rPr>
        <w:t xml:space="preserve"> </w:t>
      </w:r>
      <w:r w:rsidR="00335B4B">
        <w:rPr>
          <w:rFonts w:ascii="Arial" w:hAnsi="Arial"/>
        </w:rPr>
        <w:t>in December 2010</w:t>
      </w:r>
      <w:r>
        <w:rPr>
          <w:rFonts w:ascii="Arial" w:hAnsi="Arial"/>
        </w:rPr>
        <w:t xml:space="preserve">, </w:t>
      </w:r>
      <w:r w:rsidR="00D36B1B">
        <w:rPr>
          <w:rFonts w:ascii="Arial" w:hAnsi="Arial"/>
        </w:rPr>
        <w:t>received coverage from</w:t>
      </w:r>
      <w:r>
        <w:rPr>
          <w:rFonts w:ascii="Arial" w:hAnsi="Arial"/>
        </w:rPr>
        <w:t xml:space="preserve"> many major news organizations. Although much of the media regaled her discovery as </w:t>
      </w:r>
      <w:r w:rsidR="00335B4B">
        <w:rPr>
          <w:rFonts w:ascii="Arial" w:hAnsi="Arial"/>
        </w:rPr>
        <w:t xml:space="preserve">a </w:t>
      </w:r>
      <w:r>
        <w:rPr>
          <w:rFonts w:ascii="Arial" w:hAnsi="Arial"/>
        </w:rPr>
        <w:t>paradigm shift</w:t>
      </w:r>
      <w:r w:rsidR="00A52141">
        <w:rPr>
          <w:rFonts w:ascii="Arial" w:hAnsi="Arial"/>
        </w:rPr>
        <w:t xml:space="preserve"> in the definition of life</w:t>
      </w:r>
      <w:r>
        <w:rPr>
          <w:rFonts w:ascii="Arial" w:hAnsi="Arial"/>
        </w:rPr>
        <w:t xml:space="preserve">, vocal researchers posted blog articles with serious concerns about her methods and conclusion.  Despite the uncertainty, FWS's claims could not be confirmed or refuted </w:t>
      </w:r>
      <w:r w:rsidR="002F7669">
        <w:rPr>
          <w:rFonts w:ascii="Arial" w:hAnsi="Arial"/>
        </w:rPr>
        <w:t>without</w:t>
      </w:r>
      <w:r>
        <w:rPr>
          <w:rFonts w:ascii="Arial" w:hAnsi="Arial"/>
        </w:rPr>
        <w:t xml:space="preserve"> data from independent experiments.  Eventually, a handful of papers would call into question FWS</w:t>
      </w:r>
      <w:r w:rsidR="000F72B7">
        <w:rPr>
          <w:rFonts w:ascii="Arial" w:hAnsi="Arial"/>
        </w:rPr>
        <w:t>’</w:t>
      </w:r>
      <w:r>
        <w:rPr>
          <w:rFonts w:ascii="Arial" w:hAnsi="Arial"/>
        </w:rPr>
        <w:t>s most basic conclusion</w:t>
      </w:r>
      <w:r w:rsidR="00335B4B">
        <w:rPr>
          <w:rFonts w:ascii="Arial" w:hAnsi="Arial"/>
        </w:rPr>
        <w:t>:</w:t>
      </w:r>
      <w:r>
        <w:rPr>
          <w:rFonts w:ascii="Arial" w:hAnsi="Arial"/>
        </w:rPr>
        <w:t xml:space="preserve"> that GFAJ-1 </w:t>
      </w:r>
      <w:r w:rsidRPr="007C7412">
        <w:rPr>
          <w:rFonts w:ascii="Arial" w:hAnsi="Arial"/>
          <w:highlight w:val="yellow"/>
        </w:rPr>
        <w:t>is</w:t>
      </w:r>
      <w:r>
        <w:rPr>
          <w:rFonts w:ascii="Arial" w:hAnsi="Arial"/>
        </w:rPr>
        <w:t xml:space="preserve"> capable of incorporating Arsenic into the backbone of its DNA.</w:t>
      </w:r>
      <w:r w:rsidR="008A7426">
        <w:rPr>
          <w:rFonts w:ascii="Arial" w:hAnsi="Arial"/>
        </w:rPr>
        <w:t xml:space="preserve"> This </w:t>
      </w:r>
      <w:r w:rsidR="000F72B7">
        <w:rPr>
          <w:rFonts w:ascii="Arial" w:hAnsi="Arial"/>
        </w:rPr>
        <w:t xml:space="preserve">blog </w:t>
      </w:r>
      <w:r w:rsidR="008A7426">
        <w:rPr>
          <w:rFonts w:ascii="Arial" w:hAnsi="Arial"/>
        </w:rPr>
        <w:t xml:space="preserve">entry will discuss the context of FWS’s initial discovery, and describe </w:t>
      </w:r>
      <w:r w:rsidR="000F72B7">
        <w:rPr>
          <w:rFonts w:ascii="Arial" w:hAnsi="Arial"/>
        </w:rPr>
        <w:t>the methods employed</w:t>
      </w:r>
      <w:r w:rsidR="008A7426">
        <w:rPr>
          <w:rFonts w:ascii="Arial" w:hAnsi="Arial"/>
        </w:rPr>
        <w:t xml:space="preserve"> by Marshal </w:t>
      </w:r>
      <w:r w:rsidR="000F72B7">
        <w:rPr>
          <w:rFonts w:ascii="Arial" w:hAnsi="Arial"/>
        </w:rPr>
        <w:t>to</w:t>
      </w:r>
      <w:r w:rsidR="008A7426">
        <w:rPr>
          <w:rFonts w:ascii="Arial" w:hAnsi="Arial"/>
        </w:rPr>
        <w:t xml:space="preserve"> refute her major conclusions.</w:t>
      </w:r>
    </w:p>
    <w:p w14:paraId="247B9532" w14:textId="249C38FB" w:rsidR="00AC6FA8" w:rsidRDefault="008A7426">
      <w:pPr>
        <w:spacing w:line="346" w:lineRule="exact"/>
      </w:pPr>
      <w:r>
        <w:rPr>
          <w:rFonts w:ascii="Arial" w:hAnsi="Arial"/>
        </w:rPr>
        <w:t xml:space="preserve"> </w:t>
      </w:r>
      <w:r w:rsidR="006A555B">
        <w:rPr>
          <w:rFonts w:ascii="Arial" w:hAnsi="Arial"/>
        </w:rPr>
        <w:tab/>
        <w:t>FWS released her finding</w:t>
      </w:r>
      <w:r w:rsidR="00335B4B">
        <w:rPr>
          <w:rFonts w:ascii="Arial" w:hAnsi="Arial"/>
        </w:rPr>
        <w:t>s</w:t>
      </w:r>
      <w:r w:rsidR="006A555B">
        <w:rPr>
          <w:rFonts w:ascii="Arial" w:hAnsi="Arial"/>
        </w:rPr>
        <w:t xml:space="preserve"> via press conference before the paper was made available by Science magazine. Instead of forming opinions from the technical findings, media outlets </w:t>
      </w:r>
      <w:r>
        <w:rPr>
          <w:rFonts w:ascii="Arial" w:hAnsi="Arial"/>
        </w:rPr>
        <w:t xml:space="preserve">used </w:t>
      </w:r>
      <w:r w:rsidR="006A555B">
        <w:rPr>
          <w:rFonts w:ascii="Arial" w:hAnsi="Arial"/>
        </w:rPr>
        <w:t xml:space="preserve">only a handful of statements to </w:t>
      </w:r>
      <w:r>
        <w:rPr>
          <w:rFonts w:ascii="Arial" w:hAnsi="Arial"/>
        </w:rPr>
        <w:t>create their</w:t>
      </w:r>
      <w:r w:rsidR="006A555B">
        <w:rPr>
          <w:rFonts w:ascii="Arial" w:hAnsi="Arial"/>
        </w:rPr>
        <w:t xml:space="preserve"> stories. This lead to many articles </w:t>
      </w:r>
      <w:r>
        <w:rPr>
          <w:rFonts w:ascii="Arial" w:hAnsi="Arial"/>
        </w:rPr>
        <w:t>with</w:t>
      </w:r>
      <w:r w:rsidR="006A555B">
        <w:rPr>
          <w:rFonts w:ascii="Arial" w:hAnsi="Arial"/>
        </w:rPr>
        <w:t xml:space="preserve"> exaggerated the claims, and may have contributed the backlash </w:t>
      </w:r>
      <w:r w:rsidR="002F7669">
        <w:rPr>
          <w:rFonts w:ascii="Arial" w:hAnsi="Arial"/>
        </w:rPr>
        <w:t xml:space="preserve">from </w:t>
      </w:r>
      <w:r w:rsidR="006A555B">
        <w:rPr>
          <w:rFonts w:ascii="Arial" w:hAnsi="Arial"/>
        </w:rPr>
        <w:t xml:space="preserve">scientists uncomfortable with </w:t>
      </w:r>
      <w:r>
        <w:rPr>
          <w:rFonts w:ascii="Arial" w:hAnsi="Arial"/>
        </w:rPr>
        <w:t>the unjustified and bold claims of the paper</w:t>
      </w:r>
      <w:r w:rsidR="006A555B">
        <w:rPr>
          <w:rFonts w:ascii="Arial" w:hAnsi="Arial"/>
        </w:rPr>
        <w:t xml:space="preserve">. As a result of the initial and </w:t>
      </w:r>
      <w:r w:rsidR="00B13786">
        <w:rPr>
          <w:rFonts w:ascii="Arial" w:hAnsi="Arial"/>
        </w:rPr>
        <w:t xml:space="preserve">continued </w:t>
      </w:r>
      <w:r w:rsidR="006A555B">
        <w:rPr>
          <w:rFonts w:ascii="Arial" w:hAnsi="Arial"/>
        </w:rPr>
        <w:t xml:space="preserve">criticism, FWS was removed from her laboratory [0] and has sought positions at other universities. This </w:t>
      </w:r>
      <w:r w:rsidR="006A555B" w:rsidRPr="007C7412">
        <w:rPr>
          <w:rFonts w:ascii="Arial" w:hAnsi="Arial"/>
          <w:highlight w:val="yellow"/>
        </w:rPr>
        <w:t>is</w:t>
      </w:r>
      <w:r w:rsidR="006A555B">
        <w:rPr>
          <w:rFonts w:ascii="Arial" w:hAnsi="Arial"/>
        </w:rPr>
        <w:t xml:space="preserve"> an extremely disappointing consequence</w:t>
      </w:r>
      <w:r w:rsidR="00D36B1B">
        <w:rPr>
          <w:rFonts w:ascii="Arial" w:hAnsi="Arial"/>
        </w:rPr>
        <w:t xml:space="preserve">. Although </w:t>
      </w:r>
      <w:r w:rsidR="006A555B">
        <w:rPr>
          <w:rFonts w:ascii="Arial" w:hAnsi="Arial"/>
        </w:rPr>
        <w:t xml:space="preserve">it </w:t>
      </w:r>
      <w:r w:rsidR="006A555B" w:rsidRPr="007C7412">
        <w:rPr>
          <w:rFonts w:ascii="Arial" w:hAnsi="Arial"/>
          <w:highlight w:val="yellow"/>
        </w:rPr>
        <w:t>is</w:t>
      </w:r>
      <w:r w:rsidR="006A555B">
        <w:rPr>
          <w:rFonts w:ascii="Arial" w:hAnsi="Arial"/>
        </w:rPr>
        <w:t xml:space="preserve"> easy to blame FWS for what happened to her, her story </w:t>
      </w:r>
      <w:r w:rsidR="002F7669">
        <w:rPr>
          <w:rFonts w:ascii="Arial" w:hAnsi="Arial"/>
        </w:rPr>
        <w:t>reveals</w:t>
      </w:r>
      <w:r w:rsidR="006A555B">
        <w:rPr>
          <w:rFonts w:ascii="Arial" w:hAnsi="Arial"/>
        </w:rPr>
        <w:t xml:space="preserve"> the shortcomings of the peer-review process and </w:t>
      </w:r>
      <w:r w:rsidR="00B13786">
        <w:rPr>
          <w:rFonts w:ascii="Arial" w:hAnsi="Arial"/>
        </w:rPr>
        <w:t>scientific</w:t>
      </w:r>
      <w:r w:rsidR="006A555B">
        <w:rPr>
          <w:rFonts w:ascii="Arial" w:hAnsi="Arial"/>
        </w:rPr>
        <w:t xml:space="preserve"> publishing, the </w:t>
      </w:r>
      <w:r w:rsidR="001C55AD">
        <w:rPr>
          <w:rFonts w:ascii="Arial" w:hAnsi="Arial"/>
        </w:rPr>
        <w:t xml:space="preserve">desire </w:t>
      </w:r>
      <w:r w:rsidR="006A555B">
        <w:rPr>
          <w:rFonts w:ascii="Arial" w:hAnsi="Arial"/>
        </w:rPr>
        <w:t xml:space="preserve">of the science media to exaggerate major results, and an unprecedented outcry from the scientific community that, at times, seemed unfit for professional scholars. </w:t>
      </w:r>
    </w:p>
    <w:p w14:paraId="34176F30" w14:textId="1842A896" w:rsidR="00AC6FA8" w:rsidRDefault="006A555B">
      <w:pPr>
        <w:spacing w:line="346" w:lineRule="exact"/>
      </w:pPr>
      <w:r>
        <w:rPr>
          <w:rFonts w:ascii="Arial" w:hAnsi="Arial"/>
        </w:rPr>
        <w:tab/>
      </w:r>
      <w:r w:rsidR="00925438">
        <w:rPr>
          <w:rFonts w:ascii="Arial" w:hAnsi="Arial"/>
        </w:rPr>
        <w:t>To understand how FWS was let down, we must recognize that a</w:t>
      </w:r>
      <w:r>
        <w:rPr>
          <w:rFonts w:ascii="Arial" w:hAnsi="Arial"/>
        </w:rPr>
        <w:t xml:space="preserve"> key tenet of academic publishing </w:t>
      </w:r>
      <w:r w:rsidR="00925438" w:rsidRPr="007C7412">
        <w:rPr>
          <w:rFonts w:ascii="Arial" w:hAnsi="Arial"/>
          <w:highlight w:val="yellow"/>
        </w:rPr>
        <w:t>is</w:t>
      </w:r>
      <w:r w:rsidR="00925438">
        <w:rPr>
          <w:rFonts w:ascii="Arial" w:hAnsi="Arial"/>
        </w:rPr>
        <w:t xml:space="preserve"> that</w:t>
      </w:r>
      <w:r>
        <w:rPr>
          <w:rFonts w:ascii="Arial" w:hAnsi="Arial"/>
        </w:rPr>
        <w:t xml:space="preserve"> every scientific paper </w:t>
      </w:r>
      <w:r w:rsidR="00925438">
        <w:rPr>
          <w:rFonts w:ascii="Arial" w:hAnsi="Arial"/>
        </w:rPr>
        <w:t xml:space="preserve">must </w:t>
      </w:r>
      <w:r>
        <w:rPr>
          <w:rFonts w:ascii="Arial" w:hAnsi="Arial"/>
        </w:rPr>
        <w:t xml:space="preserve">undergo </w:t>
      </w:r>
      <w:r w:rsidR="00B13786">
        <w:rPr>
          <w:rFonts w:ascii="Arial" w:hAnsi="Arial"/>
        </w:rPr>
        <w:t>unbiased</w:t>
      </w:r>
      <w:r>
        <w:rPr>
          <w:rFonts w:ascii="Arial" w:hAnsi="Arial"/>
        </w:rPr>
        <w:t xml:space="preserve"> peer-review by a panel of recognized </w:t>
      </w:r>
      <w:r w:rsidR="00B13786">
        <w:rPr>
          <w:rFonts w:ascii="Arial" w:hAnsi="Arial"/>
        </w:rPr>
        <w:t>scientists</w:t>
      </w:r>
      <w:r w:rsidR="002F06F2">
        <w:rPr>
          <w:rFonts w:ascii="Arial" w:hAnsi="Arial"/>
        </w:rPr>
        <w:t xml:space="preserve"> and experts</w:t>
      </w:r>
      <w:r>
        <w:rPr>
          <w:rFonts w:ascii="Arial" w:hAnsi="Arial"/>
        </w:rPr>
        <w:t>.  Facilitated by the publishing journal, this criticism serves two purposes</w:t>
      </w:r>
      <w:r w:rsidR="002F06F2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 w:rsidR="002F7669">
        <w:rPr>
          <w:rFonts w:ascii="Arial" w:hAnsi="Arial"/>
        </w:rPr>
        <w:t xml:space="preserve">to </w:t>
      </w:r>
      <w:r>
        <w:rPr>
          <w:rFonts w:ascii="Arial" w:hAnsi="Arial"/>
        </w:rPr>
        <w:t xml:space="preserve">further strengthen good </w:t>
      </w:r>
      <w:r w:rsidR="001C55AD">
        <w:rPr>
          <w:rFonts w:ascii="Arial" w:hAnsi="Arial"/>
        </w:rPr>
        <w:t>research</w:t>
      </w:r>
      <w:r>
        <w:rPr>
          <w:rFonts w:ascii="Arial" w:hAnsi="Arial"/>
        </w:rPr>
        <w:t xml:space="preserve"> for </w:t>
      </w:r>
      <w:r w:rsidR="00B13786">
        <w:rPr>
          <w:rFonts w:ascii="Arial" w:hAnsi="Arial"/>
        </w:rPr>
        <w:t>publication</w:t>
      </w:r>
      <w:r>
        <w:rPr>
          <w:rFonts w:ascii="Arial" w:hAnsi="Arial"/>
        </w:rPr>
        <w:t xml:space="preserve">, and </w:t>
      </w:r>
      <w:r w:rsidR="002F7669">
        <w:rPr>
          <w:rFonts w:ascii="Arial" w:hAnsi="Arial"/>
        </w:rPr>
        <w:t xml:space="preserve">to </w:t>
      </w:r>
      <w:r>
        <w:rPr>
          <w:rFonts w:ascii="Arial" w:hAnsi="Arial"/>
        </w:rPr>
        <w:t>prevent the publication of bad work. FWS's submission spann</w:t>
      </w:r>
      <w:r w:rsidR="00925438">
        <w:rPr>
          <w:rFonts w:ascii="Arial" w:hAnsi="Arial"/>
        </w:rPr>
        <w:t>ed</w:t>
      </w:r>
      <w:r>
        <w:rPr>
          <w:rFonts w:ascii="Arial" w:hAnsi="Arial"/>
        </w:rPr>
        <w:t xml:space="preserve"> multiple fields</w:t>
      </w:r>
      <w:r w:rsidR="00B13786">
        <w:rPr>
          <w:rFonts w:ascii="Arial" w:hAnsi="Arial"/>
        </w:rPr>
        <w:t xml:space="preserve">: </w:t>
      </w:r>
      <w:r>
        <w:rPr>
          <w:rFonts w:ascii="Arial" w:hAnsi="Arial"/>
        </w:rPr>
        <w:t>microbiology, molecular biology and physical chemistry</w:t>
      </w:r>
      <w:r w:rsidR="00925438">
        <w:rPr>
          <w:rFonts w:ascii="Arial" w:hAnsi="Arial"/>
        </w:rPr>
        <w:t xml:space="preserve">, and </w:t>
      </w:r>
      <w:r>
        <w:rPr>
          <w:rFonts w:ascii="Arial" w:hAnsi="Arial"/>
        </w:rPr>
        <w:t xml:space="preserve">received positive </w:t>
      </w:r>
      <w:r w:rsidR="002F06F2">
        <w:rPr>
          <w:rFonts w:ascii="Arial" w:hAnsi="Arial"/>
        </w:rPr>
        <w:t>comments from the reviewers</w:t>
      </w:r>
      <w:r>
        <w:rPr>
          <w:rFonts w:ascii="Arial" w:hAnsi="Arial"/>
        </w:rPr>
        <w:t xml:space="preserve"> not indicative of the widespread criticism to come</w:t>
      </w:r>
      <w:proofErr w:type="gramStart"/>
      <w:r>
        <w:rPr>
          <w:rFonts w:ascii="Arial" w:hAnsi="Arial"/>
        </w:rPr>
        <w:t>.[</w:t>
      </w:r>
      <w:proofErr w:type="gramEnd"/>
      <w:r>
        <w:rPr>
          <w:rFonts w:ascii="Arial" w:hAnsi="Arial"/>
        </w:rPr>
        <w:t>1] This failure</w:t>
      </w:r>
      <w:r w:rsidR="00925438">
        <w:rPr>
          <w:rFonts w:ascii="Arial" w:hAnsi="Arial"/>
        </w:rPr>
        <w:t xml:space="preserve"> to provide FWS with adequate </w:t>
      </w:r>
      <w:r w:rsidR="002F06F2">
        <w:rPr>
          <w:rFonts w:ascii="Arial" w:hAnsi="Arial"/>
        </w:rPr>
        <w:t>critics</w:t>
      </w:r>
      <w:r>
        <w:rPr>
          <w:rFonts w:ascii="Arial" w:hAnsi="Arial"/>
        </w:rPr>
        <w:t xml:space="preserve">, on the part of Science magazine, robbed FWS of a </w:t>
      </w:r>
      <w:r w:rsidR="002F7669">
        <w:rPr>
          <w:rFonts w:ascii="Arial" w:hAnsi="Arial"/>
        </w:rPr>
        <w:t xml:space="preserve">chance </w:t>
      </w:r>
      <w:r>
        <w:rPr>
          <w:rFonts w:ascii="Arial" w:hAnsi="Arial"/>
        </w:rPr>
        <w:t xml:space="preserve">to respond </w:t>
      </w:r>
      <w:r w:rsidR="002F7669">
        <w:rPr>
          <w:rFonts w:ascii="Arial" w:hAnsi="Arial"/>
        </w:rPr>
        <w:t xml:space="preserve">to </w:t>
      </w:r>
      <w:r>
        <w:rPr>
          <w:rFonts w:ascii="Arial" w:hAnsi="Arial"/>
        </w:rPr>
        <w:t xml:space="preserve">the criticism </w:t>
      </w:r>
      <w:r>
        <w:rPr>
          <w:rFonts w:ascii="Arial" w:hAnsi="Arial"/>
        </w:rPr>
        <w:lastRenderedPageBreak/>
        <w:t xml:space="preserve">before the paper was published.  </w:t>
      </w:r>
    </w:p>
    <w:p w14:paraId="02115DFB" w14:textId="1AF43A85" w:rsidR="00AC6FA8" w:rsidRDefault="006A555B">
      <w:pPr>
        <w:spacing w:line="346" w:lineRule="exact"/>
      </w:pPr>
      <w:r>
        <w:rPr>
          <w:rFonts w:ascii="Arial" w:hAnsi="Arial"/>
        </w:rPr>
        <w:tab/>
        <w:t>The technical evaluation of FWS's work has taken months to complete, and with it comes the validation for many of FWS's harshest critics</w:t>
      </w:r>
      <w:r w:rsidR="00D36B1B">
        <w:rPr>
          <w:rFonts w:ascii="Arial" w:hAnsi="Arial"/>
        </w:rPr>
        <w:t>, and possibly the dismissal of her findings.</w:t>
      </w:r>
      <w:r>
        <w:rPr>
          <w:rFonts w:ascii="Arial" w:hAnsi="Arial"/>
        </w:rPr>
        <w:t xml:space="preserve"> The work by Marshal </w:t>
      </w:r>
      <w:r w:rsidR="00742603">
        <w:rPr>
          <w:rFonts w:ascii="Arial" w:hAnsi="Arial"/>
        </w:rPr>
        <w:t>and co-workers undertaken at Yale University and</w:t>
      </w:r>
      <w:r>
        <w:rPr>
          <w:rFonts w:ascii="Arial" w:hAnsi="Arial"/>
        </w:rPr>
        <w:t xml:space="preserve"> </w:t>
      </w:r>
      <w:r w:rsidR="00B13786">
        <w:rPr>
          <w:rFonts w:ascii="Arial" w:hAnsi="Arial"/>
        </w:rPr>
        <w:t xml:space="preserve">also </w:t>
      </w:r>
      <w:r>
        <w:rPr>
          <w:rFonts w:ascii="Arial" w:hAnsi="Arial"/>
        </w:rPr>
        <w:t>published in Science magazine, follows up on FWS's original claims that</w:t>
      </w:r>
      <w:r w:rsidR="004A7AEF">
        <w:rPr>
          <w:rFonts w:ascii="Arial" w:hAnsi="Arial"/>
        </w:rPr>
        <w:t xml:space="preserve"> the extremophile bacteria,</w:t>
      </w:r>
      <w:r>
        <w:rPr>
          <w:rFonts w:ascii="Arial" w:hAnsi="Arial"/>
        </w:rPr>
        <w:t xml:space="preserve"> GFAJ-1</w:t>
      </w:r>
      <w:r w:rsidR="004A7AEF">
        <w:rPr>
          <w:rFonts w:ascii="Arial" w:hAnsi="Arial"/>
        </w:rPr>
        <w:t>,</w:t>
      </w:r>
      <w:r>
        <w:rPr>
          <w:rFonts w:ascii="Arial" w:hAnsi="Arial"/>
        </w:rPr>
        <w:t xml:space="preserve"> incorporates arsenic into its biomolecules</w:t>
      </w:r>
      <w:r w:rsidR="004A7AEF">
        <w:rPr>
          <w:rFonts w:ascii="Arial" w:hAnsi="Arial"/>
        </w:rPr>
        <w:t xml:space="preserve"> instead of phosphorus</w:t>
      </w:r>
      <w:r>
        <w:rPr>
          <w:rFonts w:ascii="Arial" w:hAnsi="Arial"/>
        </w:rPr>
        <w:t xml:space="preserve">, and growth of GFAJ-1 in conditions of no phosphate and high arsenic </w:t>
      </w:r>
      <w:r w:rsidRPr="007C7412">
        <w:rPr>
          <w:rFonts w:ascii="Arial" w:hAnsi="Arial"/>
          <w:highlight w:val="yellow"/>
        </w:rPr>
        <w:t>is</w:t>
      </w:r>
      <w:r>
        <w:rPr>
          <w:rFonts w:ascii="Arial" w:hAnsi="Arial"/>
        </w:rPr>
        <w:t xml:space="preserve"> evidence that biomolecules are able to use arsenic over phosphorous.    </w:t>
      </w:r>
    </w:p>
    <w:p w14:paraId="6F4F1BFB" w14:textId="47256ADF" w:rsidR="00AC6FA8" w:rsidRDefault="006A555B">
      <w:pPr>
        <w:spacing w:line="346" w:lineRule="exact"/>
      </w:pPr>
      <w:r>
        <w:rPr>
          <w:rFonts w:ascii="Arial" w:hAnsi="Arial"/>
        </w:rPr>
        <w:tab/>
        <w:t>Marshal and co-workers demonstrate that FWS's experiment</w:t>
      </w:r>
      <w:r w:rsidR="00B13786">
        <w:rPr>
          <w:rFonts w:ascii="Arial" w:hAnsi="Arial"/>
        </w:rPr>
        <w:t>,</w:t>
      </w:r>
      <w:r w:rsidR="002F7669">
        <w:rPr>
          <w:rFonts w:ascii="Arial" w:hAnsi="Arial"/>
        </w:rPr>
        <w:t xml:space="preserve"> </w:t>
      </w:r>
      <w:r>
        <w:rPr>
          <w:rFonts w:ascii="Arial" w:hAnsi="Arial"/>
        </w:rPr>
        <w:t>GFAJ-</w:t>
      </w:r>
      <w:r w:rsidR="002F7669">
        <w:rPr>
          <w:rFonts w:ascii="Arial" w:hAnsi="Arial"/>
        </w:rPr>
        <w:t>1</w:t>
      </w:r>
      <w:r>
        <w:rPr>
          <w:rFonts w:ascii="Arial" w:hAnsi="Arial"/>
        </w:rPr>
        <w:t xml:space="preserve"> grown on arsenic rich</w:t>
      </w:r>
      <w:r w:rsidR="002F7669">
        <w:rPr>
          <w:rFonts w:ascii="Arial" w:hAnsi="Arial"/>
        </w:rPr>
        <w:t xml:space="preserve"> and </w:t>
      </w:r>
      <w:r>
        <w:rPr>
          <w:rFonts w:ascii="Arial" w:hAnsi="Arial"/>
        </w:rPr>
        <w:t>phosphorous</w:t>
      </w:r>
      <w:r w:rsidR="002F7669">
        <w:rPr>
          <w:rFonts w:ascii="Arial" w:hAnsi="Arial"/>
        </w:rPr>
        <w:t xml:space="preserve"> poor conditions</w:t>
      </w:r>
      <w:r w:rsidR="00B13786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Pr="007C7412">
        <w:rPr>
          <w:rFonts w:ascii="Arial" w:hAnsi="Arial"/>
          <w:highlight w:val="yellow"/>
        </w:rPr>
        <w:t>is</w:t>
      </w:r>
      <w:r>
        <w:rPr>
          <w:rFonts w:ascii="Arial" w:hAnsi="Arial"/>
        </w:rPr>
        <w:t xml:space="preserve"> not valid. In the original experiment, </w:t>
      </w:r>
      <w:r w:rsidR="002F7669">
        <w:rPr>
          <w:rFonts w:ascii="Arial" w:hAnsi="Arial"/>
        </w:rPr>
        <w:t xml:space="preserve">FWS detected </w:t>
      </w:r>
      <w:r>
        <w:rPr>
          <w:rFonts w:ascii="Arial" w:hAnsi="Arial"/>
        </w:rPr>
        <w:t>low levels of phosphorous</w:t>
      </w:r>
      <w:r w:rsidR="00B13786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661E3F">
        <w:rPr>
          <w:rFonts w:ascii="Arial" w:hAnsi="Arial"/>
        </w:rPr>
        <w:t>possibly from contamination or impure chemicals</w:t>
      </w:r>
      <w:r>
        <w:rPr>
          <w:rFonts w:ascii="Arial" w:hAnsi="Arial"/>
        </w:rPr>
        <w:t xml:space="preserve">. For most organisms, this </w:t>
      </w:r>
      <w:r w:rsidR="00B13786">
        <w:rPr>
          <w:rFonts w:ascii="Arial" w:hAnsi="Arial"/>
        </w:rPr>
        <w:t xml:space="preserve">level of phosphorous </w:t>
      </w:r>
      <w:r w:rsidRPr="007C7412">
        <w:rPr>
          <w:rFonts w:ascii="Arial" w:hAnsi="Arial"/>
          <w:highlight w:val="yellow"/>
        </w:rPr>
        <w:t>is</w:t>
      </w:r>
      <w:r>
        <w:rPr>
          <w:rFonts w:ascii="Arial" w:hAnsi="Arial"/>
        </w:rPr>
        <w:t xml:space="preserve"> too low to support life</w:t>
      </w:r>
      <w:r w:rsidR="004A7AEF">
        <w:rPr>
          <w:rFonts w:ascii="Arial" w:hAnsi="Arial"/>
        </w:rPr>
        <w:t xml:space="preserve"> and the addition of arsenic would be valid to test if arsenic can be used</w:t>
      </w:r>
      <w:r w:rsidR="003175FC">
        <w:rPr>
          <w:rFonts w:ascii="Arial" w:hAnsi="Arial"/>
        </w:rPr>
        <w:t xml:space="preserve"> in place of phosphorous. However, </w:t>
      </w:r>
      <w:r>
        <w:rPr>
          <w:rFonts w:ascii="Arial" w:hAnsi="Arial"/>
        </w:rPr>
        <w:t xml:space="preserve">the </w:t>
      </w:r>
      <w:r w:rsidR="0014398B">
        <w:rPr>
          <w:rFonts w:ascii="Arial" w:hAnsi="Arial"/>
        </w:rPr>
        <w:t>environment</w:t>
      </w:r>
      <w:r>
        <w:rPr>
          <w:rFonts w:ascii="Arial" w:hAnsi="Arial"/>
        </w:rPr>
        <w:t xml:space="preserve"> of Mono Lake </w:t>
      </w:r>
      <w:r w:rsidR="0014398B" w:rsidRPr="007C7412">
        <w:rPr>
          <w:rFonts w:ascii="Arial" w:hAnsi="Arial"/>
          <w:highlight w:val="yellow"/>
        </w:rPr>
        <w:t>is</w:t>
      </w:r>
      <w:r>
        <w:rPr>
          <w:rFonts w:ascii="Arial" w:hAnsi="Arial"/>
        </w:rPr>
        <w:t xml:space="preserve"> extreme enough to host </w:t>
      </w:r>
      <w:r w:rsidR="0014398B">
        <w:rPr>
          <w:rFonts w:ascii="Arial" w:hAnsi="Arial"/>
        </w:rPr>
        <w:t>life forms capable of thriving in adverse conditions</w:t>
      </w:r>
      <w:r>
        <w:rPr>
          <w:rFonts w:ascii="Arial" w:hAnsi="Arial"/>
        </w:rPr>
        <w:t>. Marshal and co-workers demonstrate</w:t>
      </w:r>
      <w:r w:rsidR="0014398B">
        <w:rPr>
          <w:rFonts w:ascii="Arial" w:hAnsi="Arial"/>
        </w:rPr>
        <w:t>d</w:t>
      </w:r>
      <w:r w:rsidR="00B13786">
        <w:rPr>
          <w:rFonts w:ascii="Arial" w:hAnsi="Arial"/>
        </w:rPr>
        <w:t xml:space="preserve"> that</w:t>
      </w:r>
      <w:r>
        <w:rPr>
          <w:rFonts w:ascii="Arial" w:hAnsi="Arial"/>
        </w:rPr>
        <w:t xml:space="preserve"> GFAJ-1 </w:t>
      </w:r>
      <w:proofErr w:type="gramStart"/>
      <w:r>
        <w:rPr>
          <w:rFonts w:ascii="Arial" w:hAnsi="Arial"/>
        </w:rPr>
        <w:t>can</w:t>
      </w:r>
      <w:proofErr w:type="gramEnd"/>
      <w:r>
        <w:rPr>
          <w:rFonts w:ascii="Arial" w:hAnsi="Arial"/>
        </w:rPr>
        <w:t xml:space="preserve"> grow at these low levels of phosphorous, which contradicts FWS's claim that this was only possible by the incorporation of arsenic </w:t>
      </w:r>
      <w:r w:rsidR="00581989">
        <w:rPr>
          <w:rFonts w:ascii="Arial" w:hAnsi="Arial"/>
        </w:rPr>
        <w:t xml:space="preserve">into the DNA backbone </w:t>
      </w:r>
      <w:r>
        <w:rPr>
          <w:rFonts w:ascii="Arial" w:hAnsi="Arial"/>
        </w:rPr>
        <w:t xml:space="preserve">instead of phosphorous. Further, Marshal and co-workers never observed </w:t>
      </w:r>
      <w:r w:rsidR="001C55AD">
        <w:rPr>
          <w:rFonts w:ascii="Arial" w:hAnsi="Arial"/>
        </w:rPr>
        <w:t xml:space="preserve">a </w:t>
      </w:r>
      <w:r w:rsidR="00742603">
        <w:rPr>
          <w:rFonts w:ascii="Arial" w:hAnsi="Arial"/>
        </w:rPr>
        <w:t>scenario</w:t>
      </w:r>
      <w:r w:rsidR="001C55AD">
        <w:rPr>
          <w:rFonts w:ascii="Arial" w:hAnsi="Arial"/>
        </w:rPr>
        <w:t xml:space="preserve"> </w:t>
      </w:r>
      <w:r>
        <w:rPr>
          <w:rFonts w:ascii="Arial" w:hAnsi="Arial"/>
        </w:rPr>
        <w:t xml:space="preserve">where the addition of arsenic to </w:t>
      </w:r>
      <w:r w:rsidR="001C55AD">
        <w:rPr>
          <w:rFonts w:ascii="Arial" w:hAnsi="Arial"/>
        </w:rPr>
        <w:t>low phosphate conditions</w:t>
      </w:r>
      <w:r>
        <w:rPr>
          <w:rFonts w:ascii="Arial" w:hAnsi="Arial"/>
        </w:rPr>
        <w:t xml:space="preserve"> resulted in growth of GFAJ-1. This evidence contradicts the initial experiments and </w:t>
      </w:r>
      <w:r w:rsidR="00581989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justification used by FWS to claim </w:t>
      </w:r>
      <w:r w:rsidR="00581989">
        <w:rPr>
          <w:rFonts w:ascii="Arial" w:hAnsi="Arial"/>
        </w:rPr>
        <w:t xml:space="preserve">that </w:t>
      </w:r>
      <w:r>
        <w:rPr>
          <w:rFonts w:ascii="Arial" w:hAnsi="Arial"/>
        </w:rPr>
        <w:t>arsenic is essential for growth</w:t>
      </w:r>
      <w:r w:rsidR="00581989">
        <w:rPr>
          <w:rFonts w:ascii="Arial" w:hAnsi="Arial"/>
        </w:rPr>
        <w:t xml:space="preserve"> in this organism</w:t>
      </w:r>
      <w:r>
        <w:rPr>
          <w:rFonts w:ascii="Arial" w:hAnsi="Arial"/>
        </w:rPr>
        <w:t xml:space="preserve">. However, the </w:t>
      </w:r>
      <w:r w:rsidR="004A7AEF">
        <w:rPr>
          <w:rFonts w:ascii="Arial" w:hAnsi="Arial"/>
        </w:rPr>
        <w:t xml:space="preserve">non-essential </w:t>
      </w:r>
      <w:r>
        <w:rPr>
          <w:rFonts w:ascii="Arial" w:hAnsi="Arial"/>
        </w:rPr>
        <w:t xml:space="preserve">incorporation of arsenic </w:t>
      </w:r>
      <w:r w:rsidR="0014398B">
        <w:rPr>
          <w:rFonts w:ascii="Arial" w:hAnsi="Arial"/>
        </w:rPr>
        <w:t xml:space="preserve">into other biomolecules </w:t>
      </w:r>
      <w:r>
        <w:rPr>
          <w:rFonts w:ascii="Arial" w:hAnsi="Arial"/>
        </w:rPr>
        <w:t>cannot yet be ruled out.</w:t>
      </w:r>
    </w:p>
    <w:p w14:paraId="48F1560F" w14:textId="5A0654C5" w:rsidR="00AC6FA8" w:rsidRDefault="006A555B">
      <w:pPr>
        <w:spacing w:line="346" w:lineRule="exact"/>
      </w:pPr>
      <w:r>
        <w:rPr>
          <w:rFonts w:ascii="Arial" w:hAnsi="Arial"/>
        </w:rPr>
        <w:tab/>
        <w:t>If GFAJ-1 incorporates arsenic into the backbone of its DNA, then it should degrade much quicker than regular DNA</w:t>
      </w:r>
      <w:r w:rsidR="00581989">
        <w:rPr>
          <w:rFonts w:ascii="Arial" w:hAnsi="Arial"/>
        </w:rPr>
        <w:t>, which has a</w:t>
      </w:r>
      <w:r>
        <w:rPr>
          <w:rFonts w:ascii="Arial" w:hAnsi="Arial"/>
        </w:rPr>
        <w:t xml:space="preserve"> more stable phosphorous backbone.  Marshal and co-workers grew GFAJ-1 under the same conditions as FWS</w:t>
      </w:r>
      <w:r w:rsidR="00661E3F">
        <w:rPr>
          <w:rFonts w:ascii="Arial" w:hAnsi="Arial"/>
        </w:rPr>
        <w:t>,</w:t>
      </w:r>
      <w:r w:rsidR="00581989">
        <w:rPr>
          <w:rFonts w:ascii="Arial" w:hAnsi="Arial"/>
        </w:rPr>
        <w:t xml:space="preserve"> </w:t>
      </w:r>
      <w:r w:rsidR="003175FC">
        <w:rPr>
          <w:rFonts w:ascii="Arial" w:hAnsi="Arial"/>
        </w:rPr>
        <w:t>then waited</w:t>
      </w:r>
      <w:r>
        <w:rPr>
          <w:rFonts w:ascii="Arial" w:hAnsi="Arial"/>
        </w:rPr>
        <w:t xml:space="preserve"> two months to see if DNA extracted from GFAJ-1 grown in arsenic conditions</w:t>
      </w:r>
      <w:r w:rsidR="003175FC">
        <w:rPr>
          <w:rFonts w:ascii="Arial" w:hAnsi="Arial"/>
        </w:rPr>
        <w:t xml:space="preserve"> degraded</w:t>
      </w:r>
      <w:r>
        <w:rPr>
          <w:rFonts w:ascii="Arial" w:hAnsi="Arial"/>
        </w:rPr>
        <w:t xml:space="preserve">. It did not. </w:t>
      </w:r>
      <w:r w:rsidR="00581989">
        <w:rPr>
          <w:rFonts w:ascii="Arial" w:hAnsi="Arial"/>
        </w:rPr>
        <w:t>Despite the simplicity of the experiment</w:t>
      </w:r>
      <w:r>
        <w:rPr>
          <w:rFonts w:ascii="Arial" w:hAnsi="Arial"/>
        </w:rPr>
        <w:t xml:space="preserve">, </w:t>
      </w:r>
      <w:r w:rsidR="00581989"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 w:rsidRPr="007C7412">
        <w:rPr>
          <w:rFonts w:ascii="Arial" w:hAnsi="Arial"/>
          <w:highlight w:val="yellow"/>
        </w:rPr>
        <w:t>is</w:t>
      </w:r>
      <w:r>
        <w:rPr>
          <w:rFonts w:ascii="Arial" w:hAnsi="Arial"/>
        </w:rPr>
        <w:t xml:space="preserve"> perhaps the </w:t>
      </w:r>
      <w:r w:rsidR="001C55AD">
        <w:rPr>
          <w:rFonts w:ascii="Arial" w:hAnsi="Arial"/>
        </w:rPr>
        <w:t xml:space="preserve">most </w:t>
      </w:r>
      <w:r w:rsidR="00661E3F">
        <w:rPr>
          <w:rFonts w:ascii="Arial" w:hAnsi="Arial"/>
        </w:rPr>
        <w:t>straightforward</w:t>
      </w:r>
      <w:r>
        <w:rPr>
          <w:rFonts w:ascii="Arial" w:hAnsi="Arial"/>
        </w:rPr>
        <w:t xml:space="preserve"> way of testing whether DNA has an arsenic backbone, and </w:t>
      </w:r>
      <w:r w:rsidR="00581989">
        <w:rPr>
          <w:rFonts w:ascii="Arial" w:hAnsi="Arial"/>
        </w:rPr>
        <w:t xml:space="preserve">the results of this experiment </w:t>
      </w:r>
      <w:r>
        <w:rPr>
          <w:rFonts w:ascii="Arial" w:hAnsi="Arial"/>
        </w:rPr>
        <w:t>should be weighed heavily.</w:t>
      </w:r>
    </w:p>
    <w:p w14:paraId="6D7F612D" w14:textId="0181DAF0" w:rsidR="00AC6FA8" w:rsidRDefault="006A555B">
      <w:pPr>
        <w:spacing w:line="346" w:lineRule="exact"/>
      </w:pPr>
      <w:r>
        <w:rPr>
          <w:rFonts w:ascii="Arial" w:hAnsi="Arial"/>
        </w:rPr>
        <w:tab/>
        <w:t>To test the incorporation of arsenic into to other biomolecules</w:t>
      </w:r>
      <w:r w:rsidR="00661E3F">
        <w:rPr>
          <w:rFonts w:ascii="Arial" w:hAnsi="Arial"/>
        </w:rPr>
        <w:t xml:space="preserve"> besides DNA</w:t>
      </w:r>
      <w:r>
        <w:rPr>
          <w:rFonts w:ascii="Arial" w:hAnsi="Arial"/>
        </w:rPr>
        <w:t>, Marshal and co-workers separated out small molecules from GFAJ-1</w:t>
      </w:r>
      <w:r w:rsidR="00661E3F">
        <w:rPr>
          <w:rFonts w:ascii="Arial" w:hAnsi="Arial"/>
        </w:rPr>
        <w:t xml:space="preserve"> bacteria</w:t>
      </w:r>
      <w:r>
        <w:rPr>
          <w:rFonts w:ascii="Arial" w:hAnsi="Arial"/>
        </w:rPr>
        <w:t xml:space="preserve"> grown in arsenic conditions and looked for the presence of arsenic</w:t>
      </w:r>
      <w:r w:rsidR="00661E3F">
        <w:rPr>
          <w:rFonts w:ascii="Arial" w:hAnsi="Arial"/>
        </w:rPr>
        <w:t xml:space="preserve"> bound to biomolecules</w:t>
      </w:r>
      <w:r>
        <w:rPr>
          <w:rFonts w:ascii="Arial" w:hAnsi="Arial"/>
        </w:rPr>
        <w:t>. They did find arsenic incorporated, although at a rate fifty times lower than what was reported by FWS</w:t>
      </w:r>
      <w:r w:rsidR="00661E3F">
        <w:rPr>
          <w:rFonts w:ascii="Arial" w:hAnsi="Arial"/>
        </w:rPr>
        <w:t xml:space="preserve">. </w:t>
      </w:r>
      <w:r>
        <w:rPr>
          <w:rFonts w:ascii="Arial" w:hAnsi="Arial"/>
        </w:rPr>
        <w:t xml:space="preserve">This suggests </w:t>
      </w:r>
      <w:r w:rsidR="00581989">
        <w:rPr>
          <w:rFonts w:ascii="Arial" w:hAnsi="Arial"/>
        </w:rPr>
        <w:t xml:space="preserve">that </w:t>
      </w:r>
      <w:r>
        <w:rPr>
          <w:rFonts w:ascii="Arial" w:hAnsi="Arial"/>
        </w:rPr>
        <w:t xml:space="preserve">arsenic may be incorporated at low levels, but that incorporation does not </w:t>
      </w:r>
      <w:r w:rsidR="00661E3F">
        <w:rPr>
          <w:rFonts w:ascii="Arial" w:hAnsi="Arial"/>
        </w:rPr>
        <w:t xml:space="preserve">negatively </w:t>
      </w:r>
      <w:r>
        <w:rPr>
          <w:rFonts w:ascii="Arial" w:hAnsi="Arial"/>
        </w:rPr>
        <w:t>affect the bacteria. When they repeated the same experiment and separated out DNA, the</w:t>
      </w:r>
      <w:r w:rsidR="00581989">
        <w:rPr>
          <w:rFonts w:ascii="Arial" w:hAnsi="Arial"/>
        </w:rPr>
        <w:t>y</w:t>
      </w:r>
      <w:r>
        <w:rPr>
          <w:rFonts w:ascii="Arial" w:hAnsi="Arial"/>
        </w:rPr>
        <w:t xml:space="preserve"> did not find any arsenic</w:t>
      </w:r>
      <w:r w:rsidR="001C55AD">
        <w:rPr>
          <w:rFonts w:ascii="Arial" w:hAnsi="Arial"/>
        </w:rPr>
        <w:t xml:space="preserve"> incorporated into DNA’s backbone.</w:t>
      </w:r>
      <w:r>
        <w:rPr>
          <w:rFonts w:ascii="Arial" w:hAnsi="Arial"/>
        </w:rPr>
        <w:t xml:space="preserve"> </w:t>
      </w:r>
      <w:r w:rsidR="001C55AD">
        <w:rPr>
          <w:rFonts w:ascii="Arial" w:hAnsi="Arial"/>
        </w:rPr>
        <w:t xml:space="preserve">This </w:t>
      </w:r>
      <w:r w:rsidR="001C55AD" w:rsidRPr="00661E3F">
        <w:rPr>
          <w:rFonts w:ascii="Arial" w:hAnsi="Arial"/>
          <w:highlight w:val="yellow"/>
        </w:rPr>
        <w:t>is</w:t>
      </w:r>
      <w:r w:rsidR="001C55AD">
        <w:rPr>
          <w:rFonts w:ascii="Arial" w:hAnsi="Arial"/>
        </w:rPr>
        <w:t xml:space="preserve"> </w:t>
      </w:r>
      <w:r>
        <w:rPr>
          <w:rFonts w:ascii="Arial" w:hAnsi="Arial"/>
        </w:rPr>
        <w:t xml:space="preserve">consistent with their early work, and directly </w:t>
      </w:r>
      <w:r w:rsidR="002F7669">
        <w:rPr>
          <w:rFonts w:ascii="Arial" w:hAnsi="Arial"/>
        </w:rPr>
        <w:t xml:space="preserve">conflicts </w:t>
      </w:r>
      <w:r>
        <w:rPr>
          <w:rFonts w:ascii="Arial" w:hAnsi="Arial"/>
        </w:rPr>
        <w:t>with FWS's claim</w:t>
      </w:r>
      <w:r w:rsidR="001C55AD">
        <w:rPr>
          <w:rFonts w:ascii="Arial" w:hAnsi="Arial"/>
        </w:rPr>
        <w:t xml:space="preserve"> that arsenic incorporates into DNA</w:t>
      </w:r>
      <w:r>
        <w:rPr>
          <w:rFonts w:ascii="Arial" w:hAnsi="Arial"/>
        </w:rPr>
        <w:t>.</w:t>
      </w:r>
      <w:r w:rsidR="00906CBD">
        <w:rPr>
          <w:rFonts w:ascii="Arial" w:hAnsi="Arial"/>
        </w:rPr>
        <w:t xml:space="preserve"> </w:t>
      </w:r>
      <w:r w:rsidR="00906CBD">
        <w:rPr>
          <w:rFonts w:ascii="Arial" w:hAnsi="Arial"/>
        </w:rPr>
        <w:lastRenderedPageBreak/>
        <w:t xml:space="preserve">Yet, the finding </w:t>
      </w:r>
      <w:r w:rsidR="00661E3F">
        <w:rPr>
          <w:rFonts w:ascii="Arial" w:hAnsi="Arial"/>
        </w:rPr>
        <w:t>of</w:t>
      </w:r>
      <w:r w:rsidR="00906CBD">
        <w:rPr>
          <w:rFonts w:ascii="Arial" w:hAnsi="Arial"/>
        </w:rPr>
        <w:t xml:space="preserve"> bound arsenic suggests some mechanism interacting </w:t>
      </w:r>
      <w:r w:rsidR="0081720D">
        <w:rPr>
          <w:rFonts w:ascii="Arial" w:hAnsi="Arial"/>
        </w:rPr>
        <w:t>with arsenic, possibly rela</w:t>
      </w:r>
      <w:bookmarkStart w:id="0" w:name="_GoBack"/>
      <w:bookmarkEnd w:id="0"/>
      <w:r w:rsidR="0081720D">
        <w:rPr>
          <w:rFonts w:ascii="Arial" w:hAnsi="Arial"/>
        </w:rPr>
        <w:t xml:space="preserve">ted to the mechanism that allows </w:t>
      </w:r>
      <w:r w:rsidR="0081720D" w:rsidRPr="00746DA8">
        <w:rPr>
          <w:rFonts w:ascii="Arial" w:hAnsi="Arial"/>
        </w:rPr>
        <w:t>GFAJ</w:t>
      </w:r>
      <w:r w:rsidR="0081720D">
        <w:rPr>
          <w:rFonts w:ascii="Arial" w:hAnsi="Arial"/>
        </w:rPr>
        <w:t>-1 to grow in very high arsenic conditions.</w:t>
      </w:r>
    </w:p>
    <w:p w14:paraId="4ABFF27C" w14:textId="6DB8C835" w:rsidR="00AC6FA8" w:rsidRDefault="006A555B">
      <w:pPr>
        <w:spacing w:line="346" w:lineRule="exact"/>
      </w:pPr>
      <w:r>
        <w:rPr>
          <w:rFonts w:ascii="Arial" w:hAnsi="Arial"/>
        </w:rPr>
        <w:tab/>
        <w:t>There are many valuable lessons to be learned from this research</w:t>
      </w:r>
      <w:r w:rsidR="0081720D">
        <w:rPr>
          <w:rFonts w:ascii="Arial" w:hAnsi="Arial"/>
        </w:rPr>
        <w:t xml:space="preserve"> and it’s subsequent publication</w:t>
      </w:r>
      <w:r>
        <w:rPr>
          <w:rFonts w:ascii="Arial" w:hAnsi="Arial"/>
        </w:rPr>
        <w:t>.  The first</w:t>
      </w:r>
      <w:r w:rsidR="002F7669">
        <w:rPr>
          <w:rFonts w:ascii="Arial" w:hAnsi="Arial"/>
        </w:rPr>
        <w:t xml:space="preserve"> </w:t>
      </w:r>
      <w:r w:rsidR="002F7669" w:rsidRPr="002F7669">
        <w:rPr>
          <w:rFonts w:ascii="Arial" w:hAnsi="Arial"/>
          <w:highlight w:val="yellow"/>
        </w:rPr>
        <w:t>is</w:t>
      </w:r>
      <w:r w:rsidR="00841A4D">
        <w:rPr>
          <w:rFonts w:ascii="Arial" w:hAnsi="Arial"/>
        </w:rPr>
        <w:t xml:space="preserve"> </w:t>
      </w:r>
      <w:r>
        <w:rPr>
          <w:rFonts w:ascii="Arial" w:hAnsi="Arial"/>
        </w:rPr>
        <w:t>that research finding</w:t>
      </w:r>
      <w:r w:rsidR="00581989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 w:rsidR="00841A4D">
        <w:rPr>
          <w:rFonts w:ascii="Arial" w:hAnsi="Arial"/>
        </w:rPr>
        <w:t>should be</w:t>
      </w:r>
      <w:r>
        <w:rPr>
          <w:rFonts w:ascii="Arial" w:hAnsi="Arial"/>
        </w:rPr>
        <w:t xml:space="preserve"> </w:t>
      </w:r>
      <w:r w:rsidR="00841A4D">
        <w:rPr>
          <w:rFonts w:ascii="Arial" w:hAnsi="Arial"/>
        </w:rPr>
        <w:t xml:space="preserve">published along with their data in </w:t>
      </w:r>
      <w:r>
        <w:rPr>
          <w:rFonts w:ascii="Arial" w:hAnsi="Arial"/>
        </w:rPr>
        <w:t xml:space="preserve">scientific </w:t>
      </w:r>
      <w:r w:rsidR="00841A4D">
        <w:rPr>
          <w:rFonts w:ascii="Arial" w:hAnsi="Arial"/>
        </w:rPr>
        <w:t xml:space="preserve">periodicals, </w:t>
      </w:r>
      <w:r w:rsidR="00581989">
        <w:rPr>
          <w:rFonts w:ascii="Arial" w:hAnsi="Arial"/>
        </w:rPr>
        <w:t>rather than</w:t>
      </w:r>
      <w:r w:rsidR="00170B18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through a press conference designed to produce hype </w:t>
      </w:r>
      <w:r w:rsidR="00841A4D">
        <w:rPr>
          <w:rFonts w:ascii="Arial" w:hAnsi="Arial"/>
        </w:rPr>
        <w:t>and media attention</w:t>
      </w:r>
      <w:r>
        <w:rPr>
          <w:rFonts w:ascii="Arial" w:hAnsi="Arial"/>
        </w:rPr>
        <w:t xml:space="preserve">. I cannot help but </w:t>
      </w:r>
      <w:r w:rsidR="00170B18">
        <w:rPr>
          <w:rFonts w:ascii="Arial" w:hAnsi="Arial"/>
        </w:rPr>
        <w:t xml:space="preserve">be reminded of </w:t>
      </w:r>
      <w:r>
        <w:rPr>
          <w:rFonts w:ascii="Arial" w:hAnsi="Arial"/>
        </w:rPr>
        <w:t>the quote “</w:t>
      </w:r>
      <w:r w:rsidR="00170B18">
        <w:rPr>
          <w:rFonts w:ascii="Arial" w:hAnsi="Arial"/>
        </w:rPr>
        <w:t xml:space="preserve">extraordinary </w:t>
      </w:r>
      <w:r>
        <w:rPr>
          <w:rFonts w:ascii="Arial" w:hAnsi="Arial"/>
        </w:rPr>
        <w:t xml:space="preserve">claims require extraordinary evidence”, popularized by Carl Sagan.  FWS had a fundamental result that would change </w:t>
      </w:r>
      <w:r w:rsidR="00170B18">
        <w:rPr>
          <w:rFonts w:ascii="Arial" w:hAnsi="Arial"/>
        </w:rPr>
        <w:t xml:space="preserve">how we </w:t>
      </w:r>
      <w:r>
        <w:rPr>
          <w:rFonts w:ascii="Arial" w:hAnsi="Arial"/>
        </w:rPr>
        <w:t xml:space="preserve">view life on earth and elsewhere in the universe.  She profoundly failed to provide evidence beyond any reasonable doubt, and instead gave the media </w:t>
      </w:r>
      <w:r w:rsidR="00170B18">
        <w:rPr>
          <w:rFonts w:ascii="Arial" w:hAnsi="Arial"/>
        </w:rPr>
        <w:t xml:space="preserve">what </w:t>
      </w:r>
      <w:r>
        <w:rPr>
          <w:rFonts w:ascii="Arial" w:hAnsi="Arial"/>
        </w:rPr>
        <w:t xml:space="preserve">they wanted to hear, a great news story with significant findings.  Unfortunately, her career may be over before the surely interesting science of GFAJ-1 and arsenic </w:t>
      </w:r>
      <w:r w:rsidRPr="00661E3F">
        <w:rPr>
          <w:rFonts w:ascii="Arial" w:hAnsi="Arial"/>
          <w:highlight w:val="yellow"/>
        </w:rPr>
        <w:t>is</w:t>
      </w:r>
      <w:r>
        <w:rPr>
          <w:rFonts w:ascii="Arial" w:hAnsi="Arial"/>
        </w:rPr>
        <w:t xml:space="preserve"> figured out. </w:t>
      </w:r>
    </w:p>
    <w:p w14:paraId="40C651B1" w14:textId="77777777" w:rsidR="00AC6FA8" w:rsidRDefault="00AC6FA8">
      <w:pPr>
        <w:spacing w:line="346" w:lineRule="exact"/>
      </w:pPr>
    </w:p>
    <w:p w14:paraId="1338DA8E" w14:textId="77777777" w:rsidR="00AC6FA8" w:rsidRDefault="006A555B">
      <w:pPr>
        <w:spacing w:line="346" w:lineRule="exact"/>
      </w:pPr>
      <w:r>
        <w:rPr>
          <w:rFonts w:ascii="Arial" w:hAnsi="Arial"/>
        </w:rPr>
        <w:t xml:space="preserve">References </w:t>
      </w:r>
    </w:p>
    <w:p w14:paraId="0725389B" w14:textId="77777777" w:rsidR="00AC6FA8" w:rsidRDefault="00AC6FA8"/>
    <w:p w14:paraId="39F93C92" w14:textId="77777777" w:rsidR="00AC6FA8" w:rsidRDefault="006A555B">
      <w:r>
        <w:rPr>
          <w:rFonts w:ascii="Arial" w:hAnsi="Arial"/>
        </w:rPr>
        <w:t>[0</w:t>
      </w:r>
      <w:proofErr w:type="gramStart"/>
      <w:r>
        <w:rPr>
          <w:rFonts w:ascii="Arial" w:hAnsi="Arial"/>
        </w:rPr>
        <w:t xml:space="preserve">]  </w:t>
      </w:r>
      <w:proofErr w:type="gramEnd"/>
      <w:r>
        <w:fldChar w:fldCharType="begin"/>
      </w:r>
      <w:r>
        <w:instrText xml:space="preserve"> HYPERLINK "http://www.popsci.com/science/article/2011-09/scientist-strange-land" \h </w:instrText>
      </w:r>
      <w:r>
        <w:fldChar w:fldCharType="separate"/>
      </w:r>
      <w:r>
        <w:rPr>
          <w:rStyle w:val="InternetLink"/>
          <w:rFonts w:ascii="Arial" w:hAnsi="Arial"/>
        </w:rPr>
        <w:t>http://www.popsci.com/science/article/2011-09/scientist-strange-land</w:t>
      </w:r>
      <w:r>
        <w:rPr>
          <w:rStyle w:val="InternetLink"/>
          <w:rFonts w:ascii="Arial" w:hAnsi="Arial"/>
        </w:rPr>
        <w:fldChar w:fldCharType="end"/>
      </w:r>
    </w:p>
    <w:p w14:paraId="2995719A" w14:textId="77777777" w:rsidR="00AC6FA8" w:rsidRDefault="006A555B">
      <w:r>
        <w:rPr>
          <w:rFonts w:ascii="Arial" w:hAnsi="Arial"/>
        </w:rPr>
        <w:t>[1</w:t>
      </w:r>
      <w:proofErr w:type="gramStart"/>
      <w:r>
        <w:rPr>
          <w:rFonts w:ascii="Arial" w:hAnsi="Arial"/>
        </w:rPr>
        <w:t xml:space="preserve">]  </w:t>
      </w:r>
      <w:proofErr w:type="gramEnd"/>
      <w:hyperlink r:id="rId5">
        <w:r>
          <w:rPr>
            <w:rStyle w:val="InternetLink"/>
            <w:rFonts w:ascii="Arial" w:hAnsi="Arial"/>
          </w:rPr>
          <w:t>http://www.documentcloud.org/documents/564124-foia2012-nasa-01-dvergano.html</w:t>
        </w:r>
      </w:hyperlink>
    </w:p>
    <w:p w14:paraId="6533DC23" w14:textId="77777777" w:rsidR="00AC6FA8" w:rsidRDefault="006A555B">
      <w:r>
        <w:rPr>
          <w:rFonts w:ascii="Arial" w:hAnsi="Arial"/>
        </w:rPr>
        <w:t xml:space="preserve">    </w:t>
      </w:r>
    </w:p>
    <w:p w14:paraId="11911797" w14:textId="77777777" w:rsidR="00AC6FA8" w:rsidRDefault="006A555B">
      <w:r>
        <w:rPr>
          <w:rFonts w:ascii="Arial" w:hAnsi="Arial"/>
        </w:rPr>
        <w:t xml:space="preserve">Marshal L R, “Absence of detectable arsenate in DNA from arsenate-grown GFAJ-1 cells”.  2012.  Science. Volume 337. Issue 609. </w:t>
      </w:r>
      <w:hyperlink r:id="rId6">
        <w:r>
          <w:rPr>
            <w:rStyle w:val="InternetLink"/>
          </w:rPr>
          <w:t>http://arxiv.org/pdf/1201.6643v2.pdf</w:t>
        </w:r>
      </w:hyperlink>
    </w:p>
    <w:sectPr w:rsidR="00AC6FA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A8"/>
    <w:rsid w:val="000F72B7"/>
    <w:rsid w:val="0014398B"/>
    <w:rsid w:val="00170B18"/>
    <w:rsid w:val="001C55AD"/>
    <w:rsid w:val="002F06F2"/>
    <w:rsid w:val="002F7669"/>
    <w:rsid w:val="003175FC"/>
    <w:rsid w:val="00335B4B"/>
    <w:rsid w:val="004A7AEF"/>
    <w:rsid w:val="00581989"/>
    <w:rsid w:val="00661E3F"/>
    <w:rsid w:val="006A555B"/>
    <w:rsid w:val="00742603"/>
    <w:rsid w:val="00746DA8"/>
    <w:rsid w:val="007C7412"/>
    <w:rsid w:val="0081720D"/>
    <w:rsid w:val="00841A4D"/>
    <w:rsid w:val="008A7426"/>
    <w:rsid w:val="00906CBD"/>
    <w:rsid w:val="00925438"/>
    <w:rsid w:val="00A52141"/>
    <w:rsid w:val="00AC6FA8"/>
    <w:rsid w:val="00B13786"/>
    <w:rsid w:val="00D36B1B"/>
    <w:rsid w:val="00E452A1"/>
    <w:rsid w:val="00F458CD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CAF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335B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B4B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B4B"/>
    <w:rPr>
      <w:rFonts w:ascii="Times New Roman" w:eastAsia="Droid Sans Fallback" w:hAnsi="Times New Roman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B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B4B"/>
    <w:rPr>
      <w:rFonts w:ascii="Times New Roman" w:eastAsia="Droid Sans Fallback" w:hAnsi="Times New Roman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B4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4B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evision">
    <w:name w:val="Revision"/>
    <w:hidden/>
    <w:uiPriority w:val="99"/>
    <w:semiHidden/>
    <w:rsid w:val="001C55AD"/>
    <w:pPr>
      <w:spacing w:after="0" w:line="240" w:lineRule="auto"/>
    </w:pPr>
    <w:rPr>
      <w:rFonts w:ascii="Times New Roman" w:eastAsia="Droid Sans Fallback" w:hAnsi="Times New Roman" w:cs="Lohit Hind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335B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B4B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B4B"/>
    <w:rPr>
      <w:rFonts w:ascii="Times New Roman" w:eastAsia="Droid Sans Fallback" w:hAnsi="Times New Roman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B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B4B"/>
    <w:rPr>
      <w:rFonts w:ascii="Times New Roman" w:eastAsia="Droid Sans Fallback" w:hAnsi="Times New Roman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B4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4B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evision">
    <w:name w:val="Revision"/>
    <w:hidden/>
    <w:uiPriority w:val="99"/>
    <w:semiHidden/>
    <w:rsid w:val="001C55AD"/>
    <w:pPr>
      <w:spacing w:after="0" w:line="240" w:lineRule="auto"/>
    </w:pPr>
    <w:rPr>
      <w:rFonts w:ascii="Times New Roman" w:eastAsia="Droid Sans Fallback" w:hAnsi="Times New Roman" w:cs="Lohit Hind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ocumentcloud.org/documents/564124-foia2012-nasa-01-dvergano.html" TargetMode="External"/><Relationship Id="rId6" Type="http://schemas.openxmlformats.org/officeDocument/2006/relationships/hyperlink" Target="http://arxiv.org/pdf/1201.6643v2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1105</Words>
  <Characters>6202</Characters>
  <Application>Microsoft Macintosh Word</Application>
  <DocSecurity>0</DocSecurity>
  <Lines>93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Medical School</Company>
  <LinksUpToDate>false</LinksUpToDate>
  <CharactersWithSpaces>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 w</cp:lastModifiedBy>
  <cp:revision>9</cp:revision>
  <dcterms:created xsi:type="dcterms:W3CDTF">2013-08-01T15:10:00Z</dcterms:created>
  <dcterms:modified xsi:type="dcterms:W3CDTF">2013-08-02T15:30:00Z</dcterms:modified>
</cp:coreProperties>
</file>