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protocolv1.0</w:t>
      </w:r>
    </w:p>
    <w:p>
      <w:pPr>
        <w:pStyle w:val="Subtitle"/>
      </w:pPr>
      <w:r>
        <w:t xml:space="preserve">TW66GW02 Wireless Protocol 文档</w:t>
      </w:r>
    </w:p>
    <w:p>
      <w:pPr>
        <w:pStyle w:val="Heading1"/>
      </w:pPr>
      <w:r>
        <w:t xml:space="preserve">1. 基础说明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协议来源</w:t>
            </w:r>
          </w:p>
        </w:tc>
        <w:tc>
          <w:tcPr>
            <w:tcW w:w="2400" w:type="dxa"/>
          </w:tcPr>
          <w:p>
            <w:r>
              <w:rPr/>
              <w:t xml:space="preserve">依据 tw66gw02/BSP/wireless.c、wireless.h、Core/Src/usart.c、Core/Src/main.c、COP/main_control.c、BSP/temp.c、BSP/screen_c8721.h 整理。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通信接口</w:t>
            </w:r>
          </w:p>
        </w:tc>
        <w:tc>
          <w:tcPr>
            <w:tcW w:w="2400" w:type="dxa"/>
          </w:tcPr>
          <w:p>
            <w:r>
              <w:rPr/>
              <w:t xml:space="preserve">无线模块使用 USART1/COM1，115200 bps，8 位数据位，1 位停止位，无校验，无硬件流控；接收和发送均使用 DMA。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帧格式</w:t>
            </w:r>
          </w:p>
        </w:tc>
        <w:tc>
          <w:tcPr>
            <w:tcW w:w="2400" w:type="dxa"/>
          </w:tcPr>
          <w:p>
            <w:r>
              <w:rPr/>
              <w:t xml:space="preserve">Byte[0]=0xFE 帧头，Byte[1]=命令字，Byte[2..n-2]=载荷，Byte[n-1]=0xFF 帧尾。代码没有校验和。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接收过滤</w:t>
            </w:r>
          </w:p>
        </w:tc>
        <w:tc>
          <w:tcPr>
            <w:tcW w:w="2400" w:type="dxa"/>
          </w:tcPr>
          <w:p>
            <w:r>
              <w:rPr/>
              <w:t xml:space="preserve">WirelessTask 只处理长度 4..1280 且头尾正确的帧；非法长度、头尾错误直接丢弃。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调度注意</w:t>
            </w:r>
          </w:p>
        </w:tc>
        <w:tc>
          <w:tcPr>
            <w:tcW w:w="2400" w:type="dxa"/>
          </w:tcPr>
          <w:p>
            <w:r>
              <w:rPr/>
              <w:t xml:space="preserve">main.c 中 WirelessTask 的调度行被注释：// SCH_Add_Task(WirelessTask, 0, 20); 若保持注释，无线帧不会被周期解析。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温度编码</w:t>
            </w:r>
          </w:p>
        </w:tc>
        <w:tc>
          <w:tcPr>
            <w:tcW w:w="2400" w:type="dxa"/>
          </w:tcPr>
          <w:p>
            <w:r>
              <w:rPr/>
              <w:t xml:space="preserve">协议温度通常拆成 3 个十进制数字：百位、十位、个位，例如 175 表示 Byte=0x01,0x07,0x05。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特殊温度</w:t>
            </w:r>
          </w:p>
        </w:tc>
        <w:tc>
          <w:tcPr>
            <w:tcW w:w="2400" w:type="dxa"/>
          </w:tcPr>
          <w:p>
            <w:r>
              <w:rPr/>
              <w:t xml:space="preserve">HaveTempErr=999、TempHigh=998、TempLow=997、TempDisconnected=-30 均视为特殊温度；对外多数统一上报 960，即 0x09,0x06,0x00。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单位定义</w:t>
            </w:r>
          </w:p>
        </w:tc>
        <w:tc>
          <w:tcPr>
            <w:tcW w:w="2400" w:type="dxa"/>
          </w:tcPr>
          <w:p>
            <w:r>
              <w:rPr/>
              <w:t xml:space="preserve">系统内部 unitF=0、unitC=1；无线协议中 0x01=华氏，0x02=摄氏。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设定范围</w:t>
            </w:r>
          </w:p>
        </w:tc>
        <w:tc>
          <w:tcPr>
            <w:tcW w:w="2400" w:type="dxa"/>
          </w:tcPr>
          <w:p>
            <w:r>
              <w:rPr/>
              <w:t xml:space="preserve">WL_TEMP_MIN=175，WL_TEMP_MAX=455；上调、下调、直接设定都会夹紧到 175..455。</w:t>
            </w:r>
          </w:p>
        </w:tc>
      </w:tr>
    </w:tbl>
    <w:p>
      <w:pPr>
        <w:pStyle w:val="Heading1"/>
      </w:pPr>
      <w:r>
        <w:t xml:space="preserve">2. 函数-数值位-数值-作用明细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函数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数值位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数值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Wireless_Init</w:t>
            </w:r>
          </w:p>
        </w:tc>
        <w:tc>
          <w:tcPr>
            <w:tcW w:w="2400" w:type="dxa"/>
          </w:tcPr>
          <w:p>
            <w:r>
              <w:rPr/>
              <w:t xml:space="preserve">COM1.rxFlag</w:t>
            </w:r>
          </w:p>
        </w:tc>
        <w:tc>
          <w:tcPr>
            <w:tcW w:w="2400" w:type="dxa"/>
          </w:tcPr>
          <w:p>
            <w:r>
              <w:rPr/>
              <w:t xml:space="preserve">0</w:t>
            </w:r>
          </w:p>
        </w:tc>
        <w:tc>
          <w:tcPr>
            <w:tcW w:w="2400" w:type="dxa"/>
          </w:tcPr>
          <w:p>
            <w:r>
              <w:rPr/>
              <w:t xml:space="preserve">清除无线串口接收完成标志。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Wireless_Init</w:t>
            </w:r>
          </w:p>
        </w:tc>
        <w:tc>
          <w:tcPr>
            <w:tcW w:w="2400" w:type="dxa"/>
          </w:tcPr>
          <w:p>
            <w:r>
              <w:rPr/>
              <w:t xml:space="preserve">COM1.rxLen</w:t>
            </w:r>
          </w:p>
        </w:tc>
        <w:tc>
          <w:tcPr>
            <w:tcW w:w="2400" w:type="dxa"/>
          </w:tcPr>
          <w:p>
            <w:r>
              <w:rPr/>
              <w:t xml:space="preserve">0</w:t>
            </w:r>
          </w:p>
        </w:tc>
        <w:tc>
          <w:tcPr>
            <w:tcW w:w="2400" w:type="dxa"/>
          </w:tcPr>
          <w:p>
            <w:r>
              <w:rPr/>
              <w:t xml:space="preserve">清空无线接收长度。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Wireless_Init</w:t>
            </w:r>
          </w:p>
        </w:tc>
        <w:tc>
          <w:tcPr>
            <w:tcW w:w="2400" w:type="dxa"/>
          </w:tcPr>
          <w:p>
            <w:r>
              <w:rPr/>
              <w:t xml:space="preserve">s_bt_status</w:t>
            </w:r>
          </w:p>
        </w:tc>
        <w:tc>
          <w:tcPr>
            <w:tcW w:w="2400" w:type="dxa"/>
          </w:tcPr>
          <w:p>
            <w:r>
              <w:rPr/>
              <w:t xml:space="preserve">0</w:t>
            </w:r>
          </w:p>
        </w:tc>
        <w:tc>
          <w:tcPr>
            <w:tcW w:w="2400" w:type="dxa"/>
          </w:tcPr>
          <w:p>
            <w:r>
              <w:rPr/>
              <w:t xml:space="preserve">清空 wireless 模块缓存的蓝牙状态。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WirelessTask</w:t>
            </w:r>
          </w:p>
        </w:tc>
        <w:tc>
          <w:tcPr>
            <w:tcW w:w="2400" w:type="dxa"/>
          </w:tcPr>
          <w:p>
            <w:r>
              <w:rPr/>
              <w:t xml:space="preserve">COM1.rxFlag</w:t>
            </w:r>
          </w:p>
        </w:tc>
        <w:tc>
          <w:tcPr>
            <w:tcW w:w="2400" w:type="dxa"/>
          </w:tcPr>
          <w:p>
            <w:r>
              <w:rPr/>
              <w:t xml:space="preserve">0</w:t>
            </w:r>
          </w:p>
        </w:tc>
        <w:tc>
          <w:tcPr>
            <w:tcW w:w="2400" w:type="dxa"/>
          </w:tcPr>
          <w:p>
            <w:r>
              <w:rPr/>
              <w:t xml:space="preserve">没有待处理无线帧，直接返回。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WirelessTask</w:t>
            </w:r>
          </w:p>
        </w:tc>
        <w:tc>
          <w:tcPr>
            <w:tcW w:w="2400" w:type="dxa"/>
          </w:tcPr>
          <w:p>
            <w:r>
              <w:rPr/>
              <w:t xml:space="preserve">COM1.rxFlag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读取 COM1.rxLen 和 COM1.rxBuf，清标志后校验帧头帧尾并分发。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WirelessTask</w:t>
            </w:r>
          </w:p>
        </w:tc>
        <w:tc>
          <w:tcPr>
            <w:tcW w:w="2400" w:type="dxa"/>
          </w:tcPr>
          <w:p>
            <w:r>
              <w:rPr/>
              <w:t xml:space="preserve">RX len</w:t>
            </w:r>
          </w:p>
        </w:tc>
        <w:tc>
          <w:tcPr>
            <w:tcW w:w="2400" w:type="dxa"/>
          </w:tcPr>
          <w:p>
            <w:r>
              <w:rPr/>
              <w:t xml:space="preserve">&lt;4 或 &gt;1280</w:t>
            </w:r>
          </w:p>
        </w:tc>
        <w:tc>
          <w:tcPr>
            <w:tcW w:w="2400" w:type="dxa"/>
          </w:tcPr>
          <w:p>
            <w:r>
              <w:rPr/>
              <w:t xml:space="preserve">长度非法，整帧丢弃。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WirelessTask</w:t>
            </w:r>
          </w:p>
        </w:tc>
        <w:tc>
          <w:tcPr>
            <w:tcW w:w="2400" w:type="dxa"/>
          </w:tcPr>
          <w:p>
            <w:r>
              <w:rPr/>
              <w:t xml:space="preserve">RX Byte[0]</w:t>
            </w:r>
          </w:p>
        </w:tc>
        <w:tc>
          <w:tcPr>
            <w:tcW w:w="2400" w:type="dxa"/>
          </w:tcPr>
          <w:p>
            <w:r>
              <w:rPr/>
              <w:t xml:space="preserve">0xFE</w:t>
            </w:r>
          </w:p>
        </w:tc>
        <w:tc>
          <w:tcPr>
            <w:tcW w:w="2400" w:type="dxa"/>
          </w:tcPr>
          <w:p>
            <w:r>
              <w:rPr/>
              <w:t xml:space="preserve">合法帧头；不是 0xFE 则丢弃。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WirelessTask</w:t>
            </w:r>
          </w:p>
        </w:tc>
        <w:tc>
          <w:tcPr>
            <w:tcW w:w="2400" w:type="dxa"/>
          </w:tcPr>
          <w:p>
            <w:r>
              <w:rPr/>
              <w:t xml:space="preserve">RX Byte[len-1]</w:t>
            </w:r>
          </w:p>
        </w:tc>
        <w:tc>
          <w:tcPr>
            <w:tcW w:w="2400" w:type="dxa"/>
          </w:tcPr>
          <w:p>
            <w:r>
              <w:rPr/>
              <w:t xml:space="preserve">0xFF</w:t>
            </w:r>
          </w:p>
        </w:tc>
        <w:tc>
          <w:tcPr>
            <w:tcW w:w="2400" w:type="dxa"/>
          </w:tcPr>
          <w:p>
            <w:r>
              <w:rPr/>
              <w:t xml:space="preserve">合法帧尾；不是 0xFF 则丢弃。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wl_send</w:t>
            </w:r>
          </w:p>
        </w:tc>
        <w:tc>
          <w:tcPr>
            <w:tcW w:w="2400" w:type="dxa"/>
          </w:tcPr>
          <w:p>
            <w:r>
              <w:rPr/>
              <w:t xml:space="preserve">TX 通道</w:t>
            </w:r>
          </w:p>
        </w:tc>
        <w:tc>
          <w:tcPr>
            <w:tcW w:w="2400" w:type="dxa"/>
          </w:tcPr>
          <w:p>
            <w:r>
              <w:rPr/>
              <w:t xml:space="preserve">USART1_SendData</w:t>
            </w:r>
          </w:p>
        </w:tc>
        <w:tc>
          <w:tcPr>
            <w:tcW w:w="2400" w:type="dxa"/>
          </w:tcPr>
          <w:p>
            <w:r>
              <w:rPr/>
              <w:t xml:space="preserve">通过 USART1 DMA 发送无线响应帧。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wl_ack_cmd2</w:t>
            </w:r>
          </w:p>
        </w:tc>
        <w:tc>
          <w:tcPr>
            <w:tcW w:w="2400" w:type="dxa"/>
          </w:tcPr>
          <w:p>
            <w:r>
              <w:rPr/>
              <w:t xml:space="preserve">TX Byte[0]</w:t>
            </w:r>
          </w:p>
        </w:tc>
        <w:tc>
          <w:tcPr>
            <w:tcW w:w="2400" w:type="dxa"/>
          </w:tcPr>
          <w:p>
            <w:r>
              <w:rPr/>
              <w:t xml:space="preserve">0xFE</w:t>
            </w:r>
          </w:p>
        </w:tc>
        <w:tc>
          <w:tcPr>
            <w:tcW w:w="2400" w:type="dxa"/>
          </w:tcPr>
          <w:p>
            <w:r>
              <w:rPr/>
              <w:t xml:space="preserve">应答帧头。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wl_ack_cmd2</w:t>
            </w:r>
          </w:p>
        </w:tc>
        <w:tc>
          <w:tcPr>
            <w:tcW w:w="2400" w:type="dxa"/>
          </w:tcPr>
          <w:p>
            <w:r>
              <w:rPr/>
              <w:t xml:space="preserve">TX Byte[1]</w:t>
            </w:r>
          </w:p>
        </w:tc>
        <w:tc>
          <w:tcPr>
            <w:tcW w:w="2400" w:type="dxa"/>
          </w:tcPr>
          <w:p>
            <w:r>
              <w:rPr/>
              <w:t xml:space="preserve">cmd</w:t>
            </w:r>
          </w:p>
        </w:tc>
        <w:tc>
          <w:tcPr>
            <w:tcW w:w="2400" w:type="dxa"/>
          </w:tcPr>
          <w:p>
            <w:r>
              <w:rPr/>
              <w:t xml:space="preserve">回传被应答的命令字。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wl_ack_cmd2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p2</w:t>
            </w:r>
          </w:p>
        </w:tc>
        <w:tc>
          <w:tcPr>
            <w:tcW w:w="2400" w:type="dxa"/>
          </w:tcPr>
          <w:p>
            <w:r>
              <w:rPr/>
              <w:t xml:space="preserve">回传命令第二载荷字节，通常为 rx[2]。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wl_ack_cmd2</w:t>
            </w:r>
          </w:p>
        </w:tc>
        <w:tc>
          <w:tcPr>
            <w:tcW w:w="2400" w:type="dxa"/>
          </w:tcPr>
          <w:p>
            <w:r>
              <w:rPr/>
              <w:t xml:space="preserve">TX Byte[3]</w:t>
            </w:r>
          </w:p>
        </w:tc>
        <w:tc>
          <w:tcPr>
            <w:tcW w:w="2400" w:type="dxa"/>
          </w:tcPr>
          <w:p>
            <w:r>
              <w:rPr/>
              <w:t xml:space="preserve">0xFF</w:t>
            </w:r>
          </w:p>
        </w:tc>
        <w:tc>
          <w:tcPr>
            <w:tcW w:w="2400" w:type="dxa"/>
          </w:tcPr>
          <w:p>
            <w:r>
              <w:rPr/>
              <w:t xml:space="preserve">应答帧尾。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进入 wl_handle_power，处理开关机命令。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0x03</w:t>
            </w:r>
          </w:p>
        </w:tc>
        <w:tc>
          <w:tcPr>
            <w:tcW w:w="2400" w:type="dxa"/>
          </w:tcPr>
          <w:p>
            <w:r>
              <w:rPr/>
              <w:t xml:space="preserve">进入 wl_handle_temp_up，增加设定温度。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0x04</w:t>
            </w:r>
          </w:p>
        </w:tc>
        <w:tc>
          <w:tcPr>
            <w:tcW w:w="2400" w:type="dxa"/>
          </w:tcPr>
          <w:p>
            <w:r>
              <w:rPr/>
              <w:t xml:space="preserve">进入 wl_handle_temp_down，减少设定温度。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0x05</w:t>
            </w:r>
          </w:p>
        </w:tc>
        <w:tc>
          <w:tcPr>
            <w:tcW w:w="2400" w:type="dxa"/>
          </w:tcPr>
          <w:p>
            <w:r>
              <w:rPr/>
              <w:t xml:space="preserve">进入 wl_handle_set_temp，直接设定温度。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0x06</w:t>
            </w:r>
          </w:p>
        </w:tc>
        <w:tc>
          <w:tcPr>
            <w:tcW w:w="2400" w:type="dxa"/>
          </w:tcPr>
          <w:p>
            <w:r>
              <w:rPr/>
              <w:t xml:space="preserve">进入 wl_handle_jump_set，返回当前设定温度。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0x07</w:t>
            </w:r>
          </w:p>
        </w:tc>
        <w:tc>
          <w:tcPr>
            <w:tcW w:w="2400" w:type="dxa"/>
          </w:tcPr>
          <w:p>
            <w:r>
              <w:rPr/>
              <w:t xml:space="preserve">进入 wl_handle_query_probe，查询探针温度。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0x09</w:t>
            </w:r>
          </w:p>
        </w:tc>
        <w:tc>
          <w:tcPr>
            <w:tcW w:w="2400" w:type="dxa"/>
          </w:tcPr>
          <w:p>
            <w:r>
              <w:rPr/>
              <w:t xml:space="preserve">进入 wl_handle_unit，切换温度单位。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0x0B</w:t>
            </w:r>
          </w:p>
        </w:tc>
        <w:tc>
          <w:tcPr>
            <w:tcW w:w="2400" w:type="dxa"/>
          </w:tcPr>
          <w:p>
            <w:r>
              <w:rPr/>
              <w:t xml:space="preserve">进入 wl_handle_query_status，连续返回 0x1B、0x2B、0x3B 三帧状态。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0x0D</w:t>
            </w:r>
          </w:p>
        </w:tc>
        <w:tc>
          <w:tcPr>
            <w:tcW w:w="2400" w:type="dxa"/>
          </w:tcPr>
          <w:p>
            <w:r>
              <w:rPr/>
              <w:t xml:space="preserve">进入 wl_handle_query_set_all，查询全部设定温度。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0x0E</w:t>
            </w:r>
          </w:p>
        </w:tc>
        <w:tc>
          <w:tcPr>
            <w:tcW w:w="2400" w:type="dxa"/>
          </w:tcPr>
          <w:p>
            <w:r>
              <w:rPr/>
              <w:t xml:space="preserve">进入 wl_handle_query_act_all，查询全部实际温度。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0x24</w:t>
            </w:r>
          </w:p>
        </w:tc>
        <w:tc>
          <w:tcPr>
            <w:tcW w:w="2400" w:type="dxa"/>
          </w:tcPr>
          <w:p>
            <w:r>
              <w:rPr/>
              <w:t xml:space="preserve">更新蓝牙连接状态，不发送应答。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0x5F</w:t>
            </w:r>
          </w:p>
        </w:tc>
        <w:tc>
          <w:tcPr>
            <w:tcW w:w="2400" w:type="dxa"/>
          </w:tcPr>
          <w:p>
            <w:r>
              <w:rPr/>
              <w:t xml:space="preserve">进入 wl_handle_fw_info，查询固件/能力信息。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</w:t>
            </w:r>
          </w:p>
        </w:tc>
        <w:tc>
          <w:tcPr>
            <w:tcW w:w="2400" w:type="dxa"/>
          </w:tcPr>
          <w:p>
            <w:r>
              <w:rPr/>
              <w:t xml:space="preserve">RX Byte[1] 命令字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默认调用 wl_ack_cmd2(rx[1], rx[2])，原样回传命令字和 rx[2]。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wl_get_probe_temp</w:t>
            </w:r>
          </w:p>
        </w:tc>
        <w:tc>
          <w:tcPr>
            <w:tcW w:w="2400" w:type="dxa"/>
          </w:tcPr>
          <w:p>
            <w:r>
              <w:rPr/>
              <w:t xml:space="preserve">g_probe_connected</w:t>
            </w:r>
          </w:p>
        </w:tc>
        <w:tc>
          <w:tcPr>
            <w:tcW w:w="2400" w:type="dxa"/>
          </w:tcPr>
          <w:p>
            <w:r>
              <w:rPr/>
              <w:t xml:space="preserve">0</w:t>
            </w:r>
          </w:p>
        </w:tc>
        <w:tc>
          <w:tcPr>
            <w:tcW w:w="2400" w:type="dxa"/>
          </w:tcPr>
          <w:p>
            <w:r>
              <w:rPr/>
              <w:t xml:space="preserve">探针未连接，返回 HaveTempErr=999。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wl_get_probe_temp</w:t>
            </w:r>
          </w:p>
        </w:tc>
        <w:tc>
          <w:tcPr>
            <w:tcW w:w="2400" w:type="dxa"/>
          </w:tcPr>
          <w:p>
            <w:r>
              <w:rPr/>
              <w:t xml:space="preserve">g_probe_connected</w:t>
            </w:r>
          </w:p>
        </w:tc>
        <w:tc>
          <w:tcPr>
            <w:tcW w:w="2400" w:type="dxa"/>
          </w:tcPr>
          <w:p>
            <w:r>
              <w:rPr/>
              <w:t xml:space="preserve">非0</w:t>
            </w:r>
          </w:p>
        </w:tc>
        <w:tc>
          <w:tcPr>
            <w:tcW w:w="2400" w:type="dxa"/>
          </w:tcPr>
          <w:p>
            <w:r>
              <w:rPr/>
              <w:t xml:space="preserve">返回 system_data.pt1000_temp[3] 作为探针温度。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wl_is_special_temp</w:t>
            </w:r>
          </w:p>
        </w:tc>
        <w:tc>
          <w:tcPr>
            <w:tcW w:w="2400" w:type="dxa"/>
          </w:tcPr>
          <w:p>
            <w:r>
              <w:rPr/>
              <w:t xml:space="preserve">输入温度 t</w:t>
            </w:r>
          </w:p>
        </w:tc>
        <w:tc>
          <w:tcPr>
            <w:tcW w:w="2400" w:type="dxa"/>
          </w:tcPr>
          <w:p>
            <w:r>
              <w:rPr/>
              <w:t xml:space="preserve">999</w:t>
            </w:r>
          </w:p>
        </w:tc>
        <w:tc>
          <w:tcPr>
            <w:tcW w:w="2400" w:type="dxa"/>
          </w:tcPr>
          <w:p>
            <w:r>
              <w:rPr/>
              <w:t xml:space="preserve">HaveTempErr，判为特殊温度。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wl_is_special_temp</w:t>
            </w:r>
          </w:p>
        </w:tc>
        <w:tc>
          <w:tcPr>
            <w:tcW w:w="2400" w:type="dxa"/>
          </w:tcPr>
          <w:p>
            <w:r>
              <w:rPr/>
              <w:t xml:space="preserve">输入温度 t</w:t>
            </w:r>
          </w:p>
        </w:tc>
        <w:tc>
          <w:tcPr>
            <w:tcW w:w="2400" w:type="dxa"/>
          </w:tcPr>
          <w:p>
            <w:r>
              <w:rPr/>
              <w:t xml:space="preserve">998</w:t>
            </w:r>
          </w:p>
        </w:tc>
        <w:tc>
          <w:tcPr>
            <w:tcW w:w="2400" w:type="dxa"/>
          </w:tcPr>
          <w:p>
            <w:r>
              <w:rPr/>
              <w:t xml:space="preserve">TempHigh，判为特殊温度。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wl_is_special_temp</w:t>
            </w:r>
          </w:p>
        </w:tc>
        <w:tc>
          <w:tcPr>
            <w:tcW w:w="2400" w:type="dxa"/>
          </w:tcPr>
          <w:p>
            <w:r>
              <w:rPr/>
              <w:t xml:space="preserve">输入温度 t</w:t>
            </w:r>
          </w:p>
        </w:tc>
        <w:tc>
          <w:tcPr>
            <w:tcW w:w="2400" w:type="dxa"/>
          </w:tcPr>
          <w:p>
            <w:r>
              <w:rPr/>
              <w:t xml:space="preserve">997</w:t>
            </w:r>
          </w:p>
        </w:tc>
        <w:tc>
          <w:tcPr>
            <w:tcW w:w="2400" w:type="dxa"/>
          </w:tcPr>
          <w:p>
            <w:r>
              <w:rPr/>
              <w:t xml:space="preserve">TempLow，判为特殊温度。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wl_is_special_temp</w:t>
            </w:r>
          </w:p>
        </w:tc>
        <w:tc>
          <w:tcPr>
            <w:tcW w:w="2400" w:type="dxa"/>
          </w:tcPr>
          <w:p>
            <w:r>
              <w:rPr/>
              <w:t xml:space="preserve">输入温度 t</w:t>
            </w:r>
          </w:p>
        </w:tc>
        <w:tc>
          <w:tcPr>
            <w:tcW w:w="2400" w:type="dxa"/>
          </w:tcPr>
          <w:p>
            <w:r>
              <w:rPr/>
              <w:t xml:space="preserve">-30</w:t>
            </w:r>
          </w:p>
        </w:tc>
        <w:tc>
          <w:tcPr>
            <w:tcW w:w="2400" w:type="dxa"/>
          </w:tcPr>
          <w:p>
            <w:r>
              <w:rPr/>
              <w:t xml:space="preserve">TempDisconnected，判为特殊温度。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wl_is_special_temp</w:t>
            </w:r>
          </w:p>
        </w:tc>
        <w:tc>
          <w:tcPr>
            <w:tcW w:w="2400" w:type="dxa"/>
          </w:tcPr>
          <w:p>
            <w:r>
              <w:rPr/>
              <w:t xml:space="preserve">输入温度 t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普通温度，按三位十进制上报。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wl_get_temp_by_channel</w:t>
            </w:r>
          </w:p>
        </w:tc>
        <w:tc>
          <w:tcPr>
            <w:tcW w:w="2400" w:type="dxa"/>
          </w:tcPr>
          <w:p>
            <w:r>
              <w:rPr/>
              <w:t xml:space="preserve">ch/rx[2]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返回 probe1，即 wl_get_probe_temp()。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wl_get_temp_by_channel</w:t>
            </w:r>
          </w:p>
        </w:tc>
        <w:tc>
          <w:tcPr>
            <w:tcW w:w="2400" w:type="dxa"/>
          </w:tcPr>
          <w:p>
            <w:r>
              <w:rPr/>
              <w:t xml:space="preserve">ch/rx[2]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probe2 不支持，返回 HaveTempErr=999。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wl_get_temp_by_channel</w:t>
            </w:r>
          </w:p>
        </w:tc>
        <w:tc>
          <w:tcPr>
            <w:tcW w:w="2400" w:type="dxa"/>
          </w:tcPr>
          <w:p>
            <w:r>
              <w:rPr/>
              <w:t xml:space="preserve">ch/rx[2]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未知通道，返回 HaveTempErr=999。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wl_get_display_main_temp</w:t>
            </w:r>
          </w:p>
        </w:tc>
        <w:tc>
          <w:tcPr>
            <w:tcW w:w="2400" w:type="dxa"/>
          </w:tcPr>
          <w:p>
            <w:r>
              <w:rPr/>
              <w:t xml:space="preserve">DisplayMode</w:t>
            </w:r>
          </w:p>
        </w:tc>
        <w:tc>
          <w:tcPr>
            <w:tcW w:w="2400" w:type="dxa"/>
          </w:tcPr>
          <w:p>
            <w:r>
              <w:rPr/>
              <w:t xml:space="preserve">DISPLAY_MODE_D_SURFACE(0)</w:t>
            </w:r>
          </w:p>
        </w:tc>
        <w:tc>
          <w:tcPr>
            <w:tcW w:w="2400" w:type="dxa"/>
          </w:tcPr>
          <w:p>
            <w:r>
              <w:rPr/>
              <w:t xml:space="preserve">返回 system_data.pt1000_temp[0]，D 面温度。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wl_get_display_main_temp</w:t>
            </w:r>
          </w:p>
        </w:tc>
        <w:tc>
          <w:tcPr>
            <w:tcW w:w="2400" w:type="dxa"/>
          </w:tcPr>
          <w:p>
            <w:r>
              <w:rPr/>
              <w:t xml:space="preserve">DisplayMode</w:t>
            </w:r>
          </w:p>
        </w:tc>
        <w:tc>
          <w:tcPr>
            <w:tcW w:w="2400" w:type="dxa"/>
          </w:tcPr>
          <w:p>
            <w:r>
              <w:rPr/>
              <w:t xml:space="preserve">DISPLAY_MODE_O_SURFACE(1)</w:t>
            </w:r>
          </w:p>
        </w:tc>
        <w:tc>
          <w:tcPr>
            <w:tcW w:w="2400" w:type="dxa"/>
          </w:tcPr>
          <w:p>
            <w:r>
              <w:rPr/>
              <w:t xml:space="preserve">返回 system_data.pt1000_temp[1]，O 面温度。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wl_get_display_main_temp</w:t>
            </w:r>
          </w:p>
        </w:tc>
        <w:tc>
          <w:tcPr>
            <w:tcW w:w="2400" w:type="dxa"/>
          </w:tcPr>
          <w:p>
            <w:r>
              <w:rPr/>
              <w:t xml:space="preserve">DisplayMode</w:t>
            </w:r>
          </w:p>
        </w:tc>
        <w:tc>
          <w:tcPr>
            <w:tcW w:w="2400" w:type="dxa"/>
          </w:tcPr>
          <w:p>
            <w:r>
              <w:rPr/>
              <w:t xml:space="preserve">DISPLAY_MODE_PROBE(2)</w:t>
            </w:r>
          </w:p>
        </w:tc>
        <w:tc>
          <w:tcPr>
            <w:tcW w:w="2400" w:type="dxa"/>
          </w:tcPr>
          <w:p>
            <w:r>
              <w:rPr/>
              <w:t xml:space="preserve">返回探针温度。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wl_get_display_main_temp</w:t>
            </w:r>
          </w:p>
        </w:tc>
        <w:tc>
          <w:tcPr>
            <w:tcW w:w="2400" w:type="dxa"/>
          </w:tcPr>
          <w:p>
            <w:r>
              <w:rPr/>
              <w:t xml:space="preserve">DisplayMode</w:t>
            </w:r>
          </w:p>
        </w:tc>
        <w:tc>
          <w:tcPr>
            <w:tcW w:w="2400" w:type="dxa"/>
          </w:tcPr>
          <w:p>
            <w:r>
              <w:rPr/>
              <w:t xml:space="preserve">DISPLAY_MODE_CAVITY(3)</w:t>
            </w:r>
          </w:p>
        </w:tc>
        <w:tc>
          <w:tcPr>
            <w:tcW w:w="2400" w:type="dxa"/>
          </w:tcPr>
          <w:p>
            <w:r>
              <w:rPr/>
              <w:t xml:space="preserve">返回 system_data.pt1000_temp[2]，腔体温度。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wl_split3</w:t>
            </w:r>
          </w:p>
        </w:tc>
        <w:tc>
          <w:tcPr>
            <w:tcW w:w="2400" w:type="dxa"/>
          </w:tcPr>
          <w:p>
            <w:r>
              <w:rPr/>
              <w:t xml:space="preserve">输入 v</w:t>
            </w:r>
          </w:p>
        </w:tc>
        <w:tc>
          <w:tcPr>
            <w:tcW w:w="2400" w:type="dxa"/>
          </w:tcPr>
          <w:p>
            <w:r>
              <w:rPr/>
              <w:t xml:space="preserve">&gt;999</w:t>
            </w:r>
          </w:p>
        </w:tc>
        <w:tc>
          <w:tcPr>
            <w:tcW w:w="2400" w:type="dxa"/>
          </w:tcPr>
          <w:p>
            <w:r>
              <w:rPr/>
              <w:t xml:space="preserve">先夹紧到 999，再拆百位、十位、个位。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wl_split3</w:t>
            </w:r>
          </w:p>
        </w:tc>
        <w:tc>
          <w:tcPr>
            <w:tcW w:w="2400" w:type="dxa"/>
          </w:tcPr>
          <w:p>
            <w:r>
              <w:rPr/>
              <w:t xml:space="preserve">输出 h/t/l</w:t>
            </w:r>
          </w:p>
        </w:tc>
        <w:tc>
          <w:tcPr>
            <w:tcW w:w="2400" w:type="dxa"/>
          </w:tcPr>
          <w:p>
            <w:r>
              <w:rPr/>
              <w:t xml:space="preserve">0..9</w:t>
            </w:r>
          </w:p>
        </w:tc>
        <w:tc>
          <w:tcPr>
            <w:tcW w:w="2400" w:type="dxa"/>
          </w:tcPr>
          <w:p>
            <w:r>
              <w:rPr/>
              <w:t xml:space="preserve">h=v/100，t=(v/10)%10，l=v%10。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wl_handle_power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电源命令。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wl_handle_power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开机：若 work_process==idle，则切到 start_up；响应 FE 01 01 FF。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wl_handle_power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关机：若 work_process!=idle，则切到 shutdown；响应 FE 01 02 FF。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wl_handle_power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不改变工作状态，但仍通知本地交互并回传该值。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0x03</w:t>
            </w:r>
          </w:p>
        </w:tc>
        <w:tc>
          <w:tcPr>
            <w:tcW w:w="2400" w:type="dxa"/>
          </w:tcPr>
          <w:p>
            <w:r>
              <w:rPr/>
              <w:t xml:space="preserve">设定温度增加命令。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RX len</w:t>
            </w:r>
          </w:p>
        </w:tc>
        <w:tc>
          <w:tcPr>
            <w:tcW w:w="2400" w:type="dxa"/>
          </w:tcPr>
          <w:p>
            <w:r>
              <w:rPr/>
              <w:t xml:space="preserve">&lt;7</w:t>
            </w:r>
          </w:p>
        </w:tc>
        <w:tc>
          <w:tcPr>
            <w:tcW w:w="2400" w:type="dxa"/>
          </w:tcPr>
          <w:p>
            <w:r>
              <w:rPr/>
              <w:t xml:space="preserve">帧长度不足，直接返回，不应答。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有效目标，允许增加 InTempSet。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非法目标，直接返回，不应答。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RX Byte[3]</w:t>
            </w:r>
          </w:p>
        </w:tc>
        <w:tc>
          <w:tcPr>
            <w:tcW w:w="2400" w:type="dxa"/>
          </w:tcPr>
          <w:p>
            <w:r>
              <w:rPr/>
              <w:t xml:space="preserve">0..255</w:t>
            </w:r>
          </w:p>
        </w:tc>
        <w:tc>
          <w:tcPr>
            <w:tcW w:w="2400" w:type="dxa"/>
          </w:tcPr>
          <w:p>
            <w:r>
              <w:rPr/>
              <w:t xml:space="preserve">增加步进 step；InTempSet += step 后夹紧到 175..455。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wl_handle_temp_up</w:t>
            </w:r>
          </w:p>
        </w:tc>
        <w:tc>
          <w:tcPr>
            <w:tcW w:w="2400" w:type="dxa"/>
          </w:tcPr>
          <w:p>
            <w:r>
              <w:rPr/>
              <w:t xml:space="preserve">TX Byte[3..5]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返回增加并夹紧后的设定温度三位数字。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0x04</w:t>
            </w:r>
          </w:p>
        </w:tc>
        <w:tc>
          <w:tcPr>
            <w:tcW w:w="2400" w:type="dxa"/>
          </w:tcPr>
          <w:p>
            <w:r>
              <w:rPr/>
              <w:t xml:space="preserve">设定温度减少命令。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RX len</w:t>
            </w:r>
          </w:p>
        </w:tc>
        <w:tc>
          <w:tcPr>
            <w:tcW w:w="2400" w:type="dxa"/>
          </w:tcPr>
          <w:p>
            <w:r>
              <w:rPr/>
              <w:t xml:space="preserve">&lt;7</w:t>
            </w:r>
          </w:p>
        </w:tc>
        <w:tc>
          <w:tcPr>
            <w:tcW w:w="2400" w:type="dxa"/>
          </w:tcPr>
          <w:p>
            <w:r>
              <w:rPr/>
              <w:t xml:space="preserve">帧长度不足，直接返回，不应答。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有效目标，允许减少 InTempSet。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非法目标，直接返回，不应答。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RX Byte[3]</w:t>
            </w:r>
          </w:p>
        </w:tc>
        <w:tc>
          <w:tcPr>
            <w:tcW w:w="2400" w:type="dxa"/>
          </w:tcPr>
          <w:p>
            <w:r>
              <w:rPr/>
              <w:t xml:space="preserve">0..255</w:t>
            </w:r>
          </w:p>
        </w:tc>
        <w:tc>
          <w:tcPr>
            <w:tcW w:w="2400" w:type="dxa"/>
          </w:tcPr>
          <w:p>
            <w:r>
              <w:rPr/>
              <w:t xml:space="preserve">减少步进 step；若当前值大于 step 则相减，否则置 175；再夹紧到 175..455。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wl_handle_temp_down</w:t>
            </w:r>
          </w:p>
        </w:tc>
        <w:tc>
          <w:tcPr>
            <w:tcW w:w="2400" w:type="dxa"/>
          </w:tcPr>
          <w:p>
            <w:r>
              <w:rPr/>
              <w:t xml:space="preserve">TX Byte[3..5]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返回减少并夹紧后的设定温度三位数字。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0x05</w:t>
            </w:r>
          </w:p>
        </w:tc>
        <w:tc>
          <w:tcPr>
            <w:tcW w:w="2400" w:type="dxa"/>
          </w:tcPr>
          <w:p>
            <w:r>
              <w:rPr/>
              <w:t xml:space="preserve">直接设定温度命令。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RX len</w:t>
            </w:r>
          </w:p>
        </w:tc>
        <w:tc>
          <w:tcPr>
            <w:tcW w:w="2400" w:type="dxa"/>
          </w:tcPr>
          <w:p>
            <w:r>
              <w:rPr/>
              <w:t xml:space="preserve">&lt;7</w:t>
            </w:r>
          </w:p>
        </w:tc>
        <w:tc>
          <w:tcPr>
            <w:tcW w:w="2400" w:type="dxa"/>
          </w:tcPr>
          <w:p>
            <w:r>
              <w:rPr/>
              <w:t xml:space="preserve">帧长度不足，直接返回，不应答。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有效目标；用 Byte[3..5] 计算新设定温度。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不修改设定温度，但仍按原载荷回传。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RX Byte[3..5]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计算 v=h*100+t*10+l；夹紧到 175..455 后写入 InTempSet。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wl_handle_set_temp</w:t>
            </w:r>
          </w:p>
        </w:tc>
        <w:tc>
          <w:tcPr>
            <w:tcW w:w="2400" w:type="dxa"/>
          </w:tcPr>
          <w:p>
            <w:r>
              <w:rPr/>
              <w:t xml:space="preserve">TX Byte[2..5]</w:t>
            </w:r>
          </w:p>
        </w:tc>
        <w:tc>
          <w:tcPr>
            <w:tcW w:w="2400" w:type="dxa"/>
          </w:tcPr>
          <w:p>
            <w:r>
              <w:rPr/>
              <w:t xml:space="preserve">原 rx[2..5]</w:t>
            </w:r>
          </w:p>
        </w:tc>
        <w:tc>
          <w:tcPr>
            <w:tcW w:w="2400" w:type="dxa"/>
          </w:tcPr>
          <w:p>
            <w:r>
              <w:rPr/>
              <w:t xml:space="preserve">原样回传目标和三位数字；注意不是回传夹紧后的 InTempSet。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wl_handle_jump_set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0x06</w:t>
            </w:r>
          </w:p>
        </w:tc>
        <w:tc>
          <w:tcPr>
            <w:tcW w:w="2400" w:type="dxa"/>
          </w:tcPr>
          <w:p>
            <w:r>
              <w:rPr/>
              <w:t xml:space="preserve">跳转/进入设定界面命令。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wl_handle_jump_set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任意</w:t>
            </w:r>
          </w:p>
        </w:tc>
        <w:tc>
          <w:tcPr>
            <w:tcW w:w="2400" w:type="dxa"/>
          </w:tcPr>
          <w:p>
            <w:r>
              <w:rPr/>
              <w:t xml:space="preserve">代码不校验，响应时原样回传该值。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wl_handle_jump_set</w:t>
            </w:r>
          </w:p>
        </w:tc>
        <w:tc>
          <w:tcPr>
            <w:tcW w:w="2400" w:type="dxa"/>
          </w:tcPr>
          <w:p>
            <w:r>
              <w:rPr/>
              <w:t xml:space="preserve">TX Byte[3..5]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返回当前 InTempSet 的三位数字。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0x07</w:t>
            </w:r>
          </w:p>
        </w:tc>
        <w:tc>
          <w:tcPr>
            <w:tcW w:w="2400" w:type="dxa"/>
          </w:tcPr>
          <w:p>
            <w:r>
              <w:rPr/>
              <w:t xml:space="preserve">查询探针温度命令。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查询 probe1；连接且温度普通时返回 pt1000_temp[3]。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probe2 不支持，按特殊温度返回 960。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未知探针通道，按特殊温度返回 960。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TX Byte[3..5]</w:t>
            </w:r>
          </w:p>
        </w:tc>
        <w:tc>
          <w:tcPr>
            <w:tcW w:w="2400" w:type="dxa"/>
          </w:tcPr>
          <w:p>
            <w:r>
              <w:rPr/>
              <w:t xml:space="preserve">0x00,0x00,0x00</w:t>
            </w:r>
          </w:p>
        </w:tc>
        <w:tc>
          <w:tcPr>
            <w:tcW w:w="2400" w:type="dxa"/>
          </w:tcPr>
          <w:p>
            <w:r>
              <w:rPr/>
              <w:t xml:space="preserve">保留字段，固定为 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wl_handle_query_probe</w:t>
            </w:r>
          </w:p>
        </w:tc>
        <w:tc>
          <w:tcPr>
            <w:tcW w:w="2400" w:type="dxa"/>
          </w:tcPr>
          <w:p>
            <w:r>
              <w:rPr/>
              <w:t xml:space="preserve">TX Byte[6..8]</w:t>
            </w:r>
          </w:p>
        </w:tc>
        <w:tc>
          <w:tcPr>
            <w:tcW w:w="2400" w:type="dxa"/>
          </w:tcPr>
          <w:p>
            <w:r>
              <w:rPr/>
              <w:t xml:space="preserve">h,t,l 或 0x09,0x06,0x00</w:t>
            </w:r>
          </w:p>
        </w:tc>
        <w:tc>
          <w:tcPr>
            <w:tcW w:w="2400" w:type="dxa"/>
          </w:tcPr>
          <w:p>
            <w:r>
              <w:rPr/>
              <w:t xml:space="preserve">普通温度返回三位数字；错误、断开、高温、低温、不支持统一返回 960。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wl_handle_unit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0x09</w:t>
            </w:r>
          </w:p>
        </w:tc>
        <w:tc>
          <w:tcPr>
            <w:tcW w:w="2400" w:type="dxa"/>
          </w:tcPr>
          <w:p>
            <w:r>
              <w:rPr/>
              <w:t xml:space="preserve">温度单位切换命令。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wl_handle_unit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切换到华氏：system_data.units=unitF。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wl_handle_unit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切换到摄氏：system_data.units=unitC。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wl_handle_unit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不改变单位，但仍通知本地交互并回传该值。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0x0B</w:t>
            </w:r>
          </w:p>
        </w:tc>
        <w:tc>
          <w:tcPr>
            <w:tcW w:w="2400" w:type="dxa"/>
          </w:tcPr>
          <w:p>
            <w:r>
              <w:rPr/>
              <w:t xml:space="preserve">查询状态命令。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有效查询，连续发送 0x1B、0x2B、0x3B 三个状态帧。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直接返回，不应答。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0x1B帧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work_process==set，当前在设置状态。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0x1B帧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当前不是 set。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0x1B帧</w:t>
            </w:r>
          </w:p>
        </w:tc>
        <w:tc>
          <w:tcPr>
            <w:tcW w:w="2400" w:type="dxa"/>
          </w:tcPr>
          <w:p>
            <w:r>
              <w:rPr/>
              <w:t xml:space="preserve">TX Byte[3]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设备非 idle 且非 shutdown，视为开机/工作中。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0x1B帧</w:t>
            </w:r>
          </w:p>
        </w:tc>
        <w:tc>
          <w:tcPr>
            <w:tcW w:w="2400" w:type="dxa"/>
          </w:tcPr>
          <w:p>
            <w:r>
              <w:rPr/>
              <w:t xml:space="preserve">TX Byte[3]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work_process==idle 或 shutdown，视为关机/待机。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0x1B帧</w:t>
            </w:r>
          </w:p>
        </w:tc>
        <w:tc>
          <w:tcPr>
            <w:tcW w:w="2400" w:type="dxa"/>
          </w:tcPr>
          <w:p>
            <w:r>
              <w:rPr/>
              <w:t xml:space="preserve">TX Byte[4..11]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保留字段，全部固定为 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0x1B帧</w:t>
            </w:r>
          </w:p>
        </w:tc>
        <w:tc>
          <w:tcPr>
            <w:tcW w:w="2400" w:type="dxa"/>
          </w:tcPr>
          <w:p>
            <w:r>
              <w:rPr/>
              <w:t xml:space="preserve">TX Byte[12..14]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当前设定温度 InTempSet。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0x2B帧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固定有效标志。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0x2B帧</w:t>
            </w:r>
          </w:p>
        </w:tc>
        <w:tc>
          <w:tcPr>
            <w:tcW w:w="2400" w:type="dxa"/>
          </w:tcPr>
          <w:p>
            <w:r>
              <w:rPr/>
              <w:t xml:space="preserve">TX Byte[3]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当前单位为华氏。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0x2B帧</w:t>
            </w:r>
          </w:p>
        </w:tc>
        <w:tc>
          <w:tcPr>
            <w:tcW w:w="2400" w:type="dxa"/>
          </w:tcPr>
          <w:p>
            <w:r>
              <w:rPr/>
              <w:t xml:space="preserve">TX Byte[3]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当前单位为摄氏。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0x2B帧</w:t>
            </w:r>
          </w:p>
        </w:tc>
        <w:tc>
          <w:tcPr>
            <w:tcW w:w="2400" w:type="dxa"/>
          </w:tcPr>
          <w:p>
            <w:r>
              <w:rPr/>
              <w:t xml:space="preserve">TX Byte[4..7]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保留字段，固定为 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0x2B帧</w:t>
            </w:r>
          </w:p>
        </w:tc>
        <w:tc>
          <w:tcPr>
            <w:tcW w:w="2400" w:type="dxa"/>
          </w:tcPr>
          <w:p>
            <w:r>
              <w:rPr/>
              <w:t xml:space="preserve">TX Byte[8..10]</w:t>
            </w:r>
          </w:p>
        </w:tc>
        <w:tc>
          <w:tcPr>
            <w:tcW w:w="2400" w:type="dxa"/>
          </w:tcPr>
          <w:p>
            <w:r>
              <w:rPr/>
              <w:t xml:space="preserve">h,t,l 或 0x09,0x06,0x00</w:t>
            </w:r>
          </w:p>
        </w:tc>
        <w:tc>
          <w:tcPr>
            <w:tcW w:w="2400" w:type="dxa"/>
          </w:tcPr>
          <w:p>
            <w:r>
              <w:rPr/>
              <w:t xml:space="preserve">主显示温度；来源由 DisplayMode 决定，特殊温度统一 960。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0x2B帧</w:t>
            </w:r>
          </w:p>
        </w:tc>
        <w:tc>
          <w:tcPr>
            <w:tcW w:w="2400" w:type="dxa"/>
          </w:tcPr>
          <w:p>
            <w:r>
              <w:rPr/>
              <w:t xml:space="preserve">TX Byte[11..13]</w:t>
            </w:r>
          </w:p>
        </w:tc>
        <w:tc>
          <w:tcPr>
            <w:tcW w:w="2400" w:type="dxa"/>
          </w:tcPr>
          <w:p>
            <w:r>
              <w:rPr/>
              <w:t xml:space="preserve">h,t,l 或 0x09,0x06,0x00</w:t>
            </w:r>
          </w:p>
        </w:tc>
        <w:tc>
          <w:tcPr>
            <w:tcW w:w="2400" w:type="dxa"/>
          </w:tcPr>
          <w:p>
            <w:r>
              <w:rPr/>
              <w:t xml:space="preserve">probe1 温度；特殊温度统一 960。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0x2B帧</w:t>
            </w:r>
          </w:p>
        </w:tc>
        <w:tc>
          <w:tcPr>
            <w:tcW w:w="2400" w:type="dxa"/>
          </w:tcPr>
          <w:p>
            <w:r>
              <w:rPr/>
              <w:t xml:space="preserve">TX Byte[14]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probe1 普通温度。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0x2B帧</w:t>
            </w:r>
          </w:p>
        </w:tc>
        <w:tc>
          <w:tcPr>
            <w:tcW w:w="2400" w:type="dxa"/>
          </w:tcPr>
          <w:p>
            <w:r>
              <w:rPr/>
              <w:t xml:space="preserve">TX Byte[14]</w:t>
            </w:r>
          </w:p>
        </w:tc>
        <w:tc>
          <w:tcPr>
            <w:tcW w:w="2400" w:type="dxa"/>
          </w:tcPr>
          <w:p>
            <w:r>
              <w:rPr/>
              <w:t xml:space="preserve">0x02</w:t>
            </w:r>
          </w:p>
        </w:tc>
        <w:tc>
          <w:tcPr>
            <w:tcW w:w="2400" w:type="dxa"/>
          </w:tcPr>
          <w:p>
            <w:r>
              <w:rPr/>
              <w:t xml:space="preserve">probe1 特殊温度、异常或未连接。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0x3B帧</w:t>
            </w:r>
          </w:p>
        </w:tc>
        <w:tc>
          <w:tcPr>
            <w:tcW w:w="2400" w:type="dxa"/>
          </w:tcPr>
          <w:p>
            <w:r>
              <w:rPr/>
              <w:t xml:space="preserve">TX Byte[2..4]</w:t>
            </w:r>
          </w:p>
        </w:tc>
        <w:tc>
          <w:tcPr>
            <w:tcW w:w="2400" w:type="dxa"/>
          </w:tcPr>
          <w:p>
            <w:r>
              <w:rPr/>
              <w:t xml:space="preserve">0x09,0x06,0x00</w:t>
            </w:r>
          </w:p>
        </w:tc>
        <w:tc>
          <w:tcPr>
            <w:tcW w:w="2400" w:type="dxa"/>
          </w:tcPr>
          <w:p>
            <w:r>
              <w:rPr/>
              <w:t xml:space="preserve">probe2 不支持，固定上报 960。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wl_handle_query_status / 0x3B帧</w:t>
            </w:r>
          </w:p>
        </w:tc>
        <w:tc>
          <w:tcPr>
            <w:tcW w:w="2400" w:type="dxa"/>
          </w:tcPr>
          <w:p>
            <w:r>
              <w:rPr/>
              <w:t xml:space="preserve">TX Byte[5..14]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扩展字段保留，固定为 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0x0D</w:t>
            </w:r>
          </w:p>
        </w:tc>
        <w:tc>
          <w:tcPr>
            <w:tcW w:w="2400" w:type="dxa"/>
          </w:tcPr>
          <w:p>
            <w:r>
              <w:rPr/>
              <w:t xml:space="preserve">查询全部设定温度命令。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有效查询，返回 24 字节帧。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直接返回，不应答。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TX Byte[2..19]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其它设定通道未使用，固定为 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wl_handle_query_set_all</w:t>
            </w:r>
          </w:p>
        </w:tc>
        <w:tc>
          <w:tcPr>
            <w:tcW w:w="2400" w:type="dxa"/>
          </w:tcPr>
          <w:p>
            <w:r>
              <w:rPr/>
              <w:t xml:space="preserve">TX Byte[20..22]</w:t>
            </w:r>
          </w:p>
        </w:tc>
        <w:tc>
          <w:tcPr>
            <w:tcW w:w="2400" w:type="dxa"/>
          </w:tcPr>
          <w:p>
            <w:r>
              <w:rPr/>
              <w:t xml:space="preserve">h,t,l</w:t>
            </w:r>
          </w:p>
        </w:tc>
        <w:tc>
          <w:tcPr>
            <w:tcW w:w="2400" w:type="dxa"/>
          </w:tcPr>
          <w:p>
            <w:r>
              <w:rPr/>
              <w:t xml:space="preserve">当前 InTempSet 三位数字。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0x0E</w:t>
            </w:r>
          </w:p>
        </w:tc>
        <w:tc>
          <w:tcPr>
            <w:tcW w:w="2400" w:type="dxa"/>
          </w:tcPr>
          <w:p>
            <w:r>
              <w:rPr/>
              <w:t xml:space="preserve">查询全部实际温度命令。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有效查询，返回 24 字节帧。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直接返回，不应答。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Byte[2..4]</w:t>
            </w:r>
          </w:p>
        </w:tc>
        <w:tc>
          <w:tcPr>
            <w:tcW w:w="2400" w:type="dxa"/>
          </w:tcPr>
          <w:p>
            <w:r>
              <w:rPr/>
              <w:t xml:space="preserve">probe1 h,t,l 或 0x09,0x06,0x00</w:t>
            </w:r>
          </w:p>
        </w:tc>
        <w:tc>
          <w:tcPr>
            <w:tcW w:w="2400" w:type="dxa"/>
          </w:tcPr>
          <w:p>
            <w:r>
              <w:rPr/>
              <w:t xml:space="preserve">probe1 实际温度；特殊温度统一 960。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Byte[5..19]</w:t>
            </w:r>
          </w:p>
        </w:tc>
        <w:tc>
          <w:tcPr>
            <w:tcW w:w="2400" w:type="dxa"/>
          </w:tcPr>
          <w:p>
            <w:r>
              <w:rPr/>
              <w:t xml:space="preserve">0x09,0x06,0x00 分组重复</w:t>
            </w:r>
          </w:p>
        </w:tc>
        <w:tc>
          <w:tcPr>
            <w:tcW w:w="2400" w:type="dxa"/>
          </w:tcPr>
          <w:p>
            <w:r>
              <w:rPr/>
              <w:t xml:space="preserve">实际温度通道 2..6 不支持，固定 960。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wl_handle_query_act_all</w:t>
            </w:r>
          </w:p>
        </w:tc>
        <w:tc>
          <w:tcPr>
            <w:tcW w:w="2400" w:type="dxa"/>
          </w:tcPr>
          <w:p>
            <w:r>
              <w:rPr/>
              <w:t xml:space="preserve">TX Byte[20..22]</w:t>
            </w:r>
          </w:p>
        </w:tc>
        <w:tc>
          <w:tcPr>
            <w:tcW w:w="2400" w:type="dxa"/>
          </w:tcPr>
          <w:p>
            <w:r>
              <w:rPr/>
              <w:t xml:space="preserve">主显示 h,t,l 或 0x09,0x06,0x00</w:t>
            </w:r>
          </w:p>
        </w:tc>
        <w:tc>
          <w:tcPr>
            <w:tcW w:w="2400" w:type="dxa"/>
          </w:tcPr>
          <w:p>
            <w:r>
              <w:rPr/>
              <w:t xml:space="preserve">当前主显示温度；特殊温度统一 960。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 / WL_CMD_BT_STATUS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0x24</w:t>
            </w:r>
          </w:p>
        </w:tc>
        <w:tc>
          <w:tcPr>
            <w:tcW w:w="2400" w:type="dxa"/>
          </w:tcPr>
          <w:p>
            <w:r>
              <w:rPr/>
              <w:t xml:space="preserve">蓝牙状态上报命令。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 / WL_CMD_BT_STATUS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记录 s_bt_status=1，并调用 UI_SetBluetoothConnectionState(1)，蓝牙视为已连接；不发送应答。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wl_dispatch / WL_CMD_BT_STATUS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记录该状态值，并调用 UI_SetBluetoothConnectionState(0)，蓝牙视为未连接；不发送应答。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RX Byte[1]</w:t>
            </w:r>
          </w:p>
        </w:tc>
        <w:tc>
          <w:tcPr>
            <w:tcW w:w="2400" w:type="dxa"/>
          </w:tcPr>
          <w:p>
            <w:r>
              <w:rPr/>
              <w:t xml:space="preserve">0x5F</w:t>
            </w:r>
          </w:p>
        </w:tc>
        <w:tc>
          <w:tcPr>
            <w:tcW w:w="2400" w:type="dxa"/>
          </w:tcPr>
          <w:p>
            <w:r>
              <w:rPr/>
              <w:t xml:space="preserve">固件/能力信息查询命令。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有效查询，返回 21 字节能力帧。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RX Byte[2]</w:t>
            </w:r>
          </w:p>
        </w:tc>
        <w:tc>
          <w:tcPr>
            <w:tcW w:w="2400" w:type="dxa"/>
          </w:tcPr>
          <w:p>
            <w:r>
              <w:rPr/>
              <w:t xml:space="preserve">其它</w:t>
            </w:r>
          </w:p>
        </w:tc>
        <w:tc>
          <w:tcPr>
            <w:tcW w:w="2400" w:type="dxa"/>
          </w:tcPr>
          <w:p>
            <w:r>
              <w:rPr/>
              <w:t xml:space="preserve">直接返回，不应答。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Byte[2]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固定有效标志。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Byte[5]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volume 字段，代码注释为 volume。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Byte[6]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type 字段，代码注释为 type。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Byte[7]</w:t>
            </w:r>
          </w:p>
        </w:tc>
        <w:tc>
          <w:tcPr>
            <w:tcW w:w="2400" w:type="dxa"/>
          </w:tcPr>
          <w:p>
            <w:r>
              <w:rPr/>
              <w:t xml:space="preserve">0x01</w:t>
            </w:r>
          </w:p>
        </w:tc>
        <w:tc>
          <w:tcPr>
            <w:tcW w:w="2400" w:type="dxa"/>
          </w:tcPr>
          <w:p>
            <w:r>
              <w:rPr/>
              <w:t xml:space="preserve">probe count，表示支持 1 个探针。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Byte[10..12]</w:t>
            </w:r>
          </w:p>
        </w:tc>
        <w:tc>
          <w:tcPr>
            <w:tcW w:w="2400" w:type="dxa"/>
          </w:tcPr>
          <w:p>
            <w:r>
              <w:rPr/>
              <w:t xml:space="preserve">0x01,0x07,0x05</w:t>
            </w:r>
          </w:p>
        </w:tc>
        <w:tc>
          <w:tcPr>
            <w:tcW w:w="2400" w:type="dxa"/>
          </w:tcPr>
          <w:p>
            <w:r>
              <w:rPr/>
              <w:t xml:space="preserve">grill min=175。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Byte[13..15]</w:t>
            </w:r>
          </w:p>
        </w:tc>
        <w:tc>
          <w:tcPr>
            <w:tcW w:w="2400" w:type="dxa"/>
          </w:tcPr>
          <w:p>
            <w:r>
              <w:rPr/>
              <w:t xml:space="preserve">0x04,0x05,0x05</w:t>
            </w:r>
          </w:p>
        </w:tc>
        <w:tc>
          <w:tcPr>
            <w:tcW w:w="2400" w:type="dxa"/>
          </w:tcPr>
          <w:p>
            <w:r>
              <w:rPr/>
              <w:t xml:space="preserve">grill max=455。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wl_handle_fw_info</w:t>
            </w:r>
          </w:p>
        </w:tc>
        <w:tc>
          <w:tcPr>
            <w:tcW w:w="2400" w:type="dxa"/>
          </w:tcPr>
          <w:p>
            <w:r>
              <w:rPr/>
              <w:t xml:space="preserve">TX Byte[16..19]</w:t>
            </w:r>
          </w:p>
        </w:tc>
        <w:tc>
          <w:tcPr>
            <w:tcW w:w="2400" w:type="dxa"/>
          </w:tcPr>
          <w:p>
            <w:r>
              <w:rPr/>
              <w:t xml:space="preserve">0x00</w:t>
            </w:r>
          </w:p>
        </w:tc>
        <w:tc>
          <w:tcPr>
            <w:tcW w:w="2400" w:type="dxa"/>
          </w:tcPr>
          <w:p>
            <w:r>
              <w:rPr/>
              <w:t xml:space="preserve">保留字段。</w:t>
            </w:r>
          </w:p>
        </w:tc>
      </w:tr>
    </w:tbl>
    <w:p>
      <w:pPr>
        <w:pStyle w:val="Heading1"/>
      </w:pPr>
      <w:r>
        <w:t xml:space="preserve">3. 常用帧示例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场景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发送帧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作用/响应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开机</w:t>
            </w:r>
          </w:p>
        </w:tc>
        <w:tc>
          <w:tcPr>
            <w:tcW w:w="2400" w:type="dxa"/>
          </w:tcPr>
          <w:p>
            <w:r>
              <w:rPr/>
              <w:t xml:space="preserve">FE 01 01 FF</w:t>
            </w:r>
          </w:p>
        </w:tc>
        <w:tc>
          <w:tcPr>
            <w:tcW w:w="2400" w:type="dxa"/>
          </w:tcPr>
          <w:p>
            <w:r>
              <w:rPr/>
              <w:t xml:space="preserve">若 idle 则进入 start_up；响应 FE 01 01 FF。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关机</w:t>
            </w:r>
          </w:p>
        </w:tc>
        <w:tc>
          <w:tcPr>
            <w:tcW w:w="2400" w:type="dxa"/>
          </w:tcPr>
          <w:p>
            <w:r>
              <w:rPr/>
              <w:t xml:space="preserve">FE 01 02 FF</w:t>
            </w:r>
          </w:p>
        </w:tc>
        <w:tc>
          <w:tcPr>
            <w:tcW w:w="2400" w:type="dxa"/>
          </w:tcPr>
          <w:p>
            <w:r>
              <w:rPr/>
              <w:t xml:space="preserve">若非 idle 则进入 shutdown；响应 FE 01 02 FF。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设定温度 +5</w:t>
            </w:r>
          </w:p>
        </w:tc>
        <w:tc>
          <w:tcPr>
            <w:tcW w:w="2400" w:type="dxa"/>
          </w:tcPr>
          <w:p>
            <w:r>
              <w:rPr/>
              <w:t xml:space="preserve">FE 03 01 05 00 00 FF</w:t>
            </w:r>
          </w:p>
        </w:tc>
        <w:tc>
          <w:tcPr>
            <w:tcW w:w="2400" w:type="dxa"/>
          </w:tcPr>
          <w:p>
            <w:r>
              <w:rPr/>
              <w:t xml:space="preserve">Byte[3]=5，Byte[4..5] 被忽略；响应 FE 03 01 h t l FF。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设定温度到 175</w:t>
            </w:r>
          </w:p>
        </w:tc>
        <w:tc>
          <w:tcPr>
            <w:tcW w:w="2400" w:type="dxa"/>
          </w:tcPr>
          <w:p>
            <w:r>
              <w:rPr/>
              <w:t xml:space="preserve">FE 05 01 01 07 05 FF</w:t>
            </w:r>
          </w:p>
        </w:tc>
        <w:tc>
          <w:tcPr>
            <w:tcW w:w="2400" w:type="dxa"/>
          </w:tcPr>
          <w:p>
            <w:r>
              <w:rPr/>
              <w:t xml:space="preserve">写入 175；响应原三位 FE 05 01 01 07 05 FF。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切换华氏</w:t>
            </w:r>
          </w:p>
        </w:tc>
        <w:tc>
          <w:tcPr>
            <w:tcW w:w="2400" w:type="dxa"/>
          </w:tcPr>
          <w:p>
            <w:r>
              <w:rPr/>
              <w:t xml:space="preserve">FE 09 01 FF</w:t>
            </w:r>
          </w:p>
        </w:tc>
        <w:tc>
          <w:tcPr>
            <w:tcW w:w="2400" w:type="dxa"/>
          </w:tcPr>
          <w:p>
            <w:r>
              <w:rPr/>
              <w:t xml:space="preserve">system_data.units=unitF；响应 FE 09 01 FF。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切换摄氏</w:t>
            </w:r>
          </w:p>
        </w:tc>
        <w:tc>
          <w:tcPr>
            <w:tcW w:w="2400" w:type="dxa"/>
          </w:tcPr>
          <w:p>
            <w:r>
              <w:rPr/>
              <w:t xml:space="preserve">FE 09 02 FF</w:t>
            </w:r>
          </w:p>
        </w:tc>
        <w:tc>
          <w:tcPr>
            <w:tcW w:w="2400" w:type="dxa"/>
          </w:tcPr>
          <w:p>
            <w:r>
              <w:rPr/>
              <w:t xml:space="preserve">system_data.units=unitC；响应 FE 09 02 FF。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查询状态</w:t>
            </w:r>
          </w:p>
        </w:tc>
        <w:tc>
          <w:tcPr>
            <w:tcW w:w="2400" w:type="dxa"/>
          </w:tcPr>
          <w:p>
            <w:r>
              <w:rPr/>
              <w:t xml:space="preserve">FE 0B 01 FF</w:t>
            </w:r>
          </w:p>
        </w:tc>
        <w:tc>
          <w:tcPr>
            <w:tcW w:w="2400" w:type="dxa"/>
          </w:tcPr>
          <w:p>
            <w:r>
              <w:rPr/>
              <w:t xml:space="preserve">连续返回 0x1B、0x2B、0x3B 三帧。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蓝牙已连接上报</w:t>
            </w:r>
          </w:p>
        </w:tc>
        <w:tc>
          <w:tcPr>
            <w:tcW w:w="2400" w:type="dxa"/>
          </w:tcPr>
          <w:p>
            <w:r>
              <w:rPr/>
              <w:t xml:space="preserve">FE 24 01 FF</w:t>
            </w:r>
          </w:p>
        </w:tc>
        <w:tc>
          <w:tcPr>
            <w:tcW w:w="2400" w:type="dxa"/>
          </w:tcPr>
          <w:p>
            <w:r>
              <w:rPr/>
              <w:t xml:space="preserve">设置蓝牙连接输入为连接；无应答。</w:t>
            </w:r>
          </w:p>
        </w:tc>
      </w:tr>
    </w:tbl>
    <w:p>
      <w:pPr>
        <w:pStyle w:val="Heading1"/>
      </w:pPr>
      <w:r>
        <w:t xml:space="preserve">4. 联调注意事项</w:t>
      </w:r>
    </w:p>
    <w:p>
      <w:r>
        <w:t xml:space="preserve">• wireless.c 中没有 checksum/CRC，也没有命令长度表；多数 handler 只检查最小长度或 rx[2]。</w:t>
      </w:r>
    </w:p>
    <w:p>
      <w:r>
        <w:t xml:space="preserve">• 0x03/0x04 要求 len&gt;=7，但实际只使用 Byte[2] 和 Byte[3]，Byte[4..5] 未参与计算。</w:t>
      </w:r>
    </w:p>
    <w:p>
      <w:r>
        <w:t xml:space="preserve">• 0x05 响应原始 rx[3..5]，如果输入超过范围，内部 InTempSet 会夹紧，但响应不会体现夹紧后的值。</w:t>
      </w:r>
    </w:p>
    <w:p>
      <w:r>
        <w:t xml:space="preserve">• 0x09 单位切换只设置 system_data.units 并通知交互；本函数没有像按键切换那样调用温度数组转换逻辑。</w:t>
      </w:r>
    </w:p>
    <w:p>
      <w:r>
        <w:t xml:space="preserve">• 0x24 蓝牙状态命令没有 ACK，且只有 rx[2]==0x01 被认为连接，其它值全部按未连接处理。</w:t>
      </w:r>
    </w:p>
    <w:p>
      <w:r>
        <w:t xml:space="preserve">• main.c 当前未调度 WirelessTask，这是联调时最需要先确认的点。</w:t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  <w:lang w:eastAsia="zh-CN"/>
    </w:rPr>
  </w:style>
  <w:style w:type="paragraph" w:styleId="Title">
    <w:name w:val="Title"/>
    <w:basedOn w:val="Normal"/>
    <w:rPr>
      <w:b/>
      <w:sz w:val="44"/>
    </w:rPr>
  </w:style>
  <w:style w:type="paragraph" w:styleId="Subtitle">
    <w:name w:val="Subtitle"/>
    <w:basedOn w:val="Normal"/>
    <w:rPr>
      <w:color w:val="666666"/>
      <w:sz w:val="26"/>
    </w:rPr>
  </w:style>
  <w:style w:type="paragraph" w:styleId="Heading1">
    <w:name w:val="heading 1"/>
    <w:basedOn w:val="Normal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