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Checking if Hadoop is installed or not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Creating directory by our name using mkdir command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Adding two empty files using touchz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ls command to all the files in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Creating one more directory by USN using mkdir command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Copy files from local using </w:t>
      </w:r>
      <w:r w:rsidDel="00000000" w:rsidR="00000000" w:rsidRPr="00000000">
        <w:rPr>
          <w:b w:val="1"/>
          <w:rtl w:val="0"/>
        </w:rPr>
        <w:t xml:space="preserve">copyFromLocal (or) 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command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Copying from hadoop to local file system using </w:t>
      </w:r>
      <w:r w:rsidDel="00000000" w:rsidR="00000000" w:rsidRPr="00000000">
        <w:rPr>
          <w:b w:val="1"/>
          <w:rtl w:val="0"/>
        </w:rPr>
        <w:t xml:space="preserve">copyToLocal (or) get </w:t>
      </w:r>
      <w:r w:rsidDel="00000000" w:rsidR="00000000" w:rsidRPr="00000000">
        <w:rPr>
          <w:sz w:val="40"/>
          <w:szCs w:val="40"/>
          <w:rtl w:val="0"/>
        </w:rPr>
        <w:t xml:space="preserve">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Cp command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901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Size of the file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736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 command</w:t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736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