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Create an Android application to demonstrate the working of Implicit Intent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Madhuri.c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1NT19IS077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SEC 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Acitivitymain.xml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="@+id/myphone"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the phone number"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="0.493"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="0.217"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="@+id/call"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="call"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="0.498"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="@+id/myphone"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="0.159"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com.example.madhuri_intent_implicit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phonenumbertocall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phonenumbertocall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myphone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 myuri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"tel:"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phonenumbertocall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myuri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9300" cy="3529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3824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71775" cy="36152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15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an Android application to demonstrate the working of Explicit Intent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Activity_main.xml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="@+id/linearLayout"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="417dp"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="743dp"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="0.0"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="@+id/name"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="enter your name"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="@+id/linearLayout"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="@+id/linearLayout"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="@+id/click"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="click"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Mainactivity.java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com.example.madhuri_intent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.putExtras(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Activity_secondactivity.xml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com.example.madhuri_intent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Bundle();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.putString(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.putExtras(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Secondactivity.java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com.example.madhuri_intent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namefromfirstactivity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activity_secondactivity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mytext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namefromfirstactivity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=getIntent().getStringExtra(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namefromfirstactivity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0527" cy="422773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527" cy="422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38814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8400" cy="5076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