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985C2" w14:textId="77777777" w:rsidR="004837E7" w:rsidRPr="001F4F5C" w:rsidRDefault="004837E7" w:rsidP="001F4F5C">
      <w:pPr>
        <w:spacing w:line="276" w:lineRule="auto"/>
        <w:jc w:val="both"/>
        <w:rPr>
          <w:rFonts w:asciiTheme="minorBidi" w:hAnsiTheme="minorBidi" w:cstheme="minorBidi"/>
          <w:b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212"/>
      </w:tblGrid>
      <w:tr w:rsidR="00F7672F" w:rsidRPr="00DB74E6" w14:paraId="4E042855" w14:textId="77777777" w:rsidTr="008B6E8E">
        <w:trPr>
          <w:trHeight w:val="1150"/>
        </w:trPr>
        <w:tc>
          <w:tcPr>
            <w:tcW w:w="9212" w:type="dxa"/>
            <w:vAlign w:val="center"/>
          </w:tcPr>
          <w:p w14:paraId="5B8D124E" w14:textId="304E47DE" w:rsidR="004837E7" w:rsidRPr="001F4F5C" w:rsidRDefault="009C3252" w:rsidP="008B6E8E">
            <w:pPr>
              <w:ind w:right="-781"/>
              <w:jc w:val="center"/>
              <w:rPr>
                <w:rFonts w:asciiTheme="minorBidi" w:hAnsiTheme="minorBidi" w:cstheme="minorBidi"/>
                <w:b/>
                <w:smallCaps/>
                <w:sz w:val="36"/>
                <w:szCs w:val="36"/>
              </w:rPr>
            </w:pPr>
            <w:r>
              <w:rPr>
                <w:rFonts w:asciiTheme="minorBidi" w:hAnsiTheme="minorBidi" w:cstheme="minorBidi"/>
                <w:b/>
                <w:smallCaps/>
                <w:color w:val="000000" w:themeColor="text1"/>
                <w:sz w:val="36"/>
                <w:szCs w:val="36"/>
              </w:rPr>
              <w:t>Čestné prohlášení</w:t>
            </w:r>
          </w:p>
        </w:tc>
      </w:tr>
    </w:tbl>
    <w:p w14:paraId="464096DC" w14:textId="464B26D8" w:rsidR="00F5519E" w:rsidRPr="00DB74E6" w:rsidRDefault="004837E7" w:rsidP="00D70EBF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DB74E6">
        <w:rPr>
          <w:rFonts w:asciiTheme="minorBidi" w:hAnsiTheme="minorBidi" w:cstheme="minorBidi"/>
          <w:b/>
          <w:smallCaps/>
          <w:sz w:val="22"/>
          <w:szCs w:val="22"/>
        </w:rPr>
        <w:t>I</w:t>
      </w:r>
      <w:r w:rsidR="00D97C73">
        <w:rPr>
          <w:rFonts w:asciiTheme="minorBidi" w:hAnsiTheme="minorBidi" w:cstheme="minorBidi"/>
          <w:b/>
          <w:smallCaps/>
          <w:sz w:val="22"/>
          <w:szCs w:val="22"/>
        </w:rPr>
        <w:t>nformace o veřejné zakázce</w:t>
      </w:r>
    </w:p>
    <w:p w14:paraId="795C2223" w14:textId="77777777" w:rsidR="00F7672F" w:rsidRDefault="00F7672F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tbl>
      <w:tblPr>
        <w:tblW w:w="9132" w:type="dxa"/>
        <w:tblInd w:w="47" w:type="dxa"/>
        <w:tblBorders>
          <w:insideH w:val="single" w:sz="4" w:space="0" w:color="808080" w:themeColor="background1" w:themeShade="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4"/>
        <w:gridCol w:w="5558"/>
      </w:tblGrid>
      <w:tr w:rsidR="0028663C" w:rsidRPr="0019014B" w14:paraId="1AC38BBE" w14:textId="77777777" w:rsidTr="006E5705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1C94AA0B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Název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0E4C28BD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b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sz w:val="22"/>
                <w:szCs w:val="22"/>
              </w:rPr>
              <w:t>Rekonstrukce restaurace Bohemia</w:t>
            </w:r>
          </w:p>
        </w:tc>
      </w:tr>
      <w:tr w:rsidR="0028663C" w:rsidRPr="0019014B" w14:paraId="045953CD" w14:textId="77777777" w:rsidTr="006E5705">
        <w:trPr>
          <w:trHeight w:val="956"/>
        </w:trPr>
        <w:tc>
          <w:tcPr>
            <w:tcW w:w="3574" w:type="dxa"/>
            <w:shd w:val="clear" w:color="auto" w:fill="auto"/>
            <w:noWrap/>
            <w:vAlign w:val="center"/>
          </w:tcPr>
          <w:p w14:paraId="5AD4AA86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Režim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2B9EC0DB" w14:textId="56A7A8F1" w:rsidR="0028663C" w:rsidRPr="0019014B" w:rsidRDefault="00D70EBF" w:rsidP="006E5705">
            <w:pPr>
              <w:spacing w:line="276" w:lineRule="auto"/>
              <w:jc w:val="both"/>
              <w:rPr>
                <w:rFonts w:asciiTheme="minorBidi" w:hAnsiTheme="minorBid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Zjednodušené podlimitní řízení </w:t>
            </w:r>
            <w:r w:rsidR="0028663C"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dle ustanovení § 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53</w:t>
            </w:r>
            <w:r w:rsidR="0028663C"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 zákona č. 134/2016 Sb.</w:t>
            </w:r>
            <w:bookmarkStart w:id="0" w:name="_GoBack"/>
            <w:bookmarkEnd w:id="0"/>
            <w:r w:rsidR="0028663C"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>, o zadávání veřejných zakázek (dále jen „</w:t>
            </w:r>
            <w:r w:rsidR="0028663C" w:rsidRPr="0019014B">
              <w:rPr>
                <w:rFonts w:asciiTheme="minorBidi" w:hAnsiTheme="minorBidi" w:cstheme="minorBidi"/>
                <w:b/>
                <w:bCs/>
                <w:noProof/>
                <w:sz w:val="22"/>
                <w:szCs w:val="22"/>
              </w:rPr>
              <w:t>zákon</w:t>
            </w:r>
            <w:r w:rsidR="0028663C"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>“)</w:t>
            </w:r>
          </w:p>
        </w:tc>
      </w:tr>
      <w:tr w:rsidR="0028663C" w:rsidRPr="0019014B" w14:paraId="05FF54E0" w14:textId="77777777" w:rsidTr="006E5705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71F08276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Druh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32C9E267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Veřejná zakázka 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na stavební práce</w:t>
            </w:r>
          </w:p>
        </w:tc>
      </w:tr>
      <w:tr w:rsidR="0028663C" w:rsidRPr="0019014B" w14:paraId="67DF94F5" w14:textId="77777777" w:rsidTr="006E5705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2F67C57B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Předpokládaná hodnota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3B0FCAB0" w14:textId="448AE53D" w:rsidR="0028663C" w:rsidRPr="0019014B" w:rsidRDefault="00D70EBF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49.600.000</w:t>
            </w:r>
            <w:r w:rsidR="0028663C"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,- Kč bez DPH</w:t>
            </w:r>
          </w:p>
        </w:tc>
      </w:tr>
    </w:tbl>
    <w:p w14:paraId="046472CC" w14:textId="77777777" w:rsidR="0028663C" w:rsidRPr="00DB74E6" w:rsidRDefault="0028663C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p w14:paraId="242DFC78" w14:textId="77777777" w:rsidR="00F5519E" w:rsidRPr="00DB74E6" w:rsidRDefault="00F5519E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DB74E6">
        <w:rPr>
          <w:rFonts w:asciiTheme="minorBidi" w:hAnsiTheme="minorBidi" w:cstheme="minorBidi"/>
          <w:b/>
          <w:smallCaps/>
          <w:sz w:val="22"/>
          <w:szCs w:val="22"/>
        </w:rPr>
        <w:t>Identifikační údaje zadavatele</w:t>
      </w:r>
    </w:p>
    <w:p w14:paraId="5E969086" w14:textId="77777777" w:rsidR="00F7672F" w:rsidRDefault="00F7672F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tbl>
      <w:tblPr>
        <w:tblW w:w="9484" w:type="dxa"/>
        <w:tblInd w:w="47" w:type="dxa"/>
        <w:tblBorders>
          <w:insideH w:val="single" w:sz="4" w:space="0" w:color="808080" w:themeColor="background1" w:themeShade="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924"/>
      </w:tblGrid>
      <w:tr w:rsidR="0028663C" w:rsidRPr="0019014B" w14:paraId="612EB2AB" w14:textId="77777777" w:rsidTr="0028663C">
        <w:trPr>
          <w:trHeight w:val="297"/>
        </w:trPr>
        <w:tc>
          <w:tcPr>
            <w:tcW w:w="9484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</w:tcPr>
          <w:p w14:paraId="4201FC09" w14:textId="77777777" w:rsidR="0028663C" w:rsidRPr="0019014B" w:rsidRDefault="0028663C" w:rsidP="006E5705">
            <w:pPr>
              <w:spacing w:line="276" w:lineRule="auto"/>
              <w:rPr>
                <w:rFonts w:asciiTheme="minorBidi" w:hAnsiTheme="minorBidi" w:cstheme="minorBidi"/>
                <w:b/>
                <w:color w:val="000000"/>
                <w:sz w:val="22"/>
                <w:szCs w:val="22"/>
              </w:rPr>
            </w:pPr>
          </w:p>
        </w:tc>
      </w:tr>
      <w:tr w:rsidR="0028663C" w:rsidRPr="0019014B" w14:paraId="71FCD57C" w14:textId="77777777" w:rsidTr="0028663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3560" w:type="dxa"/>
            <w:tcBorders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57893C50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Zadavatel:</w:t>
            </w:r>
          </w:p>
        </w:tc>
        <w:tc>
          <w:tcPr>
            <w:tcW w:w="5924" w:type="dxa"/>
            <w:tcBorders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46DB9C02" w14:textId="0B3BEBD9" w:rsidR="0028663C" w:rsidRPr="0019014B" w:rsidRDefault="00621361" w:rsidP="006E5705">
            <w:pPr>
              <w:spacing w:line="276" w:lineRule="auto"/>
              <w:jc w:val="both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Výstaviště</w:t>
            </w:r>
            <w:r w:rsidR="0028663C" w:rsidRPr="0019014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Praha, a.s.</w:t>
            </w:r>
          </w:p>
        </w:tc>
      </w:tr>
      <w:tr w:rsidR="0028663C" w:rsidRPr="0019014B" w14:paraId="6EC4B835" w14:textId="77777777" w:rsidTr="0028663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0B96F14F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Sídlo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38B40F88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Výstaviště 67, Bubeneč, 170 00 Praha 7</w:t>
            </w:r>
          </w:p>
        </w:tc>
      </w:tr>
      <w:tr w:rsidR="0028663C" w:rsidRPr="0019014B" w14:paraId="70BB65AB" w14:textId="77777777" w:rsidTr="0028663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0BDBC75D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IČ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097BE2E0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25649329</w:t>
            </w:r>
          </w:p>
        </w:tc>
      </w:tr>
      <w:tr w:rsidR="0028663C" w:rsidRPr="0019014B" w14:paraId="7DC1C82D" w14:textId="77777777" w:rsidTr="0028663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60383719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Zapsaná: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7A69C29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v obchodním rejstříku vedeném Městským soudem v Praze, oddíl B, vložka 5231</w:t>
            </w:r>
          </w:p>
        </w:tc>
      </w:tr>
      <w:tr w:rsidR="0028663C" w:rsidRPr="0019014B" w14:paraId="24E3520D" w14:textId="77777777" w:rsidTr="0028663C">
        <w:trPr>
          <w:trHeight w:val="442"/>
        </w:trPr>
        <w:tc>
          <w:tcPr>
            <w:tcW w:w="3560" w:type="dxa"/>
            <w:tcBorders>
              <w:top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276121B5" w14:textId="0CDF0AC5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Profil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</w:tcBorders>
            <w:shd w:val="clear" w:color="auto" w:fill="auto"/>
            <w:noWrap/>
            <w:vAlign w:val="center"/>
          </w:tcPr>
          <w:p w14:paraId="5456E6DB" w14:textId="3A301E52" w:rsidR="0028663C" w:rsidRPr="0019014B" w:rsidRDefault="00B228D3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BE6722">
              <w:rPr>
                <w:rFonts w:ascii="Arial" w:hAnsi="Arial" w:cs="Arial"/>
                <w:sz w:val="22"/>
              </w:rPr>
              <w:t>https://www.tenderarena.cz/profily/VystavistePraha</w:t>
            </w:r>
          </w:p>
        </w:tc>
      </w:tr>
    </w:tbl>
    <w:p w14:paraId="56BA3EA4" w14:textId="77777777" w:rsidR="0028663C" w:rsidRPr="00DB74E6" w:rsidRDefault="0028663C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p w14:paraId="682F09AE" w14:textId="77777777" w:rsidR="006D5463" w:rsidRPr="00DB74E6" w:rsidRDefault="006D5463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</w:p>
    <w:p w14:paraId="2BC79AE9" w14:textId="77777777" w:rsidR="00DB74E6" w:rsidRPr="001F4F5C" w:rsidRDefault="00DB74E6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1F4F5C">
        <w:rPr>
          <w:rFonts w:asciiTheme="minorBidi" w:hAnsiTheme="minorBidi" w:cstheme="minorBidi"/>
          <w:b/>
          <w:smallCaps/>
          <w:sz w:val="22"/>
          <w:szCs w:val="22"/>
        </w:rPr>
        <w:t>Nabídku předkládá účastník zadávacího řízení</w:t>
      </w:r>
    </w:p>
    <w:p w14:paraId="238EAC5F" w14:textId="77777777" w:rsidR="00DB74E6" w:rsidRPr="001F4F5C" w:rsidRDefault="00DB74E6" w:rsidP="00DB74E6">
      <w:pPr>
        <w:pStyle w:val="Bezmezer"/>
        <w:keepNext/>
        <w:spacing w:after="120"/>
        <w:ind w:right="284"/>
        <w:jc w:val="center"/>
        <w:rPr>
          <w:rFonts w:asciiTheme="minorBidi" w:hAnsiTheme="minorBidi" w:cstheme="minorBidi"/>
          <w:b/>
          <w:smallCaps/>
          <w:sz w:val="24"/>
          <w:szCs w:val="24"/>
        </w:rPr>
      </w:pPr>
    </w:p>
    <w:tbl>
      <w:tblPr>
        <w:tblW w:w="9095" w:type="dxa"/>
        <w:tblInd w:w="47" w:type="dxa"/>
        <w:tblBorders>
          <w:insideH w:val="single" w:sz="4" w:space="0" w:color="8080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535"/>
      </w:tblGrid>
      <w:tr w:rsidR="00DB74E6" w:rsidRPr="00DB74E6" w14:paraId="017D60A7" w14:textId="77777777" w:rsidTr="002B4CAA">
        <w:trPr>
          <w:trHeight w:val="330"/>
        </w:trPr>
        <w:tc>
          <w:tcPr>
            <w:tcW w:w="3560" w:type="dxa"/>
            <w:shd w:val="clear" w:color="auto" w:fill="auto"/>
            <w:noWrap/>
            <w:vAlign w:val="center"/>
          </w:tcPr>
          <w:p w14:paraId="3377762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Firma nebo název: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08FD88FF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4F8250F7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41F19B1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Sídlo: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6CD8AD6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</w:t>
            </w:r>
          </w:p>
        </w:tc>
      </w:tr>
      <w:tr w:rsidR="00DB74E6" w:rsidRPr="00DB74E6" w14:paraId="157493F6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5569053F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IČ: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8FB22D8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76DB39A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345CEF87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DIČ: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6C5DD97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275D94A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76900C75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Osoba zastupující účastníka zadávacího řízení: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0F3AEBD4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26D665EE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5E1DCB57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 Kontaktní osoba: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80EB22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ED37741" w14:textId="77777777" w:rsidTr="002B4CAA">
        <w:trPr>
          <w:trHeight w:val="330"/>
        </w:trPr>
        <w:tc>
          <w:tcPr>
            <w:tcW w:w="3560" w:type="dxa"/>
            <w:shd w:val="clear" w:color="auto" w:fill="auto"/>
            <w:noWrap/>
            <w:vAlign w:val="center"/>
          </w:tcPr>
          <w:p w14:paraId="0A111F6D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Tel: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4DEF4268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0520889D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4192F2E5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E-mail: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D7D25D1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</w:tbl>
    <w:p w14:paraId="1B323D30" w14:textId="77777777" w:rsidR="00DB74E6" w:rsidRPr="001F4F5C" w:rsidRDefault="00DB74E6" w:rsidP="00DB74E6">
      <w:pPr>
        <w:spacing w:before="240" w:after="120"/>
        <w:ind w:right="141"/>
        <w:jc w:val="both"/>
        <w:rPr>
          <w:rFonts w:asciiTheme="minorBidi" w:hAnsiTheme="minorBidi" w:cstheme="minorBidi"/>
          <w:sz w:val="18"/>
          <w:szCs w:val="22"/>
        </w:rPr>
      </w:pPr>
    </w:p>
    <w:p w14:paraId="5A6B122D" w14:textId="77777777" w:rsidR="00DB74E6" w:rsidRDefault="00DB74E6" w:rsidP="00DB74E6">
      <w:pPr>
        <w:rPr>
          <w:rFonts w:asciiTheme="minorBidi" w:hAnsiTheme="minorBidi" w:cstheme="minorBidi"/>
        </w:rPr>
      </w:pPr>
    </w:p>
    <w:p w14:paraId="0BB480FD" w14:textId="77777777" w:rsidR="00B000BD" w:rsidRPr="001F4F5C" w:rsidRDefault="00B000BD" w:rsidP="00DB74E6">
      <w:pPr>
        <w:rPr>
          <w:rFonts w:asciiTheme="minorBidi" w:hAnsiTheme="minorBidi" w:cstheme="minorBidi"/>
        </w:rPr>
      </w:pPr>
    </w:p>
    <w:p w14:paraId="454BA7A5" w14:textId="77777777" w:rsidR="00FB28F7" w:rsidRPr="00FB28F7" w:rsidRDefault="00FB28F7" w:rsidP="00FB28F7">
      <w:pPr>
        <w:pStyle w:val="dkanormln"/>
        <w:rPr>
          <w:rFonts w:asciiTheme="minorBidi" w:hAnsiTheme="minorBidi" w:cstheme="minorBidi"/>
          <w:kern w:val="0"/>
          <w:sz w:val="22"/>
          <w:szCs w:val="22"/>
        </w:rPr>
      </w:pPr>
      <w:r w:rsidRPr="00FB28F7">
        <w:rPr>
          <w:rFonts w:asciiTheme="minorBidi" w:hAnsiTheme="minorBidi" w:cstheme="minorBidi"/>
          <w:kern w:val="0"/>
          <w:sz w:val="22"/>
          <w:szCs w:val="22"/>
        </w:rPr>
        <w:t>Já (my), níže podepsaný(í), čestně prohlašuji(</w:t>
      </w:r>
      <w:proofErr w:type="spellStart"/>
      <w:r w:rsidRPr="00FB28F7">
        <w:rPr>
          <w:rFonts w:asciiTheme="minorBidi" w:hAnsiTheme="minorBidi" w:cstheme="minorBidi"/>
          <w:kern w:val="0"/>
          <w:sz w:val="22"/>
          <w:szCs w:val="22"/>
        </w:rPr>
        <w:t>eme</w:t>
      </w:r>
      <w:proofErr w:type="spellEnd"/>
      <w:r w:rsidRPr="00FB28F7">
        <w:rPr>
          <w:rFonts w:asciiTheme="minorBidi" w:hAnsiTheme="minorBidi" w:cstheme="minorBidi"/>
          <w:kern w:val="0"/>
          <w:sz w:val="22"/>
          <w:szCs w:val="22"/>
        </w:rPr>
        <w:t xml:space="preserve">), že dodavatel </w:t>
      </w:r>
      <w:r w:rsidRPr="00FB28F7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  <w:r w:rsidRPr="00FB28F7">
        <w:rPr>
          <w:rFonts w:asciiTheme="minorBidi" w:hAnsiTheme="minorBidi" w:cstheme="minorBidi"/>
          <w:kern w:val="0"/>
          <w:sz w:val="22"/>
          <w:szCs w:val="22"/>
        </w:rPr>
        <w:t xml:space="preserve"> splňuje podmínky základní způsobilosti ve smyslu ustanovení § 74 zákona č. 134/2016 Sb., o zadávání veřejných zakázek (dále jen „</w:t>
      </w:r>
      <w:r w:rsidRPr="00FB28F7">
        <w:rPr>
          <w:rFonts w:asciiTheme="minorBidi" w:hAnsiTheme="minorBidi" w:cstheme="minorBidi"/>
          <w:b/>
          <w:bCs/>
          <w:kern w:val="0"/>
          <w:sz w:val="22"/>
          <w:szCs w:val="22"/>
        </w:rPr>
        <w:t>zákon</w:t>
      </w:r>
      <w:r w:rsidRPr="00FB28F7">
        <w:rPr>
          <w:rFonts w:asciiTheme="minorBidi" w:hAnsiTheme="minorBidi" w:cstheme="minorBidi"/>
          <w:kern w:val="0"/>
          <w:sz w:val="22"/>
          <w:szCs w:val="22"/>
        </w:rPr>
        <w:t xml:space="preserve">“), a to v níže uvedeném rozsahu: </w:t>
      </w:r>
    </w:p>
    <w:p w14:paraId="026B3BB6" w14:textId="77777777" w:rsidR="00FB28F7" w:rsidRPr="00FB28F7" w:rsidRDefault="00FB28F7" w:rsidP="00FB28F7">
      <w:pPr>
        <w:widowControl w:val="0"/>
        <w:autoSpaceDE w:val="0"/>
        <w:autoSpaceDN w:val="0"/>
        <w:adjustRightInd w:val="0"/>
        <w:spacing w:after="120"/>
        <w:jc w:val="both"/>
        <w:rPr>
          <w:rFonts w:asciiTheme="minorBidi" w:hAnsiTheme="minorBidi" w:cstheme="minorBidi"/>
          <w:sz w:val="22"/>
          <w:szCs w:val="22"/>
        </w:rPr>
      </w:pPr>
    </w:p>
    <w:p w14:paraId="66DE75A1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>Dodavatel nebyl v zemi svého sídla v posledních 5 letech před zahájením zadávacího řízení pravomocně odsouzen pro trestný čin uvedený v příloze č. 3 k zákonu nebo obdobný trestný čin podle právního řádu země sídla dodavatele; k zahlazeným odsouzením se nepřihlíží, (§ 74 odst. 1 písm. a) zákona)</w:t>
      </w:r>
    </w:p>
    <w:p w14:paraId="7F538A63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>Dodavatel nemá v České republice nebo v zemi svého sídla ve vztahu ke spotřební dani v evidenci daní zachycen splatný daňový nedoplatek</w:t>
      </w:r>
      <w:r w:rsidRPr="00FB28F7" w:rsidDel="00B46C40">
        <w:rPr>
          <w:rFonts w:asciiTheme="minorBidi" w:hAnsiTheme="minorBidi" w:cstheme="minorBidi"/>
          <w:sz w:val="22"/>
          <w:szCs w:val="22"/>
        </w:rPr>
        <w:t xml:space="preserve"> </w:t>
      </w:r>
      <w:r w:rsidRPr="00FB28F7">
        <w:rPr>
          <w:rFonts w:asciiTheme="minorBidi" w:hAnsiTheme="minorBidi" w:cstheme="minorBidi"/>
          <w:sz w:val="22"/>
          <w:szCs w:val="22"/>
        </w:rPr>
        <w:t>(§ 74 odst. 1 písm. b) zákona);</w:t>
      </w:r>
    </w:p>
    <w:p w14:paraId="42F0F432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>Dodavatel nemá v České republice nebo v zemi svého sídla splatný nedoplatek na pojistném nebo na penále na veřejné zdravotní pojištění (§ 74 odst. 1 písm. c) zákona);</w:t>
      </w:r>
    </w:p>
    <w:p w14:paraId="30D5024C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 xml:space="preserve">Dodavatel nemá v České republice nebo v zemi svého sídla splatný nedoplatek na pojistném nebo na penále na sociální zabezpečení a příspěvku na státní politiku zaměstnanosti (§ 74 odst. 1 písm. d) zákona), </w:t>
      </w:r>
    </w:p>
    <w:p w14:paraId="76C5F92B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>Dodavatel není v likvidaci, nebylo proti němu vydáno rozhodnutí o úpadku, nebyla vůči němu nařízena nucená správa podle jiného právního předpisu nebo v obdobné situaci podle právního řádu země sídla dodavatele (§ 74 odst. 1 písm. e) zákona). *</w:t>
      </w:r>
    </w:p>
    <w:p w14:paraId="23F4E57A" w14:textId="77777777" w:rsidR="00FB28F7" w:rsidRPr="00FB28F7" w:rsidRDefault="00FB28F7" w:rsidP="00FB28F7">
      <w:pPr>
        <w:ind w:left="360"/>
        <w:rPr>
          <w:rFonts w:asciiTheme="minorBidi" w:hAnsiTheme="minorBidi" w:cstheme="minorBidi"/>
          <w:sz w:val="22"/>
          <w:szCs w:val="22"/>
        </w:rPr>
      </w:pPr>
    </w:p>
    <w:p w14:paraId="051440BB" w14:textId="77777777" w:rsidR="00FB28F7" w:rsidRPr="00FB28F7" w:rsidRDefault="00FB28F7" w:rsidP="00FB28F7">
      <w:pPr>
        <w:rPr>
          <w:rFonts w:asciiTheme="minorBidi" w:hAnsiTheme="minorBidi" w:cstheme="minorBidi"/>
          <w:sz w:val="22"/>
          <w:szCs w:val="22"/>
        </w:rPr>
      </w:pPr>
    </w:p>
    <w:p w14:paraId="7503FD61" w14:textId="77777777" w:rsidR="00FB28F7" w:rsidRPr="00FB28F7" w:rsidRDefault="00FB28F7" w:rsidP="00FB28F7">
      <w:pPr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  <w:highlight w:val="yellow"/>
        </w:rPr>
        <w:t xml:space="preserve">V </w:t>
      </w:r>
      <w:r w:rsidRPr="00FB28F7">
        <w:rPr>
          <w:rFonts w:asciiTheme="minorBidi" w:hAnsiTheme="minorBidi" w:cstheme="minorBidi"/>
          <w:noProof/>
          <w:sz w:val="22"/>
          <w:szCs w:val="22"/>
          <w:highlight w:val="yellow"/>
        </w:rPr>
        <w:t>[●]</w:t>
      </w:r>
      <w:r w:rsidRPr="00FB28F7">
        <w:rPr>
          <w:rFonts w:asciiTheme="minorBidi" w:hAnsiTheme="minorBidi" w:cstheme="minorBidi"/>
          <w:sz w:val="22"/>
          <w:szCs w:val="22"/>
          <w:highlight w:val="yellow"/>
        </w:rPr>
        <w:t xml:space="preserve"> dne </w:t>
      </w:r>
      <w:r w:rsidRPr="00FB28F7">
        <w:rPr>
          <w:rFonts w:asciiTheme="minorBidi" w:hAnsiTheme="minorBidi" w:cstheme="minorBidi"/>
          <w:noProof/>
          <w:sz w:val="22"/>
          <w:szCs w:val="22"/>
          <w:highlight w:val="yellow"/>
        </w:rPr>
        <w:t>[●]</w:t>
      </w:r>
    </w:p>
    <w:p w14:paraId="351C5BF7" w14:textId="77777777" w:rsidR="00FB28F7" w:rsidRPr="00FB28F7" w:rsidRDefault="00FB28F7" w:rsidP="00FB28F7">
      <w:pPr>
        <w:jc w:val="center"/>
        <w:rPr>
          <w:rFonts w:asciiTheme="minorBidi" w:hAnsiTheme="minorBidi" w:cstheme="minorBidi"/>
          <w:sz w:val="22"/>
          <w:szCs w:val="22"/>
        </w:rPr>
      </w:pPr>
    </w:p>
    <w:p w14:paraId="1C00D199" w14:textId="77777777" w:rsidR="00FB28F7" w:rsidRPr="00FB28F7" w:rsidRDefault="00FB28F7" w:rsidP="00FB28F7">
      <w:pPr>
        <w:jc w:val="center"/>
        <w:rPr>
          <w:rFonts w:asciiTheme="minorBidi" w:hAnsiTheme="minorBidi" w:cstheme="minorBidi"/>
          <w:sz w:val="22"/>
          <w:szCs w:val="22"/>
        </w:rPr>
      </w:pPr>
    </w:p>
    <w:p w14:paraId="66759D44" w14:textId="77777777" w:rsidR="00FB28F7" w:rsidRPr="00FB28F7" w:rsidRDefault="00FB28F7" w:rsidP="00FB28F7">
      <w:pPr>
        <w:ind w:left="6372"/>
        <w:jc w:val="center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  <w:t>________________________</w:t>
      </w:r>
    </w:p>
    <w:p w14:paraId="491F2CDE" w14:textId="77777777" w:rsidR="00FB28F7" w:rsidRPr="00FB28F7" w:rsidRDefault="00FB28F7" w:rsidP="00FB28F7">
      <w:pPr>
        <w:ind w:left="6372"/>
        <w:jc w:val="center"/>
        <w:rPr>
          <w:rFonts w:asciiTheme="minorBidi" w:hAnsiTheme="minorBidi" w:cstheme="minorBidi"/>
          <w:b/>
          <w:noProof/>
          <w:sz w:val="22"/>
          <w:szCs w:val="22"/>
        </w:rPr>
      </w:pPr>
      <w:r w:rsidRPr="00FB28F7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</w:p>
    <w:p w14:paraId="7C3AA722" w14:textId="77777777" w:rsidR="00F5519E" w:rsidRPr="00FB28F7" w:rsidRDefault="00F5519E" w:rsidP="001F4F5C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712AB10B" w14:textId="77777777" w:rsidR="00F5519E" w:rsidRPr="00FB28F7" w:rsidRDefault="00F5519E" w:rsidP="001F4F5C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0DD6F034" w14:textId="77777777" w:rsidR="00F5519E" w:rsidRPr="00FB28F7" w:rsidRDefault="00F5519E" w:rsidP="001F4F5C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09C9C273" w14:textId="77777777" w:rsidR="00F5519E" w:rsidRPr="00FB28F7" w:rsidRDefault="00F5519E" w:rsidP="001F4F5C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53E14ABF" w14:textId="77777777" w:rsidR="00953500" w:rsidRDefault="00953500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1199F62C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A85A410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3F3EED9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01EF065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4DF92C4E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B258F77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1AFDADFC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110869CD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C317488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0ACF9B5E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98819F9" w14:textId="55594178" w:rsidR="00FB28F7" w:rsidRPr="001F4F5C" w:rsidRDefault="00FB28F7" w:rsidP="00FB28F7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4A6F4A">
        <w:rPr>
          <w:sz w:val="18"/>
        </w:rPr>
        <w:t>* Dodavatel</w:t>
      </w:r>
      <w:r>
        <w:rPr>
          <w:sz w:val="18"/>
        </w:rPr>
        <w:t>, který je zapsán v obchodním rejstříku,</w:t>
      </w:r>
      <w:r w:rsidRPr="004A6F4A">
        <w:rPr>
          <w:sz w:val="18"/>
        </w:rPr>
        <w:t xml:space="preserve"> vypustí předmětné prohlášení a namísto toho v souladu s ustanovením § 75 odst. 1 písm. f) zákona doloží výpis z obchodního rejs</w:t>
      </w:r>
      <w:r>
        <w:rPr>
          <w:sz w:val="18"/>
        </w:rPr>
        <w:t>tř</w:t>
      </w:r>
      <w:r w:rsidRPr="004A6F4A">
        <w:rPr>
          <w:sz w:val="18"/>
        </w:rPr>
        <w:t>íku, ze kterého bude vyplývat prokázání základní způsobilosti dle ustanovení § 74 odst. 1 písm. e) zákona.</w:t>
      </w:r>
    </w:p>
    <w:sectPr w:rsidR="00FB28F7" w:rsidRPr="001F4F5C" w:rsidSect="001F4F5C">
      <w:headerReference w:type="even" r:id="rId9"/>
      <w:headerReference w:type="default" r:id="rId10"/>
      <w:footerReference w:type="default" r:id="rId11"/>
      <w:pgSz w:w="11906" w:h="16838"/>
      <w:pgMar w:top="2764" w:right="1134" w:bottom="1134" w:left="1134" w:header="1417" w:footer="51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09C89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244A" w14:textId="77777777" w:rsidR="00916DDA" w:rsidRDefault="00916DDA" w:rsidP="005B16C9">
      <w:r>
        <w:separator/>
      </w:r>
    </w:p>
  </w:endnote>
  <w:endnote w:type="continuationSeparator" w:id="0">
    <w:p w14:paraId="4502AF32" w14:textId="77777777" w:rsidR="00916DDA" w:rsidRDefault="00916DDA" w:rsidP="005B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, 'Arial Unicode MS'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46FD" w14:textId="77777777" w:rsidR="00AB02C5" w:rsidRDefault="00AB02C5" w:rsidP="000063AD">
    <w:pPr>
      <w:pStyle w:val="Style1"/>
      <w:widowControl/>
      <w:tabs>
        <w:tab w:val="left" w:pos="709"/>
        <w:tab w:val="center" w:pos="5103"/>
      </w:tabs>
      <w:spacing w:before="200"/>
      <w:rPr>
        <w:rStyle w:val="FontStyle15"/>
        <w:rFonts w:ascii="Myriad Pro" w:hAnsi="Myriad Pro"/>
        <w:color w:val="auto"/>
        <w:position w:val="2"/>
        <w:sz w:val="18"/>
        <w:szCs w:val="22"/>
      </w:rPr>
    </w:pPr>
  </w:p>
  <w:p w14:paraId="3693143A" w14:textId="6B745F5B" w:rsidR="00AB02C5" w:rsidRPr="008745FE" w:rsidRDefault="00B228D3" w:rsidP="000063AD">
    <w:pPr>
      <w:pStyle w:val="Style1"/>
      <w:widowControl/>
      <w:tabs>
        <w:tab w:val="left" w:pos="709"/>
        <w:tab w:val="center" w:pos="5103"/>
      </w:tabs>
      <w:spacing w:before="200"/>
      <w:rPr>
        <w:rStyle w:val="FontStyle16"/>
        <w:rFonts w:asciiTheme="minorHAnsi" w:hAnsiTheme="minorHAnsi"/>
        <w:color w:val="auto"/>
        <w:sz w:val="18"/>
        <w:szCs w:val="22"/>
      </w:rPr>
    </w:pPr>
    <w:r>
      <w:rPr>
        <w:rStyle w:val="FontStyle15"/>
        <w:rFonts w:asciiTheme="minorHAnsi" w:hAnsiTheme="minorHAnsi"/>
        <w:color w:val="auto"/>
        <w:position w:val="2"/>
        <w:sz w:val="18"/>
        <w:szCs w:val="22"/>
      </w:rPr>
      <w:t>Výstaviště P</w:t>
    </w:r>
    <w:r w:rsidR="00AB02C5" w:rsidRPr="008745FE">
      <w:rPr>
        <w:rStyle w:val="FontStyle15"/>
        <w:rFonts w:asciiTheme="minorHAnsi" w:hAnsiTheme="minorHAnsi"/>
        <w:color w:val="auto"/>
        <w:position w:val="2"/>
        <w:sz w:val="18"/>
        <w:szCs w:val="22"/>
      </w:rPr>
      <w:t xml:space="preserve">raha, a.s.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    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8E6B86">
      <w:rPr>
        <w:rStyle w:val="FontStyle16"/>
        <w:rFonts w:asciiTheme="minorHAnsi" w:hAnsiTheme="minorHAnsi"/>
        <w:color w:val="auto"/>
        <w:sz w:val="18"/>
        <w:szCs w:val="22"/>
      </w:rPr>
      <w:t>www.vystavistepraha.eu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ab/>
      <w:t xml:space="preserve">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      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</w:t>
    </w:r>
    <w:r>
      <w:rPr>
        <w:rStyle w:val="FontStyle16"/>
        <w:rFonts w:asciiTheme="minorHAnsi" w:hAnsiTheme="minorHAnsi"/>
        <w:color w:val="auto"/>
        <w:sz w:val="18"/>
        <w:szCs w:val="22"/>
      </w:rPr>
      <w:tab/>
      <w:t xml:space="preserve"> 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IČ</w:t>
    </w:r>
    <w:r w:rsidR="00AB02C5" w:rsidRPr="008745FE">
      <w:rPr>
        <w:rStyle w:val="FontStyle16"/>
        <w:rFonts w:asciiTheme="minorHAnsi" w:hAnsiTheme="minorHAnsi"/>
        <w:color w:val="auto"/>
        <w:sz w:val="28"/>
        <w:szCs w:val="22"/>
      </w:rPr>
      <w:t xml:space="preserve"> 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>25649329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ab/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br/>
    </w:r>
    <w:r w:rsidR="00E243F4" w:rsidRPr="00E243F4">
      <w:rPr>
        <w:rFonts w:asciiTheme="minorHAnsi" w:hAnsiTheme="minorHAnsi" w:cs="Arial"/>
        <w:color w:val="333333"/>
        <w:sz w:val="18"/>
        <w:szCs w:val="18"/>
        <w:shd w:val="clear" w:color="auto" w:fill="FFFFFF"/>
      </w:rPr>
      <w:t>Výstaviště 67, 170 00 Praha 7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</w:t>
    </w:r>
    <w:r w:rsidR="000051C7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info@</w:t>
    </w:r>
    <w:r>
      <w:rPr>
        <w:rStyle w:val="FontStyle16"/>
        <w:rFonts w:asciiTheme="minorHAnsi" w:hAnsiTheme="minorHAnsi"/>
        <w:color w:val="auto"/>
        <w:sz w:val="18"/>
        <w:szCs w:val="22"/>
      </w:rPr>
      <w:t>prahaexpo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.cz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ab/>
      <w:t xml:space="preserve">       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                </w:t>
    </w:r>
    <w:r>
      <w:rPr>
        <w:rStyle w:val="FontStyle16"/>
        <w:rFonts w:asciiTheme="minorHAnsi" w:hAnsiTheme="minorHAnsi"/>
        <w:color w:val="auto"/>
        <w:sz w:val="18"/>
        <w:szCs w:val="22"/>
      </w:rPr>
      <w:t xml:space="preserve">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DIČ</w:t>
    </w:r>
    <w:r w:rsidR="00AB02C5" w:rsidRPr="008745FE">
      <w:rPr>
        <w:rStyle w:val="FontStyle16"/>
        <w:rFonts w:asciiTheme="minorHAnsi" w:hAnsiTheme="minorHAnsi"/>
        <w:color w:val="auto"/>
        <w:sz w:val="28"/>
        <w:szCs w:val="22"/>
      </w:rPr>
      <w:t xml:space="preserve"> 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>CZ25649329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E4851" w14:textId="77777777" w:rsidR="00916DDA" w:rsidRDefault="00916DDA" w:rsidP="005B16C9">
      <w:r>
        <w:separator/>
      </w:r>
    </w:p>
  </w:footnote>
  <w:footnote w:type="continuationSeparator" w:id="0">
    <w:p w14:paraId="17D92ABB" w14:textId="77777777" w:rsidR="00916DDA" w:rsidRDefault="00916DDA" w:rsidP="005B1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053BC" w14:textId="77777777" w:rsidR="00AB02C5" w:rsidRDefault="00AB02C5">
    <w:pPr>
      <w:pStyle w:val="Zhlav"/>
    </w:pPr>
    <w:r>
      <w:rPr>
        <w:noProof/>
      </w:rPr>
      <w:drawing>
        <wp:inline distT="0" distB="0" distL="0" distR="0" wp14:anchorId="53B7C476" wp14:editId="4BF8B510">
          <wp:extent cx="1800225" cy="771525"/>
          <wp:effectExtent l="0" t="0" r="9525" b="9525"/>
          <wp:docPr id="3" name="Obrázek 3" descr="C:\Users\vkovarik\Documents\Foto\Loga\Loga RPRG\RPRG-logo_finalni\jpeg\rprg_logo_barevne_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kovarik\Documents\Foto\Loga\Loga RPRG\RPRG-logo_finalni\jpeg\rprg_logo_barevne_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15336" w14:textId="0E27ACBB" w:rsidR="00AB02C5" w:rsidRDefault="0033651E" w:rsidP="005E6756">
    <w:pPr>
      <w:pStyle w:val="Style1"/>
      <w:widowControl/>
      <w:tabs>
        <w:tab w:val="left" w:pos="924"/>
        <w:tab w:val="left" w:pos="4215"/>
        <w:tab w:val="center" w:pos="5387"/>
      </w:tabs>
      <w:spacing w:line="427" w:lineRule="exact"/>
      <w:rPr>
        <w:rStyle w:val="FontStyle15"/>
        <w:position w:val="2"/>
      </w:rPr>
    </w:pPr>
    <w:r>
      <w:rPr>
        <w:noProof/>
      </w:rPr>
      <w:drawing>
        <wp:anchor distT="0" distB="0" distL="114300" distR="114300" simplePos="0" relativeHeight="251670528" behindDoc="1" locked="0" layoutInCell="1" allowOverlap="1" wp14:anchorId="3D870D12" wp14:editId="76AF7A73">
          <wp:simplePos x="0" y="0"/>
          <wp:positionH relativeFrom="column">
            <wp:posOffset>3810</wp:posOffset>
          </wp:positionH>
          <wp:positionV relativeFrom="paragraph">
            <wp:posOffset>-375920</wp:posOffset>
          </wp:positionV>
          <wp:extent cx="2127250" cy="581025"/>
          <wp:effectExtent l="0" t="0" r="6350" b="9525"/>
          <wp:wrapThrough wrapText="bothSides">
            <wp:wrapPolygon edited="0">
              <wp:start x="0" y="0"/>
              <wp:lineTo x="0" y="21246"/>
              <wp:lineTo x="21471" y="21246"/>
              <wp:lineTo x="21471" y="0"/>
              <wp:lineTo x="0" y="0"/>
            </wp:wrapPolygon>
          </wp:wrapThrough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2C5">
      <w:rPr>
        <w:rStyle w:val="FontStyle15"/>
        <w:position w:val="2"/>
      </w:rPr>
      <w:tab/>
    </w:r>
    <w:r w:rsidR="00AB02C5">
      <w:rPr>
        <w:rStyle w:val="FontStyle15"/>
        <w:position w:val="2"/>
      </w:rPr>
      <w:tab/>
      <w:t xml:space="preserve"> </w:t>
    </w:r>
  </w:p>
  <w:p w14:paraId="24A214DD" w14:textId="77777777" w:rsidR="00AB02C5" w:rsidRDefault="00AB02C5" w:rsidP="00BB1B2D">
    <w:pPr>
      <w:pStyle w:val="Style2"/>
      <w:widowControl/>
      <w:tabs>
        <w:tab w:val="center" w:pos="5387"/>
      </w:tabs>
      <w:jc w:val="center"/>
      <w:rPr>
        <w:rStyle w:val="FontStyle16"/>
      </w:rPr>
    </w:pPr>
    <w:r>
      <w:rPr>
        <w:rStyle w:val="FontStyle16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2609D24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pStyle w:val="Styl58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0AF5F85"/>
    <w:multiLevelType w:val="multilevel"/>
    <w:tmpl w:val="533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0D2715"/>
    <w:multiLevelType w:val="multilevel"/>
    <w:tmpl w:val="1D4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D79D5"/>
    <w:multiLevelType w:val="hybridMultilevel"/>
    <w:tmpl w:val="43323D56"/>
    <w:lvl w:ilvl="0" w:tplc="51885D3C">
      <w:start w:val="150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435B0"/>
    <w:multiLevelType w:val="hybridMultilevel"/>
    <w:tmpl w:val="C8A26B56"/>
    <w:lvl w:ilvl="0" w:tplc="D464A1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217C6"/>
    <w:multiLevelType w:val="hybridMultilevel"/>
    <w:tmpl w:val="14EC1940"/>
    <w:lvl w:ilvl="0" w:tplc="960CBAF6">
      <w:start w:val="8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2E1E69DA"/>
    <w:multiLevelType w:val="multilevel"/>
    <w:tmpl w:val="39447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BC0819"/>
    <w:multiLevelType w:val="multilevel"/>
    <w:tmpl w:val="BEA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2F18DE"/>
    <w:multiLevelType w:val="multilevel"/>
    <w:tmpl w:val="001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2B2C4C"/>
    <w:multiLevelType w:val="multilevel"/>
    <w:tmpl w:val="287A1C7C"/>
    <w:lvl w:ilvl="0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1">
    <w:nsid w:val="336F651D"/>
    <w:multiLevelType w:val="multilevel"/>
    <w:tmpl w:val="A7C80C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C631A1"/>
    <w:multiLevelType w:val="hybridMultilevel"/>
    <w:tmpl w:val="6D04B3A8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0585C"/>
    <w:multiLevelType w:val="multilevel"/>
    <w:tmpl w:val="001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B6EAB"/>
    <w:multiLevelType w:val="hybridMultilevel"/>
    <w:tmpl w:val="9988A144"/>
    <w:lvl w:ilvl="0" w:tplc="BD24BBE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64D05"/>
    <w:multiLevelType w:val="hybridMultilevel"/>
    <w:tmpl w:val="863C2902"/>
    <w:lvl w:ilvl="0" w:tplc="76F62038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720CF"/>
    <w:multiLevelType w:val="multilevel"/>
    <w:tmpl w:val="CBC2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E63FC"/>
    <w:multiLevelType w:val="hybridMultilevel"/>
    <w:tmpl w:val="4AE259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D4BF9"/>
    <w:multiLevelType w:val="hybridMultilevel"/>
    <w:tmpl w:val="F00224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C7FE9"/>
    <w:multiLevelType w:val="hybridMultilevel"/>
    <w:tmpl w:val="192046FE"/>
    <w:lvl w:ilvl="0" w:tplc="A46EA67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B580F"/>
    <w:multiLevelType w:val="multilevel"/>
    <w:tmpl w:val="18E4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E65608"/>
    <w:multiLevelType w:val="multilevel"/>
    <w:tmpl w:val="62BA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2C2E53"/>
    <w:multiLevelType w:val="multilevel"/>
    <w:tmpl w:val="A084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ED2CF1"/>
    <w:multiLevelType w:val="singleLevel"/>
    <w:tmpl w:val="92F2DD68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4">
    <w:nsid w:val="4B140100"/>
    <w:multiLevelType w:val="hybridMultilevel"/>
    <w:tmpl w:val="BA0A8602"/>
    <w:lvl w:ilvl="0" w:tplc="1C5E98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3202"/>
    <w:multiLevelType w:val="multilevel"/>
    <w:tmpl w:val="63F8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6A6D29"/>
    <w:multiLevelType w:val="multilevel"/>
    <w:tmpl w:val="050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F67984"/>
    <w:multiLevelType w:val="multilevel"/>
    <w:tmpl w:val="FB9A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773990"/>
    <w:multiLevelType w:val="multilevel"/>
    <w:tmpl w:val="2818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50F0D"/>
    <w:multiLevelType w:val="multilevel"/>
    <w:tmpl w:val="56CEB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971C86"/>
    <w:multiLevelType w:val="multilevel"/>
    <w:tmpl w:val="DED0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9820AF"/>
    <w:multiLevelType w:val="hybridMultilevel"/>
    <w:tmpl w:val="CDAE2096"/>
    <w:lvl w:ilvl="0" w:tplc="7ECE4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19"/>
      </w:rPr>
    </w:lvl>
    <w:lvl w:ilvl="1" w:tplc="274E2318">
      <w:numFmt w:val="none"/>
      <w:lvlText w:val=""/>
      <w:lvlJc w:val="left"/>
      <w:pPr>
        <w:tabs>
          <w:tab w:val="num" w:pos="360"/>
        </w:tabs>
      </w:pPr>
    </w:lvl>
    <w:lvl w:ilvl="2" w:tplc="A3C42794">
      <w:numFmt w:val="none"/>
      <w:lvlText w:val=""/>
      <w:lvlJc w:val="left"/>
      <w:pPr>
        <w:tabs>
          <w:tab w:val="num" w:pos="360"/>
        </w:tabs>
      </w:pPr>
    </w:lvl>
    <w:lvl w:ilvl="3" w:tplc="B0F88CFC">
      <w:numFmt w:val="none"/>
      <w:lvlText w:val=""/>
      <w:lvlJc w:val="left"/>
      <w:pPr>
        <w:tabs>
          <w:tab w:val="num" w:pos="360"/>
        </w:tabs>
      </w:pPr>
    </w:lvl>
    <w:lvl w:ilvl="4" w:tplc="0792F066">
      <w:numFmt w:val="none"/>
      <w:lvlText w:val=""/>
      <w:lvlJc w:val="left"/>
      <w:pPr>
        <w:tabs>
          <w:tab w:val="num" w:pos="360"/>
        </w:tabs>
      </w:pPr>
    </w:lvl>
    <w:lvl w:ilvl="5" w:tplc="3E686C5E">
      <w:numFmt w:val="none"/>
      <w:lvlText w:val=""/>
      <w:lvlJc w:val="left"/>
      <w:pPr>
        <w:tabs>
          <w:tab w:val="num" w:pos="360"/>
        </w:tabs>
      </w:pPr>
    </w:lvl>
    <w:lvl w:ilvl="6" w:tplc="D82CC7CA">
      <w:numFmt w:val="none"/>
      <w:lvlText w:val=""/>
      <w:lvlJc w:val="left"/>
      <w:pPr>
        <w:tabs>
          <w:tab w:val="num" w:pos="360"/>
        </w:tabs>
      </w:pPr>
    </w:lvl>
    <w:lvl w:ilvl="7" w:tplc="30F6CFB0">
      <w:numFmt w:val="none"/>
      <w:lvlText w:val=""/>
      <w:lvlJc w:val="left"/>
      <w:pPr>
        <w:tabs>
          <w:tab w:val="num" w:pos="360"/>
        </w:tabs>
      </w:pPr>
    </w:lvl>
    <w:lvl w:ilvl="8" w:tplc="40905644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96758E6"/>
    <w:multiLevelType w:val="hybridMultilevel"/>
    <w:tmpl w:val="7742AB72"/>
    <w:lvl w:ilvl="0" w:tplc="EC922E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A15699"/>
    <w:multiLevelType w:val="hybridMultilevel"/>
    <w:tmpl w:val="1614673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3">
      <w:start w:val="1"/>
      <w:numFmt w:val="upperRoman"/>
      <w:lvlText w:val="%2."/>
      <w:lvlJc w:val="righ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E0817"/>
    <w:multiLevelType w:val="multilevel"/>
    <w:tmpl w:val="1E34F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8F6095"/>
    <w:multiLevelType w:val="multilevel"/>
    <w:tmpl w:val="F584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676AA2"/>
    <w:multiLevelType w:val="multilevel"/>
    <w:tmpl w:val="3974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587E7E"/>
    <w:multiLevelType w:val="hybridMultilevel"/>
    <w:tmpl w:val="A15846B2"/>
    <w:lvl w:ilvl="0" w:tplc="242C1C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25420"/>
    <w:multiLevelType w:val="hybridMultilevel"/>
    <w:tmpl w:val="566A8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243361"/>
    <w:multiLevelType w:val="multilevel"/>
    <w:tmpl w:val="B2727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CF6570"/>
    <w:multiLevelType w:val="hybridMultilevel"/>
    <w:tmpl w:val="1614673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3">
      <w:start w:val="1"/>
      <w:numFmt w:val="upperRoman"/>
      <w:lvlText w:val="%2."/>
      <w:lvlJc w:val="righ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D24862"/>
    <w:multiLevelType w:val="multilevel"/>
    <w:tmpl w:val="235E2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30"/>
  </w:num>
  <w:num w:numId="5">
    <w:abstractNumId w:val="16"/>
  </w:num>
  <w:num w:numId="6">
    <w:abstractNumId w:val="34"/>
  </w:num>
  <w:num w:numId="7">
    <w:abstractNumId w:val="11"/>
  </w:num>
  <w:num w:numId="8">
    <w:abstractNumId w:val="26"/>
  </w:num>
  <w:num w:numId="9">
    <w:abstractNumId w:val="29"/>
  </w:num>
  <w:num w:numId="10">
    <w:abstractNumId w:val="7"/>
  </w:num>
  <w:num w:numId="11">
    <w:abstractNumId w:val="41"/>
  </w:num>
  <w:num w:numId="12">
    <w:abstractNumId w:val="39"/>
  </w:num>
  <w:num w:numId="13">
    <w:abstractNumId w:val="28"/>
  </w:num>
  <w:num w:numId="14">
    <w:abstractNumId w:val="35"/>
  </w:num>
  <w:num w:numId="15">
    <w:abstractNumId w:val="21"/>
  </w:num>
  <w:num w:numId="16">
    <w:abstractNumId w:val="13"/>
  </w:num>
  <w:num w:numId="17">
    <w:abstractNumId w:val="8"/>
  </w:num>
  <w:num w:numId="18">
    <w:abstractNumId w:val="20"/>
  </w:num>
  <w:num w:numId="19">
    <w:abstractNumId w:val="36"/>
  </w:num>
  <w:num w:numId="20">
    <w:abstractNumId w:val="22"/>
  </w:num>
  <w:num w:numId="21">
    <w:abstractNumId w:val="2"/>
  </w:num>
  <w:num w:numId="22">
    <w:abstractNumId w:val="23"/>
  </w:num>
  <w:num w:numId="23">
    <w:abstractNumId w:val="24"/>
  </w:num>
  <w:num w:numId="24">
    <w:abstractNumId w:val="9"/>
  </w:num>
  <w:num w:numId="25">
    <w:abstractNumId w:val="4"/>
  </w:num>
  <w:num w:numId="26">
    <w:abstractNumId w:val="37"/>
  </w:num>
  <w:num w:numId="27">
    <w:abstractNumId w:val="15"/>
  </w:num>
  <w:num w:numId="28">
    <w:abstractNumId w:val="31"/>
  </w:num>
  <w:num w:numId="29">
    <w:abstractNumId w:val="14"/>
  </w:num>
  <w:num w:numId="30">
    <w:abstractNumId w:val="38"/>
  </w:num>
  <w:num w:numId="31">
    <w:abstractNumId w:val="5"/>
  </w:num>
  <w:num w:numId="32">
    <w:abstractNumId w:val="6"/>
  </w:num>
  <w:num w:numId="33">
    <w:abstractNumId w:val="17"/>
  </w:num>
  <w:num w:numId="34">
    <w:abstractNumId w:val="10"/>
  </w:num>
  <w:num w:numId="35">
    <w:abstractNumId w:val="19"/>
  </w:num>
  <w:num w:numId="36">
    <w:abstractNumId w:val="18"/>
  </w:num>
  <w:num w:numId="37">
    <w:abstractNumId w:val="1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12"/>
  </w:num>
  <w:num w:numId="41">
    <w:abstractNumId w:val="40"/>
  </w:num>
  <w:num w:numId="42">
    <w:abstractNumId w:val="3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roslav Kučerka">
    <w15:presenceInfo w15:providerId="Windows Live" w15:userId="daad6c0a2d04f2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trackRevision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04"/>
    <w:rsid w:val="000003C3"/>
    <w:rsid w:val="00004A48"/>
    <w:rsid w:val="00004B55"/>
    <w:rsid w:val="000051C7"/>
    <w:rsid w:val="000063AD"/>
    <w:rsid w:val="0002375D"/>
    <w:rsid w:val="00053D82"/>
    <w:rsid w:val="00062FC6"/>
    <w:rsid w:val="00064650"/>
    <w:rsid w:val="000772A3"/>
    <w:rsid w:val="00080074"/>
    <w:rsid w:val="00084D96"/>
    <w:rsid w:val="00090D93"/>
    <w:rsid w:val="000A35F9"/>
    <w:rsid w:val="000A37E3"/>
    <w:rsid w:val="000C01CD"/>
    <w:rsid w:val="000D05BE"/>
    <w:rsid w:val="000D1579"/>
    <w:rsid w:val="000D310C"/>
    <w:rsid w:val="000D3853"/>
    <w:rsid w:val="00102114"/>
    <w:rsid w:val="00105DFD"/>
    <w:rsid w:val="0014497B"/>
    <w:rsid w:val="00150FC3"/>
    <w:rsid w:val="00153B52"/>
    <w:rsid w:val="001631E9"/>
    <w:rsid w:val="00167762"/>
    <w:rsid w:val="00167B31"/>
    <w:rsid w:val="001764D1"/>
    <w:rsid w:val="001813E8"/>
    <w:rsid w:val="0018211E"/>
    <w:rsid w:val="001C1D08"/>
    <w:rsid w:val="001C5AB9"/>
    <w:rsid w:val="001C668B"/>
    <w:rsid w:val="001C6A54"/>
    <w:rsid w:val="001E0410"/>
    <w:rsid w:val="001F3AF4"/>
    <w:rsid w:val="001F4F5C"/>
    <w:rsid w:val="001F64A5"/>
    <w:rsid w:val="00200919"/>
    <w:rsid w:val="00200A79"/>
    <w:rsid w:val="002044D4"/>
    <w:rsid w:val="00214546"/>
    <w:rsid w:val="0021601E"/>
    <w:rsid w:val="00222FB9"/>
    <w:rsid w:val="00223001"/>
    <w:rsid w:val="002252B2"/>
    <w:rsid w:val="00235A75"/>
    <w:rsid w:val="0026042D"/>
    <w:rsid w:val="002636E3"/>
    <w:rsid w:val="00263857"/>
    <w:rsid w:val="002816E0"/>
    <w:rsid w:val="0028663C"/>
    <w:rsid w:val="0029671B"/>
    <w:rsid w:val="002A19EC"/>
    <w:rsid w:val="002A5F9F"/>
    <w:rsid w:val="002C0B97"/>
    <w:rsid w:val="002C2A7A"/>
    <w:rsid w:val="002C3C9B"/>
    <w:rsid w:val="002D4F6B"/>
    <w:rsid w:val="002D6ED1"/>
    <w:rsid w:val="002E13CF"/>
    <w:rsid w:val="002E59F3"/>
    <w:rsid w:val="002F3D27"/>
    <w:rsid w:val="00301E55"/>
    <w:rsid w:val="00304F18"/>
    <w:rsid w:val="00322F02"/>
    <w:rsid w:val="00326457"/>
    <w:rsid w:val="00332ED7"/>
    <w:rsid w:val="0033651E"/>
    <w:rsid w:val="003407D3"/>
    <w:rsid w:val="00342B45"/>
    <w:rsid w:val="00366303"/>
    <w:rsid w:val="00367C30"/>
    <w:rsid w:val="003714A3"/>
    <w:rsid w:val="003720FF"/>
    <w:rsid w:val="003776F5"/>
    <w:rsid w:val="003813B8"/>
    <w:rsid w:val="00381A86"/>
    <w:rsid w:val="003877D5"/>
    <w:rsid w:val="003935EE"/>
    <w:rsid w:val="003A4EE1"/>
    <w:rsid w:val="003B05A1"/>
    <w:rsid w:val="003B2E15"/>
    <w:rsid w:val="003C25C4"/>
    <w:rsid w:val="003C34D0"/>
    <w:rsid w:val="003D0BEF"/>
    <w:rsid w:val="003D42B2"/>
    <w:rsid w:val="003E31E9"/>
    <w:rsid w:val="00401592"/>
    <w:rsid w:val="00421D98"/>
    <w:rsid w:val="00426C80"/>
    <w:rsid w:val="00442FAE"/>
    <w:rsid w:val="004627E5"/>
    <w:rsid w:val="00465ECF"/>
    <w:rsid w:val="0047158B"/>
    <w:rsid w:val="004837E7"/>
    <w:rsid w:val="00484017"/>
    <w:rsid w:val="00490B8A"/>
    <w:rsid w:val="0049608D"/>
    <w:rsid w:val="004A6029"/>
    <w:rsid w:val="004B127A"/>
    <w:rsid w:val="004C2307"/>
    <w:rsid w:val="004C6F0C"/>
    <w:rsid w:val="004D0162"/>
    <w:rsid w:val="004D36C7"/>
    <w:rsid w:val="004F4C51"/>
    <w:rsid w:val="005007EF"/>
    <w:rsid w:val="005036CF"/>
    <w:rsid w:val="00503CB9"/>
    <w:rsid w:val="00505D61"/>
    <w:rsid w:val="00507006"/>
    <w:rsid w:val="00512C6E"/>
    <w:rsid w:val="0051477B"/>
    <w:rsid w:val="00521C69"/>
    <w:rsid w:val="00532FA3"/>
    <w:rsid w:val="0053397E"/>
    <w:rsid w:val="00550E3C"/>
    <w:rsid w:val="00551D6D"/>
    <w:rsid w:val="00555314"/>
    <w:rsid w:val="0056687E"/>
    <w:rsid w:val="00597062"/>
    <w:rsid w:val="005A275F"/>
    <w:rsid w:val="005A557A"/>
    <w:rsid w:val="005B16C9"/>
    <w:rsid w:val="005B5396"/>
    <w:rsid w:val="005C0D37"/>
    <w:rsid w:val="005C39B6"/>
    <w:rsid w:val="005D4627"/>
    <w:rsid w:val="005E0404"/>
    <w:rsid w:val="005E10BD"/>
    <w:rsid w:val="005E5E54"/>
    <w:rsid w:val="005E6756"/>
    <w:rsid w:val="005E6F98"/>
    <w:rsid w:val="00605797"/>
    <w:rsid w:val="00606BBD"/>
    <w:rsid w:val="00621361"/>
    <w:rsid w:val="00630701"/>
    <w:rsid w:val="0063248A"/>
    <w:rsid w:val="00640CE9"/>
    <w:rsid w:val="00645B24"/>
    <w:rsid w:val="00647B58"/>
    <w:rsid w:val="00656142"/>
    <w:rsid w:val="0066058F"/>
    <w:rsid w:val="00666520"/>
    <w:rsid w:val="006836EA"/>
    <w:rsid w:val="006876F0"/>
    <w:rsid w:val="006B1C13"/>
    <w:rsid w:val="006B2ADC"/>
    <w:rsid w:val="006B49EF"/>
    <w:rsid w:val="006B5CB3"/>
    <w:rsid w:val="006C42E9"/>
    <w:rsid w:val="006C6ABE"/>
    <w:rsid w:val="006D2B33"/>
    <w:rsid w:val="006D544A"/>
    <w:rsid w:val="006D5463"/>
    <w:rsid w:val="006E5088"/>
    <w:rsid w:val="006E6F71"/>
    <w:rsid w:val="006F554E"/>
    <w:rsid w:val="006F780A"/>
    <w:rsid w:val="00705589"/>
    <w:rsid w:val="00710154"/>
    <w:rsid w:val="00716080"/>
    <w:rsid w:val="00722A08"/>
    <w:rsid w:val="00723BFA"/>
    <w:rsid w:val="0072431A"/>
    <w:rsid w:val="00730ADA"/>
    <w:rsid w:val="007339A3"/>
    <w:rsid w:val="0073762A"/>
    <w:rsid w:val="00740357"/>
    <w:rsid w:val="0074647B"/>
    <w:rsid w:val="00752AEF"/>
    <w:rsid w:val="00773873"/>
    <w:rsid w:val="00776ADD"/>
    <w:rsid w:val="007A6766"/>
    <w:rsid w:val="007C0B47"/>
    <w:rsid w:val="007D1128"/>
    <w:rsid w:val="007D77A8"/>
    <w:rsid w:val="007F3D16"/>
    <w:rsid w:val="00820924"/>
    <w:rsid w:val="00821877"/>
    <w:rsid w:val="008361B7"/>
    <w:rsid w:val="00842DDB"/>
    <w:rsid w:val="00846A7E"/>
    <w:rsid w:val="00870D38"/>
    <w:rsid w:val="008745FE"/>
    <w:rsid w:val="008752CA"/>
    <w:rsid w:val="008762B2"/>
    <w:rsid w:val="00885869"/>
    <w:rsid w:val="00885F8C"/>
    <w:rsid w:val="0089285F"/>
    <w:rsid w:val="008942D2"/>
    <w:rsid w:val="008A49F4"/>
    <w:rsid w:val="008A4FFC"/>
    <w:rsid w:val="008B2874"/>
    <w:rsid w:val="008B6E8E"/>
    <w:rsid w:val="008C4D84"/>
    <w:rsid w:val="008C5F2A"/>
    <w:rsid w:val="008C7298"/>
    <w:rsid w:val="008D2C47"/>
    <w:rsid w:val="008E380D"/>
    <w:rsid w:val="008E61F9"/>
    <w:rsid w:val="008E63A0"/>
    <w:rsid w:val="008E6B86"/>
    <w:rsid w:val="008E6E7C"/>
    <w:rsid w:val="008E6FC5"/>
    <w:rsid w:val="008F6369"/>
    <w:rsid w:val="009021AA"/>
    <w:rsid w:val="00915FE6"/>
    <w:rsid w:val="00916450"/>
    <w:rsid w:val="00916DDA"/>
    <w:rsid w:val="00930CB4"/>
    <w:rsid w:val="009356AF"/>
    <w:rsid w:val="00936B1D"/>
    <w:rsid w:val="00937195"/>
    <w:rsid w:val="009406B6"/>
    <w:rsid w:val="00941C99"/>
    <w:rsid w:val="00942221"/>
    <w:rsid w:val="009509EA"/>
    <w:rsid w:val="00953500"/>
    <w:rsid w:val="0096181D"/>
    <w:rsid w:val="00961826"/>
    <w:rsid w:val="009769A9"/>
    <w:rsid w:val="00986C04"/>
    <w:rsid w:val="00991456"/>
    <w:rsid w:val="009A493D"/>
    <w:rsid w:val="009C3252"/>
    <w:rsid w:val="009C4E37"/>
    <w:rsid w:val="009D7203"/>
    <w:rsid w:val="009E67F8"/>
    <w:rsid w:val="009F1082"/>
    <w:rsid w:val="00A07C0A"/>
    <w:rsid w:val="00A1020B"/>
    <w:rsid w:val="00A15DC8"/>
    <w:rsid w:val="00A163E1"/>
    <w:rsid w:val="00A17AEE"/>
    <w:rsid w:val="00A43F33"/>
    <w:rsid w:val="00A553B8"/>
    <w:rsid w:val="00A56B70"/>
    <w:rsid w:val="00A61C08"/>
    <w:rsid w:val="00A61ED5"/>
    <w:rsid w:val="00A62C01"/>
    <w:rsid w:val="00A73FEE"/>
    <w:rsid w:val="00A77C08"/>
    <w:rsid w:val="00A77F03"/>
    <w:rsid w:val="00A803A1"/>
    <w:rsid w:val="00AB02C5"/>
    <w:rsid w:val="00AC7FF8"/>
    <w:rsid w:val="00AD232A"/>
    <w:rsid w:val="00AD32BF"/>
    <w:rsid w:val="00AD5AE1"/>
    <w:rsid w:val="00AE1C56"/>
    <w:rsid w:val="00AE40C6"/>
    <w:rsid w:val="00AE4730"/>
    <w:rsid w:val="00AE476D"/>
    <w:rsid w:val="00AF027C"/>
    <w:rsid w:val="00B000BD"/>
    <w:rsid w:val="00B226CE"/>
    <w:rsid w:val="00B228D3"/>
    <w:rsid w:val="00B260F0"/>
    <w:rsid w:val="00B37DAB"/>
    <w:rsid w:val="00B4253A"/>
    <w:rsid w:val="00B447C3"/>
    <w:rsid w:val="00B4571F"/>
    <w:rsid w:val="00B527D8"/>
    <w:rsid w:val="00B54081"/>
    <w:rsid w:val="00B6576B"/>
    <w:rsid w:val="00B8093F"/>
    <w:rsid w:val="00B81C62"/>
    <w:rsid w:val="00B957B1"/>
    <w:rsid w:val="00BA04AC"/>
    <w:rsid w:val="00BA1565"/>
    <w:rsid w:val="00BA4BC8"/>
    <w:rsid w:val="00BA575A"/>
    <w:rsid w:val="00BB1B2D"/>
    <w:rsid w:val="00BC4A35"/>
    <w:rsid w:val="00BC7471"/>
    <w:rsid w:val="00BF6E37"/>
    <w:rsid w:val="00C022C4"/>
    <w:rsid w:val="00C040DA"/>
    <w:rsid w:val="00C070F5"/>
    <w:rsid w:val="00C10D15"/>
    <w:rsid w:val="00C1255F"/>
    <w:rsid w:val="00C20BED"/>
    <w:rsid w:val="00C234BA"/>
    <w:rsid w:val="00C54A34"/>
    <w:rsid w:val="00C61F0C"/>
    <w:rsid w:val="00C75093"/>
    <w:rsid w:val="00C7510A"/>
    <w:rsid w:val="00C918C6"/>
    <w:rsid w:val="00C95041"/>
    <w:rsid w:val="00CA23BA"/>
    <w:rsid w:val="00CA3C41"/>
    <w:rsid w:val="00CB2530"/>
    <w:rsid w:val="00CC2453"/>
    <w:rsid w:val="00CD038A"/>
    <w:rsid w:val="00CD23A1"/>
    <w:rsid w:val="00CE366B"/>
    <w:rsid w:val="00CE7C4E"/>
    <w:rsid w:val="00CF11B3"/>
    <w:rsid w:val="00D142BA"/>
    <w:rsid w:val="00D22523"/>
    <w:rsid w:val="00D25406"/>
    <w:rsid w:val="00D4642B"/>
    <w:rsid w:val="00D611FB"/>
    <w:rsid w:val="00D70EBF"/>
    <w:rsid w:val="00D70F81"/>
    <w:rsid w:val="00D84B85"/>
    <w:rsid w:val="00D958BA"/>
    <w:rsid w:val="00D97C73"/>
    <w:rsid w:val="00DB74E6"/>
    <w:rsid w:val="00DE1D37"/>
    <w:rsid w:val="00DF2DA5"/>
    <w:rsid w:val="00DF49E0"/>
    <w:rsid w:val="00E00E57"/>
    <w:rsid w:val="00E243F4"/>
    <w:rsid w:val="00E43F23"/>
    <w:rsid w:val="00E5706A"/>
    <w:rsid w:val="00E64428"/>
    <w:rsid w:val="00E92B7A"/>
    <w:rsid w:val="00E97301"/>
    <w:rsid w:val="00EA0156"/>
    <w:rsid w:val="00EA22A1"/>
    <w:rsid w:val="00EA3481"/>
    <w:rsid w:val="00EA4462"/>
    <w:rsid w:val="00EB38E1"/>
    <w:rsid w:val="00ED12C2"/>
    <w:rsid w:val="00ED319D"/>
    <w:rsid w:val="00ED5D29"/>
    <w:rsid w:val="00EE4632"/>
    <w:rsid w:val="00F07769"/>
    <w:rsid w:val="00F12983"/>
    <w:rsid w:val="00F27370"/>
    <w:rsid w:val="00F43A24"/>
    <w:rsid w:val="00F445EE"/>
    <w:rsid w:val="00F526FE"/>
    <w:rsid w:val="00F54794"/>
    <w:rsid w:val="00F5519E"/>
    <w:rsid w:val="00F633D1"/>
    <w:rsid w:val="00F7672F"/>
    <w:rsid w:val="00F81AB4"/>
    <w:rsid w:val="00F912A9"/>
    <w:rsid w:val="00FA2711"/>
    <w:rsid w:val="00FA2F58"/>
    <w:rsid w:val="00FA419B"/>
    <w:rsid w:val="00FB28F7"/>
    <w:rsid w:val="00FB6B14"/>
    <w:rsid w:val="00FD1E21"/>
    <w:rsid w:val="00FD4E7E"/>
    <w:rsid w:val="00FE2429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0405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/>
    <w:lsdException w:name="heading 3" w:locked="1" w:semiHidden="0" w:uiPriority="0" w:unhideWhenUsed="0"/>
    <w:lsdException w:name="heading 4" w:locked="1" w:semiHidden="0" w:uiPriority="0" w:unhideWhenUsed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0" w:unhideWhenUsed="0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6C04"/>
    <w:rPr>
      <w:rFonts w:ascii="Myriad Pro" w:hAnsi="Myriad Pro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</w:style>
  <w:style w:type="character" w:styleId="Zv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eastAsia="Arial Unicode MS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9D7203"/>
    <w:pPr>
      <w:ind w:left="708"/>
    </w:p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Mkatabulky">
    <w:name w:val="Table Grid"/>
    <w:basedOn w:val="Normlntabulka"/>
    <w:locked/>
    <w:rsid w:val="00986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osttext">
    <w:name w:val="Plain Text"/>
    <w:basedOn w:val="Normln"/>
    <w:link w:val="ProsttextChar"/>
    <w:semiHidden/>
    <w:rsid w:val="0049608D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semiHidden/>
    <w:rsid w:val="0049608D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49608D"/>
    <w:pPr>
      <w:widowControl w:val="0"/>
      <w:autoSpaceDN w:val="0"/>
      <w:spacing w:after="142" w:line="200" w:lineRule="atLeast"/>
      <w:jc w:val="both"/>
      <w:textAlignment w:val="baseline"/>
    </w:pPr>
    <w:rPr>
      <w:rFonts w:ascii="Courier New" w:hAnsi="Courier New"/>
      <w:kern w:val="3"/>
      <w:sz w:val="20"/>
      <w:szCs w:val="20"/>
    </w:rPr>
  </w:style>
  <w:style w:type="paragraph" w:customStyle="1" w:styleId="Textbody">
    <w:name w:val="Text body"/>
    <w:basedOn w:val="Standard"/>
    <w:rsid w:val="0049608D"/>
    <w:pPr>
      <w:spacing w:after="0"/>
    </w:pPr>
  </w:style>
  <w:style w:type="character" w:styleId="Odkaznakoment">
    <w:name w:val="annotation reference"/>
    <w:basedOn w:val="Standardnpsmoodstavce"/>
    <w:uiPriority w:val="99"/>
    <w:unhideWhenUsed/>
    <w:rsid w:val="00C61F0C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C61F0C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61F0C"/>
    <w:rPr>
      <w:rFonts w:ascii="Myriad Pro" w:hAnsi="Myriad Pro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1F0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1F0C"/>
    <w:rPr>
      <w:rFonts w:ascii="Myriad Pro" w:hAnsi="Myriad Pro"/>
      <w:b/>
      <w:bCs/>
      <w:sz w:val="20"/>
      <w:szCs w:val="20"/>
    </w:rPr>
  </w:style>
  <w:style w:type="paragraph" w:styleId="Seznam">
    <w:name w:val="List"/>
    <w:basedOn w:val="Normln"/>
    <w:uiPriority w:val="99"/>
    <w:rsid w:val="004837E7"/>
    <w:pPr>
      <w:ind w:left="283" w:hanging="283"/>
    </w:pPr>
    <w:rPr>
      <w:rFonts w:ascii="Arial" w:hAnsi="Arial"/>
      <w:sz w:val="20"/>
      <w:szCs w:val="20"/>
      <w:lang w:eastAsia="ar-SA"/>
    </w:rPr>
  </w:style>
  <w:style w:type="paragraph" w:customStyle="1" w:styleId="Styl58">
    <w:name w:val="Styl58"/>
    <w:basedOn w:val="Normln"/>
    <w:qFormat/>
    <w:rsid w:val="004837E7"/>
    <w:pPr>
      <w:widowControl w:val="0"/>
      <w:numPr>
        <w:ilvl w:val="1"/>
        <w:numId w:val="37"/>
      </w:numPr>
      <w:tabs>
        <w:tab w:val="left" w:pos="1080"/>
      </w:tabs>
      <w:spacing w:before="200" w:after="100"/>
      <w:jc w:val="both"/>
      <w:outlineLvl w:val="1"/>
    </w:pPr>
    <w:rPr>
      <w:rFonts w:ascii="Arial" w:hAnsi="Arial" w:cs="Arial"/>
      <w:b/>
      <w:bCs/>
      <w:iCs/>
    </w:rPr>
  </w:style>
  <w:style w:type="paragraph" w:styleId="Bezmezer">
    <w:name w:val="No Spacing"/>
    <w:link w:val="BezmezerChar"/>
    <w:uiPriority w:val="1"/>
    <w:qFormat/>
    <w:rsid w:val="00167762"/>
    <w:rPr>
      <w:rFonts w:ascii="Calibri" w:eastAsia="Calibri" w:hAnsi="Calibri"/>
      <w:lang w:eastAsia="en-US"/>
    </w:rPr>
  </w:style>
  <w:style w:type="character" w:customStyle="1" w:styleId="BezmezerChar">
    <w:name w:val="Bez mezer Char"/>
    <w:link w:val="Bezmezer"/>
    <w:uiPriority w:val="99"/>
    <w:locked/>
    <w:rsid w:val="00167762"/>
    <w:rPr>
      <w:rFonts w:ascii="Calibri" w:eastAsia="Calibri" w:hAnsi="Calibri"/>
      <w:lang w:eastAsia="en-US"/>
    </w:rPr>
  </w:style>
  <w:style w:type="paragraph" w:customStyle="1" w:styleId="dkanormln">
    <w:name w:val="Øádka normální"/>
    <w:basedOn w:val="Normln"/>
    <w:rsid w:val="009C3252"/>
    <w:pPr>
      <w:jc w:val="both"/>
    </w:pPr>
    <w:rPr>
      <w:rFonts w:ascii="Times New Roman" w:hAnsi="Times New Roman"/>
      <w:kern w:val="16"/>
      <w:szCs w:val="20"/>
    </w:rPr>
  </w:style>
  <w:style w:type="paragraph" w:styleId="Revize">
    <w:name w:val="Revision"/>
    <w:hidden/>
    <w:uiPriority w:val="99"/>
    <w:semiHidden/>
    <w:rsid w:val="0028663C"/>
    <w:rPr>
      <w:rFonts w:ascii="Myriad Pro" w:hAnsi="Myriad Pr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/>
    <w:lsdException w:name="heading 3" w:locked="1" w:semiHidden="0" w:uiPriority="0" w:unhideWhenUsed="0"/>
    <w:lsdException w:name="heading 4" w:locked="1" w:semiHidden="0" w:uiPriority="0" w:unhideWhenUsed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0" w:unhideWhenUsed="0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6C04"/>
    <w:rPr>
      <w:rFonts w:ascii="Myriad Pro" w:hAnsi="Myriad Pro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</w:style>
  <w:style w:type="character" w:styleId="Zv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eastAsia="Arial Unicode MS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9D7203"/>
    <w:pPr>
      <w:ind w:left="708"/>
    </w:p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Mkatabulky">
    <w:name w:val="Table Grid"/>
    <w:basedOn w:val="Normlntabulka"/>
    <w:locked/>
    <w:rsid w:val="00986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osttext">
    <w:name w:val="Plain Text"/>
    <w:basedOn w:val="Normln"/>
    <w:link w:val="ProsttextChar"/>
    <w:semiHidden/>
    <w:rsid w:val="0049608D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semiHidden/>
    <w:rsid w:val="0049608D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49608D"/>
    <w:pPr>
      <w:widowControl w:val="0"/>
      <w:autoSpaceDN w:val="0"/>
      <w:spacing w:after="142" w:line="200" w:lineRule="atLeast"/>
      <w:jc w:val="both"/>
      <w:textAlignment w:val="baseline"/>
    </w:pPr>
    <w:rPr>
      <w:rFonts w:ascii="Courier New" w:hAnsi="Courier New"/>
      <w:kern w:val="3"/>
      <w:sz w:val="20"/>
      <w:szCs w:val="20"/>
    </w:rPr>
  </w:style>
  <w:style w:type="paragraph" w:customStyle="1" w:styleId="Textbody">
    <w:name w:val="Text body"/>
    <w:basedOn w:val="Standard"/>
    <w:rsid w:val="0049608D"/>
    <w:pPr>
      <w:spacing w:after="0"/>
    </w:pPr>
  </w:style>
  <w:style w:type="character" w:styleId="Odkaznakoment">
    <w:name w:val="annotation reference"/>
    <w:basedOn w:val="Standardnpsmoodstavce"/>
    <w:uiPriority w:val="99"/>
    <w:unhideWhenUsed/>
    <w:rsid w:val="00C61F0C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C61F0C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61F0C"/>
    <w:rPr>
      <w:rFonts w:ascii="Myriad Pro" w:hAnsi="Myriad Pro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1F0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1F0C"/>
    <w:rPr>
      <w:rFonts w:ascii="Myriad Pro" w:hAnsi="Myriad Pro"/>
      <w:b/>
      <w:bCs/>
      <w:sz w:val="20"/>
      <w:szCs w:val="20"/>
    </w:rPr>
  </w:style>
  <w:style w:type="paragraph" w:styleId="Seznam">
    <w:name w:val="List"/>
    <w:basedOn w:val="Normln"/>
    <w:uiPriority w:val="99"/>
    <w:rsid w:val="004837E7"/>
    <w:pPr>
      <w:ind w:left="283" w:hanging="283"/>
    </w:pPr>
    <w:rPr>
      <w:rFonts w:ascii="Arial" w:hAnsi="Arial"/>
      <w:sz w:val="20"/>
      <w:szCs w:val="20"/>
      <w:lang w:eastAsia="ar-SA"/>
    </w:rPr>
  </w:style>
  <w:style w:type="paragraph" w:customStyle="1" w:styleId="Styl58">
    <w:name w:val="Styl58"/>
    <w:basedOn w:val="Normln"/>
    <w:qFormat/>
    <w:rsid w:val="004837E7"/>
    <w:pPr>
      <w:widowControl w:val="0"/>
      <w:numPr>
        <w:ilvl w:val="1"/>
        <w:numId w:val="37"/>
      </w:numPr>
      <w:tabs>
        <w:tab w:val="left" w:pos="1080"/>
      </w:tabs>
      <w:spacing w:before="200" w:after="100"/>
      <w:jc w:val="both"/>
      <w:outlineLvl w:val="1"/>
    </w:pPr>
    <w:rPr>
      <w:rFonts w:ascii="Arial" w:hAnsi="Arial" w:cs="Arial"/>
      <w:b/>
      <w:bCs/>
      <w:iCs/>
    </w:rPr>
  </w:style>
  <w:style w:type="paragraph" w:styleId="Bezmezer">
    <w:name w:val="No Spacing"/>
    <w:link w:val="BezmezerChar"/>
    <w:uiPriority w:val="1"/>
    <w:qFormat/>
    <w:rsid w:val="00167762"/>
    <w:rPr>
      <w:rFonts w:ascii="Calibri" w:eastAsia="Calibri" w:hAnsi="Calibri"/>
      <w:lang w:eastAsia="en-US"/>
    </w:rPr>
  </w:style>
  <w:style w:type="character" w:customStyle="1" w:styleId="BezmezerChar">
    <w:name w:val="Bez mezer Char"/>
    <w:link w:val="Bezmezer"/>
    <w:uiPriority w:val="99"/>
    <w:locked/>
    <w:rsid w:val="00167762"/>
    <w:rPr>
      <w:rFonts w:ascii="Calibri" w:eastAsia="Calibri" w:hAnsi="Calibri"/>
      <w:lang w:eastAsia="en-US"/>
    </w:rPr>
  </w:style>
  <w:style w:type="paragraph" w:customStyle="1" w:styleId="dkanormln">
    <w:name w:val="Øádka normální"/>
    <w:basedOn w:val="Normln"/>
    <w:rsid w:val="009C3252"/>
    <w:pPr>
      <w:jc w:val="both"/>
    </w:pPr>
    <w:rPr>
      <w:rFonts w:ascii="Times New Roman" w:hAnsi="Times New Roman"/>
      <w:kern w:val="16"/>
      <w:szCs w:val="20"/>
    </w:rPr>
  </w:style>
  <w:style w:type="paragraph" w:styleId="Revize">
    <w:name w:val="Revision"/>
    <w:hidden/>
    <w:uiPriority w:val="99"/>
    <w:semiHidden/>
    <w:rsid w:val="0028663C"/>
    <w:rPr>
      <w:rFonts w:ascii="Myriad Pro" w:hAnsi="Myriad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Word\VZOR_RPRG_V&#253;stavi&#353;t&#28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D415F-4F13-48E6-80D7-58ED635F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VZOR_RPRG_Výstaviště</Template>
  <TotalTime>6</TotalTime>
  <Pages>2</Pages>
  <Words>381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>rpp</vt:lpstr>
    </vt:vector>
  </TitlesOfParts>
  <Company>JUDr. Jaroslav Hrouzek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rpp</dc:title>
  <dc:creator>rpp</dc:creator>
  <cp:lastModifiedBy>Jana Liberdová</cp:lastModifiedBy>
  <cp:revision>12</cp:revision>
  <cp:lastPrinted>2017-04-04T11:56:00Z</cp:lastPrinted>
  <dcterms:created xsi:type="dcterms:W3CDTF">2017-08-31T06:49:00Z</dcterms:created>
  <dcterms:modified xsi:type="dcterms:W3CDTF">2018-01-09T12:12:00Z</dcterms:modified>
</cp:coreProperties>
</file>