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1D3ACD" w14:textId="77777777" w:rsidR="004954F5" w:rsidRPr="000C1A37" w:rsidRDefault="004954F5" w:rsidP="004954F5">
      <w:pPr>
        <w:jc w:val="center"/>
        <w:rPr>
          <w:rFonts w:ascii="Times New Roman" w:hAnsi="Times New Roman" w:cs="Times New Roman"/>
          <w:sz w:val="24"/>
          <w:szCs w:val="24"/>
        </w:rPr>
      </w:pPr>
      <w:r w:rsidRPr="000C1A37">
        <w:rPr>
          <w:rFonts w:ascii="Times New Roman" w:hAnsi="Times New Roman" w:cs="Times New Roman"/>
          <w:noProof/>
          <w:sz w:val="24"/>
          <w:szCs w:val="24"/>
        </w:rPr>
        <w:drawing>
          <wp:inline distT="0" distB="0" distL="0" distR="0" wp14:anchorId="23C3AE8B" wp14:editId="250BC7CA">
            <wp:extent cx="3876675" cy="1143000"/>
            <wp:effectExtent l="0" t="0" r="9525" b="0"/>
            <wp:docPr id="2" name="Picture 2" descr="Johns Hopkins Carey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ffice of Faculty\Learning@Carey\Private\Carey Logos &amp; Branding\Carey Logos\small\JPG\carey.small.horizontal.black.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494" t="22728" r="7785" b="16664"/>
                    <a:stretch/>
                  </pic:blipFill>
                  <pic:spPr bwMode="auto">
                    <a:xfrm>
                      <a:off x="0" y="0"/>
                      <a:ext cx="3876826" cy="1143044"/>
                    </a:xfrm>
                    <a:prstGeom prst="rect">
                      <a:avLst/>
                    </a:prstGeom>
                    <a:noFill/>
                    <a:ln>
                      <a:noFill/>
                    </a:ln>
                    <a:extLst>
                      <a:ext uri="{53640926-AAD7-44D8-BBD7-CCE9431645EC}">
                        <a14:shadowObscured xmlns:a14="http://schemas.microsoft.com/office/drawing/2010/main"/>
                      </a:ext>
                    </a:extLst>
                  </pic:spPr>
                </pic:pic>
              </a:graphicData>
            </a:graphic>
          </wp:inline>
        </w:drawing>
      </w:r>
    </w:p>
    <w:p w14:paraId="1565C369" w14:textId="6D7AA177" w:rsidR="004954F5" w:rsidRPr="000C1A37" w:rsidRDefault="00DF6864" w:rsidP="004954F5">
      <w:pPr>
        <w:pStyle w:val="Heading1"/>
        <w:rPr>
          <w:rFonts w:ascii="Times New Roman" w:hAnsi="Times New Roman" w:cs="Times New Roman"/>
          <w:sz w:val="24"/>
          <w:szCs w:val="24"/>
        </w:rPr>
      </w:pPr>
      <w:r w:rsidRPr="000C1A37">
        <w:rPr>
          <w:rFonts w:ascii="Times New Roman" w:hAnsi="Times New Roman" w:cs="Times New Roman"/>
          <w:sz w:val="24"/>
          <w:szCs w:val="24"/>
        </w:rPr>
        <w:t>Accounting and Financial Reporting</w:t>
      </w:r>
    </w:p>
    <w:p w14:paraId="7C064D36" w14:textId="463004A1" w:rsidR="004954F5" w:rsidRPr="000C1A37" w:rsidRDefault="00DF6864" w:rsidP="004954F5">
      <w:pPr>
        <w:rPr>
          <w:rFonts w:ascii="Times New Roman" w:hAnsi="Times New Roman" w:cs="Times New Roman"/>
          <w:sz w:val="24"/>
          <w:szCs w:val="24"/>
        </w:rPr>
      </w:pPr>
      <w:r w:rsidRPr="000C1A37">
        <w:rPr>
          <w:rFonts w:ascii="Times New Roman" w:hAnsi="Times New Roman" w:cs="Times New Roman"/>
          <w:sz w:val="24"/>
          <w:szCs w:val="24"/>
        </w:rPr>
        <w:t>2</w:t>
      </w:r>
      <w:r w:rsidR="004954F5" w:rsidRPr="000C1A37">
        <w:rPr>
          <w:rFonts w:ascii="Times New Roman" w:hAnsi="Times New Roman" w:cs="Times New Roman"/>
          <w:sz w:val="24"/>
          <w:szCs w:val="24"/>
        </w:rPr>
        <w:t xml:space="preserve"> Credits</w:t>
      </w:r>
    </w:p>
    <w:p w14:paraId="3D477A8C" w14:textId="77777777" w:rsidR="00DF6864" w:rsidRPr="000C1A37" w:rsidRDefault="00DF6864" w:rsidP="004954F5">
      <w:pPr>
        <w:rPr>
          <w:rFonts w:ascii="Times New Roman" w:hAnsi="Times New Roman" w:cs="Times New Roman"/>
          <w:sz w:val="24"/>
          <w:szCs w:val="24"/>
        </w:rPr>
      </w:pPr>
    </w:p>
    <w:p w14:paraId="5255B778" w14:textId="1E33FC4A" w:rsidR="00834AF2" w:rsidRPr="000C1A37" w:rsidRDefault="00834AF2" w:rsidP="004954F5">
      <w:pPr>
        <w:rPr>
          <w:rFonts w:ascii="Times New Roman" w:hAnsi="Times New Roman" w:cs="Times New Roman"/>
          <w:sz w:val="24"/>
          <w:szCs w:val="24"/>
        </w:rPr>
      </w:pPr>
      <w:r>
        <w:rPr>
          <w:rFonts w:ascii="Times New Roman" w:hAnsi="Times New Roman" w:cs="Times New Roman"/>
          <w:sz w:val="24"/>
          <w:szCs w:val="24"/>
        </w:rPr>
        <w:t>Spring I 2022 (1/24/2022 – 3/20/2022)</w:t>
      </w:r>
    </w:p>
    <w:p w14:paraId="22BB325C" w14:textId="087A83A6" w:rsidR="004954F5" w:rsidRPr="000C1A37" w:rsidRDefault="004954F5" w:rsidP="004954F5">
      <w:pPr>
        <w:rPr>
          <w:rFonts w:ascii="Times New Roman" w:eastAsia="SimSun" w:hAnsi="Times New Roman" w:cs="Times New Roman"/>
          <w:sz w:val="24"/>
          <w:szCs w:val="24"/>
          <w:shd w:val="clear" w:color="auto" w:fill="FFFFFF" w:themeFill="background1"/>
        </w:rPr>
      </w:pPr>
      <w:r w:rsidRPr="000C1A37">
        <w:rPr>
          <w:rFonts w:ascii="Times New Roman" w:eastAsia="SimSun" w:hAnsi="Times New Roman" w:cs="Times New Roman"/>
          <w:sz w:val="24"/>
          <w:szCs w:val="24"/>
          <w:shd w:val="clear" w:color="auto" w:fill="FFFFFF" w:themeFill="background1"/>
        </w:rPr>
        <w:t>Location: Online</w:t>
      </w:r>
    </w:p>
    <w:p w14:paraId="5F19242F" w14:textId="77777777" w:rsidR="004954F5" w:rsidRPr="000C1A37" w:rsidRDefault="004954F5" w:rsidP="004954F5">
      <w:pPr>
        <w:rPr>
          <w:rFonts w:ascii="Times New Roman" w:hAnsi="Times New Roman" w:cs="Times New Roman"/>
          <w:sz w:val="24"/>
          <w:szCs w:val="24"/>
        </w:rPr>
      </w:pPr>
    </w:p>
    <w:p w14:paraId="0287AC85" w14:textId="77777777" w:rsidR="004954F5" w:rsidRPr="000C1A37" w:rsidRDefault="004954F5" w:rsidP="004954F5">
      <w:pPr>
        <w:pStyle w:val="Heading2"/>
        <w:rPr>
          <w:rFonts w:ascii="Times New Roman" w:hAnsi="Times New Roman" w:cs="Times New Roman"/>
          <w:sz w:val="24"/>
          <w:szCs w:val="24"/>
        </w:rPr>
      </w:pPr>
      <w:r w:rsidRPr="000C1A37">
        <w:rPr>
          <w:rFonts w:ascii="Times New Roman" w:hAnsi="Times New Roman" w:cs="Times New Roman"/>
          <w:sz w:val="24"/>
          <w:szCs w:val="24"/>
        </w:rPr>
        <w:t>Instructor</w:t>
      </w:r>
    </w:p>
    <w:p w14:paraId="29F22D87" w14:textId="5F5B929D" w:rsidR="004954F5" w:rsidRPr="000C1A37" w:rsidRDefault="00834AF2" w:rsidP="004954F5">
      <w:pPr>
        <w:rPr>
          <w:rFonts w:ascii="Times New Roman" w:hAnsi="Times New Roman" w:cs="Times New Roman"/>
          <w:sz w:val="24"/>
          <w:szCs w:val="24"/>
        </w:rPr>
      </w:pPr>
      <w:r>
        <w:rPr>
          <w:rFonts w:ascii="Times New Roman" w:hAnsi="Times New Roman" w:cs="Times New Roman"/>
          <w:sz w:val="24"/>
          <w:szCs w:val="24"/>
        </w:rPr>
        <w:t>Jordan Rippy, CPA, Ph.D.</w:t>
      </w:r>
    </w:p>
    <w:p w14:paraId="4AC96B43" w14:textId="77777777" w:rsidR="004954F5" w:rsidRPr="000C1A37" w:rsidRDefault="004954F5" w:rsidP="004954F5">
      <w:pPr>
        <w:rPr>
          <w:rFonts w:ascii="Times New Roman" w:hAnsi="Times New Roman" w:cs="Times New Roman"/>
          <w:sz w:val="24"/>
          <w:szCs w:val="24"/>
        </w:rPr>
      </w:pPr>
    </w:p>
    <w:p w14:paraId="2C24C44E" w14:textId="77777777" w:rsidR="004954F5" w:rsidRPr="000C1A37" w:rsidRDefault="004954F5" w:rsidP="004954F5">
      <w:pPr>
        <w:pStyle w:val="Heading2"/>
        <w:rPr>
          <w:rFonts w:ascii="Times New Roman" w:hAnsi="Times New Roman" w:cs="Times New Roman"/>
          <w:sz w:val="24"/>
          <w:szCs w:val="24"/>
        </w:rPr>
      </w:pPr>
      <w:r w:rsidRPr="000C1A37">
        <w:rPr>
          <w:rFonts w:ascii="Times New Roman" w:hAnsi="Times New Roman" w:cs="Times New Roman"/>
          <w:sz w:val="24"/>
          <w:szCs w:val="24"/>
        </w:rPr>
        <w:t>Contact Information</w:t>
      </w:r>
    </w:p>
    <w:p w14:paraId="198BAB72" w14:textId="4244495B" w:rsidR="004954F5" w:rsidRDefault="002E2F5B" w:rsidP="004954F5">
      <w:pPr>
        <w:rPr>
          <w:rFonts w:ascii="Times New Roman" w:hAnsi="Times New Roman" w:cs="Times New Roman"/>
          <w:sz w:val="24"/>
          <w:szCs w:val="24"/>
        </w:rPr>
      </w:pPr>
      <w:hyperlink r:id="rId9" w:history="1">
        <w:r w:rsidR="00834AF2" w:rsidRPr="007C3159">
          <w:rPr>
            <w:rStyle w:val="Hyperlink"/>
            <w:rFonts w:ascii="Times New Roman" w:hAnsi="Times New Roman" w:cs="Times New Roman"/>
            <w:sz w:val="24"/>
            <w:szCs w:val="24"/>
          </w:rPr>
          <w:t>Jrippy1@jhu.edu</w:t>
        </w:r>
      </w:hyperlink>
    </w:p>
    <w:p w14:paraId="2DF7B577" w14:textId="4C8B1ED3" w:rsidR="00DF6864" w:rsidRPr="000C1A37" w:rsidRDefault="0001102F" w:rsidP="004954F5">
      <w:pPr>
        <w:rPr>
          <w:rFonts w:ascii="Times New Roman" w:hAnsi="Times New Roman" w:cs="Times New Roman"/>
          <w:color w:val="C00000"/>
          <w:sz w:val="24"/>
          <w:szCs w:val="24"/>
        </w:rPr>
      </w:pPr>
      <w:r w:rsidRPr="000C1A37">
        <w:rPr>
          <w:rFonts w:ascii="Times New Roman" w:eastAsia="Calibri" w:hAnsi="Times New Roman" w:cs="Times New Roman"/>
          <w:sz w:val="24"/>
          <w:szCs w:val="24"/>
        </w:rPr>
        <w:t>Emails will be a</w:t>
      </w:r>
      <w:r w:rsidR="00834AF2">
        <w:rPr>
          <w:rFonts w:ascii="Times New Roman" w:eastAsia="Calibri" w:hAnsi="Times New Roman" w:cs="Times New Roman"/>
          <w:sz w:val="24"/>
          <w:szCs w:val="24"/>
        </w:rPr>
        <w:t>nswered within 24 weekday hours</w:t>
      </w:r>
      <w:r w:rsidR="0071546F">
        <w:rPr>
          <w:rFonts w:ascii="Times New Roman" w:eastAsia="Calibri" w:hAnsi="Times New Roman" w:cs="Times New Roman"/>
          <w:sz w:val="24"/>
          <w:szCs w:val="24"/>
        </w:rPr>
        <w:t xml:space="preserve"> but often much more quickly.</w:t>
      </w:r>
    </w:p>
    <w:p w14:paraId="52CB9BC9" w14:textId="77777777" w:rsidR="005E4818" w:rsidRPr="000C1A37" w:rsidRDefault="005E4818" w:rsidP="004954F5">
      <w:pPr>
        <w:rPr>
          <w:rFonts w:ascii="Times New Roman" w:hAnsi="Times New Roman" w:cs="Times New Roman"/>
          <w:sz w:val="24"/>
          <w:szCs w:val="24"/>
        </w:rPr>
      </w:pPr>
    </w:p>
    <w:p w14:paraId="682461B5" w14:textId="77777777" w:rsidR="00DD6816" w:rsidRPr="000C1A37" w:rsidRDefault="00DD6816" w:rsidP="004954F5">
      <w:pPr>
        <w:pStyle w:val="Heading2"/>
        <w:rPr>
          <w:rFonts w:ascii="Times New Roman" w:hAnsi="Times New Roman" w:cs="Times New Roman"/>
          <w:sz w:val="24"/>
          <w:szCs w:val="24"/>
        </w:rPr>
      </w:pPr>
      <w:r w:rsidRPr="000C1A37">
        <w:rPr>
          <w:rFonts w:ascii="Times New Roman" w:hAnsi="Times New Roman" w:cs="Times New Roman"/>
          <w:sz w:val="24"/>
          <w:szCs w:val="24"/>
        </w:rPr>
        <w:t>Office Hours</w:t>
      </w:r>
    </w:p>
    <w:p w14:paraId="49C593B3" w14:textId="766421A3" w:rsidR="003001D2" w:rsidRPr="00391D5E" w:rsidRDefault="00834AF2" w:rsidP="004954F5">
      <w:pPr>
        <w:rPr>
          <w:rFonts w:ascii="Times New Roman" w:eastAsia="Calibri" w:hAnsi="Times New Roman" w:cs="Times New Roman"/>
          <w:sz w:val="24"/>
          <w:szCs w:val="24"/>
        </w:rPr>
      </w:pPr>
      <w:r w:rsidRPr="00391D5E">
        <w:rPr>
          <w:rFonts w:ascii="Times New Roman" w:eastAsia="Calibri" w:hAnsi="Times New Roman" w:cs="Times New Roman"/>
          <w:sz w:val="24"/>
          <w:szCs w:val="24"/>
        </w:rPr>
        <w:t>Mondays 8:00 – 9:00 PM ET/5:00 – 6:00 PM PT</w:t>
      </w:r>
      <w:r w:rsidR="00391D5E" w:rsidRPr="00391D5E">
        <w:rPr>
          <w:rFonts w:ascii="Times New Roman" w:eastAsia="Calibri" w:hAnsi="Times New Roman" w:cs="Times New Roman"/>
          <w:sz w:val="24"/>
          <w:szCs w:val="24"/>
        </w:rPr>
        <w:t xml:space="preserve"> via Zoom</w:t>
      </w:r>
      <w:r w:rsidR="00391D5E">
        <w:rPr>
          <w:rFonts w:ascii="Times New Roman" w:eastAsia="Calibri" w:hAnsi="Times New Roman" w:cs="Times New Roman"/>
          <w:sz w:val="24"/>
          <w:szCs w:val="24"/>
        </w:rPr>
        <w:t xml:space="preserve"> (information below)</w:t>
      </w:r>
    </w:p>
    <w:p w14:paraId="406B2D3A" w14:textId="4E3D28AF" w:rsidR="00834AF2" w:rsidRPr="00391D5E" w:rsidRDefault="00834AF2" w:rsidP="004954F5">
      <w:pPr>
        <w:rPr>
          <w:rFonts w:ascii="Times New Roman" w:eastAsia="Calibri" w:hAnsi="Times New Roman" w:cs="Times New Roman"/>
          <w:sz w:val="24"/>
          <w:szCs w:val="24"/>
        </w:rPr>
      </w:pPr>
      <w:r w:rsidRPr="00391D5E">
        <w:rPr>
          <w:rFonts w:ascii="Times New Roman" w:eastAsia="Calibri" w:hAnsi="Times New Roman" w:cs="Times New Roman"/>
          <w:sz w:val="24"/>
          <w:szCs w:val="24"/>
        </w:rPr>
        <w:t xml:space="preserve">Others available by appointment. </w:t>
      </w:r>
    </w:p>
    <w:p w14:paraId="7458101D" w14:textId="77777777" w:rsidR="00391D5E" w:rsidRDefault="00391D5E" w:rsidP="00391D5E">
      <w:pPr>
        <w:rPr>
          <w:rFonts w:ascii="Times New Roman" w:hAnsi="Times New Roman" w:cs="Times New Roman"/>
          <w:sz w:val="24"/>
          <w:szCs w:val="24"/>
        </w:rPr>
      </w:pPr>
    </w:p>
    <w:p w14:paraId="090834D3" w14:textId="25E8F051" w:rsidR="00391D5E" w:rsidRPr="00391D5E" w:rsidRDefault="002E2F5B" w:rsidP="00391D5E">
      <w:pPr>
        <w:rPr>
          <w:rFonts w:ascii="Times New Roman" w:hAnsi="Times New Roman" w:cs="Times New Roman"/>
          <w:sz w:val="24"/>
          <w:szCs w:val="24"/>
        </w:rPr>
      </w:pPr>
      <w:hyperlink r:id="rId10" w:history="1">
        <w:r w:rsidR="00391D5E" w:rsidRPr="00391D5E">
          <w:rPr>
            <w:rStyle w:val="Hyperlink"/>
            <w:rFonts w:ascii="Times New Roman" w:hAnsi="Times New Roman" w:cs="Times New Roman"/>
            <w:sz w:val="24"/>
            <w:szCs w:val="24"/>
          </w:rPr>
          <w:t>https://jhucarey.zoom.us/j/94336661317?pwd=Zyt4QlhuTGt3YUMyUlJEUytUMGk5UT09</w:t>
        </w:r>
      </w:hyperlink>
    </w:p>
    <w:p w14:paraId="10C8E404" w14:textId="1AE3B7F6" w:rsidR="00391D5E" w:rsidRPr="00391D5E" w:rsidRDefault="00391D5E" w:rsidP="00391D5E">
      <w:pPr>
        <w:rPr>
          <w:rFonts w:ascii="Times New Roman" w:hAnsi="Times New Roman" w:cs="Times New Roman"/>
          <w:sz w:val="24"/>
          <w:szCs w:val="24"/>
        </w:rPr>
      </w:pPr>
      <w:r w:rsidRPr="00391D5E">
        <w:rPr>
          <w:rFonts w:ascii="Times New Roman" w:hAnsi="Times New Roman" w:cs="Times New Roman"/>
          <w:sz w:val="24"/>
          <w:szCs w:val="24"/>
        </w:rPr>
        <w:t>Passcode: 480011</w:t>
      </w:r>
    </w:p>
    <w:p w14:paraId="4E405BEE" w14:textId="77777777" w:rsidR="00391D5E" w:rsidRDefault="00391D5E" w:rsidP="00834AF2">
      <w:pPr>
        <w:pStyle w:val="NoSpacing"/>
        <w:rPr>
          <w:rFonts w:ascii="Times New Roman" w:hAnsi="Times New Roman" w:cs="Times New Roman"/>
          <w:b/>
          <w:sz w:val="24"/>
          <w:szCs w:val="24"/>
        </w:rPr>
      </w:pPr>
    </w:p>
    <w:p w14:paraId="515A8190" w14:textId="6B95007B" w:rsidR="004954F5" w:rsidRPr="00834AF2" w:rsidRDefault="004954F5" w:rsidP="00834AF2">
      <w:pPr>
        <w:pStyle w:val="NoSpacing"/>
        <w:rPr>
          <w:rFonts w:ascii="Times New Roman" w:hAnsi="Times New Roman" w:cs="Times New Roman"/>
          <w:b/>
          <w:sz w:val="24"/>
          <w:szCs w:val="24"/>
        </w:rPr>
      </w:pPr>
      <w:r w:rsidRPr="00834AF2">
        <w:rPr>
          <w:rFonts w:ascii="Times New Roman" w:hAnsi="Times New Roman" w:cs="Times New Roman"/>
          <w:b/>
          <w:sz w:val="24"/>
          <w:szCs w:val="24"/>
        </w:rPr>
        <w:t>Teaching Assistant</w:t>
      </w:r>
    </w:p>
    <w:p w14:paraId="1DD295EF" w14:textId="77777777" w:rsidR="00DF6864" w:rsidRPr="00834AF2" w:rsidRDefault="00DF6864" w:rsidP="00834AF2">
      <w:pPr>
        <w:pStyle w:val="NoSpacing"/>
        <w:rPr>
          <w:rFonts w:ascii="Times New Roman" w:hAnsi="Times New Roman" w:cs="Times New Roman"/>
          <w:color w:val="000000"/>
          <w:sz w:val="24"/>
          <w:szCs w:val="24"/>
        </w:rPr>
      </w:pPr>
      <w:r w:rsidRPr="00834AF2">
        <w:rPr>
          <w:rFonts w:ascii="Times New Roman" w:eastAsia="Calibri" w:hAnsi="Times New Roman" w:cs="Times New Roman"/>
          <w:sz w:val="24"/>
          <w:szCs w:val="24"/>
        </w:rPr>
        <w:t>Geun Wu Park</w:t>
      </w:r>
      <w:r w:rsidRPr="00834AF2">
        <w:rPr>
          <w:rFonts w:ascii="Times New Roman" w:hAnsi="Times New Roman" w:cs="Times New Roman"/>
          <w:color w:val="000000"/>
          <w:sz w:val="24"/>
          <w:szCs w:val="24"/>
        </w:rPr>
        <w:t> (</w:t>
      </w:r>
      <w:hyperlink r:id="rId11" w:history="1">
        <w:r w:rsidRPr="00834AF2">
          <w:rPr>
            <w:rStyle w:val="Hyperlink"/>
            <w:rFonts w:ascii="Times New Roman" w:hAnsi="Times New Roman" w:cs="Times New Roman"/>
            <w:sz w:val="24"/>
            <w:szCs w:val="24"/>
          </w:rPr>
          <w:t>gpark20@jhu.edu</w:t>
        </w:r>
      </w:hyperlink>
      <w:r w:rsidRPr="00834AF2">
        <w:rPr>
          <w:rFonts w:ascii="Times New Roman" w:hAnsi="Times New Roman" w:cs="Times New Roman"/>
          <w:color w:val="000000"/>
          <w:sz w:val="24"/>
          <w:szCs w:val="24"/>
        </w:rPr>
        <w:t>)</w:t>
      </w:r>
    </w:p>
    <w:p w14:paraId="05DB4A53" w14:textId="77777777" w:rsidR="004954F5" w:rsidRPr="000C1A37" w:rsidRDefault="004954F5" w:rsidP="004954F5">
      <w:pPr>
        <w:rPr>
          <w:rFonts w:ascii="Times New Roman" w:hAnsi="Times New Roman" w:cs="Times New Roman"/>
          <w:sz w:val="24"/>
          <w:szCs w:val="24"/>
        </w:rPr>
      </w:pPr>
    </w:p>
    <w:p w14:paraId="48BEF7B1" w14:textId="77777777" w:rsidR="004954F5" w:rsidRPr="000C1A37" w:rsidRDefault="004954F5" w:rsidP="004954F5">
      <w:pPr>
        <w:pStyle w:val="Heading2"/>
        <w:rPr>
          <w:rFonts w:ascii="Times New Roman" w:hAnsi="Times New Roman" w:cs="Times New Roman"/>
          <w:sz w:val="24"/>
          <w:szCs w:val="24"/>
        </w:rPr>
      </w:pPr>
      <w:r w:rsidRPr="000C1A37">
        <w:rPr>
          <w:rFonts w:ascii="Times New Roman" w:hAnsi="Times New Roman" w:cs="Times New Roman"/>
          <w:sz w:val="24"/>
          <w:szCs w:val="24"/>
        </w:rPr>
        <w:t>Required Texts &amp; Learning Materials</w:t>
      </w:r>
    </w:p>
    <w:p w14:paraId="5A673302" w14:textId="0954F977" w:rsidR="00834AF2" w:rsidRPr="00834AF2" w:rsidRDefault="00834AF2" w:rsidP="00834AF2">
      <w:pPr>
        <w:pStyle w:val="xxmsolistparagraph"/>
        <w:keepNext/>
        <w:ind w:left="0"/>
        <w:rPr>
          <w:rFonts w:ascii="Times New Roman" w:hAnsi="Times New Roman" w:cs="Times New Roman"/>
          <w:sz w:val="24"/>
          <w:szCs w:val="24"/>
        </w:rPr>
      </w:pPr>
      <w:r>
        <w:rPr>
          <w:rFonts w:ascii="Times New Roman" w:hAnsi="Times New Roman" w:cs="Times New Roman"/>
          <w:sz w:val="24"/>
          <w:szCs w:val="24"/>
        </w:rPr>
        <w:t xml:space="preserve">1. </w:t>
      </w:r>
      <w:r w:rsidR="00315269">
        <w:rPr>
          <w:rFonts w:ascii="Times New Roman" w:hAnsi="Times New Roman" w:cs="Times New Roman"/>
          <w:sz w:val="24"/>
          <w:szCs w:val="24"/>
        </w:rPr>
        <w:t>Libby, Libby &amp; Hodge. (2019</w:t>
      </w:r>
      <w:r w:rsidRPr="00834AF2">
        <w:rPr>
          <w:rFonts w:ascii="Times New Roman" w:hAnsi="Times New Roman" w:cs="Times New Roman"/>
          <w:sz w:val="24"/>
          <w:szCs w:val="24"/>
        </w:rPr>
        <w:t xml:space="preserve">). </w:t>
      </w:r>
      <w:proofErr w:type="gramStart"/>
      <w:r w:rsidRPr="00834AF2">
        <w:rPr>
          <w:rFonts w:ascii="Times New Roman" w:hAnsi="Times New Roman" w:cs="Times New Roman"/>
          <w:sz w:val="24"/>
          <w:szCs w:val="24"/>
        </w:rPr>
        <w:t>Financial</w:t>
      </w:r>
      <w:proofErr w:type="gramEnd"/>
      <w:r w:rsidRPr="00834AF2">
        <w:rPr>
          <w:rFonts w:ascii="Times New Roman" w:hAnsi="Times New Roman" w:cs="Times New Roman"/>
          <w:sz w:val="24"/>
          <w:szCs w:val="24"/>
        </w:rPr>
        <w:t xml:space="preserve"> accounting: (10th ed.). ISBN: 978-1-260-48135-8.</w:t>
      </w:r>
    </w:p>
    <w:p w14:paraId="441CC864" w14:textId="77777777" w:rsidR="00834AF2" w:rsidRPr="00834AF2" w:rsidRDefault="00834AF2" w:rsidP="00834AF2">
      <w:pPr>
        <w:pStyle w:val="xxmsolistparagraph"/>
        <w:keepNext/>
        <w:rPr>
          <w:rFonts w:ascii="Times New Roman" w:hAnsi="Times New Roman" w:cs="Times New Roman"/>
          <w:sz w:val="24"/>
          <w:szCs w:val="24"/>
        </w:rPr>
      </w:pPr>
    </w:p>
    <w:p w14:paraId="1F40770D" w14:textId="37BA448D" w:rsidR="00834AF2" w:rsidRPr="00834AF2" w:rsidRDefault="00834AF2" w:rsidP="00834AF2">
      <w:pPr>
        <w:pStyle w:val="xxmsolistparagraph"/>
        <w:keepNext/>
        <w:ind w:left="0"/>
        <w:rPr>
          <w:rFonts w:ascii="Times New Roman" w:hAnsi="Times New Roman" w:cs="Times New Roman"/>
          <w:sz w:val="24"/>
          <w:szCs w:val="24"/>
        </w:rPr>
      </w:pPr>
      <w:r w:rsidRPr="00834AF2">
        <w:rPr>
          <w:rFonts w:ascii="Times New Roman" w:hAnsi="Times New Roman" w:cs="Times New Roman"/>
          <w:sz w:val="24"/>
          <w:szCs w:val="24"/>
        </w:rPr>
        <w:t>Either an e-book book or a physical hardcopy of the textbook are fine</w:t>
      </w:r>
      <w:r>
        <w:rPr>
          <w:rFonts w:ascii="Times New Roman" w:hAnsi="Times New Roman" w:cs="Times New Roman"/>
          <w:sz w:val="24"/>
          <w:szCs w:val="24"/>
        </w:rPr>
        <w:t xml:space="preserve"> choices as they contain the same content. </w:t>
      </w:r>
      <w:r w:rsidRPr="00834AF2">
        <w:rPr>
          <w:rFonts w:ascii="Times New Roman" w:hAnsi="Times New Roman" w:cs="Times New Roman"/>
          <w:sz w:val="24"/>
          <w:szCs w:val="24"/>
          <w:highlight w:val="yellow"/>
        </w:rPr>
        <w:t>You DO NOT need to purchase a homework access code as we WILL NOT use the online homework platform provided by the textbook.</w:t>
      </w:r>
    </w:p>
    <w:p w14:paraId="0723F595" w14:textId="77777777" w:rsidR="00834AF2" w:rsidRPr="00834AF2" w:rsidRDefault="00834AF2" w:rsidP="00834AF2">
      <w:pPr>
        <w:pStyle w:val="xxmsolistparagraph"/>
        <w:keepNext/>
        <w:rPr>
          <w:rFonts w:ascii="Times New Roman" w:hAnsi="Times New Roman" w:cs="Times New Roman"/>
          <w:sz w:val="24"/>
          <w:szCs w:val="24"/>
          <w:highlight w:val="yellow"/>
        </w:rPr>
      </w:pPr>
    </w:p>
    <w:p w14:paraId="1284042B" w14:textId="10C88B47" w:rsidR="003B1637" w:rsidRDefault="00834AF2" w:rsidP="00834AF2">
      <w:pPr>
        <w:pStyle w:val="xxmsolistparagraph"/>
        <w:keepNext/>
        <w:ind w:left="0"/>
        <w:rPr>
          <w:rFonts w:ascii="Times New Roman" w:hAnsi="Times New Roman" w:cs="Times New Roman"/>
          <w:sz w:val="24"/>
          <w:szCs w:val="24"/>
        </w:rPr>
      </w:pPr>
      <w:r w:rsidRPr="00834AF2">
        <w:rPr>
          <w:rFonts w:ascii="Times New Roman" w:hAnsi="Times New Roman" w:cs="Times New Roman"/>
          <w:sz w:val="24"/>
          <w:szCs w:val="24"/>
          <w:highlight w:val="yellow"/>
        </w:rPr>
        <w:t>If you get an older edition or an international edition of the textbook, you will need to work with a classmate who has the 10th edition to ensure that you are doing the proper homework a</w:t>
      </w:r>
      <w:r>
        <w:rPr>
          <w:rFonts w:ascii="Times New Roman" w:hAnsi="Times New Roman" w:cs="Times New Roman"/>
          <w:sz w:val="24"/>
          <w:szCs w:val="24"/>
          <w:highlight w:val="yellow"/>
        </w:rPr>
        <w:t xml:space="preserve">nd reading the proper pages. </w:t>
      </w:r>
    </w:p>
    <w:p w14:paraId="336D98E4" w14:textId="77777777" w:rsidR="00834AF2" w:rsidRDefault="00834AF2" w:rsidP="00834AF2">
      <w:pPr>
        <w:pStyle w:val="xxmsolistparagraph"/>
        <w:keepNext/>
        <w:ind w:left="0"/>
        <w:rPr>
          <w:rFonts w:ascii="Times New Roman" w:hAnsi="Times New Roman" w:cs="Times New Roman"/>
          <w:sz w:val="24"/>
          <w:szCs w:val="24"/>
        </w:rPr>
      </w:pPr>
    </w:p>
    <w:p w14:paraId="5F4F04DF" w14:textId="77777777" w:rsidR="00834AF2" w:rsidRDefault="00834AF2" w:rsidP="00834AF2">
      <w:pPr>
        <w:pStyle w:val="xxmsolistparagraph"/>
        <w:keepNext/>
        <w:ind w:left="0"/>
        <w:rPr>
          <w:rFonts w:ascii="Times New Roman" w:hAnsi="Times New Roman" w:cs="Times New Roman"/>
          <w:sz w:val="24"/>
          <w:szCs w:val="24"/>
        </w:rPr>
      </w:pPr>
      <w:r>
        <w:rPr>
          <w:rFonts w:ascii="Times New Roman" w:hAnsi="Times New Roman" w:cs="Times New Roman"/>
          <w:sz w:val="24"/>
          <w:szCs w:val="24"/>
        </w:rPr>
        <w:t xml:space="preserve">2. </w:t>
      </w:r>
      <w:r w:rsidR="003B1637" w:rsidRPr="000C1A37">
        <w:rPr>
          <w:rFonts w:ascii="Times New Roman" w:hAnsi="Times New Roman" w:cs="Times New Roman"/>
          <w:sz w:val="24"/>
          <w:szCs w:val="24"/>
        </w:rPr>
        <w:t>Instructor's lecture notes (to be posted on Blackboard)</w:t>
      </w:r>
    </w:p>
    <w:p w14:paraId="09D01D86" w14:textId="77777777" w:rsidR="00834AF2" w:rsidRDefault="00834AF2" w:rsidP="00834AF2">
      <w:pPr>
        <w:pStyle w:val="xxmsolistparagraph"/>
        <w:keepNext/>
        <w:ind w:left="0"/>
        <w:rPr>
          <w:rFonts w:ascii="Times New Roman" w:hAnsi="Times New Roman" w:cs="Times New Roman"/>
          <w:sz w:val="24"/>
          <w:szCs w:val="24"/>
        </w:rPr>
      </w:pPr>
    </w:p>
    <w:p w14:paraId="291581E1" w14:textId="33EA708F" w:rsidR="00834AF2" w:rsidRDefault="00834AF2" w:rsidP="00834AF2">
      <w:pPr>
        <w:pStyle w:val="xxmsolistparagraph"/>
        <w:keepNext/>
        <w:ind w:left="0"/>
      </w:pPr>
      <w:r>
        <w:rPr>
          <w:rFonts w:ascii="Times New Roman" w:hAnsi="Times New Roman" w:cs="Times New Roman"/>
          <w:sz w:val="24"/>
          <w:szCs w:val="24"/>
        </w:rPr>
        <w:t xml:space="preserve">3. </w:t>
      </w:r>
      <w:r w:rsidR="00612AF1">
        <w:rPr>
          <w:rFonts w:ascii="Times New Roman" w:hAnsi="Times New Roman"/>
          <w:sz w:val="24"/>
          <w:szCs w:val="24"/>
        </w:rPr>
        <w:t>Case study</w:t>
      </w:r>
      <w:r>
        <w:rPr>
          <w:rFonts w:ascii="Times New Roman" w:hAnsi="Times New Roman"/>
          <w:sz w:val="24"/>
          <w:szCs w:val="24"/>
        </w:rPr>
        <w:t>: Use this</w:t>
      </w:r>
      <w:r w:rsidR="003B1637" w:rsidRPr="00834AF2">
        <w:rPr>
          <w:rFonts w:ascii="Times New Roman" w:hAnsi="Times New Roman"/>
          <w:sz w:val="24"/>
          <w:szCs w:val="24"/>
        </w:rPr>
        <w:t xml:space="preserve"> link to access this case pack at the discounted student rate listed below. Thi</w:t>
      </w:r>
      <w:r w:rsidR="00391D5E">
        <w:rPr>
          <w:rFonts w:ascii="Times New Roman" w:hAnsi="Times New Roman"/>
          <w:sz w:val="24"/>
          <w:szCs w:val="24"/>
        </w:rPr>
        <w:t>s link includes the required case</w:t>
      </w:r>
      <w:r w:rsidR="003B1637" w:rsidRPr="00834AF2">
        <w:rPr>
          <w:rFonts w:ascii="Times New Roman" w:hAnsi="Times New Roman"/>
          <w:sz w:val="24"/>
          <w:szCs w:val="24"/>
        </w:rPr>
        <w:t xml:space="preserve"> for the course:</w:t>
      </w:r>
      <w:r w:rsidR="003B1637" w:rsidRPr="00834AF2">
        <w:rPr>
          <w:rFonts w:ascii="Times New Roman" w:hAnsi="Times New Roman" w:cs="Times New Roman"/>
          <w:sz w:val="24"/>
          <w:szCs w:val="24"/>
        </w:rPr>
        <w:t xml:space="preserve"> </w:t>
      </w:r>
      <w:hyperlink r:id="rId12" w:history="1">
        <w:r w:rsidRPr="00834AF2">
          <w:rPr>
            <w:rStyle w:val="Hyperlink"/>
            <w:rFonts w:ascii="Times New Roman" w:hAnsi="Times New Roman" w:cs="Times New Roman"/>
            <w:sz w:val="24"/>
            <w:szCs w:val="24"/>
          </w:rPr>
          <w:t>https://hbsp.harvard.edu/import/900227</w:t>
        </w:r>
      </w:hyperlink>
    </w:p>
    <w:p w14:paraId="61265614" w14:textId="26071F19" w:rsidR="00FB6E01" w:rsidRPr="00834AF2" w:rsidRDefault="00FB6E01" w:rsidP="00834AF2">
      <w:pPr>
        <w:rPr>
          <w:rFonts w:ascii="Times New Roman" w:hAnsi="Times New Roman"/>
          <w:sz w:val="24"/>
          <w:szCs w:val="24"/>
        </w:rPr>
      </w:pPr>
    </w:p>
    <w:p w14:paraId="3A8D2E9E" w14:textId="77777777" w:rsidR="003B1637" w:rsidRPr="000C1A37" w:rsidRDefault="003B1637" w:rsidP="003B1637">
      <w:pPr>
        <w:ind w:left="720"/>
        <w:contextualSpacing/>
        <w:rPr>
          <w:rFonts w:ascii="Times New Roman" w:eastAsiaTheme="minorEastAsia" w:hAnsi="Times New Roman" w:cs="Times New Roman"/>
          <w:sz w:val="24"/>
          <w:szCs w:val="24"/>
          <w:lang w:eastAsia="zh-CN"/>
        </w:rPr>
      </w:pPr>
      <w:r w:rsidRPr="000C1A37">
        <w:rPr>
          <w:rFonts w:ascii="Times New Roman" w:eastAsiaTheme="minorEastAsia" w:hAnsi="Times New Roman" w:cs="Times New Roman"/>
          <w:sz w:val="24"/>
          <w:szCs w:val="24"/>
          <w:lang w:eastAsia="zh-CN"/>
        </w:rPr>
        <w:t xml:space="preserve">The </w:t>
      </w:r>
      <w:proofErr w:type="spellStart"/>
      <w:r w:rsidRPr="000C1A37">
        <w:rPr>
          <w:rFonts w:ascii="Times New Roman" w:eastAsiaTheme="minorEastAsia" w:hAnsi="Times New Roman" w:cs="Times New Roman"/>
          <w:sz w:val="24"/>
          <w:szCs w:val="24"/>
          <w:lang w:eastAsia="zh-CN"/>
        </w:rPr>
        <w:t>casepack</w:t>
      </w:r>
      <w:proofErr w:type="spellEnd"/>
      <w:r w:rsidRPr="000C1A37">
        <w:rPr>
          <w:rFonts w:ascii="Times New Roman" w:eastAsiaTheme="minorEastAsia" w:hAnsi="Times New Roman" w:cs="Times New Roman"/>
          <w:sz w:val="24"/>
          <w:szCs w:val="24"/>
          <w:lang w:eastAsia="zh-CN"/>
        </w:rPr>
        <w:t xml:space="preserve"> includes:</w:t>
      </w:r>
    </w:p>
    <w:p w14:paraId="554226C2" w14:textId="77777777" w:rsidR="003B1637" w:rsidRPr="000C1A37" w:rsidRDefault="003B1637" w:rsidP="003B1637">
      <w:pPr>
        <w:numPr>
          <w:ilvl w:val="1"/>
          <w:numId w:val="35"/>
        </w:numPr>
        <w:ind w:left="1440"/>
        <w:rPr>
          <w:rFonts w:ascii="Times New Roman" w:eastAsiaTheme="minorEastAsia" w:hAnsi="Times New Roman" w:cs="Times New Roman"/>
          <w:sz w:val="24"/>
          <w:szCs w:val="24"/>
          <w:lang w:eastAsia="zh-CN"/>
        </w:rPr>
      </w:pPr>
      <w:r w:rsidRPr="000C1A37">
        <w:rPr>
          <w:rFonts w:ascii="Times New Roman" w:eastAsiaTheme="minorEastAsia" w:hAnsi="Times New Roman" w:cs="Times New Roman"/>
          <w:sz w:val="24"/>
          <w:szCs w:val="24"/>
          <w:lang w:eastAsia="zh-CN"/>
        </w:rPr>
        <w:t xml:space="preserve">“Costco Wholesale Corp. Financial Statement Analysis (A)” </w:t>
      </w:r>
    </w:p>
    <w:p w14:paraId="550B9392" w14:textId="77777777" w:rsidR="003B1637" w:rsidRPr="000C1A37" w:rsidRDefault="003B1637" w:rsidP="003B1637">
      <w:pPr>
        <w:rPr>
          <w:rFonts w:ascii="Times New Roman" w:hAnsi="Times New Roman" w:cs="Times New Roman"/>
          <w:sz w:val="24"/>
          <w:szCs w:val="24"/>
        </w:rPr>
      </w:pPr>
    </w:p>
    <w:p w14:paraId="117ECDF0" w14:textId="77777777" w:rsidR="003B1637" w:rsidRPr="000C1A37" w:rsidRDefault="003B1637" w:rsidP="004954F5">
      <w:pPr>
        <w:rPr>
          <w:rFonts w:ascii="Times New Roman" w:hAnsi="Times New Roman" w:cs="Times New Roman"/>
          <w:sz w:val="24"/>
          <w:szCs w:val="24"/>
        </w:rPr>
      </w:pPr>
    </w:p>
    <w:p w14:paraId="43355AC6" w14:textId="77777777" w:rsidR="004954F5" w:rsidRPr="000C1A37" w:rsidRDefault="004954F5" w:rsidP="004954F5">
      <w:pPr>
        <w:pStyle w:val="Heading2"/>
        <w:rPr>
          <w:rFonts w:ascii="Times New Roman" w:hAnsi="Times New Roman" w:cs="Times New Roman"/>
          <w:sz w:val="24"/>
          <w:szCs w:val="24"/>
        </w:rPr>
      </w:pPr>
      <w:r w:rsidRPr="000C1A37">
        <w:rPr>
          <w:rFonts w:ascii="Times New Roman" w:hAnsi="Times New Roman" w:cs="Times New Roman"/>
          <w:sz w:val="24"/>
          <w:szCs w:val="24"/>
        </w:rPr>
        <w:t>Course Description</w:t>
      </w:r>
    </w:p>
    <w:p w14:paraId="3989BEE7" w14:textId="77777777" w:rsidR="00FB6E01" w:rsidRPr="000C1A37" w:rsidRDefault="00FB6E01" w:rsidP="00FB6E01">
      <w:pPr>
        <w:pStyle w:val="tcourse-desc"/>
        <w:spacing w:after="0" w:line="240" w:lineRule="auto"/>
        <w:contextualSpacing/>
        <w:rPr>
          <w:rFonts w:ascii="Times New Roman" w:eastAsia="SimSun" w:hAnsi="Times New Roman" w:cs="Times New Roman"/>
          <w:color w:val="auto"/>
          <w:spacing w:val="0"/>
          <w:sz w:val="24"/>
          <w:szCs w:val="24"/>
        </w:rPr>
      </w:pPr>
      <w:r w:rsidRPr="000C1A37">
        <w:rPr>
          <w:rFonts w:ascii="Times New Roman" w:eastAsia="SimSun" w:hAnsi="Times New Roman" w:cs="Times New Roman"/>
          <w:spacing w:val="0"/>
          <w:sz w:val="24"/>
          <w:szCs w:val="24"/>
        </w:rPr>
        <w:t xml:space="preserve">This course emphasizes the vocabulary, methods, and processes by which business transactions are communicated. Topics include the accounting cycle; basic business transactions involving assets, liabilities, equity, account revenue, and expense; as well as preparation and understanding of financial statements, </w:t>
      </w:r>
      <w:r w:rsidRPr="000C1A37">
        <w:rPr>
          <w:rFonts w:ascii="Times New Roman" w:eastAsia="SimSun" w:hAnsi="Times New Roman" w:cs="Times New Roman"/>
          <w:color w:val="auto"/>
          <w:spacing w:val="0"/>
          <w:sz w:val="24"/>
          <w:szCs w:val="24"/>
        </w:rPr>
        <w:t xml:space="preserve">including balance sheets, statements of income, and cash flows. </w:t>
      </w:r>
    </w:p>
    <w:p w14:paraId="14A77A62" w14:textId="77777777" w:rsidR="00FB6E01" w:rsidRPr="000C1A37" w:rsidRDefault="00FB6E01" w:rsidP="004954F5">
      <w:pPr>
        <w:pStyle w:val="Heading2"/>
        <w:rPr>
          <w:rFonts w:ascii="Times New Roman" w:hAnsi="Times New Roman" w:cs="Times New Roman"/>
          <w:sz w:val="24"/>
          <w:szCs w:val="24"/>
        </w:rPr>
      </w:pPr>
    </w:p>
    <w:p w14:paraId="0197D466" w14:textId="440BD2EC" w:rsidR="004954F5" w:rsidRPr="000C1A37" w:rsidRDefault="004954F5" w:rsidP="004954F5">
      <w:pPr>
        <w:pStyle w:val="Heading2"/>
        <w:rPr>
          <w:rFonts w:ascii="Times New Roman" w:hAnsi="Times New Roman" w:cs="Times New Roman"/>
          <w:sz w:val="24"/>
          <w:szCs w:val="24"/>
        </w:rPr>
      </w:pPr>
      <w:r w:rsidRPr="000C1A37">
        <w:rPr>
          <w:rFonts w:ascii="Times New Roman" w:hAnsi="Times New Roman" w:cs="Times New Roman"/>
          <w:sz w:val="24"/>
          <w:szCs w:val="24"/>
        </w:rPr>
        <w:t>Prerequisite(s)</w:t>
      </w:r>
    </w:p>
    <w:p w14:paraId="4F981653" w14:textId="77777777" w:rsidR="00FB6E01" w:rsidRPr="000C1A37" w:rsidRDefault="00FB6E01" w:rsidP="00FB6E01">
      <w:pPr>
        <w:rPr>
          <w:rFonts w:ascii="Times New Roman" w:hAnsi="Times New Roman" w:cs="Times New Roman"/>
          <w:sz w:val="24"/>
          <w:szCs w:val="24"/>
        </w:rPr>
      </w:pPr>
      <w:r w:rsidRPr="000C1A37">
        <w:rPr>
          <w:rFonts w:ascii="Times New Roman" w:hAnsi="Times New Roman" w:cs="Times New Roman"/>
          <w:sz w:val="24"/>
          <w:szCs w:val="24"/>
        </w:rPr>
        <w:t>None</w:t>
      </w:r>
    </w:p>
    <w:p w14:paraId="1FC64F13" w14:textId="77777777" w:rsidR="004954F5" w:rsidRPr="000C1A37" w:rsidRDefault="004954F5" w:rsidP="004954F5">
      <w:pPr>
        <w:rPr>
          <w:rFonts w:ascii="Times New Roman" w:hAnsi="Times New Roman" w:cs="Times New Roman"/>
          <w:sz w:val="24"/>
          <w:szCs w:val="24"/>
        </w:rPr>
      </w:pPr>
    </w:p>
    <w:p w14:paraId="15D43DBC" w14:textId="77777777" w:rsidR="004954F5" w:rsidRPr="000C1A37" w:rsidRDefault="004954F5" w:rsidP="004954F5">
      <w:pPr>
        <w:pStyle w:val="Heading2"/>
        <w:rPr>
          <w:rFonts w:ascii="Times New Roman" w:hAnsi="Times New Roman" w:cs="Times New Roman"/>
          <w:sz w:val="24"/>
          <w:szCs w:val="24"/>
        </w:rPr>
      </w:pPr>
      <w:r w:rsidRPr="000C1A37">
        <w:rPr>
          <w:rFonts w:ascii="Times New Roman" w:hAnsi="Times New Roman" w:cs="Times New Roman"/>
          <w:sz w:val="24"/>
          <w:szCs w:val="24"/>
        </w:rPr>
        <w:t>Learning Objectives</w:t>
      </w:r>
    </w:p>
    <w:p w14:paraId="0C2F9730" w14:textId="77777777" w:rsidR="00FB6E01" w:rsidRPr="000C1A37" w:rsidRDefault="00FB6E01" w:rsidP="00FB6E01">
      <w:pPr>
        <w:rPr>
          <w:rFonts w:ascii="Times New Roman" w:eastAsia="SimSun" w:hAnsi="Times New Roman" w:cs="Times New Roman"/>
          <w:sz w:val="24"/>
          <w:szCs w:val="24"/>
        </w:rPr>
      </w:pPr>
      <w:r w:rsidRPr="000C1A37">
        <w:rPr>
          <w:rFonts w:ascii="Times New Roman" w:eastAsia="SimSun" w:hAnsi="Times New Roman" w:cs="Times New Roman"/>
          <w:sz w:val="24"/>
          <w:szCs w:val="24"/>
        </w:rPr>
        <w:t>By the end of this course, students will be able to:</w:t>
      </w:r>
    </w:p>
    <w:p w14:paraId="18C7D1D3" w14:textId="77777777" w:rsidR="00FB6E01" w:rsidRPr="000C1A37" w:rsidRDefault="00FB6E01" w:rsidP="00FB6E01">
      <w:pPr>
        <w:pStyle w:val="Default"/>
        <w:numPr>
          <w:ilvl w:val="0"/>
          <w:numId w:val="3"/>
        </w:numPr>
        <w:tabs>
          <w:tab w:val="center" w:pos="4320"/>
          <w:tab w:val="right" w:pos="8640"/>
        </w:tabs>
        <w:rPr>
          <w:rFonts w:ascii="Times New Roman" w:hAnsi="Times New Roman" w:cs="Times New Roman"/>
          <w:color w:val="auto"/>
        </w:rPr>
      </w:pPr>
      <w:r w:rsidRPr="000C1A37">
        <w:rPr>
          <w:rFonts w:ascii="Times New Roman" w:eastAsia="Times New Roman" w:hAnsi="Times New Roman" w:cs="Times New Roman"/>
          <w:color w:val="auto"/>
        </w:rPr>
        <w:t>Prepare financial statements</w:t>
      </w:r>
      <w:r w:rsidRPr="000C1A37">
        <w:rPr>
          <w:rFonts w:ascii="Times New Roman" w:hAnsi="Times New Roman" w:cs="Times New Roman"/>
          <w:color w:val="auto"/>
        </w:rPr>
        <w:t xml:space="preserve"> reflecting the economic events most common in business operations,</w:t>
      </w:r>
      <w:r w:rsidRPr="000C1A37">
        <w:rPr>
          <w:rFonts w:ascii="Times New Roman" w:eastAsia="Times New Roman" w:hAnsi="Times New Roman" w:cs="Times New Roman"/>
          <w:color w:val="auto"/>
        </w:rPr>
        <w:t xml:space="preserve"> in accordance with Generally Accepted Accounting Principles.</w:t>
      </w:r>
    </w:p>
    <w:p w14:paraId="44C95DC4" w14:textId="77777777" w:rsidR="00FB6E01" w:rsidRPr="000C1A37" w:rsidRDefault="00FB6E01" w:rsidP="00FB6E01">
      <w:pPr>
        <w:pStyle w:val="Default"/>
        <w:numPr>
          <w:ilvl w:val="0"/>
          <w:numId w:val="3"/>
        </w:numPr>
        <w:rPr>
          <w:rFonts w:ascii="Times New Roman" w:hAnsi="Times New Roman" w:cs="Times New Roman"/>
          <w:color w:val="auto"/>
        </w:rPr>
      </w:pPr>
      <w:r w:rsidRPr="000C1A37">
        <w:rPr>
          <w:rFonts w:ascii="Times New Roman" w:hAnsi="Times New Roman" w:cs="Times New Roman"/>
          <w:color w:val="auto"/>
        </w:rPr>
        <w:t>Construct a financial statement for a given time period, using consolidated data retrieved from other financial statements.</w:t>
      </w:r>
    </w:p>
    <w:p w14:paraId="7C1EF5CA" w14:textId="77777777" w:rsidR="00FB6E01" w:rsidRPr="000C1A37" w:rsidRDefault="00FB6E01" w:rsidP="00FB6E01">
      <w:pPr>
        <w:pStyle w:val="Default"/>
        <w:numPr>
          <w:ilvl w:val="0"/>
          <w:numId w:val="3"/>
        </w:numPr>
        <w:rPr>
          <w:rFonts w:ascii="Times New Roman" w:hAnsi="Times New Roman" w:cs="Times New Roman"/>
          <w:color w:val="auto"/>
        </w:rPr>
      </w:pPr>
      <w:r w:rsidRPr="000C1A37">
        <w:rPr>
          <w:rFonts w:ascii="Times New Roman" w:hAnsi="Times New Roman" w:cs="Times New Roman"/>
          <w:color w:val="auto"/>
          <w:shd w:val="clear" w:color="auto" w:fill="FFFFFF"/>
        </w:rPr>
        <w:t xml:space="preserve">Interpret, analyze, and </w:t>
      </w:r>
      <w:r w:rsidRPr="000C1A37">
        <w:rPr>
          <w:rFonts w:ascii="Times New Roman" w:hAnsi="Times New Roman" w:cs="Times New Roman"/>
          <w:color w:val="auto"/>
        </w:rPr>
        <w:t>evaluate a company's performance based on the information in the financial statements.</w:t>
      </w:r>
    </w:p>
    <w:p w14:paraId="4AC836C6" w14:textId="77777777" w:rsidR="00FB6E01" w:rsidRPr="000C1A37" w:rsidRDefault="00FB6E01" w:rsidP="00FB6E01">
      <w:pPr>
        <w:pStyle w:val="Default"/>
        <w:numPr>
          <w:ilvl w:val="0"/>
          <w:numId w:val="3"/>
        </w:numPr>
        <w:rPr>
          <w:rFonts w:ascii="Times New Roman" w:hAnsi="Times New Roman" w:cs="Times New Roman"/>
          <w:color w:val="auto"/>
        </w:rPr>
      </w:pPr>
      <w:r w:rsidRPr="000C1A37">
        <w:rPr>
          <w:rFonts w:ascii="Times New Roman" w:eastAsia="Times New Roman" w:hAnsi="Times New Roman" w:cs="Times New Roman"/>
          <w:color w:val="auto"/>
        </w:rPr>
        <w:t xml:space="preserve">Apply appropriate judgment derived from knowledge of accounting theory for strategic business decision making and forecasting. </w:t>
      </w:r>
    </w:p>
    <w:p w14:paraId="7DEA3573" w14:textId="77777777" w:rsidR="00FB6E01" w:rsidRPr="000C1A37" w:rsidRDefault="00FB6E01" w:rsidP="00FB6E01">
      <w:pPr>
        <w:rPr>
          <w:rFonts w:ascii="Times New Roman" w:eastAsia="SimSun" w:hAnsi="Times New Roman" w:cs="Times New Roman"/>
          <w:sz w:val="24"/>
          <w:szCs w:val="24"/>
        </w:rPr>
      </w:pPr>
    </w:p>
    <w:p w14:paraId="3836F171" w14:textId="77777777" w:rsidR="004954F5" w:rsidRPr="000C1A37" w:rsidRDefault="004954F5" w:rsidP="004954F5">
      <w:pPr>
        <w:rPr>
          <w:rFonts w:ascii="Times New Roman" w:hAnsi="Times New Roman" w:cs="Times New Roman"/>
          <w:sz w:val="24"/>
          <w:szCs w:val="24"/>
        </w:rPr>
      </w:pPr>
      <w:r w:rsidRPr="000C1A37">
        <w:rPr>
          <w:rFonts w:ascii="Times New Roman" w:hAnsi="Times New Roman" w:cs="Times New Roman"/>
          <w:sz w:val="24"/>
          <w:szCs w:val="24"/>
        </w:rPr>
        <w:t xml:space="preserve">To view the complete list of the Carey Business School’s general learning goals and objectives, visit the </w:t>
      </w:r>
      <w:hyperlink r:id="rId13" w:history="1">
        <w:r w:rsidRPr="000C1A37">
          <w:rPr>
            <w:rStyle w:val="Hyperlink"/>
            <w:rFonts w:ascii="Times New Roman" w:hAnsi="Times New Roman" w:cs="Times New Roman"/>
            <w:sz w:val="24"/>
            <w:szCs w:val="24"/>
          </w:rPr>
          <w:t>Carey website</w:t>
        </w:r>
      </w:hyperlink>
      <w:r w:rsidRPr="000C1A37">
        <w:rPr>
          <w:rFonts w:ascii="Times New Roman" w:hAnsi="Times New Roman" w:cs="Times New Roman"/>
          <w:sz w:val="24"/>
          <w:szCs w:val="24"/>
        </w:rPr>
        <w:t>.</w:t>
      </w:r>
    </w:p>
    <w:p w14:paraId="4F508773" w14:textId="2A963FCF" w:rsidR="00533153" w:rsidRPr="000C1A37" w:rsidRDefault="00533153" w:rsidP="004954F5">
      <w:pPr>
        <w:rPr>
          <w:rFonts w:ascii="Times New Roman" w:hAnsi="Times New Roman" w:cs="Times New Roman"/>
          <w:sz w:val="24"/>
          <w:szCs w:val="24"/>
        </w:rPr>
      </w:pPr>
    </w:p>
    <w:p w14:paraId="3D291FBB" w14:textId="7FA23C7F" w:rsidR="00137546" w:rsidRPr="000C1A37" w:rsidRDefault="00972D17" w:rsidP="004954F5">
      <w:pPr>
        <w:pStyle w:val="Heading2"/>
        <w:rPr>
          <w:rFonts w:ascii="Times New Roman" w:hAnsi="Times New Roman" w:cs="Times New Roman"/>
          <w:sz w:val="24"/>
          <w:szCs w:val="24"/>
        </w:rPr>
      </w:pPr>
      <w:r w:rsidRPr="000C1A37">
        <w:rPr>
          <w:rFonts w:ascii="Times New Roman" w:hAnsi="Times New Roman" w:cs="Times New Roman"/>
          <w:sz w:val="24"/>
          <w:szCs w:val="24"/>
        </w:rPr>
        <w:t>Course Policies</w:t>
      </w:r>
      <w:r w:rsidR="00137546" w:rsidRPr="000C1A37">
        <w:rPr>
          <w:rFonts w:ascii="Times New Roman" w:hAnsi="Times New Roman" w:cs="Times New Roman"/>
          <w:sz w:val="24"/>
          <w:szCs w:val="24"/>
        </w:rPr>
        <w:t xml:space="preserve"> </w:t>
      </w:r>
    </w:p>
    <w:p w14:paraId="535E24D6" w14:textId="77777777" w:rsidR="00972D17" w:rsidRPr="000C1A37" w:rsidRDefault="00972D17" w:rsidP="004954F5">
      <w:pPr>
        <w:pStyle w:val="Heading3"/>
        <w:ind w:left="360"/>
        <w:rPr>
          <w:rFonts w:ascii="Times New Roman" w:hAnsi="Times New Roman" w:cs="Times New Roman"/>
          <w:sz w:val="24"/>
          <w:szCs w:val="24"/>
        </w:rPr>
      </w:pPr>
      <w:r w:rsidRPr="000C1A37">
        <w:rPr>
          <w:rFonts w:ascii="Times New Roman" w:hAnsi="Times New Roman" w:cs="Times New Roman"/>
          <w:sz w:val="24"/>
          <w:szCs w:val="24"/>
        </w:rPr>
        <w:t>Synchronous Online Sessions</w:t>
      </w:r>
    </w:p>
    <w:p w14:paraId="0A605D7A" w14:textId="420E81C4" w:rsidR="00F02A43" w:rsidRDefault="00972D17" w:rsidP="00F02A43">
      <w:pPr>
        <w:ind w:left="360"/>
        <w:rPr>
          <w:rFonts w:ascii="Times New Roman" w:hAnsi="Times New Roman" w:cs="Times New Roman"/>
          <w:sz w:val="24"/>
          <w:szCs w:val="24"/>
        </w:rPr>
      </w:pPr>
      <w:r w:rsidRPr="000C1A37">
        <w:rPr>
          <w:rFonts w:ascii="Times New Roman" w:hAnsi="Times New Roman" w:cs="Times New Roman"/>
          <w:sz w:val="24"/>
          <w:szCs w:val="24"/>
        </w:rPr>
        <w:t>Attendance of synchronous online sessions is highly recommended and of great value to students. The synchronous online sessions for this course will be delivered via Zoom</w:t>
      </w:r>
      <w:r w:rsidR="00F02A43" w:rsidRPr="000C1A37">
        <w:rPr>
          <w:rFonts w:ascii="Times New Roman" w:hAnsi="Times New Roman" w:cs="Times New Roman"/>
          <w:sz w:val="24"/>
          <w:szCs w:val="24"/>
        </w:rPr>
        <w:t xml:space="preserve"> using the following link: </w:t>
      </w:r>
    </w:p>
    <w:p w14:paraId="4195046F" w14:textId="6AD3B261" w:rsidR="007F0546" w:rsidRDefault="007F0546" w:rsidP="00F02A43">
      <w:pPr>
        <w:ind w:left="360"/>
        <w:rPr>
          <w:rFonts w:ascii="Times New Roman" w:hAnsi="Times New Roman" w:cs="Times New Roman"/>
          <w:sz w:val="24"/>
          <w:szCs w:val="24"/>
        </w:rPr>
      </w:pPr>
    </w:p>
    <w:p w14:paraId="240994F3" w14:textId="77777777" w:rsidR="007F0546" w:rsidRPr="00391D5E" w:rsidRDefault="007F0546" w:rsidP="007F0546">
      <w:pPr>
        <w:rPr>
          <w:rFonts w:ascii="Times New Roman" w:hAnsi="Times New Roman" w:cs="Times New Roman"/>
          <w:sz w:val="24"/>
          <w:szCs w:val="24"/>
        </w:rPr>
      </w:pPr>
      <w:hyperlink r:id="rId14" w:history="1">
        <w:r w:rsidRPr="00391D5E">
          <w:rPr>
            <w:rStyle w:val="Hyperlink"/>
            <w:rFonts w:ascii="Times New Roman" w:hAnsi="Times New Roman" w:cs="Times New Roman"/>
            <w:sz w:val="24"/>
            <w:szCs w:val="24"/>
          </w:rPr>
          <w:t>https://jhucarey.zoom.us/j/94336661317?pwd=Zyt4QlhuTGt3YUMyUlJEUytUMGk5UT09</w:t>
        </w:r>
      </w:hyperlink>
    </w:p>
    <w:p w14:paraId="1EA3F277" w14:textId="77777777" w:rsidR="007F0546" w:rsidRPr="00391D5E" w:rsidRDefault="007F0546" w:rsidP="007F0546">
      <w:pPr>
        <w:rPr>
          <w:rFonts w:ascii="Times New Roman" w:hAnsi="Times New Roman" w:cs="Times New Roman"/>
          <w:sz w:val="24"/>
          <w:szCs w:val="24"/>
        </w:rPr>
      </w:pPr>
      <w:r w:rsidRPr="00391D5E">
        <w:rPr>
          <w:rFonts w:ascii="Times New Roman" w:hAnsi="Times New Roman" w:cs="Times New Roman"/>
          <w:sz w:val="24"/>
          <w:szCs w:val="24"/>
        </w:rPr>
        <w:t>Passcode: 480011</w:t>
      </w:r>
    </w:p>
    <w:p w14:paraId="566F1DC9" w14:textId="77777777" w:rsidR="007F0546" w:rsidRPr="000C1A37" w:rsidRDefault="007F0546" w:rsidP="00F02A43">
      <w:pPr>
        <w:ind w:left="360"/>
        <w:rPr>
          <w:rFonts w:ascii="Times New Roman" w:hAnsi="Times New Roman" w:cs="Times New Roman"/>
          <w:sz w:val="24"/>
          <w:szCs w:val="24"/>
        </w:rPr>
      </w:pPr>
      <w:bookmarkStart w:id="0" w:name="_GoBack"/>
      <w:bookmarkEnd w:id="0"/>
    </w:p>
    <w:p w14:paraId="793ECCFE" w14:textId="1B4B73EB" w:rsidR="00972D17" w:rsidRPr="000C1A37" w:rsidRDefault="00972D17" w:rsidP="0071546F">
      <w:pPr>
        <w:rPr>
          <w:rFonts w:ascii="Times New Roman" w:hAnsi="Times New Roman" w:cs="Times New Roman"/>
          <w:sz w:val="24"/>
          <w:szCs w:val="24"/>
        </w:rPr>
      </w:pPr>
    </w:p>
    <w:tbl>
      <w:tblPr>
        <w:tblW w:w="7521" w:type="dxa"/>
        <w:tblInd w:w="1586" w:type="dxa"/>
        <w:tblCellMar>
          <w:left w:w="0" w:type="dxa"/>
          <w:right w:w="0" w:type="dxa"/>
        </w:tblCellMar>
        <w:tblLook w:val="04A0" w:firstRow="1" w:lastRow="0" w:firstColumn="1" w:lastColumn="0" w:noHBand="0" w:noVBand="1"/>
        <w:tblCaption w:val="table for organizing synchronous sessions"/>
      </w:tblPr>
      <w:tblGrid>
        <w:gridCol w:w="2507"/>
        <w:gridCol w:w="2507"/>
        <w:gridCol w:w="2507"/>
      </w:tblGrid>
      <w:tr w:rsidR="00F02A43" w:rsidRPr="000C1A37" w14:paraId="32F87D72" w14:textId="77777777" w:rsidTr="00805F4F">
        <w:trPr>
          <w:cantSplit/>
          <w:trHeight w:val="259"/>
          <w:tblHeader/>
        </w:trPr>
        <w:tc>
          <w:tcPr>
            <w:tcW w:w="2507" w:type="dxa"/>
            <w:tcBorders>
              <w:top w:val="single" w:sz="8" w:space="0" w:color="auto"/>
              <w:left w:val="single" w:sz="8" w:space="0" w:color="auto"/>
              <w:bottom w:val="single" w:sz="8" w:space="0" w:color="auto"/>
              <w:right w:val="single" w:sz="8" w:space="0" w:color="auto"/>
            </w:tcBorders>
            <w:hideMark/>
          </w:tcPr>
          <w:p w14:paraId="424B2884" w14:textId="77777777" w:rsidR="00F02A43" w:rsidRPr="000C1A37" w:rsidRDefault="00F02A43" w:rsidP="00805F4F">
            <w:pPr>
              <w:spacing w:line="252" w:lineRule="auto"/>
              <w:rPr>
                <w:rFonts w:ascii="Times New Roman" w:hAnsi="Times New Roman" w:cs="Times New Roman"/>
                <w:b/>
                <w:bCs/>
                <w:sz w:val="24"/>
                <w:szCs w:val="24"/>
              </w:rPr>
            </w:pPr>
            <w:r w:rsidRPr="000C1A37">
              <w:rPr>
                <w:rFonts w:ascii="Times New Roman" w:hAnsi="Times New Roman" w:cs="Times New Roman"/>
                <w:b/>
                <w:bCs/>
                <w:sz w:val="24"/>
                <w:szCs w:val="24"/>
              </w:rPr>
              <w:t>Module</w:t>
            </w:r>
          </w:p>
        </w:tc>
        <w:tc>
          <w:tcPr>
            <w:tcW w:w="2507" w:type="dxa"/>
            <w:tcBorders>
              <w:top w:val="single" w:sz="8" w:space="0" w:color="auto"/>
              <w:left w:val="nil"/>
              <w:bottom w:val="single" w:sz="8" w:space="0" w:color="auto"/>
              <w:right w:val="single" w:sz="8" w:space="0" w:color="auto"/>
            </w:tcBorders>
            <w:hideMark/>
          </w:tcPr>
          <w:p w14:paraId="585E237F" w14:textId="77777777" w:rsidR="00F02A43" w:rsidRPr="000C1A37" w:rsidRDefault="00F02A43" w:rsidP="00805F4F">
            <w:pPr>
              <w:spacing w:line="252" w:lineRule="auto"/>
              <w:rPr>
                <w:rFonts w:ascii="Times New Roman" w:hAnsi="Times New Roman" w:cs="Times New Roman"/>
                <w:b/>
                <w:bCs/>
                <w:sz w:val="24"/>
                <w:szCs w:val="24"/>
              </w:rPr>
            </w:pPr>
            <w:r w:rsidRPr="000C1A37">
              <w:rPr>
                <w:rFonts w:ascii="Times New Roman" w:hAnsi="Times New Roman" w:cs="Times New Roman"/>
                <w:b/>
                <w:bCs/>
                <w:sz w:val="24"/>
                <w:szCs w:val="24"/>
              </w:rPr>
              <w:t>Date</w:t>
            </w:r>
          </w:p>
        </w:tc>
        <w:tc>
          <w:tcPr>
            <w:tcW w:w="2507" w:type="dxa"/>
            <w:tcBorders>
              <w:top w:val="single" w:sz="8" w:space="0" w:color="auto"/>
              <w:left w:val="nil"/>
              <w:bottom w:val="single" w:sz="8" w:space="0" w:color="auto"/>
              <w:right w:val="single" w:sz="8" w:space="0" w:color="auto"/>
            </w:tcBorders>
            <w:hideMark/>
          </w:tcPr>
          <w:p w14:paraId="2E84AD48" w14:textId="77777777" w:rsidR="00F02A43" w:rsidRPr="000C1A37" w:rsidRDefault="00F02A43" w:rsidP="00805F4F">
            <w:pPr>
              <w:spacing w:line="252" w:lineRule="auto"/>
              <w:rPr>
                <w:rFonts w:ascii="Times New Roman" w:hAnsi="Times New Roman" w:cs="Times New Roman"/>
                <w:b/>
                <w:bCs/>
                <w:sz w:val="24"/>
                <w:szCs w:val="24"/>
              </w:rPr>
            </w:pPr>
            <w:r w:rsidRPr="000C1A37">
              <w:rPr>
                <w:rFonts w:ascii="Times New Roman" w:hAnsi="Times New Roman" w:cs="Times New Roman"/>
                <w:b/>
                <w:bCs/>
                <w:sz w:val="24"/>
                <w:szCs w:val="24"/>
              </w:rPr>
              <w:t>Time</w:t>
            </w:r>
          </w:p>
        </w:tc>
      </w:tr>
      <w:tr w:rsidR="00F02A43" w:rsidRPr="000C1A37" w14:paraId="66A21719" w14:textId="77777777" w:rsidTr="00805F4F">
        <w:trPr>
          <w:cantSplit/>
          <w:trHeight w:val="259"/>
        </w:trPr>
        <w:tc>
          <w:tcPr>
            <w:tcW w:w="2507" w:type="dxa"/>
            <w:tcBorders>
              <w:top w:val="nil"/>
              <w:left w:val="single" w:sz="8" w:space="0" w:color="auto"/>
              <w:bottom w:val="single" w:sz="8" w:space="0" w:color="auto"/>
              <w:right w:val="single" w:sz="8" w:space="0" w:color="auto"/>
            </w:tcBorders>
            <w:hideMark/>
          </w:tcPr>
          <w:p w14:paraId="01F15389" w14:textId="77777777" w:rsidR="00F02A43" w:rsidRPr="000C1A37" w:rsidRDefault="00F02A43" w:rsidP="00805F4F">
            <w:pPr>
              <w:spacing w:line="252" w:lineRule="auto"/>
              <w:rPr>
                <w:rFonts w:ascii="Times New Roman" w:hAnsi="Times New Roman" w:cs="Times New Roman"/>
                <w:sz w:val="24"/>
                <w:szCs w:val="24"/>
              </w:rPr>
            </w:pPr>
            <w:r w:rsidRPr="000C1A37">
              <w:rPr>
                <w:rFonts w:ascii="Times New Roman" w:hAnsi="Times New Roman" w:cs="Times New Roman"/>
                <w:sz w:val="24"/>
                <w:szCs w:val="24"/>
              </w:rPr>
              <w:t>Module 1</w:t>
            </w:r>
          </w:p>
        </w:tc>
        <w:tc>
          <w:tcPr>
            <w:tcW w:w="2507" w:type="dxa"/>
            <w:tcBorders>
              <w:top w:val="nil"/>
              <w:left w:val="nil"/>
              <w:bottom w:val="single" w:sz="8" w:space="0" w:color="auto"/>
              <w:right w:val="single" w:sz="8" w:space="0" w:color="auto"/>
            </w:tcBorders>
            <w:hideMark/>
          </w:tcPr>
          <w:p w14:paraId="221E6F6F" w14:textId="15C4345A" w:rsidR="00F02A43" w:rsidRPr="000C1A37" w:rsidRDefault="00315269" w:rsidP="00805F4F">
            <w:pPr>
              <w:spacing w:line="252" w:lineRule="auto"/>
              <w:rPr>
                <w:rFonts w:ascii="Times New Roman" w:hAnsi="Times New Roman" w:cs="Times New Roman"/>
                <w:sz w:val="24"/>
                <w:szCs w:val="24"/>
              </w:rPr>
            </w:pPr>
            <w:r>
              <w:rPr>
                <w:rFonts w:ascii="Times New Roman" w:hAnsi="Times New Roman" w:cs="Times New Roman"/>
                <w:sz w:val="24"/>
                <w:szCs w:val="24"/>
              </w:rPr>
              <w:t>24 January 2022</w:t>
            </w:r>
          </w:p>
        </w:tc>
        <w:tc>
          <w:tcPr>
            <w:tcW w:w="2507" w:type="dxa"/>
            <w:tcBorders>
              <w:top w:val="nil"/>
              <w:left w:val="nil"/>
              <w:bottom w:val="single" w:sz="8" w:space="0" w:color="auto"/>
              <w:right w:val="single" w:sz="8" w:space="0" w:color="auto"/>
            </w:tcBorders>
            <w:hideMark/>
          </w:tcPr>
          <w:p w14:paraId="04A5C5CE" w14:textId="1C1C4251" w:rsidR="00F02A43" w:rsidRPr="000C1A37" w:rsidRDefault="00315269" w:rsidP="00805F4F">
            <w:pPr>
              <w:spacing w:line="252" w:lineRule="auto"/>
              <w:rPr>
                <w:rFonts w:ascii="Times New Roman" w:hAnsi="Times New Roman" w:cs="Times New Roman"/>
                <w:sz w:val="24"/>
                <w:szCs w:val="24"/>
              </w:rPr>
            </w:pPr>
            <w:r>
              <w:rPr>
                <w:rFonts w:ascii="Times New Roman" w:hAnsi="Times New Roman" w:cs="Times New Roman"/>
                <w:sz w:val="24"/>
                <w:szCs w:val="24"/>
              </w:rPr>
              <w:t>7:00-8:0</w:t>
            </w:r>
            <w:r w:rsidR="00F02A43" w:rsidRPr="000C1A37">
              <w:rPr>
                <w:rFonts w:ascii="Times New Roman" w:hAnsi="Times New Roman" w:cs="Times New Roman"/>
                <w:sz w:val="24"/>
                <w:szCs w:val="24"/>
              </w:rPr>
              <w:t>0 p.m. ET</w:t>
            </w:r>
          </w:p>
        </w:tc>
      </w:tr>
      <w:tr w:rsidR="00F02A43" w:rsidRPr="000C1A37" w14:paraId="0084F19C" w14:textId="77777777" w:rsidTr="00805F4F">
        <w:trPr>
          <w:cantSplit/>
          <w:trHeight w:val="196"/>
        </w:trPr>
        <w:tc>
          <w:tcPr>
            <w:tcW w:w="2507" w:type="dxa"/>
            <w:tcBorders>
              <w:top w:val="nil"/>
              <w:left w:val="single" w:sz="8" w:space="0" w:color="auto"/>
              <w:bottom w:val="single" w:sz="8" w:space="0" w:color="auto"/>
              <w:right w:val="single" w:sz="8" w:space="0" w:color="auto"/>
            </w:tcBorders>
            <w:hideMark/>
          </w:tcPr>
          <w:p w14:paraId="735CFAD0" w14:textId="77777777" w:rsidR="00F02A43" w:rsidRPr="000C1A37" w:rsidRDefault="00F02A43" w:rsidP="00805F4F">
            <w:pPr>
              <w:spacing w:line="252" w:lineRule="auto"/>
              <w:rPr>
                <w:rFonts w:ascii="Times New Roman" w:hAnsi="Times New Roman" w:cs="Times New Roman"/>
                <w:sz w:val="24"/>
                <w:szCs w:val="24"/>
              </w:rPr>
            </w:pPr>
            <w:r w:rsidRPr="000C1A37">
              <w:rPr>
                <w:rFonts w:ascii="Times New Roman" w:hAnsi="Times New Roman" w:cs="Times New Roman"/>
                <w:sz w:val="24"/>
                <w:szCs w:val="24"/>
              </w:rPr>
              <w:t>Module 4</w:t>
            </w:r>
          </w:p>
        </w:tc>
        <w:tc>
          <w:tcPr>
            <w:tcW w:w="2507" w:type="dxa"/>
            <w:tcBorders>
              <w:top w:val="nil"/>
              <w:left w:val="nil"/>
              <w:bottom w:val="single" w:sz="8" w:space="0" w:color="auto"/>
              <w:right w:val="single" w:sz="8" w:space="0" w:color="auto"/>
            </w:tcBorders>
            <w:hideMark/>
          </w:tcPr>
          <w:p w14:paraId="510EEA82" w14:textId="1B267F06" w:rsidR="00F02A43" w:rsidRPr="000C1A37" w:rsidRDefault="00315269" w:rsidP="00805F4F">
            <w:pPr>
              <w:spacing w:line="252" w:lineRule="auto"/>
              <w:rPr>
                <w:rFonts w:ascii="Times New Roman" w:hAnsi="Times New Roman" w:cs="Times New Roman"/>
                <w:sz w:val="24"/>
                <w:szCs w:val="24"/>
              </w:rPr>
            </w:pPr>
            <w:r>
              <w:rPr>
                <w:rFonts w:ascii="Times New Roman" w:hAnsi="Times New Roman" w:cs="Times New Roman"/>
                <w:sz w:val="24"/>
                <w:szCs w:val="24"/>
              </w:rPr>
              <w:t>14 February 2022</w:t>
            </w:r>
          </w:p>
        </w:tc>
        <w:tc>
          <w:tcPr>
            <w:tcW w:w="2507" w:type="dxa"/>
            <w:tcBorders>
              <w:top w:val="nil"/>
              <w:left w:val="nil"/>
              <w:bottom w:val="single" w:sz="8" w:space="0" w:color="auto"/>
              <w:right w:val="single" w:sz="8" w:space="0" w:color="auto"/>
            </w:tcBorders>
            <w:hideMark/>
          </w:tcPr>
          <w:p w14:paraId="44475B43" w14:textId="75FDB034" w:rsidR="00F02A43" w:rsidRPr="000C1A37" w:rsidRDefault="00315269" w:rsidP="00805F4F">
            <w:pPr>
              <w:spacing w:line="252" w:lineRule="auto"/>
              <w:rPr>
                <w:rFonts w:ascii="Times New Roman" w:hAnsi="Times New Roman" w:cs="Times New Roman"/>
                <w:sz w:val="24"/>
                <w:szCs w:val="24"/>
              </w:rPr>
            </w:pPr>
            <w:r>
              <w:rPr>
                <w:rFonts w:ascii="Times New Roman" w:hAnsi="Times New Roman" w:cs="Times New Roman"/>
                <w:sz w:val="24"/>
                <w:szCs w:val="24"/>
              </w:rPr>
              <w:t>7:00-8:0</w:t>
            </w:r>
            <w:r w:rsidR="00F02A43" w:rsidRPr="000C1A37">
              <w:rPr>
                <w:rFonts w:ascii="Times New Roman" w:hAnsi="Times New Roman" w:cs="Times New Roman"/>
                <w:sz w:val="24"/>
                <w:szCs w:val="24"/>
              </w:rPr>
              <w:t>0 p.m. ET</w:t>
            </w:r>
          </w:p>
        </w:tc>
      </w:tr>
      <w:tr w:rsidR="00F02A43" w:rsidRPr="000C1A37" w14:paraId="4DFDEAA7" w14:textId="77777777" w:rsidTr="00805F4F">
        <w:trPr>
          <w:cantSplit/>
          <w:trHeight w:val="259"/>
        </w:trPr>
        <w:tc>
          <w:tcPr>
            <w:tcW w:w="2507" w:type="dxa"/>
            <w:tcBorders>
              <w:top w:val="nil"/>
              <w:left w:val="single" w:sz="8" w:space="0" w:color="auto"/>
              <w:bottom w:val="single" w:sz="8" w:space="0" w:color="auto"/>
              <w:right w:val="single" w:sz="8" w:space="0" w:color="auto"/>
            </w:tcBorders>
            <w:hideMark/>
          </w:tcPr>
          <w:p w14:paraId="0735A01A" w14:textId="77777777" w:rsidR="00F02A43" w:rsidRPr="000C1A37" w:rsidRDefault="00F02A43" w:rsidP="00805F4F">
            <w:pPr>
              <w:spacing w:line="252" w:lineRule="auto"/>
              <w:rPr>
                <w:rFonts w:ascii="Times New Roman" w:hAnsi="Times New Roman" w:cs="Times New Roman"/>
                <w:sz w:val="24"/>
                <w:szCs w:val="24"/>
              </w:rPr>
            </w:pPr>
            <w:r w:rsidRPr="000C1A37">
              <w:rPr>
                <w:rFonts w:ascii="Times New Roman" w:hAnsi="Times New Roman" w:cs="Times New Roman"/>
                <w:sz w:val="24"/>
                <w:szCs w:val="24"/>
              </w:rPr>
              <w:t>Module 8</w:t>
            </w:r>
          </w:p>
        </w:tc>
        <w:tc>
          <w:tcPr>
            <w:tcW w:w="2507" w:type="dxa"/>
            <w:tcBorders>
              <w:top w:val="nil"/>
              <w:left w:val="nil"/>
              <w:bottom w:val="single" w:sz="8" w:space="0" w:color="auto"/>
              <w:right w:val="single" w:sz="8" w:space="0" w:color="auto"/>
            </w:tcBorders>
            <w:hideMark/>
          </w:tcPr>
          <w:p w14:paraId="2F4BC24A" w14:textId="628CBE0D" w:rsidR="00F02A43" w:rsidRPr="000C1A37" w:rsidRDefault="00315269" w:rsidP="00805F4F">
            <w:pPr>
              <w:spacing w:line="252" w:lineRule="auto"/>
              <w:rPr>
                <w:rFonts w:ascii="Times New Roman" w:hAnsi="Times New Roman" w:cs="Times New Roman"/>
                <w:sz w:val="24"/>
                <w:szCs w:val="24"/>
              </w:rPr>
            </w:pPr>
            <w:r>
              <w:rPr>
                <w:rFonts w:ascii="Times New Roman" w:hAnsi="Times New Roman" w:cs="Times New Roman"/>
                <w:sz w:val="24"/>
                <w:szCs w:val="24"/>
              </w:rPr>
              <w:t>14 March 2022</w:t>
            </w:r>
          </w:p>
        </w:tc>
        <w:tc>
          <w:tcPr>
            <w:tcW w:w="2507" w:type="dxa"/>
            <w:tcBorders>
              <w:top w:val="nil"/>
              <w:left w:val="nil"/>
              <w:bottom w:val="single" w:sz="8" w:space="0" w:color="auto"/>
              <w:right w:val="single" w:sz="8" w:space="0" w:color="auto"/>
            </w:tcBorders>
            <w:hideMark/>
          </w:tcPr>
          <w:p w14:paraId="086962BF" w14:textId="36BEEDD6" w:rsidR="00F02A43" w:rsidRPr="000C1A37" w:rsidRDefault="00315269" w:rsidP="00805F4F">
            <w:pPr>
              <w:spacing w:line="252" w:lineRule="auto"/>
              <w:rPr>
                <w:rFonts w:ascii="Times New Roman" w:hAnsi="Times New Roman" w:cs="Times New Roman"/>
                <w:sz w:val="24"/>
                <w:szCs w:val="24"/>
              </w:rPr>
            </w:pPr>
            <w:r>
              <w:rPr>
                <w:rFonts w:ascii="Times New Roman" w:hAnsi="Times New Roman" w:cs="Times New Roman"/>
                <w:sz w:val="24"/>
                <w:szCs w:val="24"/>
              </w:rPr>
              <w:t>7:00-8:0</w:t>
            </w:r>
            <w:r w:rsidR="00F02A43" w:rsidRPr="000C1A37">
              <w:rPr>
                <w:rFonts w:ascii="Times New Roman" w:hAnsi="Times New Roman" w:cs="Times New Roman"/>
                <w:sz w:val="24"/>
                <w:szCs w:val="24"/>
              </w:rPr>
              <w:t>0 p.m. ET</w:t>
            </w:r>
          </w:p>
        </w:tc>
      </w:tr>
    </w:tbl>
    <w:p w14:paraId="259279DF" w14:textId="77777777" w:rsidR="00F02A43" w:rsidRPr="000C1A37" w:rsidRDefault="00F02A43" w:rsidP="00F02A43">
      <w:pPr>
        <w:pStyle w:val="xxmsolistparagraph"/>
        <w:ind w:left="0" w:firstLine="360"/>
        <w:rPr>
          <w:rFonts w:ascii="Times New Roman" w:hAnsi="Times New Roman" w:cs="Times New Roman"/>
          <w:sz w:val="24"/>
          <w:szCs w:val="24"/>
        </w:rPr>
      </w:pPr>
    </w:p>
    <w:p w14:paraId="4EF868A6" w14:textId="1F1ECE32" w:rsidR="00F02A43" w:rsidRPr="000C1A37" w:rsidRDefault="00F02A43" w:rsidP="008B2712">
      <w:pPr>
        <w:pStyle w:val="xxmsolistparagraph"/>
        <w:ind w:left="360"/>
        <w:rPr>
          <w:rFonts w:ascii="Times New Roman" w:hAnsi="Times New Roman" w:cs="Times New Roman"/>
          <w:sz w:val="24"/>
          <w:szCs w:val="24"/>
        </w:rPr>
      </w:pPr>
      <w:r w:rsidRPr="000C1A37">
        <w:rPr>
          <w:rFonts w:ascii="Times New Roman" w:hAnsi="Times New Roman" w:cs="Times New Roman"/>
          <w:sz w:val="24"/>
          <w:szCs w:val="24"/>
        </w:rPr>
        <w:t>All of these</w:t>
      </w:r>
      <w:r w:rsidR="008B2712">
        <w:rPr>
          <w:rFonts w:ascii="Times New Roman" w:hAnsi="Times New Roman" w:cs="Times New Roman"/>
          <w:sz w:val="24"/>
          <w:szCs w:val="24"/>
        </w:rPr>
        <w:t xml:space="preserve"> </w:t>
      </w:r>
      <w:r w:rsidRPr="000C1A37">
        <w:rPr>
          <w:rFonts w:ascii="Times New Roman" w:hAnsi="Times New Roman" w:cs="Times New Roman"/>
          <w:sz w:val="24"/>
          <w:szCs w:val="24"/>
        </w:rPr>
        <w:t>sessions will be recorded and links</w:t>
      </w:r>
      <w:r w:rsidR="008B2712">
        <w:rPr>
          <w:rFonts w:ascii="Times New Roman" w:hAnsi="Times New Roman" w:cs="Times New Roman"/>
          <w:sz w:val="24"/>
          <w:szCs w:val="24"/>
        </w:rPr>
        <w:t xml:space="preserve"> shared. No worries if you are not able to join</w:t>
      </w:r>
      <w:r w:rsidRPr="000C1A37">
        <w:rPr>
          <w:rFonts w:ascii="Times New Roman" w:hAnsi="Times New Roman" w:cs="Times New Roman"/>
          <w:sz w:val="24"/>
          <w:szCs w:val="24"/>
        </w:rPr>
        <w:t xml:space="preserve"> the live sessions.</w:t>
      </w:r>
    </w:p>
    <w:p w14:paraId="135CDB9F" w14:textId="7F14FCA6" w:rsidR="00972D17" w:rsidRPr="000C1A37" w:rsidRDefault="00972D17" w:rsidP="00315269">
      <w:pPr>
        <w:rPr>
          <w:rFonts w:ascii="Times New Roman" w:hAnsi="Times New Roman" w:cs="Times New Roman"/>
          <w:sz w:val="24"/>
          <w:szCs w:val="24"/>
        </w:rPr>
      </w:pPr>
    </w:p>
    <w:p w14:paraId="6C620BBF" w14:textId="77777777" w:rsidR="00972D17" w:rsidRPr="000C1A37" w:rsidRDefault="00972D17" w:rsidP="004954F5">
      <w:pPr>
        <w:ind w:left="360"/>
        <w:rPr>
          <w:rFonts w:ascii="Times New Roman" w:hAnsi="Times New Roman" w:cs="Times New Roman"/>
          <w:sz w:val="24"/>
          <w:szCs w:val="24"/>
        </w:rPr>
      </w:pPr>
      <w:r w:rsidRPr="000C1A37">
        <w:rPr>
          <w:rStyle w:val="Heading3Char"/>
          <w:rFonts w:ascii="Times New Roman" w:hAnsi="Times New Roman" w:cs="Times New Roman"/>
          <w:sz w:val="24"/>
          <w:szCs w:val="24"/>
        </w:rPr>
        <w:t>Participation</w:t>
      </w:r>
      <w:r w:rsidRPr="000C1A37">
        <w:rPr>
          <w:rFonts w:ascii="Times New Roman" w:hAnsi="Times New Roman" w:cs="Times New Roman"/>
          <w:sz w:val="24"/>
          <w:szCs w:val="24"/>
        </w:rPr>
        <w:br/>
        <w:t>Active participation is required for students to meet the highest expectations for this course. Students are expected to participate in all assigned online class activities and assessments.</w:t>
      </w:r>
    </w:p>
    <w:p w14:paraId="086985F1" w14:textId="77777777" w:rsidR="00972D17" w:rsidRPr="000C1A37" w:rsidRDefault="00972D17" w:rsidP="004954F5">
      <w:pPr>
        <w:ind w:left="360"/>
        <w:rPr>
          <w:rFonts w:ascii="Times New Roman" w:hAnsi="Times New Roman" w:cs="Times New Roman"/>
          <w:sz w:val="24"/>
          <w:szCs w:val="24"/>
        </w:rPr>
      </w:pPr>
    </w:p>
    <w:p w14:paraId="53442339" w14:textId="77777777" w:rsidR="00972D17" w:rsidRPr="000C1A37" w:rsidRDefault="00972D17" w:rsidP="004954F5">
      <w:pPr>
        <w:ind w:left="360"/>
        <w:rPr>
          <w:rFonts w:ascii="Times New Roman" w:hAnsi="Times New Roman" w:cs="Times New Roman"/>
          <w:sz w:val="24"/>
          <w:szCs w:val="24"/>
        </w:rPr>
      </w:pPr>
      <w:r w:rsidRPr="000C1A37">
        <w:rPr>
          <w:rFonts w:ascii="Times New Roman" w:hAnsi="Times New Roman" w:cs="Times New Roman"/>
          <w:sz w:val="24"/>
          <w:szCs w:val="24"/>
        </w:rPr>
        <w:lastRenderedPageBreak/>
        <w:t>Interacting with other students via discussion boards is an important part of this course, and will require prompt postings and responses. Discussions will occur during specific timeframes designated by the instructor. See course calendar for specific information.</w:t>
      </w:r>
    </w:p>
    <w:p w14:paraId="78083624" w14:textId="77777777" w:rsidR="00972D17" w:rsidRPr="000C1A37" w:rsidRDefault="00972D17" w:rsidP="004954F5">
      <w:pPr>
        <w:ind w:left="360"/>
        <w:rPr>
          <w:rFonts w:ascii="Times New Roman" w:hAnsi="Times New Roman" w:cs="Times New Roman"/>
          <w:sz w:val="24"/>
          <w:szCs w:val="24"/>
        </w:rPr>
      </w:pPr>
    </w:p>
    <w:p w14:paraId="6E120D9E" w14:textId="77777777" w:rsidR="00972D17" w:rsidRPr="000C1A37" w:rsidRDefault="00972D17" w:rsidP="004954F5">
      <w:pPr>
        <w:pStyle w:val="Heading3"/>
        <w:ind w:left="360"/>
        <w:rPr>
          <w:rFonts w:ascii="Times New Roman" w:hAnsi="Times New Roman" w:cs="Times New Roman"/>
          <w:sz w:val="24"/>
          <w:szCs w:val="24"/>
        </w:rPr>
      </w:pPr>
      <w:r w:rsidRPr="000C1A37">
        <w:rPr>
          <w:rFonts w:ascii="Times New Roman" w:hAnsi="Times New Roman" w:cs="Times New Roman"/>
          <w:sz w:val="24"/>
          <w:szCs w:val="24"/>
        </w:rPr>
        <w:t>Communication</w:t>
      </w:r>
    </w:p>
    <w:p w14:paraId="45A1610E" w14:textId="2566428B" w:rsidR="00972D17" w:rsidRPr="000C1A37" w:rsidRDefault="00972D17" w:rsidP="004954F5">
      <w:pPr>
        <w:ind w:left="360"/>
        <w:rPr>
          <w:rFonts w:ascii="Times New Roman" w:hAnsi="Times New Roman" w:cs="Times New Roman"/>
          <w:sz w:val="24"/>
          <w:szCs w:val="24"/>
        </w:rPr>
      </w:pPr>
      <w:r w:rsidRPr="000C1A37">
        <w:rPr>
          <w:rFonts w:ascii="Times New Roman" w:hAnsi="Times New Roman" w:cs="Times New Roman"/>
          <w:sz w:val="24"/>
          <w:szCs w:val="24"/>
        </w:rPr>
        <w:t xml:space="preserve">A Q&amp;A discussion board has been set up as a place for students to submit questions to their peers and the instructor regarding course navigation, course content, course assignments, and other related queries. This format allows students to see the questions that their classmates have already asked, as well as the answers that have been provided. The </w:t>
      </w:r>
      <w:r w:rsidR="008B2712">
        <w:rPr>
          <w:rFonts w:ascii="Times New Roman" w:hAnsi="Times New Roman" w:cs="Times New Roman"/>
          <w:sz w:val="24"/>
          <w:szCs w:val="24"/>
        </w:rPr>
        <w:t>teaching assistant</w:t>
      </w:r>
      <w:r w:rsidRPr="000C1A37">
        <w:rPr>
          <w:rFonts w:ascii="Times New Roman" w:hAnsi="Times New Roman" w:cs="Times New Roman"/>
          <w:sz w:val="24"/>
          <w:szCs w:val="24"/>
        </w:rPr>
        <w:t xml:space="preserve"> will check the Q&amp;A discussion board daily and respond to student questions</w:t>
      </w:r>
      <w:r w:rsidR="008B2712">
        <w:rPr>
          <w:rFonts w:ascii="Times New Roman" w:hAnsi="Times New Roman" w:cs="Times New Roman"/>
          <w:sz w:val="24"/>
          <w:szCs w:val="24"/>
        </w:rPr>
        <w:t xml:space="preserve"> or request that the professor do so</w:t>
      </w:r>
      <w:r w:rsidRPr="000C1A37">
        <w:rPr>
          <w:rFonts w:ascii="Times New Roman" w:hAnsi="Times New Roman" w:cs="Times New Roman"/>
          <w:sz w:val="24"/>
          <w:szCs w:val="24"/>
        </w:rPr>
        <w:t>, where appropriate and necessary, within 48 hours.</w:t>
      </w:r>
    </w:p>
    <w:p w14:paraId="5B153D43" w14:textId="77777777" w:rsidR="00972D17" w:rsidRPr="000C1A37" w:rsidRDefault="00972D17" w:rsidP="004954F5">
      <w:pPr>
        <w:ind w:left="360"/>
        <w:rPr>
          <w:rFonts w:ascii="Times New Roman" w:hAnsi="Times New Roman" w:cs="Times New Roman"/>
          <w:sz w:val="24"/>
          <w:szCs w:val="24"/>
        </w:rPr>
      </w:pPr>
    </w:p>
    <w:p w14:paraId="58DC11C0" w14:textId="77777777" w:rsidR="00972D17" w:rsidRPr="000C1A37" w:rsidRDefault="00972D17" w:rsidP="004954F5">
      <w:pPr>
        <w:ind w:left="360"/>
        <w:rPr>
          <w:rFonts w:ascii="Times New Roman" w:hAnsi="Times New Roman" w:cs="Times New Roman"/>
          <w:sz w:val="24"/>
          <w:szCs w:val="24"/>
        </w:rPr>
      </w:pPr>
      <w:r w:rsidRPr="000C1A37">
        <w:rPr>
          <w:rFonts w:ascii="Times New Roman" w:hAnsi="Times New Roman" w:cs="Times New Roman"/>
          <w:sz w:val="24"/>
          <w:szCs w:val="24"/>
        </w:rPr>
        <w:t>Students who have a question that is urgent or regarding a personal matter (such as grades) should email the instructor directly</w:t>
      </w:r>
      <w:r w:rsidRPr="000C1A37">
        <w:rPr>
          <w:rFonts w:ascii="Times New Roman" w:hAnsi="Times New Roman" w:cs="Times New Roman"/>
          <w:sz w:val="24"/>
          <w:szCs w:val="24"/>
          <w:lang w:eastAsia="x-none"/>
        </w:rPr>
        <w:t>.</w:t>
      </w:r>
      <w:r w:rsidRPr="000C1A37">
        <w:rPr>
          <w:rFonts w:ascii="Times New Roman" w:hAnsi="Times New Roman" w:cs="Times New Roman"/>
          <w:sz w:val="24"/>
          <w:szCs w:val="24"/>
        </w:rPr>
        <w:t xml:space="preserve"> Otherwise, students are encouraged to use the course’s Q&amp;A discussion board.</w:t>
      </w:r>
    </w:p>
    <w:p w14:paraId="565BE4C3" w14:textId="14164427" w:rsidR="00972D17" w:rsidRPr="000C1A37" w:rsidRDefault="00972D17" w:rsidP="004954F5">
      <w:pPr>
        <w:ind w:left="360"/>
        <w:rPr>
          <w:rFonts w:ascii="Times New Roman" w:hAnsi="Times New Roman" w:cs="Times New Roman"/>
          <w:color w:val="C00000"/>
          <w:sz w:val="24"/>
          <w:szCs w:val="24"/>
        </w:rPr>
      </w:pPr>
    </w:p>
    <w:tbl>
      <w:tblPr>
        <w:tblStyle w:val="TableGrid"/>
        <w:tblW w:w="9535" w:type="dxa"/>
        <w:tblInd w:w="360" w:type="dxa"/>
        <w:tblLook w:val="04A0" w:firstRow="1" w:lastRow="0" w:firstColumn="1" w:lastColumn="0" w:noHBand="0" w:noVBand="1"/>
        <w:tblCaption w:val="Types of questions and where to get the answers"/>
      </w:tblPr>
      <w:tblGrid>
        <w:gridCol w:w="6115"/>
        <w:gridCol w:w="3420"/>
      </w:tblGrid>
      <w:tr w:rsidR="00972D17" w:rsidRPr="000C1A37" w14:paraId="63CAA87D" w14:textId="77777777" w:rsidTr="00B70AD3">
        <w:trPr>
          <w:cantSplit/>
          <w:tblHeader/>
        </w:trPr>
        <w:tc>
          <w:tcPr>
            <w:tcW w:w="6115" w:type="dxa"/>
            <w:vAlign w:val="center"/>
          </w:tcPr>
          <w:p w14:paraId="1E63E1E3" w14:textId="77777777"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b/>
                <w:sz w:val="24"/>
                <w:szCs w:val="24"/>
              </w:rPr>
              <w:t>Types of Questions</w:t>
            </w:r>
          </w:p>
        </w:tc>
        <w:tc>
          <w:tcPr>
            <w:tcW w:w="3420" w:type="dxa"/>
            <w:vAlign w:val="center"/>
          </w:tcPr>
          <w:p w14:paraId="78DD7B28" w14:textId="77777777"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b/>
                <w:sz w:val="24"/>
                <w:szCs w:val="24"/>
              </w:rPr>
              <w:t>Where to Get Answers</w:t>
            </w:r>
          </w:p>
        </w:tc>
      </w:tr>
      <w:tr w:rsidR="00972D17" w:rsidRPr="000C1A37" w14:paraId="2A39FBF8" w14:textId="77777777" w:rsidTr="00B70AD3">
        <w:trPr>
          <w:cantSplit/>
          <w:tblHeader/>
        </w:trPr>
        <w:tc>
          <w:tcPr>
            <w:tcW w:w="6115" w:type="dxa"/>
          </w:tcPr>
          <w:p w14:paraId="70AEA018" w14:textId="1C037323"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b/>
                <w:sz w:val="24"/>
                <w:szCs w:val="24"/>
              </w:rPr>
              <w:t>Grades</w:t>
            </w:r>
          </w:p>
        </w:tc>
        <w:tc>
          <w:tcPr>
            <w:tcW w:w="3420" w:type="dxa"/>
          </w:tcPr>
          <w:p w14:paraId="7640AD01" w14:textId="3A86326C" w:rsidR="00972D17" w:rsidRPr="000C1A37" w:rsidRDefault="00DA6116" w:rsidP="004954F5">
            <w:pPr>
              <w:rPr>
                <w:rFonts w:ascii="Times New Roman" w:hAnsi="Times New Roman" w:cs="Times New Roman"/>
                <w:b/>
                <w:sz w:val="24"/>
                <w:szCs w:val="24"/>
              </w:rPr>
            </w:pPr>
            <w:r w:rsidRPr="000C1A37">
              <w:rPr>
                <w:rFonts w:ascii="Times New Roman" w:hAnsi="Times New Roman" w:cs="Times New Roman"/>
                <w:sz w:val="24"/>
                <w:szCs w:val="24"/>
              </w:rPr>
              <w:t>TA first and then the instructor if not resolved</w:t>
            </w:r>
          </w:p>
        </w:tc>
      </w:tr>
      <w:tr w:rsidR="00972D17" w:rsidRPr="000C1A37" w14:paraId="3972E197" w14:textId="77777777" w:rsidTr="00B70AD3">
        <w:trPr>
          <w:cantSplit/>
          <w:tblHeader/>
        </w:trPr>
        <w:tc>
          <w:tcPr>
            <w:tcW w:w="6115" w:type="dxa"/>
          </w:tcPr>
          <w:p w14:paraId="0D8435A2" w14:textId="77777777"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b/>
                <w:sz w:val="24"/>
                <w:szCs w:val="24"/>
              </w:rPr>
              <w:t>Urgent or personal information</w:t>
            </w:r>
          </w:p>
        </w:tc>
        <w:tc>
          <w:tcPr>
            <w:tcW w:w="3420" w:type="dxa"/>
          </w:tcPr>
          <w:p w14:paraId="240A47D8" w14:textId="77777777"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sz w:val="24"/>
                <w:szCs w:val="24"/>
              </w:rPr>
              <w:t>The instructor</w:t>
            </w:r>
          </w:p>
        </w:tc>
      </w:tr>
      <w:tr w:rsidR="00972D17" w:rsidRPr="000C1A37" w14:paraId="20343726" w14:textId="77777777" w:rsidTr="00B70AD3">
        <w:trPr>
          <w:cantSplit/>
        </w:trPr>
        <w:tc>
          <w:tcPr>
            <w:tcW w:w="6115" w:type="dxa"/>
          </w:tcPr>
          <w:p w14:paraId="07453992" w14:textId="77777777"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b/>
                <w:sz w:val="24"/>
                <w:szCs w:val="24"/>
              </w:rPr>
              <w:t>Course navigation</w:t>
            </w:r>
          </w:p>
          <w:p w14:paraId="05BE561B" w14:textId="77777777" w:rsidR="00972D17" w:rsidRPr="000C1A37" w:rsidRDefault="00972D17" w:rsidP="004954F5">
            <w:pPr>
              <w:rPr>
                <w:rFonts w:ascii="Times New Roman" w:eastAsia="SimSun" w:hAnsi="Times New Roman" w:cs="Times New Roman"/>
                <w:b/>
                <w:i/>
                <w:sz w:val="24"/>
                <w:szCs w:val="24"/>
              </w:rPr>
            </w:pPr>
            <w:r w:rsidRPr="000C1A37">
              <w:rPr>
                <w:rFonts w:ascii="Times New Roman" w:hAnsi="Times New Roman" w:cs="Times New Roman"/>
                <w:i/>
                <w:sz w:val="24"/>
                <w:szCs w:val="24"/>
              </w:rPr>
              <w:t>Example: Where can I find this week’s assignments?</w:t>
            </w:r>
          </w:p>
        </w:tc>
        <w:tc>
          <w:tcPr>
            <w:tcW w:w="3420" w:type="dxa"/>
          </w:tcPr>
          <w:p w14:paraId="71FA08E5" w14:textId="218A7648" w:rsidR="00972D17" w:rsidRPr="000C1A37" w:rsidRDefault="00972D17" w:rsidP="00DA6116">
            <w:pPr>
              <w:rPr>
                <w:rFonts w:ascii="Times New Roman" w:hAnsi="Times New Roman" w:cs="Times New Roman"/>
                <w:sz w:val="24"/>
                <w:szCs w:val="24"/>
              </w:rPr>
            </w:pPr>
            <w:r w:rsidRPr="000C1A37">
              <w:rPr>
                <w:rFonts w:ascii="Times New Roman" w:hAnsi="Times New Roman" w:cs="Times New Roman"/>
                <w:sz w:val="24"/>
                <w:szCs w:val="24"/>
              </w:rPr>
              <w:t>Q&amp;A discussion board</w:t>
            </w:r>
            <w:r w:rsidR="00DA6116" w:rsidRPr="000C1A37">
              <w:rPr>
                <w:rFonts w:ascii="Times New Roman" w:hAnsi="Times New Roman" w:cs="Times New Roman"/>
                <w:sz w:val="24"/>
                <w:szCs w:val="24"/>
              </w:rPr>
              <w:t xml:space="preserve"> or email to the instructor</w:t>
            </w:r>
          </w:p>
        </w:tc>
      </w:tr>
      <w:tr w:rsidR="00972D17" w:rsidRPr="000C1A37" w14:paraId="01A1E04B" w14:textId="77777777" w:rsidTr="00B70AD3">
        <w:trPr>
          <w:cantSplit/>
        </w:trPr>
        <w:tc>
          <w:tcPr>
            <w:tcW w:w="6115" w:type="dxa"/>
          </w:tcPr>
          <w:p w14:paraId="0E346D52" w14:textId="77777777"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b/>
                <w:sz w:val="24"/>
                <w:szCs w:val="24"/>
              </w:rPr>
              <w:t>Course content</w:t>
            </w:r>
          </w:p>
          <w:p w14:paraId="0C52A554" w14:textId="77777777" w:rsidR="00972D17" w:rsidRPr="000C1A37" w:rsidRDefault="00972D17" w:rsidP="004954F5">
            <w:pPr>
              <w:rPr>
                <w:rFonts w:ascii="Times New Roman" w:eastAsia="SimSun" w:hAnsi="Times New Roman" w:cs="Times New Roman"/>
                <w:b/>
                <w:i/>
                <w:sz w:val="24"/>
                <w:szCs w:val="24"/>
              </w:rPr>
            </w:pPr>
            <w:r w:rsidRPr="000C1A37">
              <w:rPr>
                <w:rFonts w:ascii="Times New Roman" w:hAnsi="Times New Roman" w:cs="Times New Roman"/>
                <w:i/>
                <w:sz w:val="24"/>
                <w:szCs w:val="24"/>
              </w:rPr>
              <w:t>Example: What’s the difference between micro and macroeconomics?</w:t>
            </w:r>
          </w:p>
        </w:tc>
        <w:tc>
          <w:tcPr>
            <w:tcW w:w="3420" w:type="dxa"/>
          </w:tcPr>
          <w:p w14:paraId="599D4661" w14:textId="1DB4B5C4" w:rsidR="00972D17" w:rsidRPr="000C1A37" w:rsidRDefault="00972D17" w:rsidP="004954F5">
            <w:pPr>
              <w:rPr>
                <w:rFonts w:ascii="Times New Roman" w:hAnsi="Times New Roman" w:cs="Times New Roman"/>
                <w:sz w:val="24"/>
                <w:szCs w:val="24"/>
              </w:rPr>
            </w:pPr>
            <w:r w:rsidRPr="000C1A37">
              <w:rPr>
                <w:rFonts w:ascii="Times New Roman" w:hAnsi="Times New Roman" w:cs="Times New Roman"/>
                <w:sz w:val="24"/>
                <w:szCs w:val="24"/>
              </w:rPr>
              <w:t>Q&amp;A discussion board</w:t>
            </w:r>
            <w:r w:rsidR="00DA6116" w:rsidRPr="000C1A37">
              <w:rPr>
                <w:rFonts w:ascii="Times New Roman" w:hAnsi="Times New Roman" w:cs="Times New Roman"/>
                <w:sz w:val="24"/>
                <w:szCs w:val="24"/>
              </w:rPr>
              <w:t xml:space="preserve"> or email to the instructor</w:t>
            </w:r>
          </w:p>
        </w:tc>
      </w:tr>
      <w:tr w:rsidR="00972D17" w:rsidRPr="000C1A37" w14:paraId="6051A025" w14:textId="77777777" w:rsidTr="00B70AD3">
        <w:trPr>
          <w:cantSplit/>
        </w:trPr>
        <w:tc>
          <w:tcPr>
            <w:tcW w:w="6115" w:type="dxa"/>
          </w:tcPr>
          <w:p w14:paraId="3A2643AF" w14:textId="77777777"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b/>
                <w:sz w:val="24"/>
                <w:szCs w:val="24"/>
              </w:rPr>
              <w:t>Assignments</w:t>
            </w:r>
          </w:p>
          <w:p w14:paraId="68FF7161" w14:textId="77777777" w:rsidR="00972D17" w:rsidRPr="000C1A37" w:rsidRDefault="00972D17" w:rsidP="004954F5">
            <w:pPr>
              <w:rPr>
                <w:rFonts w:ascii="Times New Roman" w:eastAsia="SimSun" w:hAnsi="Times New Roman" w:cs="Times New Roman"/>
                <w:b/>
                <w:i/>
                <w:sz w:val="24"/>
                <w:szCs w:val="24"/>
              </w:rPr>
            </w:pPr>
            <w:r w:rsidRPr="000C1A37">
              <w:rPr>
                <w:rFonts w:ascii="Times New Roman" w:hAnsi="Times New Roman" w:cs="Times New Roman"/>
                <w:i/>
                <w:sz w:val="24"/>
                <w:szCs w:val="24"/>
              </w:rPr>
              <w:t>Example: Do I have to submit the presentation as a PPT?</w:t>
            </w:r>
          </w:p>
        </w:tc>
        <w:tc>
          <w:tcPr>
            <w:tcW w:w="3420" w:type="dxa"/>
          </w:tcPr>
          <w:p w14:paraId="2AAD959E" w14:textId="1D440F98" w:rsidR="00972D17" w:rsidRPr="000C1A37" w:rsidRDefault="00972D17" w:rsidP="004954F5">
            <w:pPr>
              <w:rPr>
                <w:rFonts w:ascii="Times New Roman" w:hAnsi="Times New Roman" w:cs="Times New Roman"/>
                <w:sz w:val="24"/>
                <w:szCs w:val="24"/>
              </w:rPr>
            </w:pPr>
            <w:r w:rsidRPr="000C1A37">
              <w:rPr>
                <w:rFonts w:ascii="Times New Roman" w:hAnsi="Times New Roman" w:cs="Times New Roman"/>
                <w:sz w:val="24"/>
                <w:szCs w:val="24"/>
              </w:rPr>
              <w:t>Q&amp;A discussion board</w:t>
            </w:r>
            <w:r w:rsidR="00DA6116" w:rsidRPr="000C1A37">
              <w:rPr>
                <w:rFonts w:ascii="Times New Roman" w:hAnsi="Times New Roman" w:cs="Times New Roman"/>
                <w:sz w:val="24"/>
                <w:szCs w:val="24"/>
              </w:rPr>
              <w:t xml:space="preserve"> or email to the instructor</w:t>
            </w:r>
          </w:p>
        </w:tc>
      </w:tr>
      <w:tr w:rsidR="00972D17" w:rsidRPr="000C1A37" w14:paraId="254A56E5" w14:textId="77777777" w:rsidTr="00B70AD3">
        <w:trPr>
          <w:cantSplit/>
        </w:trPr>
        <w:tc>
          <w:tcPr>
            <w:tcW w:w="6115" w:type="dxa"/>
          </w:tcPr>
          <w:p w14:paraId="36798BCD" w14:textId="77777777"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b/>
                <w:sz w:val="24"/>
                <w:szCs w:val="24"/>
              </w:rPr>
              <w:t>Other general questions about the course</w:t>
            </w:r>
          </w:p>
        </w:tc>
        <w:tc>
          <w:tcPr>
            <w:tcW w:w="3420" w:type="dxa"/>
          </w:tcPr>
          <w:p w14:paraId="6FF50193" w14:textId="4351A442" w:rsidR="00972D17" w:rsidRPr="000C1A37" w:rsidRDefault="00972D17" w:rsidP="004954F5">
            <w:pPr>
              <w:rPr>
                <w:rFonts w:ascii="Times New Roman" w:hAnsi="Times New Roman" w:cs="Times New Roman"/>
                <w:sz w:val="24"/>
                <w:szCs w:val="24"/>
              </w:rPr>
            </w:pPr>
            <w:r w:rsidRPr="000C1A37">
              <w:rPr>
                <w:rFonts w:ascii="Times New Roman" w:hAnsi="Times New Roman" w:cs="Times New Roman"/>
                <w:sz w:val="24"/>
                <w:szCs w:val="24"/>
              </w:rPr>
              <w:t>Q&amp;A discussion board</w:t>
            </w:r>
            <w:r w:rsidR="00DA6116" w:rsidRPr="000C1A37">
              <w:rPr>
                <w:rFonts w:ascii="Times New Roman" w:hAnsi="Times New Roman" w:cs="Times New Roman"/>
                <w:sz w:val="24"/>
                <w:szCs w:val="24"/>
              </w:rPr>
              <w:t xml:space="preserve"> or email to the instructor</w:t>
            </w:r>
          </w:p>
        </w:tc>
      </w:tr>
      <w:tr w:rsidR="00972D17" w:rsidRPr="000C1A37" w14:paraId="005D18A0" w14:textId="77777777" w:rsidTr="00B70AD3">
        <w:trPr>
          <w:cantSplit/>
        </w:trPr>
        <w:tc>
          <w:tcPr>
            <w:tcW w:w="6115" w:type="dxa"/>
          </w:tcPr>
          <w:p w14:paraId="2FF457A6" w14:textId="77777777" w:rsidR="00972D17" w:rsidRPr="000C1A37" w:rsidRDefault="00972D17" w:rsidP="004954F5">
            <w:pPr>
              <w:rPr>
                <w:rFonts w:ascii="Times New Roman" w:hAnsi="Times New Roman" w:cs="Times New Roman"/>
                <w:b/>
                <w:sz w:val="24"/>
                <w:szCs w:val="24"/>
              </w:rPr>
            </w:pPr>
            <w:r w:rsidRPr="000C1A37">
              <w:rPr>
                <w:rFonts w:ascii="Times New Roman" w:hAnsi="Times New Roman" w:cs="Times New Roman"/>
                <w:b/>
                <w:sz w:val="24"/>
                <w:szCs w:val="24"/>
              </w:rPr>
              <w:t>Technical issues</w:t>
            </w:r>
          </w:p>
          <w:p w14:paraId="4BD34795" w14:textId="77777777" w:rsidR="00972D17" w:rsidRPr="000C1A37" w:rsidRDefault="00972D17" w:rsidP="004954F5">
            <w:pPr>
              <w:rPr>
                <w:rFonts w:ascii="Times New Roman" w:eastAsia="SimSun" w:hAnsi="Times New Roman" w:cs="Times New Roman"/>
                <w:i/>
                <w:sz w:val="24"/>
                <w:szCs w:val="24"/>
              </w:rPr>
            </w:pPr>
            <w:r w:rsidRPr="000C1A37">
              <w:rPr>
                <w:rFonts w:ascii="Times New Roman" w:hAnsi="Times New Roman" w:cs="Times New Roman"/>
                <w:i/>
                <w:sz w:val="24"/>
                <w:szCs w:val="24"/>
              </w:rPr>
              <w:t>Example: Why can’t I open this file</w:t>
            </w:r>
            <w:r w:rsidRPr="000C1A37">
              <w:rPr>
                <w:rFonts w:ascii="Times New Roman" w:eastAsia="SimSun" w:hAnsi="Times New Roman" w:cs="Times New Roman"/>
                <w:i/>
                <w:sz w:val="24"/>
                <w:szCs w:val="24"/>
              </w:rPr>
              <w:t>?</w:t>
            </w:r>
          </w:p>
          <w:p w14:paraId="036DF586" w14:textId="77777777" w:rsidR="00972D17" w:rsidRPr="000C1A37" w:rsidRDefault="00972D17" w:rsidP="004954F5">
            <w:pPr>
              <w:rPr>
                <w:rFonts w:ascii="Times New Roman" w:hAnsi="Times New Roman" w:cs="Times New Roman"/>
                <w:sz w:val="24"/>
                <w:szCs w:val="24"/>
              </w:rPr>
            </w:pPr>
            <w:r w:rsidRPr="000C1A37">
              <w:rPr>
                <w:rFonts w:ascii="Times New Roman" w:hAnsi="Times New Roman" w:cs="Times New Roman"/>
                <w:i/>
                <w:sz w:val="24"/>
                <w:szCs w:val="24"/>
              </w:rPr>
              <w:t>Example: I got kicked out of an exam. What should I do?</w:t>
            </w:r>
          </w:p>
        </w:tc>
        <w:tc>
          <w:tcPr>
            <w:tcW w:w="3420" w:type="dxa"/>
          </w:tcPr>
          <w:p w14:paraId="2C70D9B7" w14:textId="5C186461" w:rsidR="00972D17" w:rsidRPr="000C1A37" w:rsidRDefault="00EF7264" w:rsidP="004954F5">
            <w:pPr>
              <w:rPr>
                <w:rFonts w:ascii="Times New Roman" w:hAnsi="Times New Roman" w:cs="Times New Roman"/>
                <w:sz w:val="24"/>
                <w:szCs w:val="24"/>
              </w:rPr>
            </w:pPr>
            <w:r w:rsidRPr="000C1A37">
              <w:rPr>
                <w:rFonts w:ascii="Times New Roman" w:hAnsi="Times New Roman" w:cs="Times New Roman"/>
                <w:sz w:val="24"/>
                <w:szCs w:val="24"/>
              </w:rPr>
              <w:t>Online Course Technical Support (OCTS)</w:t>
            </w:r>
          </w:p>
        </w:tc>
      </w:tr>
    </w:tbl>
    <w:p w14:paraId="0E866F1F" w14:textId="77777777" w:rsidR="00972D17" w:rsidRPr="000C1A37" w:rsidRDefault="00972D17" w:rsidP="004954F5">
      <w:pPr>
        <w:ind w:left="360"/>
        <w:rPr>
          <w:rFonts w:ascii="Times New Roman" w:hAnsi="Times New Roman" w:cs="Times New Roman"/>
          <w:sz w:val="24"/>
          <w:szCs w:val="24"/>
        </w:rPr>
      </w:pPr>
    </w:p>
    <w:p w14:paraId="5661A631" w14:textId="77777777" w:rsidR="00972D17" w:rsidRPr="000C1A37" w:rsidRDefault="00972D17" w:rsidP="004954F5">
      <w:pPr>
        <w:pStyle w:val="Heading3"/>
        <w:ind w:left="360"/>
        <w:rPr>
          <w:rFonts w:ascii="Times New Roman" w:hAnsi="Times New Roman" w:cs="Times New Roman"/>
          <w:sz w:val="24"/>
          <w:szCs w:val="24"/>
        </w:rPr>
      </w:pPr>
      <w:r w:rsidRPr="000C1A37">
        <w:rPr>
          <w:rFonts w:ascii="Times New Roman" w:hAnsi="Times New Roman" w:cs="Times New Roman"/>
          <w:sz w:val="24"/>
          <w:szCs w:val="24"/>
        </w:rPr>
        <w:t>Exam Proctoring</w:t>
      </w:r>
    </w:p>
    <w:p w14:paraId="391E8095" w14:textId="77777777" w:rsidR="00972D17" w:rsidRPr="000C1A37" w:rsidRDefault="00972D17" w:rsidP="004954F5">
      <w:pPr>
        <w:ind w:left="360"/>
        <w:rPr>
          <w:rFonts w:ascii="Times New Roman" w:hAnsi="Times New Roman" w:cs="Times New Roman"/>
          <w:color w:val="808080" w:themeColor="background1" w:themeShade="80"/>
          <w:sz w:val="24"/>
          <w:szCs w:val="24"/>
        </w:rPr>
      </w:pPr>
      <w:r w:rsidRPr="000C1A37">
        <w:rPr>
          <w:rFonts w:ascii="Times New Roman" w:hAnsi="Times New Roman" w:cs="Times New Roman"/>
          <w:sz w:val="24"/>
          <w:szCs w:val="24"/>
        </w:rPr>
        <w:t xml:space="preserve">The School uses Software </w:t>
      </w:r>
      <w:proofErr w:type="spellStart"/>
      <w:r w:rsidRPr="000C1A37">
        <w:rPr>
          <w:rFonts w:ascii="Times New Roman" w:hAnsi="Times New Roman" w:cs="Times New Roman"/>
          <w:sz w:val="24"/>
          <w:szCs w:val="24"/>
        </w:rPr>
        <w:t>Secure’s</w:t>
      </w:r>
      <w:proofErr w:type="spellEnd"/>
      <w:r w:rsidRPr="000C1A37">
        <w:rPr>
          <w:rFonts w:ascii="Times New Roman" w:hAnsi="Times New Roman" w:cs="Times New Roman"/>
          <w:sz w:val="24"/>
          <w:szCs w:val="24"/>
        </w:rPr>
        <w:t xml:space="preserve"> Remote Proctor Now to ensure the highest level of academic integrity of the exams. Please remember that as a student of the Carey Business School, you have agreed to complete your coursework with </w:t>
      </w:r>
      <w:hyperlink r:id="rId15" w:history="1">
        <w:r w:rsidRPr="000C1A37">
          <w:rPr>
            <w:rStyle w:val="Hyperlink"/>
            <w:rFonts w:ascii="Times New Roman" w:eastAsia="Times New Roman" w:hAnsi="Times New Roman" w:cs="Times New Roman"/>
            <w:sz w:val="24"/>
            <w:szCs w:val="24"/>
          </w:rPr>
          <w:t>integrity</w:t>
        </w:r>
      </w:hyperlink>
      <w:r w:rsidRPr="000C1A37">
        <w:rPr>
          <w:rFonts w:ascii="Times New Roman" w:hAnsi="Times New Roman" w:cs="Times New Roman"/>
          <w:color w:val="C00000"/>
          <w:sz w:val="24"/>
          <w:szCs w:val="24"/>
        </w:rPr>
        <w:t>.</w:t>
      </w:r>
    </w:p>
    <w:p w14:paraId="623797CA" w14:textId="77777777" w:rsidR="00972D17" w:rsidRPr="000C1A37" w:rsidRDefault="00972D17" w:rsidP="004954F5">
      <w:pPr>
        <w:ind w:left="360"/>
        <w:rPr>
          <w:rFonts w:ascii="Times New Roman" w:eastAsia="SimSun" w:hAnsi="Times New Roman" w:cs="Times New Roman"/>
          <w:sz w:val="24"/>
          <w:szCs w:val="24"/>
        </w:rPr>
      </w:pPr>
      <w:r w:rsidRPr="000C1A37">
        <w:rPr>
          <w:rFonts w:ascii="Times New Roman" w:hAnsi="Times New Roman" w:cs="Times New Roman"/>
          <w:sz w:val="24"/>
          <w:szCs w:val="24"/>
        </w:rPr>
        <w:br/>
        <w:t>Remote Proctor Now requires a webcam and microphone. Information regarding the Remote Proctoring setup and exam conditions will be posted in your Blackboard course site.</w:t>
      </w:r>
    </w:p>
    <w:p w14:paraId="23706408" w14:textId="52B47FED" w:rsidR="00795C32" w:rsidRPr="000C1A37" w:rsidRDefault="00795C32" w:rsidP="004954F5">
      <w:pPr>
        <w:pStyle w:val="Heading2"/>
        <w:rPr>
          <w:rFonts w:ascii="Times New Roman" w:hAnsi="Times New Roman" w:cs="Times New Roman"/>
          <w:sz w:val="24"/>
          <w:szCs w:val="24"/>
        </w:rPr>
      </w:pPr>
    </w:p>
    <w:p w14:paraId="30B6C282" w14:textId="1C8B34AC" w:rsidR="004954F5" w:rsidRPr="000C1A37" w:rsidRDefault="004954F5" w:rsidP="004954F5">
      <w:pPr>
        <w:pStyle w:val="Heading2"/>
        <w:rPr>
          <w:rFonts w:ascii="Times New Roman" w:hAnsi="Times New Roman" w:cs="Times New Roman"/>
          <w:i/>
          <w:sz w:val="24"/>
          <w:szCs w:val="24"/>
        </w:rPr>
      </w:pPr>
      <w:r w:rsidRPr="000C1A37">
        <w:rPr>
          <w:rFonts w:ascii="Times New Roman" w:hAnsi="Times New Roman" w:cs="Times New Roman"/>
          <w:sz w:val="24"/>
          <w:szCs w:val="24"/>
        </w:rPr>
        <w:t>Assignments</w:t>
      </w:r>
    </w:p>
    <w:tbl>
      <w:tblPr>
        <w:tblW w:w="9886" w:type="dxa"/>
        <w:tblInd w:w="-5" w:type="dxa"/>
        <w:tblCellMar>
          <w:left w:w="0" w:type="dxa"/>
          <w:right w:w="0" w:type="dxa"/>
        </w:tblCellMar>
        <w:tblLook w:val="04A0" w:firstRow="1" w:lastRow="0" w:firstColumn="1" w:lastColumn="0" w:noHBand="0" w:noVBand="1"/>
      </w:tblPr>
      <w:tblGrid>
        <w:gridCol w:w="4131"/>
        <w:gridCol w:w="2344"/>
        <w:gridCol w:w="3411"/>
      </w:tblGrid>
      <w:tr w:rsidR="00AB2C7D" w:rsidRPr="000C1A37" w14:paraId="1D849F30" w14:textId="77777777" w:rsidTr="008B2712">
        <w:trPr>
          <w:cantSplit/>
          <w:trHeight w:val="186"/>
          <w:tblHeader/>
        </w:trPr>
        <w:tc>
          <w:tcPr>
            <w:tcW w:w="413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F86215F" w14:textId="77777777" w:rsidR="00AB2C7D" w:rsidRPr="000C1A37" w:rsidRDefault="00AB2C7D">
            <w:pPr>
              <w:keepNext/>
              <w:spacing w:line="252" w:lineRule="auto"/>
              <w:rPr>
                <w:rFonts w:ascii="Times New Roman" w:hAnsi="Times New Roman" w:cs="Times New Roman"/>
                <w:b/>
                <w:bCs/>
                <w:sz w:val="24"/>
                <w:szCs w:val="24"/>
              </w:rPr>
            </w:pPr>
            <w:r w:rsidRPr="000C1A37">
              <w:rPr>
                <w:rFonts w:ascii="Times New Roman" w:hAnsi="Times New Roman" w:cs="Times New Roman"/>
                <w:b/>
                <w:bCs/>
                <w:sz w:val="24"/>
                <w:szCs w:val="24"/>
              </w:rPr>
              <w:t>Assignment</w:t>
            </w:r>
          </w:p>
        </w:tc>
        <w:tc>
          <w:tcPr>
            <w:tcW w:w="234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77BB0ABB" w14:textId="77777777" w:rsidR="00AB2C7D" w:rsidRPr="000C1A37" w:rsidRDefault="00AB2C7D">
            <w:pPr>
              <w:keepNext/>
              <w:spacing w:line="252" w:lineRule="auto"/>
              <w:rPr>
                <w:rFonts w:ascii="Times New Roman" w:hAnsi="Times New Roman" w:cs="Times New Roman"/>
                <w:b/>
                <w:bCs/>
                <w:sz w:val="24"/>
                <w:szCs w:val="24"/>
              </w:rPr>
            </w:pPr>
            <w:r w:rsidRPr="000C1A37">
              <w:rPr>
                <w:rFonts w:ascii="Times New Roman" w:hAnsi="Times New Roman" w:cs="Times New Roman"/>
                <w:b/>
                <w:bCs/>
                <w:sz w:val="24"/>
                <w:szCs w:val="24"/>
              </w:rPr>
              <w:t>Learning Objectives</w:t>
            </w:r>
          </w:p>
        </w:tc>
        <w:tc>
          <w:tcPr>
            <w:tcW w:w="3411"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14:paraId="5D97A43D" w14:textId="77777777" w:rsidR="00AB2C7D" w:rsidRPr="000C1A37" w:rsidRDefault="00AB2C7D">
            <w:pPr>
              <w:keepNext/>
              <w:spacing w:line="252" w:lineRule="auto"/>
              <w:rPr>
                <w:rFonts w:ascii="Times New Roman" w:hAnsi="Times New Roman" w:cs="Times New Roman"/>
                <w:b/>
                <w:bCs/>
                <w:sz w:val="24"/>
                <w:szCs w:val="24"/>
              </w:rPr>
            </w:pPr>
            <w:r w:rsidRPr="000C1A37">
              <w:rPr>
                <w:rFonts w:ascii="Times New Roman" w:hAnsi="Times New Roman" w:cs="Times New Roman"/>
                <w:b/>
                <w:bCs/>
                <w:sz w:val="24"/>
                <w:szCs w:val="24"/>
              </w:rPr>
              <w:t>Weight</w:t>
            </w:r>
          </w:p>
        </w:tc>
      </w:tr>
      <w:tr w:rsidR="00AB2C7D" w:rsidRPr="000C1A37" w14:paraId="5EE191A4" w14:textId="77777777" w:rsidTr="008B2712">
        <w:trPr>
          <w:cantSplit/>
          <w:trHeight w:val="192"/>
        </w:trPr>
        <w:tc>
          <w:tcPr>
            <w:tcW w:w="413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3DBC4EA"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Discussion board participation</w:t>
            </w:r>
          </w:p>
        </w:tc>
        <w:tc>
          <w:tcPr>
            <w:tcW w:w="234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11DFBA2"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1, 2, 3, 4</w:t>
            </w:r>
          </w:p>
        </w:tc>
        <w:tc>
          <w:tcPr>
            <w:tcW w:w="34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64B394A"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7%</w:t>
            </w:r>
          </w:p>
        </w:tc>
      </w:tr>
      <w:tr w:rsidR="00AB2C7D" w:rsidRPr="000C1A37" w14:paraId="00D883F5" w14:textId="77777777" w:rsidTr="008B2712">
        <w:trPr>
          <w:cantSplit/>
          <w:trHeight w:val="304"/>
        </w:trPr>
        <w:tc>
          <w:tcPr>
            <w:tcW w:w="413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3BA63259"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Individual homework problems</w:t>
            </w:r>
          </w:p>
        </w:tc>
        <w:tc>
          <w:tcPr>
            <w:tcW w:w="234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71E65DEA"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1, 2, 3</w:t>
            </w:r>
          </w:p>
        </w:tc>
        <w:tc>
          <w:tcPr>
            <w:tcW w:w="34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2DADD531" w14:textId="2538D52B"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21% (6 HW, each week evenly)</w:t>
            </w:r>
          </w:p>
        </w:tc>
      </w:tr>
      <w:tr w:rsidR="00AB2C7D" w:rsidRPr="000C1A37" w14:paraId="69385A69" w14:textId="77777777" w:rsidTr="008B2712">
        <w:trPr>
          <w:cantSplit/>
          <w:trHeight w:val="186"/>
        </w:trPr>
        <w:tc>
          <w:tcPr>
            <w:tcW w:w="413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D4B089A" w14:textId="352901B5" w:rsidR="00AB2C7D" w:rsidRPr="000C1A37" w:rsidRDefault="00C34230">
            <w:pPr>
              <w:keepNext/>
              <w:spacing w:line="252" w:lineRule="auto"/>
              <w:rPr>
                <w:rFonts w:ascii="Times New Roman" w:hAnsi="Times New Roman" w:cs="Times New Roman"/>
                <w:color w:val="FF0000"/>
                <w:sz w:val="24"/>
                <w:szCs w:val="24"/>
              </w:rPr>
            </w:pPr>
            <w:r>
              <w:rPr>
                <w:rFonts w:ascii="Times New Roman" w:hAnsi="Times New Roman" w:cs="Times New Roman"/>
                <w:sz w:val="24"/>
                <w:szCs w:val="24"/>
              </w:rPr>
              <w:t>Case Study</w:t>
            </w:r>
          </w:p>
        </w:tc>
        <w:tc>
          <w:tcPr>
            <w:tcW w:w="234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295B113"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3, 4</w:t>
            </w:r>
          </w:p>
        </w:tc>
        <w:tc>
          <w:tcPr>
            <w:tcW w:w="34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13B6DC91" w14:textId="657301FE" w:rsidR="00AB2C7D" w:rsidRPr="000C1A37" w:rsidRDefault="00C34230">
            <w:pPr>
              <w:keepNext/>
              <w:spacing w:line="252" w:lineRule="auto"/>
              <w:rPr>
                <w:rFonts w:ascii="Times New Roman" w:hAnsi="Times New Roman" w:cs="Times New Roman"/>
                <w:color w:val="FF0000"/>
                <w:sz w:val="24"/>
                <w:szCs w:val="24"/>
              </w:rPr>
            </w:pPr>
            <w:r>
              <w:rPr>
                <w:rFonts w:ascii="Times New Roman" w:hAnsi="Times New Roman" w:cs="Times New Roman"/>
                <w:sz w:val="24"/>
                <w:szCs w:val="24"/>
              </w:rPr>
              <w:t>15</w:t>
            </w:r>
            <w:r w:rsidR="00AB2C7D" w:rsidRPr="000C1A37">
              <w:rPr>
                <w:rFonts w:ascii="Times New Roman" w:hAnsi="Times New Roman" w:cs="Times New Roman"/>
                <w:sz w:val="24"/>
                <w:szCs w:val="24"/>
              </w:rPr>
              <w:t>%</w:t>
            </w:r>
          </w:p>
        </w:tc>
      </w:tr>
      <w:tr w:rsidR="00AB2C7D" w:rsidRPr="000C1A37" w14:paraId="4ED6232B" w14:textId="77777777" w:rsidTr="008B2712">
        <w:trPr>
          <w:cantSplit/>
          <w:trHeight w:val="192"/>
        </w:trPr>
        <w:tc>
          <w:tcPr>
            <w:tcW w:w="413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11FDD12F"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Quiz (2 quizzes)</w:t>
            </w:r>
          </w:p>
        </w:tc>
        <w:tc>
          <w:tcPr>
            <w:tcW w:w="234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14EBAE9"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1, 2, 3, 4</w:t>
            </w:r>
          </w:p>
        </w:tc>
        <w:tc>
          <w:tcPr>
            <w:tcW w:w="34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54655762" w14:textId="5EA8CFD5" w:rsidR="00AB2C7D" w:rsidRPr="000C1A37" w:rsidRDefault="008B2712">
            <w:pPr>
              <w:keepNext/>
              <w:spacing w:line="252" w:lineRule="auto"/>
              <w:rPr>
                <w:rFonts w:ascii="Times New Roman" w:hAnsi="Times New Roman" w:cs="Times New Roman"/>
                <w:color w:val="FF0000"/>
                <w:sz w:val="24"/>
                <w:szCs w:val="24"/>
              </w:rPr>
            </w:pPr>
            <w:r>
              <w:rPr>
                <w:rFonts w:ascii="Times New Roman" w:hAnsi="Times New Roman" w:cs="Times New Roman"/>
                <w:sz w:val="24"/>
                <w:szCs w:val="24"/>
              </w:rPr>
              <w:t>27% (</w:t>
            </w:r>
            <w:r w:rsidR="00AB2C7D" w:rsidRPr="000C1A37">
              <w:rPr>
                <w:rFonts w:ascii="Times New Roman" w:hAnsi="Times New Roman" w:cs="Times New Roman"/>
                <w:sz w:val="24"/>
                <w:szCs w:val="24"/>
              </w:rPr>
              <w:t>each</w:t>
            </w:r>
            <w:r>
              <w:rPr>
                <w:rFonts w:ascii="Times New Roman" w:hAnsi="Times New Roman" w:cs="Times New Roman"/>
                <w:sz w:val="24"/>
                <w:szCs w:val="24"/>
              </w:rPr>
              <w:t xml:space="preserve"> evenly</w:t>
            </w:r>
            <w:r w:rsidR="00AB2C7D" w:rsidRPr="000C1A37">
              <w:rPr>
                <w:rFonts w:ascii="Times New Roman" w:hAnsi="Times New Roman" w:cs="Times New Roman"/>
                <w:sz w:val="24"/>
                <w:szCs w:val="24"/>
              </w:rPr>
              <w:t>)</w:t>
            </w:r>
          </w:p>
        </w:tc>
      </w:tr>
      <w:tr w:rsidR="00AB2C7D" w:rsidRPr="000C1A37" w14:paraId="13C338AF" w14:textId="77777777" w:rsidTr="008B2712">
        <w:trPr>
          <w:cantSplit/>
          <w:trHeight w:val="186"/>
        </w:trPr>
        <w:tc>
          <w:tcPr>
            <w:tcW w:w="413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080FF6ED"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Final exam</w:t>
            </w:r>
          </w:p>
        </w:tc>
        <w:tc>
          <w:tcPr>
            <w:tcW w:w="234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67808E74"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1, 2, 3, 4</w:t>
            </w:r>
          </w:p>
        </w:tc>
        <w:tc>
          <w:tcPr>
            <w:tcW w:w="34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49E5E65C" w14:textId="77777777" w:rsidR="00AB2C7D" w:rsidRPr="000C1A37" w:rsidRDefault="00AB2C7D">
            <w:pPr>
              <w:keepNext/>
              <w:spacing w:line="252" w:lineRule="auto"/>
              <w:rPr>
                <w:rFonts w:ascii="Times New Roman" w:hAnsi="Times New Roman" w:cs="Times New Roman"/>
                <w:color w:val="FF0000"/>
                <w:sz w:val="24"/>
                <w:szCs w:val="24"/>
              </w:rPr>
            </w:pPr>
            <w:r w:rsidRPr="000C1A37">
              <w:rPr>
                <w:rFonts w:ascii="Times New Roman" w:hAnsi="Times New Roman" w:cs="Times New Roman"/>
                <w:sz w:val="24"/>
                <w:szCs w:val="24"/>
              </w:rPr>
              <w:t>30%</w:t>
            </w:r>
          </w:p>
        </w:tc>
      </w:tr>
      <w:tr w:rsidR="00AB2C7D" w:rsidRPr="000C1A37" w14:paraId="6D94C4ED" w14:textId="77777777" w:rsidTr="008B2712">
        <w:trPr>
          <w:cantSplit/>
          <w:trHeight w:val="186"/>
        </w:trPr>
        <w:tc>
          <w:tcPr>
            <w:tcW w:w="413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14:paraId="43623C35" w14:textId="77777777" w:rsidR="00AB2C7D" w:rsidRPr="000C1A37" w:rsidRDefault="00AB2C7D">
            <w:pPr>
              <w:keepNext/>
              <w:spacing w:line="252" w:lineRule="auto"/>
              <w:rPr>
                <w:rFonts w:ascii="Times New Roman" w:hAnsi="Times New Roman" w:cs="Times New Roman"/>
                <w:sz w:val="24"/>
                <w:szCs w:val="24"/>
              </w:rPr>
            </w:pPr>
            <w:r w:rsidRPr="000C1A37">
              <w:rPr>
                <w:rFonts w:ascii="Times New Roman" w:hAnsi="Times New Roman" w:cs="Times New Roman"/>
                <w:sz w:val="24"/>
                <w:szCs w:val="24"/>
              </w:rPr>
              <w:t>Total</w:t>
            </w:r>
          </w:p>
        </w:tc>
        <w:tc>
          <w:tcPr>
            <w:tcW w:w="234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AACA4A8" w14:textId="77777777" w:rsidR="00AB2C7D" w:rsidRPr="000C1A37" w:rsidRDefault="00AB2C7D">
            <w:pPr>
              <w:keepNext/>
              <w:spacing w:line="252" w:lineRule="auto"/>
              <w:rPr>
                <w:rFonts w:ascii="Times New Roman" w:hAnsi="Times New Roman" w:cs="Times New Roman"/>
                <w:sz w:val="24"/>
                <w:szCs w:val="24"/>
              </w:rPr>
            </w:pPr>
          </w:p>
        </w:tc>
        <w:tc>
          <w:tcPr>
            <w:tcW w:w="3411"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14:paraId="3C358DFC" w14:textId="77777777" w:rsidR="00AB2C7D" w:rsidRPr="000C1A37" w:rsidRDefault="00AB2C7D">
            <w:pPr>
              <w:keepNext/>
              <w:spacing w:line="252" w:lineRule="auto"/>
              <w:rPr>
                <w:rFonts w:ascii="Times New Roman" w:hAnsi="Times New Roman" w:cs="Times New Roman"/>
                <w:sz w:val="24"/>
                <w:szCs w:val="24"/>
              </w:rPr>
            </w:pPr>
            <w:r w:rsidRPr="000C1A37">
              <w:rPr>
                <w:rFonts w:ascii="Times New Roman" w:hAnsi="Times New Roman" w:cs="Times New Roman"/>
                <w:sz w:val="24"/>
                <w:szCs w:val="24"/>
              </w:rPr>
              <w:t>100%</w:t>
            </w:r>
          </w:p>
        </w:tc>
      </w:tr>
    </w:tbl>
    <w:p w14:paraId="3C6A1DB0" w14:textId="77777777" w:rsidR="008B2712" w:rsidRDefault="008B2712" w:rsidP="001863A7">
      <w:pPr>
        <w:rPr>
          <w:rFonts w:ascii="Times New Roman" w:hAnsi="Times New Roman" w:cs="Times New Roman"/>
          <w:color w:val="C00000"/>
          <w:sz w:val="24"/>
          <w:szCs w:val="24"/>
        </w:rPr>
      </w:pPr>
    </w:p>
    <w:p w14:paraId="1D217C76" w14:textId="717D9466" w:rsidR="001863A7" w:rsidRPr="000C1A37" w:rsidRDefault="001863A7" w:rsidP="001863A7">
      <w:pPr>
        <w:rPr>
          <w:rFonts w:ascii="Times New Roman" w:eastAsia="SimSun" w:hAnsi="Times New Roman" w:cs="Times New Roman"/>
          <w:sz w:val="24"/>
          <w:szCs w:val="24"/>
        </w:rPr>
      </w:pPr>
      <w:r w:rsidRPr="008B2712">
        <w:rPr>
          <w:rFonts w:ascii="Times New Roman" w:eastAsia="SimSun" w:hAnsi="Times New Roman" w:cs="Times New Roman"/>
          <w:sz w:val="24"/>
          <w:szCs w:val="24"/>
          <w:highlight w:val="yellow"/>
        </w:rPr>
        <w:t xml:space="preserve">Note: No late submission will be accepted unless request is communicated and permission is granted by the instructor </w:t>
      </w:r>
      <w:r w:rsidRPr="008B2712">
        <w:rPr>
          <w:rFonts w:ascii="Times New Roman" w:eastAsia="SimSun" w:hAnsi="Times New Roman" w:cs="Times New Roman"/>
          <w:b/>
          <w:sz w:val="24"/>
          <w:szCs w:val="24"/>
          <w:highlight w:val="yellow"/>
          <w:u w:val="single"/>
        </w:rPr>
        <w:t>before</w:t>
      </w:r>
      <w:r w:rsidR="008B2712" w:rsidRPr="008B2712">
        <w:rPr>
          <w:rFonts w:ascii="Times New Roman" w:eastAsia="SimSun" w:hAnsi="Times New Roman" w:cs="Times New Roman"/>
          <w:sz w:val="24"/>
          <w:szCs w:val="24"/>
          <w:highlight w:val="yellow"/>
        </w:rPr>
        <w:t xml:space="preserve"> the deadline. S</w:t>
      </w:r>
      <w:r w:rsidRPr="008B2712">
        <w:rPr>
          <w:rFonts w:ascii="Times New Roman" w:eastAsia="SimSun" w:hAnsi="Times New Roman" w:cs="Times New Roman"/>
          <w:sz w:val="24"/>
          <w:szCs w:val="24"/>
          <w:highlight w:val="yellow"/>
        </w:rPr>
        <w:t>uch reque</w:t>
      </w:r>
      <w:r w:rsidR="008B2712" w:rsidRPr="008B2712">
        <w:rPr>
          <w:rFonts w:ascii="Times New Roman" w:eastAsia="SimSun" w:hAnsi="Times New Roman" w:cs="Times New Roman"/>
          <w:sz w:val="24"/>
          <w:szCs w:val="24"/>
          <w:highlight w:val="yellow"/>
        </w:rPr>
        <w:t>sts will be granted for emergency</w:t>
      </w:r>
      <w:r w:rsidRPr="008B2712">
        <w:rPr>
          <w:rFonts w:ascii="Times New Roman" w:eastAsia="SimSun" w:hAnsi="Times New Roman" w:cs="Times New Roman"/>
          <w:sz w:val="24"/>
          <w:szCs w:val="24"/>
          <w:highlight w:val="yellow"/>
        </w:rPr>
        <w:t xml:space="preserve"> reasons</w:t>
      </w:r>
      <w:r w:rsidR="008B2712" w:rsidRPr="008B2712">
        <w:rPr>
          <w:rFonts w:ascii="Times New Roman" w:eastAsia="SimSun" w:hAnsi="Times New Roman" w:cs="Times New Roman"/>
          <w:sz w:val="24"/>
          <w:szCs w:val="24"/>
          <w:highlight w:val="yellow"/>
        </w:rPr>
        <w:t xml:space="preserve"> only</w:t>
      </w:r>
      <w:r w:rsidRPr="008B2712">
        <w:rPr>
          <w:rFonts w:ascii="Times New Roman" w:eastAsia="SimSun" w:hAnsi="Times New Roman" w:cs="Times New Roman"/>
          <w:sz w:val="24"/>
          <w:szCs w:val="24"/>
          <w:highlight w:val="yellow"/>
        </w:rPr>
        <w:t>.</w:t>
      </w:r>
      <w:r w:rsidRPr="000C1A37">
        <w:rPr>
          <w:rFonts w:ascii="Times New Roman" w:eastAsia="SimSun" w:hAnsi="Times New Roman" w:cs="Times New Roman"/>
          <w:sz w:val="24"/>
          <w:szCs w:val="24"/>
        </w:rPr>
        <w:t xml:space="preserve">  </w:t>
      </w:r>
    </w:p>
    <w:p w14:paraId="28B08666" w14:textId="77777777" w:rsidR="001863A7" w:rsidRPr="000C1A37" w:rsidRDefault="001863A7" w:rsidP="001863A7">
      <w:pPr>
        <w:rPr>
          <w:rFonts w:ascii="Times New Roman" w:eastAsia="SimSun" w:hAnsi="Times New Roman" w:cs="Times New Roman"/>
          <w:sz w:val="24"/>
          <w:szCs w:val="24"/>
        </w:rPr>
      </w:pPr>
    </w:p>
    <w:p w14:paraId="59866E26" w14:textId="77777777" w:rsidR="001863A7" w:rsidRPr="000C1A37" w:rsidRDefault="001863A7" w:rsidP="001863A7">
      <w:pPr>
        <w:pStyle w:val="xmsonormal"/>
        <w:rPr>
          <w:rFonts w:ascii="Times New Roman" w:hAnsi="Times New Roman" w:cs="Times New Roman"/>
          <w:sz w:val="24"/>
          <w:szCs w:val="24"/>
        </w:rPr>
      </w:pPr>
      <w:r w:rsidRPr="000C1A37">
        <w:rPr>
          <w:rFonts w:ascii="Times New Roman" w:hAnsi="Times New Roman" w:cs="Times New Roman"/>
          <w:i/>
          <w:iCs/>
          <w:color w:val="0070C0"/>
          <w:sz w:val="24"/>
          <w:szCs w:val="24"/>
        </w:rPr>
        <w:t xml:space="preserve">Given that online students are located in multiple time zones, all assignments/exams with an 11:59 pm ET deadline have a three-hour grace period. In other words, all students may submit assignments/exams with an 11:59 pm ET deadline as late as 2:59 am ET the next day. </w:t>
      </w:r>
    </w:p>
    <w:p w14:paraId="5BC4EEDE" w14:textId="77777777" w:rsidR="001863A7" w:rsidRPr="000C1A37" w:rsidRDefault="001863A7" w:rsidP="001863A7">
      <w:pPr>
        <w:rPr>
          <w:rFonts w:ascii="Times New Roman" w:eastAsia="SimSun" w:hAnsi="Times New Roman" w:cs="Times New Roman"/>
          <w:color w:val="FF0000"/>
          <w:sz w:val="24"/>
          <w:szCs w:val="24"/>
        </w:rPr>
      </w:pPr>
    </w:p>
    <w:p w14:paraId="5274380B" w14:textId="77777777" w:rsidR="001863A7" w:rsidRPr="000C1A37" w:rsidRDefault="001863A7" w:rsidP="001863A7">
      <w:pPr>
        <w:pStyle w:val="Heading3"/>
        <w:rPr>
          <w:rFonts w:ascii="Times New Roman" w:hAnsi="Times New Roman" w:cs="Times New Roman"/>
          <w:sz w:val="24"/>
          <w:szCs w:val="24"/>
        </w:rPr>
      </w:pPr>
      <w:r w:rsidRPr="000C1A37">
        <w:rPr>
          <w:rFonts w:ascii="Times New Roman" w:hAnsi="Times New Roman" w:cs="Times New Roman"/>
          <w:sz w:val="24"/>
          <w:szCs w:val="24"/>
        </w:rPr>
        <w:t>Discussion Board Participation</w:t>
      </w:r>
    </w:p>
    <w:p w14:paraId="4F96E732" w14:textId="4E8313E7" w:rsidR="001863A7" w:rsidRPr="000C1A37" w:rsidRDefault="001863A7" w:rsidP="001863A7">
      <w:pPr>
        <w:rPr>
          <w:rFonts w:ascii="Times New Roman" w:eastAsia="SimSun" w:hAnsi="Times New Roman" w:cs="Times New Roman"/>
          <w:sz w:val="24"/>
          <w:szCs w:val="24"/>
        </w:rPr>
      </w:pPr>
      <w:r w:rsidRPr="000C1A37">
        <w:rPr>
          <w:rFonts w:ascii="Times New Roman" w:eastAsia="SimSun" w:hAnsi="Times New Roman" w:cs="Times New Roman"/>
          <w:sz w:val="24"/>
          <w:szCs w:val="24"/>
        </w:rPr>
        <w:t>Discussion topic will be given each week. Students are expected to make their initial</w:t>
      </w:r>
      <w:r w:rsidR="0071546F">
        <w:rPr>
          <w:rFonts w:ascii="Times New Roman" w:eastAsia="SimSun" w:hAnsi="Times New Roman" w:cs="Times New Roman"/>
          <w:sz w:val="24"/>
          <w:szCs w:val="24"/>
        </w:rPr>
        <w:t xml:space="preserve"> posts by Day 3 and reply to one other post</w:t>
      </w:r>
      <w:r w:rsidRPr="000C1A37">
        <w:rPr>
          <w:rFonts w:ascii="Times New Roman" w:eastAsia="SimSun" w:hAnsi="Times New Roman" w:cs="Times New Roman"/>
          <w:sz w:val="24"/>
          <w:szCs w:val="24"/>
        </w:rPr>
        <w:t xml:space="preserve"> by Day 7 of each week. </w:t>
      </w:r>
    </w:p>
    <w:p w14:paraId="4C65B764" w14:textId="265AA802" w:rsidR="002A7647" w:rsidRPr="000C1A37" w:rsidRDefault="002A7647" w:rsidP="001863A7">
      <w:pPr>
        <w:rPr>
          <w:rFonts w:ascii="Times New Roman" w:hAnsi="Times New Roman" w:cs="Times New Roman"/>
          <w:sz w:val="24"/>
          <w:szCs w:val="24"/>
        </w:rPr>
      </w:pPr>
    </w:p>
    <w:p w14:paraId="35A9CD7C" w14:textId="5FF04FAF" w:rsidR="001863A7" w:rsidRPr="000C1A37" w:rsidRDefault="001863A7" w:rsidP="001863A7">
      <w:pPr>
        <w:pStyle w:val="Heading3"/>
        <w:rPr>
          <w:rFonts w:ascii="Times New Roman" w:hAnsi="Times New Roman" w:cs="Times New Roman"/>
          <w:sz w:val="24"/>
          <w:szCs w:val="24"/>
        </w:rPr>
      </w:pPr>
      <w:r w:rsidRPr="000C1A37">
        <w:rPr>
          <w:rFonts w:ascii="Times New Roman" w:hAnsi="Times New Roman" w:cs="Times New Roman"/>
          <w:sz w:val="24"/>
          <w:szCs w:val="24"/>
        </w:rPr>
        <w:t>Individual Homework Problems</w:t>
      </w:r>
    </w:p>
    <w:p w14:paraId="5CA669E4" w14:textId="77777777" w:rsidR="008B2712" w:rsidRDefault="008B2712" w:rsidP="001863A7">
      <w:pPr>
        <w:rPr>
          <w:rFonts w:ascii="Times New Roman" w:eastAsia="SimSun" w:hAnsi="Times New Roman" w:cs="Times New Roman"/>
          <w:sz w:val="24"/>
          <w:szCs w:val="24"/>
        </w:rPr>
      </w:pPr>
      <w:r>
        <w:rPr>
          <w:rFonts w:ascii="Times New Roman" w:eastAsia="SimSun" w:hAnsi="Times New Roman" w:cs="Times New Roman"/>
          <w:sz w:val="24"/>
          <w:szCs w:val="24"/>
        </w:rPr>
        <w:t xml:space="preserve">Problems will be assigned from the textbook and a file with your answers should be uploaded to Blackboard before the due date. You are welcome to complete the assignments in Word, Excel, hand-written, etc. </w:t>
      </w:r>
      <w:r w:rsidRPr="008B2712">
        <w:rPr>
          <w:rFonts w:ascii="Times New Roman" w:eastAsia="SimSun" w:hAnsi="Times New Roman" w:cs="Times New Roman"/>
          <w:sz w:val="24"/>
          <w:szCs w:val="24"/>
          <w:highlight w:val="yellow"/>
        </w:rPr>
        <w:t xml:space="preserve">However, please upload the </w:t>
      </w:r>
      <w:proofErr w:type="spellStart"/>
      <w:r w:rsidRPr="008B2712">
        <w:rPr>
          <w:rFonts w:ascii="Times New Roman" w:eastAsia="SimSun" w:hAnsi="Times New Roman" w:cs="Times New Roman"/>
          <w:sz w:val="24"/>
          <w:szCs w:val="24"/>
          <w:highlight w:val="yellow"/>
        </w:rPr>
        <w:t>assingments</w:t>
      </w:r>
      <w:proofErr w:type="spellEnd"/>
      <w:r w:rsidRPr="008B2712">
        <w:rPr>
          <w:rFonts w:ascii="Times New Roman" w:eastAsia="SimSun" w:hAnsi="Times New Roman" w:cs="Times New Roman"/>
          <w:sz w:val="24"/>
          <w:szCs w:val="24"/>
          <w:highlight w:val="yellow"/>
        </w:rPr>
        <w:t xml:space="preserve"> as a PDF file.</w:t>
      </w:r>
      <w:r>
        <w:rPr>
          <w:rFonts w:ascii="Times New Roman" w:eastAsia="SimSun" w:hAnsi="Times New Roman" w:cs="Times New Roman"/>
          <w:sz w:val="24"/>
          <w:szCs w:val="24"/>
        </w:rPr>
        <w:t xml:space="preserve"> Often, the file conversion from any other type of file is not clean and is, therefore, difficult to grade. </w:t>
      </w:r>
    </w:p>
    <w:p w14:paraId="74C3C91A" w14:textId="52B3F40D" w:rsidR="007223F9" w:rsidRDefault="008B2712" w:rsidP="001863A7">
      <w:pPr>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p w14:paraId="5ACB8628" w14:textId="29125353" w:rsidR="008B2712" w:rsidRDefault="008B2712" w:rsidP="008B2712">
      <w:pPr>
        <w:jc w:val="both"/>
        <w:rPr>
          <w:rFonts w:ascii="Times New Roman" w:hAnsi="Times New Roman" w:cs="Times New Roman"/>
          <w:color w:val="0070C0"/>
          <w:sz w:val="24"/>
          <w:szCs w:val="24"/>
        </w:rPr>
      </w:pPr>
      <w:r w:rsidRPr="008B2712">
        <w:rPr>
          <w:rFonts w:ascii="Times New Roman" w:hAnsi="Times New Roman" w:cs="Times New Roman"/>
          <w:color w:val="0070C0"/>
          <w:sz w:val="24"/>
          <w:szCs w:val="24"/>
        </w:rPr>
        <w:t xml:space="preserve">Homework assignments must be your own work. Do not, under any circumstances, copy homework from a solutions manual, from a classmate, from a former student, from a website, or from any other source. </w:t>
      </w:r>
      <w:r>
        <w:rPr>
          <w:rFonts w:ascii="Times New Roman" w:hAnsi="Times New Roman" w:cs="Times New Roman"/>
          <w:color w:val="0070C0"/>
          <w:sz w:val="24"/>
          <w:szCs w:val="24"/>
        </w:rPr>
        <w:t xml:space="preserve">I will know that you have copied it. It is very easy for me to tell. Do not do it! </w:t>
      </w:r>
      <w:r w:rsidRPr="008B2712">
        <w:rPr>
          <w:rFonts w:ascii="Times New Roman" w:hAnsi="Times New Roman" w:cs="Times New Roman"/>
          <w:color w:val="0070C0"/>
          <w:sz w:val="24"/>
          <w:szCs w:val="24"/>
        </w:rPr>
        <w:t xml:space="preserve">To do so will constitute an act of academic dishonesty and will be referred to the academic honor council. </w:t>
      </w:r>
    </w:p>
    <w:p w14:paraId="3F13636E" w14:textId="4936DE83" w:rsidR="00C34230" w:rsidRDefault="00C34230" w:rsidP="008B2712">
      <w:pPr>
        <w:jc w:val="both"/>
        <w:rPr>
          <w:rFonts w:ascii="Times New Roman" w:hAnsi="Times New Roman" w:cs="Times New Roman"/>
          <w:color w:val="0070C0"/>
          <w:sz w:val="24"/>
          <w:szCs w:val="24"/>
        </w:rPr>
      </w:pPr>
    </w:p>
    <w:p w14:paraId="59031716" w14:textId="48F845B1" w:rsidR="00C34230" w:rsidRPr="008B2712" w:rsidRDefault="00C34230" w:rsidP="008B2712">
      <w:pPr>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You are welcome to work together on your </w:t>
      </w:r>
      <w:proofErr w:type="spellStart"/>
      <w:r>
        <w:rPr>
          <w:rFonts w:ascii="Times New Roman" w:hAnsi="Times New Roman" w:cs="Times New Roman"/>
          <w:color w:val="0070C0"/>
          <w:sz w:val="24"/>
          <w:szCs w:val="24"/>
        </w:rPr>
        <w:t>homrwork</w:t>
      </w:r>
      <w:proofErr w:type="spellEnd"/>
      <w:r>
        <w:rPr>
          <w:rFonts w:ascii="Times New Roman" w:hAnsi="Times New Roman" w:cs="Times New Roman"/>
          <w:color w:val="0070C0"/>
          <w:sz w:val="24"/>
          <w:szCs w:val="24"/>
        </w:rPr>
        <w:t xml:space="preserve"> assignments, but you are not welcome to turn in identical documents. </w:t>
      </w:r>
    </w:p>
    <w:p w14:paraId="7B7496CC" w14:textId="3D4E5023" w:rsidR="00712AD5" w:rsidRPr="000C1A37" w:rsidRDefault="00712AD5" w:rsidP="00712AD5">
      <w:pPr>
        <w:rPr>
          <w:rFonts w:ascii="Times New Roman" w:hAnsi="Times New Roman" w:cs="Times New Roman"/>
          <w:sz w:val="24"/>
          <w:szCs w:val="24"/>
        </w:rPr>
      </w:pPr>
    </w:p>
    <w:p w14:paraId="4D682E5B" w14:textId="14065F9A" w:rsidR="001863A7" w:rsidRPr="000C1A37" w:rsidRDefault="001863A7" w:rsidP="001863A7">
      <w:pPr>
        <w:pStyle w:val="Heading3"/>
        <w:rPr>
          <w:rFonts w:ascii="Times New Roman" w:hAnsi="Times New Roman" w:cs="Times New Roman"/>
          <w:sz w:val="24"/>
          <w:szCs w:val="24"/>
        </w:rPr>
      </w:pPr>
      <w:r w:rsidRPr="000C1A37">
        <w:rPr>
          <w:rFonts w:ascii="Times New Roman" w:hAnsi="Times New Roman" w:cs="Times New Roman"/>
          <w:sz w:val="24"/>
          <w:szCs w:val="24"/>
        </w:rPr>
        <w:t>Quizzes</w:t>
      </w:r>
    </w:p>
    <w:p w14:paraId="38551F71" w14:textId="646604D7" w:rsidR="001863A7" w:rsidRPr="000C1A37" w:rsidRDefault="001863A7" w:rsidP="001863A7">
      <w:pPr>
        <w:rPr>
          <w:rFonts w:ascii="Times New Roman" w:eastAsia="SimSun" w:hAnsi="Times New Roman" w:cs="Times New Roman"/>
          <w:bCs/>
          <w:sz w:val="24"/>
          <w:szCs w:val="24"/>
        </w:rPr>
      </w:pPr>
      <w:r w:rsidRPr="000C1A37">
        <w:rPr>
          <w:rFonts w:ascii="Times New Roman" w:eastAsia="SimSun" w:hAnsi="Times New Roman" w:cs="Times New Roman"/>
          <w:bCs/>
          <w:sz w:val="24"/>
          <w:szCs w:val="24"/>
        </w:rPr>
        <w:t xml:space="preserve">There will be two proctored quizzes given during the course. The quiz in Module 3 covers topics in Modules 1 and 2. Quiz 2 will be taken in Module 6 and covers topics in Modules 3 and 5. Each quiz will be 90 minutes long and will be a </w:t>
      </w:r>
      <w:r w:rsidRPr="000C1A37">
        <w:rPr>
          <w:rFonts w:ascii="Times New Roman" w:eastAsia="SimSun" w:hAnsi="Times New Roman" w:cs="Times New Roman"/>
          <w:b/>
          <w:bCs/>
          <w:sz w:val="24"/>
          <w:szCs w:val="24"/>
          <w:u w:val="single"/>
        </w:rPr>
        <w:t>closed-book and closed-note</w:t>
      </w:r>
      <w:r w:rsidRPr="000C1A37">
        <w:rPr>
          <w:rFonts w:ascii="Times New Roman" w:eastAsia="SimSun" w:hAnsi="Times New Roman" w:cs="Times New Roman"/>
          <w:bCs/>
          <w:sz w:val="24"/>
          <w:szCs w:val="24"/>
        </w:rPr>
        <w:t xml:space="preserve"> quiz. </w:t>
      </w:r>
    </w:p>
    <w:p w14:paraId="34A40B4B" w14:textId="77777777" w:rsidR="001863A7" w:rsidRPr="000C1A37" w:rsidRDefault="001863A7" w:rsidP="001863A7">
      <w:pPr>
        <w:ind w:left="360"/>
        <w:rPr>
          <w:rFonts w:ascii="Times New Roman" w:eastAsia="SimSun" w:hAnsi="Times New Roman" w:cs="Times New Roman"/>
          <w:bCs/>
          <w:sz w:val="24"/>
          <w:szCs w:val="24"/>
        </w:rPr>
      </w:pPr>
    </w:p>
    <w:p w14:paraId="1451FC8A" w14:textId="77777777" w:rsidR="001863A7" w:rsidRPr="000C1A37" w:rsidRDefault="001863A7" w:rsidP="001863A7">
      <w:pPr>
        <w:pStyle w:val="Heading3"/>
        <w:rPr>
          <w:rFonts w:ascii="Times New Roman" w:hAnsi="Times New Roman" w:cs="Times New Roman"/>
          <w:sz w:val="24"/>
          <w:szCs w:val="24"/>
        </w:rPr>
      </w:pPr>
      <w:r w:rsidRPr="000C1A37">
        <w:rPr>
          <w:rFonts w:ascii="Times New Roman" w:hAnsi="Times New Roman" w:cs="Times New Roman"/>
          <w:sz w:val="24"/>
          <w:szCs w:val="24"/>
        </w:rPr>
        <w:t>Final Exam</w:t>
      </w:r>
    </w:p>
    <w:p w14:paraId="2851E7C4" w14:textId="4FA44513" w:rsidR="001863A7" w:rsidRPr="000C1A37" w:rsidRDefault="001863A7" w:rsidP="001863A7">
      <w:pPr>
        <w:rPr>
          <w:rFonts w:ascii="Times New Roman" w:eastAsia="SimSun" w:hAnsi="Times New Roman" w:cs="Times New Roman"/>
          <w:bCs/>
          <w:sz w:val="24"/>
          <w:szCs w:val="24"/>
        </w:rPr>
      </w:pPr>
      <w:r w:rsidRPr="000C1A37">
        <w:rPr>
          <w:rFonts w:ascii="Times New Roman" w:eastAsia="SimSun" w:hAnsi="Times New Roman" w:cs="Times New Roman"/>
          <w:bCs/>
          <w:sz w:val="24"/>
          <w:szCs w:val="24"/>
        </w:rPr>
        <w:t xml:space="preserve">The proctored final exam will be taken in Module 8. It is a comprehensive final, covering topics from Modules 1 to 7. Testing formats are similar as homework problems and as practice problems, including multiple choice and problem solving. The </w:t>
      </w:r>
      <w:r w:rsidR="008B2712">
        <w:rPr>
          <w:rFonts w:ascii="Times New Roman" w:eastAsia="SimSun" w:hAnsi="Times New Roman" w:cs="Times New Roman"/>
          <w:bCs/>
          <w:sz w:val="24"/>
          <w:szCs w:val="24"/>
        </w:rPr>
        <w:t xml:space="preserve">final exam is a </w:t>
      </w:r>
      <w:r w:rsidRPr="000C1A37">
        <w:rPr>
          <w:rFonts w:ascii="Times New Roman" w:eastAsia="SimSun" w:hAnsi="Times New Roman" w:cs="Times New Roman"/>
          <w:b/>
          <w:bCs/>
          <w:sz w:val="24"/>
          <w:szCs w:val="24"/>
          <w:u w:val="single"/>
        </w:rPr>
        <w:t>closed-book and closed-note</w:t>
      </w:r>
      <w:r w:rsidRPr="000C1A37">
        <w:rPr>
          <w:rFonts w:ascii="Times New Roman" w:eastAsia="SimSun" w:hAnsi="Times New Roman" w:cs="Times New Roman"/>
          <w:bCs/>
          <w:sz w:val="24"/>
          <w:szCs w:val="24"/>
        </w:rPr>
        <w:t xml:space="preserve"> exam.</w:t>
      </w:r>
    </w:p>
    <w:p w14:paraId="3CF56C82" w14:textId="02912238" w:rsidR="001863A7" w:rsidRPr="000C1A37" w:rsidRDefault="001863A7" w:rsidP="001863A7">
      <w:pPr>
        <w:rPr>
          <w:rFonts w:ascii="Times New Roman" w:hAnsi="Times New Roman" w:cs="Times New Roman"/>
          <w:sz w:val="24"/>
          <w:szCs w:val="24"/>
        </w:rPr>
      </w:pPr>
    </w:p>
    <w:p w14:paraId="78FA2DA0" w14:textId="2281C996" w:rsidR="004954F5" w:rsidRPr="000C1A37" w:rsidRDefault="004954F5" w:rsidP="004954F5">
      <w:pPr>
        <w:pStyle w:val="Heading2"/>
        <w:rPr>
          <w:rFonts w:ascii="Times New Roman" w:hAnsi="Times New Roman" w:cs="Times New Roman"/>
          <w:sz w:val="24"/>
          <w:szCs w:val="24"/>
        </w:rPr>
      </w:pPr>
      <w:r w:rsidRPr="000C1A37">
        <w:rPr>
          <w:rFonts w:ascii="Times New Roman" w:hAnsi="Times New Roman" w:cs="Times New Roman"/>
          <w:sz w:val="24"/>
          <w:szCs w:val="24"/>
        </w:rPr>
        <w:lastRenderedPageBreak/>
        <w:t>Grading</w:t>
      </w:r>
    </w:p>
    <w:p w14:paraId="30B548B0" w14:textId="77777777" w:rsidR="004954F5" w:rsidRPr="000C1A37" w:rsidRDefault="004954F5" w:rsidP="004954F5">
      <w:pPr>
        <w:rPr>
          <w:rFonts w:ascii="Times New Roman" w:hAnsi="Times New Roman" w:cs="Times New Roman"/>
          <w:b/>
          <w:sz w:val="24"/>
          <w:szCs w:val="24"/>
        </w:rPr>
      </w:pPr>
      <w:r w:rsidRPr="000C1A37">
        <w:rPr>
          <w:rFonts w:ascii="Times New Roman" w:hAnsi="Times New Roman" w:cs="Times New Roman"/>
          <w:sz w:val="24"/>
          <w:szCs w:val="24"/>
        </w:rPr>
        <w:t>The grade of A is reserved for those who demonstrate extraordinary performance as determined by the instructor. The grade of A- is awarded only for excellent performance. The grades of B+ and B are awarded for good performance. The grades of B-, C+, C, and C- are awarded for adequate but substandard performance. The grades of D+, D, and D- are not awarded at the graduate level. The grade of F indicates the student’s failure to satisfactorily complete the course work. For Core/Foundation courses, the grade point average of the class should not exceed 3.35. For Elective courses, the grade point average should not exceed 3.45.</w:t>
      </w:r>
    </w:p>
    <w:p w14:paraId="35B261A1" w14:textId="77777777" w:rsidR="004954F5" w:rsidRPr="000C1A37" w:rsidRDefault="004954F5" w:rsidP="004954F5">
      <w:pPr>
        <w:pStyle w:val="BodyText"/>
        <w:rPr>
          <w:rFonts w:ascii="Times New Roman" w:hAnsi="Times New Roman" w:cs="Times New Roman"/>
        </w:rPr>
      </w:pPr>
    </w:p>
    <w:p w14:paraId="1758213A" w14:textId="77777777" w:rsidR="004954F5" w:rsidRPr="000C1A37" w:rsidRDefault="004954F5" w:rsidP="004954F5">
      <w:pPr>
        <w:pStyle w:val="Heading2"/>
        <w:rPr>
          <w:rFonts w:ascii="Times New Roman" w:hAnsi="Times New Roman" w:cs="Times New Roman"/>
          <w:sz w:val="24"/>
          <w:szCs w:val="24"/>
        </w:rPr>
      </w:pPr>
      <w:r w:rsidRPr="000C1A37">
        <w:rPr>
          <w:rFonts w:ascii="Times New Roman" w:hAnsi="Times New Roman" w:cs="Times New Roman"/>
          <w:sz w:val="24"/>
          <w:szCs w:val="24"/>
        </w:rPr>
        <w:t>Tentative Course Calendar</w:t>
      </w:r>
    </w:p>
    <w:p w14:paraId="2AFF6957" w14:textId="214FDAFC" w:rsidR="004954F5" w:rsidRPr="000C1A37" w:rsidRDefault="004954F5" w:rsidP="004954F5">
      <w:pPr>
        <w:rPr>
          <w:rFonts w:ascii="Times New Roman" w:hAnsi="Times New Roman" w:cs="Times New Roman"/>
          <w:sz w:val="24"/>
          <w:szCs w:val="24"/>
        </w:rPr>
      </w:pPr>
      <w:r w:rsidRPr="000C1A37">
        <w:rPr>
          <w:rFonts w:ascii="Times New Roman" w:hAnsi="Times New Roman" w:cs="Times New Roman"/>
          <w:sz w:val="24"/>
          <w:szCs w:val="24"/>
        </w:rPr>
        <w:t xml:space="preserve">Instructors reserve the right to alter course content </w:t>
      </w:r>
      <w:r w:rsidRPr="000C1A37">
        <w:rPr>
          <w:rFonts w:ascii="Times New Roman" w:hAnsi="Times New Roman" w:cs="Times New Roman"/>
          <w:noProof/>
          <w:sz w:val="24"/>
          <w:szCs w:val="24"/>
        </w:rPr>
        <w:t>and/or</w:t>
      </w:r>
      <w:r w:rsidRPr="000C1A37">
        <w:rPr>
          <w:rFonts w:ascii="Times New Roman" w:hAnsi="Times New Roman" w:cs="Times New Roman"/>
          <w:sz w:val="24"/>
          <w:szCs w:val="24"/>
        </w:rPr>
        <w:t xml:space="preserve"> adjust the pace to accommodate class progress. Students are responsible for keeping up with all adjustments to the course calendar.</w:t>
      </w:r>
    </w:p>
    <w:p w14:paraId="7EC4186B" w14:textId="1F35A59B" w:rsidR="004954F5" w:rsidRPr="000C1A37" w:rsidRDefault="004954F5" w:rsidP="004954F5">
      <w:pPr>
        <w:rPr>
          <w:rFonts w:ascii="Times New Roman" w:hAnsi="Times New Roman" w:cs="Times New Roman"/>
          <w:sz w:val="24"/>
          <w:szCs w:val="24"/>
        </w:rPr>
      </w:pP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3"/>
        <w:gridCol w:w="2507"/>
        <w:gridCol w:w="2700"/>
        <w:gridCol w:w="3420"/>
      </w:tblGrid>
      <w:tr w:rsidR="001E633C" w:rsidRPr="00830BAD" w14:paraId="7F9A51FC" w14:textId="77777777" w:rsidTr="00C34230">
        <w:trPr>
          <w:cantSplit/>
          <w:trHeight w:val="422"/>
          <w:tblHeader/>
        </w:trPr>
        <w:tc>
          <w:tcPr>
            <w:tcW w:w="1003" w:type="dxa"/>
            <w:vAlign w:val="center"/>
          </w:tcPr>
          <w:p w14:paraId="1186E53B" w14:textId="77777777" w:rsidR="00415BDB" w:rsidRPr="00830BAD" w:rsidRDefault="00415BDB" w:rsidP="00805F4F">
            <w:pPr>
              <w:keepNext/>
              <w:jc w:val="center"/>
              <w:rPr>
                <w:rFonts w:ascii="Times New Roman" w:eastAsia="SimSun" w:hAnsi="Times New Roman" w:cs="Times New Roman"/>
                <w:b/>
                <w:sz w:val="24"/>
                <w:szCs w:val="24"/>
              </w:rPr>
            </w:pPr>
            <w:r w:rsidRPr="00830BAD">
              <w:rPr>
                <w:rFonts w:ascii="Times New Roman" w:eastAsia="Times New Roman" w:hAnsi="Times New Roman" w:cs="Times New Roman"/>
                <w:b/>
                <w:bCs/>
                <w:color w:val="0067AC"/>
                <w:sz w:val="24"/>
                <w:szCs w:val="24"/>
              </w:rPr>
              <w:t>Module</w:t>
            </w:r>
          </w:p>
        </w:tc>
        <w:tc>
          <w:tcPr>
            <w:tcW w:w="2507" w:type="dxa"/>
            <w:vAlign w:val="center"/>
          </w:tcPr>
          <w:p w14:paraId="7F14BCF4" w14:textId="77777777" w:rsidR="00415BDB" w:rsidRPr="00830BAD" w:rsidRDefault="00415BDB" w:rsidP="00805F4F">
            <w:pPr>
              <w:keepNext/>
              <w:jc w:val="center"/>
              <w:rPr>
                <w:rFonts w:ascii="Times New Roman" w:eastAsia="SimSun" w:hAnsi="Times New Roman" w:cs="Times New Roman"/>
                <w:b/>
                <w:sz w:val="24"/>
                <w:szCs w:val="24"/>
              </w:rPr>
            </w:pPr>
            <w:r w:rsidRPr="00830BAD">
              <w:rPr>
                <w:rFonts w:ascii="Times New Roman" w:eastAsia="Times New Roman" w:hAnsi="Times New Roman" w:cs="Times New Roman"/>
                <w:b/>
                <w:bCs/>
                <w:color w:val="0067AC"/>
                <w:sz w:val="24"/>
                <w:szCs w:val="24"/>
              </w:rPr>
              <w:t>Dates</w:t>
            </w:r>
          </w:p>
        </w:tc>
        <w:tc>
          <w:tcPr>
            <w:tcW w:w="2700" w:type="dxa"/>
            <w:vAlign w:val="center"/>
          </w:tcPr>
          <w:p w14:paraId="59A1E981" w14:textId="77777777" w:rsidR="00415BDB" w:rsidRPr="00830BAD" w:rsidRDefault="00415BDB" w:rsidP="00805F4F">
            <w:pPr>
              <w:keepNext/>
              <w:jc w:val="center"/>
              <w:rPr>
                <w:rFonts w:ascii="Times New Roman" w:eastAsia="SimSun" w:hAnsi="Times New Roman" w:cs="Times New Roman"/>
                <w:b/>
                <w:sz w:val="24"/>
                <w:szCs w:val="24"/>
              </w:rPr>
            </w:pPr>
            <w:r w:rsidRPr="00830BAD">
              <w:rPr>
                <w:rFonts w:ascii="Times New Roman" w:eastAsia="Times New Roman" w:hAnsi="Times New Roman" w:cs="Times New Roman"/>
                <w:b/>
                <w:bCs/>
                <w:color w:val="0067AC"/>
                <w:sz w:val="24"/>
                <w:szCs w:val="24"/>
              </w:rPr>
              <w:t>Topics</w:t>
            </w:r>
          </w:p>
        </w:tc>
        <w:tc>
          <w:tcPr>
            <w:tcW w:w="3420" w:type="dxa"/>
            <w:vAlign w:val="center"/>
          </w:tcPr>
          <w:p w14:paraId="3387E649" w14:textId="07563BBD" w:rsidR="00415BDB" w:rsidRPr="00830BAD" w:rsidRDefault="00C34230" w:rsidP="00805F4F">
            <w:pPr>
              <w:keepNext/>
              <w:jc w:val="center"/>
              <w:rPr>
                <w:rFonts w:ascii="Times New Roman" w:eastAsia="SimSun" w:hAnsi="Times New Roman" w:cs="Times New Roman"/>
                <w:b/>
                <w:sz w:val="24"/>
                <w:szCs w:val="24"/>
              </w:rPr>
            </w:pPr>
            <w:r>
              <w:rPr>
                <w:rFonts w:ascii="Times New Roman" w:eastAsia="Times New Roman" w:hAnsi="Times New Roman" w:cs="Times New Roman"/>
                <w:b/>
                <w:bCs/>
                <w:color w:val="0067AC"/>
                <w:sz w:val="24"/>
                <w:szCs w:val="24"/>
              </w:rPr>
              <w:t>Notes</w:t>
            </w:r>
          </w:p>
        </w:tc>
      </w:tr>
      <w:tr w:rsidR="001E633C" w:rsidRPr="00830BAD" w14:paraId="4DCED17B" w14:textId="77777777" w:rsidTr="00C34230">
        <w:trPr>
          <w:cantSplit/>
        </w:trPr>
        <w:tc>
          <w:tcPr>
            <w:tcW w:w="1003" w:type="dxa"/>
            <w:vAlign w:val="center"/>
          </w:tcPr>
          <w:p w14:paraId="5E483E16" w14:textId="77777777" w:rsidR="00415BDB" w:rsidRPr="00830BAD" w:rsidRDefault="00415BDB" w:rsidP="00805F4F">
            <w:pPr>
              <w:jc w:val="center"/>
              <w:rPr>
                <w:rFonts w:ascii="Times New Roman" w:eastAsia="SimSun" w:hAnsi="Times New Roman" w:cs="Times New Roman"/>
                <w:sz w:val="24"/>
                <w:szCs w:val="24"/>
              </w:rPr>
            </w:pPr>
            <w:r w:rsidRPr="00830BAD">
              <w:rPr>
                <w:rFonts w:ascii="Times New Roman" w:eastAsia="SimSun" w:hAnsi="Times New Roman" w:cs="Times New Roman"/>
                <w:sz w:val="24"/>
                <w:szCs w:val="24"/>
              </w:rPr>
              <w:t>1</w:t>
            </w:r>
          </w:p>
        </w:tc>
        <w:tc>
          <w:tcPr>
            <w:tcW w:w="2507" w:type="dxa"/>
            <w:vAlign w:val="center"/>
          </w:tcPr>
          <w:p w14:paraId="634F7BAA" w14:textId="77777777" w:rsidR="001C3EEB" w:rsidRPr="00830BAD" w:rsidRDefault="00415BDB" w:rsidP="00415BDB">
            <w:pPr>
              <w:rPr>
                <w:rFonts w:ascii="Times New Roman" w:hAnsi="Times New Roman" w:cs="Times New Roman"/>
                <w:sz w:val="24"/>
                <w:szCs w:val="24"/>
              </w:rPr>
            </w:pPr>
            <w:r w:rsidRPr="00830BAD">
              <w:rPr>
                <w:rFonts w:ascii="Times New Roman" w:hAnsi="Times New Roman" w:cs="Times New Roman"/>
                <w:sz w:val="24"/>
                <w:szCs w:val="24"/>
              </w:rPr>
              <w:t>Mon</w:t>
            </w:r>
            <w:r w:rsidR="001C3EEB" w:rsidRPr="00830BAD">
              <w:rPr>
                <w:rFonts w:ascii="Times New Roman" w:hAnsi="Times New Roman" w:cs="Times New Roman"/>
                <w:sz w:val="24"/>
                <w:szCs w:val="24"/>
              </w:rPr>
              <w:t>day,</w:t>
            </w:r>
            <w:r w:rsidRPr="00830BAD">
              <w:rPr>
                <w:rFonts w:ascii="Times New Roman" w:hAnsi="Times New Roman" w:cs="Times New Roman"/>
                <w:sz w:val="24"/>
                <w:szCs w:val="24"/>
              </w:rPr>
              <w:t xml:space="preserve"> </w:t>
            </w:r>
            <w:r w:rsidR="001C3EEB" w:rsidRPr="00830BAD">
              <w:rPr>
                <w:rFonts w:ascii="Times New Roman" w:hAnsi="Times New Roman" w:cs="Times New Roman"/>
                <w:sz w:val="24"/>
                <w:szCs w:val="24"/>
              </w:rPr>
              <w:t xml:space="preserve">24 January </w:t>
            </w:r>
          </w:p>
          <w:p w14:paraId="77A2EF32" w14:textId="21E82E93" w:rsidR="001C3EEB" w:rsidRPr="00830BAD" w:rsidRDefault="001C3EEB" w:rsidP="00415BDB">
            <w:pPr>
              <w:rPr>
                <w:rFonts w:ascii="Times New Roman" w:hAnsi="Times New Roman" w:cs="Times New Roman"/>
                <w:sz w:val="24"/>
                <w:szCs w:val="24"/>
              </w:rPr>
            </w:pPr>
            <w:r w:rsidRPr="00830BAD">
              <w:rPr>
                <w:rFonts w:ascii="Times New Roman" w:hAnsi="Times New Roman" w:cs="Times New Roman"/>
                <w:sz w:val="24"/>
                <w:szCs w:val="24"/>
              </w:rPr>
              <w:t>thru</w:t>
            </w:r>
          </w:p>
          <w:p w14:paraId="1482B07B" w14:textId="17120872" w:rsidR="00415BDB" w:rsidRPr="00830BAD" w:rsidRDefault="00415BDB" w:rsidP="00415BDB">
            <w:pPr>
              <w:rPr>
                <w:rFonts w:ascii="Times New Roman" w:eastAsia="SimSun" w:hAnsi="Times New Roman" w:cs="Times New Roman"/>
                <w:color w:val="FF0000"/>
                <w:sz w:val="24"/>
                <w:szCs w:val="24"/>
              </w:rPr>
            </w:pPr>
            <w:r w:rsidRPr="00830BAD">
              <w:rPr>
                <w:rFonts w:ascii="Times New Roman" w:hAnsi="Times New Roman" w:cs="Times New Roman"/>
                <w:sz w:val="24"/>
                <w:szCs w:val="24"/>
              </w:rPr>
              <w:t>Sun</w:t>
            </w:r>
            <w:r w:rsidR="001C3EEB" w:rsidRPr="00830BAD">
              <w:rPr>
                <w:rFonts w:ascii="Times New Roman" w:hAnsi="Times New Roman" w:cs="Times New Roman"/>
                <w:sz w:val="24"/>
                <w:szCs w:val="24"/>
              </w:rPr>
              <w:t>day,</w:t>
            </w:r>
            <w:r w:rsidRPr="00830BAD">
              <w:rPr>
                <w:rFonts w:ascii="Times New Roman" w:hAnsi="Times New Roman" w:cs="Times New Roman"/>
                <w:sz w:val="24"/>
                <w:szCs w:val="24"/>
              </w:rPr>
              <w:t xml:space="preserve"> </w:t>
            </w:r>
            <w:r w:rsidR="001C3EEB" w:rsidRPr="00830BAD">
              <w:rPr>
                <w:rFonts w:ascii="Times New Roman" w:hAnsi="Times New Roman" w:cs="Times New Roman"/>
                <w:sz w:val="24"/>
                <w:szCs w:val="24"/>
              </w:rPr>
              <w:t>30 January</w:t>
            </w:r>
          </w:p>
        </w:tc>
        <w:tc>
          <w:tcPr>
            <w:tcW w:w="2700" w:type="dxa"/>
            <w:vAlign w:val="center"/>
          </w:tcPr>
          <w:p w14:paraId="74B91408" w14:textId="0C4724DF" w:rsidR="00415BDB" w:rsidRPr="00830BAD" w:rsidRDefault="00472CC1" w:rsidP="00805F4F">
            <w:pPr>
              <w:rPr>
                <w:rFonts w:ascii="Times New Roman" w:eastAsia="SimSun" w:hAnsi="Times New Roman" w:cs="Times New Roman"/>
                <w:color w:val="FF0000"/>
                <w:sz w:val="24"/>
                <w:szCs w:val="24"/>
              </w:rPr>
            </w:pPr>
            <w:r>
              <w:rPr>
                <w:rFonts w:ascii="Times New Roman" w:hAnsi="Times New Roman" w:cs="Times New Roman"/>
                <w:sz w:val="24"/>
                <w:szCs w:val="24"/>
              </w:rPr>
              <w:t xml:space="preserve">Chapter 2: </w:t>
            </w:r>
            <w:r w:rsidR="00415BDB" w:rsidRPr="00830BAD">
              <w:rPr>
                <w:rFonts w:ascii="Times New Roman" w:hAnsi="Times New Roman" w:cs="Times New Roman"/>
                <w:sz w:val="24"/>
                <w:szCs w:val="24"/>
              </w:rPr>
              <w:t>The Balance Sheet</w:t>
            </w:r>
          </w:p>
        </w:tc>
        <w:tc>
          <w:tcPr>
            <w:tcW w:w="3420" w:type="dxa"/>
            <w:vAlign w:val="center"/>
          </w:tcPr>
          <w:p w14:paraId="1A7523B8" w14:textId="77777777" w:rsidR="00415BDB" w:rsidRPr="00C34230" w:rsidRDefault="00415BDB" w:rsidP="00415BDB">
            <w:pPr>
              <w:pStyle w:val="ListParagraph"/>
              <w:numPr>
                <w:ilvl w:val="0"/>
                <w:numId w:val="39"/>
              </w:numPr>
              <w:ind w:left="285" w:hanging="255"/>
              <w:rPr>
                <w:rFonts w:ascii="Times New Roman" w:hAnsi="Times New Roman"/>
                <w:color w:val="000000"/>
                <w:sz w:val="24"/>
                <w:szCs w:val="24"/>
              </w:rPr>
            </w:pPr>
            <w:r w:rsidRPr="00C34230">
              <w:rPr>
                <w:rFonts w:ascii="Times New Roman" w:hAnsi="Times New Roman"/>
                <w:color w:val="000000"/>
                <w:sz w:val="24"/>
                <w:szCs w:val="24"/>
              </w:rPr>
              <w:t>Attend Synchronous Session</w:t>
            </w:r>
          </w:p>
          <w:p w14:paraId="3790EC87" w14:textId="77777777" w:rsidR="00415BDB" w:rsidRPr="00C34230" w:rsidRDefault="00415BDB" w:rsidP="00C34230">
            <w:pPr>
              <w:rPr>
                <w:rFonts w:ascii="Times New Roman" w:hAnsi="Times New Roman"/>
                <w:color w:val="000000"/>
                <w:sz w:val="24"/>
                <w:szCs w:val="24"/>
              </w:rPr>
            </w:pPr>
          </w:p>
        </w:tc>
      </w:tr>
      <w:tr w:rsidR="001E633C" w:rsidRPr="00830BAD" w14:paraId="3306F3BE" w14:textId="77777777" w:rsidTr="00C34230">
        <w:trPr>
          <w:cantSplit/>
        </w:trPr>
        <w:tc>
          <w:tcPr>
            <w:tcW w:w="1003" w:type="dxa"/>
            <w:vAlign w:val="center"/>
          </w:tcPr>
          <w:p w14:paraId="12473EBE" w14:textId="77777777" w:rsidR="00415BDB" w:rsidRPr="00830BAD" w:rsidRDefault="00415BDB" w:rsidP="00805F4F">
            <w:pPr>
              <w:jc w:val="center"/>
              <w:rPr>
                <w:rFonts w:ascii="Times New Roman" w:eastAsia="SimSun" w:hAnsi="Times New Roman" w:cs="Times New Roman"/>
                <w:sz w:val="24"/>
                <w:szCs w:val="24"/>
              </w:rPr>
            </w:pPr>
            <w:r w:rsidRPr="00830BAD">
              <w:rPr>
                <w:rFonts w:ascii="Times New Roman" w:eastAsia="SimSun" w:hAnsi="Times New Roman" w:cs="Times New Roman"/>
                <w:sz w:val="24"/>
                <w:szCs w:val="24"/>
              </w:rPr>
              <w:t>2</w:t>
            </w:r>
          </w:p>
        </w:tc>
        <w:tc>
          <w:tcPr>
            <w:tcW w:w="2507" w:type="dxa"/>
            <w:vAlign w:val="center"/>
          </w:tcPr>
          <w:p w14:paraId="553649CD" w14:textId="77777777" w:rsidR="001C3EEB" w:rsidRPr="00830BAD" w:rsidRDefault="00415BDB" w:rsidP="001C3EEB">
            <w:pPr>
              <w:rPr>
                <w:rFonts w:ascii="Times New Roman" w:hAnsi="Times New Roman" w:cs="Times New Roman"/>
                <w:sz w:val="24"/>
                <w:szCs w:val="24"/>
              </w:rPr>
            </w:pPr>
            <w:r w:rsidRPr="00830BAD">
              <w:rPr>
                <w:rFonts w:ascii="Times New Roman" w:hAnsi="Times New Roman" w:cs="Times New Roman"/>
                <w:sz w:val="24"/>
                <w:szCs w:val="24"/>
              </w:rPr>
              <w:t>Mon</w:t>
            </w:r>
            <w:r w:rsidR="001C3EEB" w:rsidRPr="00830BAD">
              <w:rPr>
                <w:rFonts w:ascii="Times New Roman" w:hAnsi="Times New Roman" w:cs="Times New Roman"/>
                <w:sz w:val="24"/>
                <w:szCs w:val="24"/>
              </w:rPr>
              <w:t>day,</w:t>
            </w:r>
            <w:r w:rsidRPr="00830BAD">
              <w:rPr>
                <w:rFonts w:ascii="Times New Roman" w:hAnsi="Times New Roman" w:cs="Times New Roman"/>
                <w:sz w:val="24"/>
                <w:szCs w:val="24"/>
              </w:rPr>
              <w:t xml:space="preserve"> </w:t>
            </w:r>
            <w:r w:rsidR="001C3EEB" w:rsidRPr="00830BAD">
              <w:rPr>
                <w:rFonts w:ascii="Times New Roman" w:hAnsi="Times New Roman" w:cs="Times New Roman"/>
                <w:sz w:val="24"/>
                <w:szCs w:val="24"/>
              </w:rPr>
              <w:t xml:space="preserve">31 January </w:t>
            </w:r>
          </w:p>
          <w:p w14:paraId="7AFDA799" w14:textId="53469105" w:rsidR="001C3EEB" w:rsidRPr="00830BAD" w:rsidRDefault="001C3EEB" w:rsidP="001C3EEB">
            <w:pPr>
              <w:rPr>
                <w:rFonts w:ascii="Times New Roman" w:hAnsi="Times New Roman" w:cs="Times New Roman"/>
                <w:sz w:val="24"/>
                <w:szCs w:val="24"/>
              </w:rPr>
            </w:pPr>
            <w:r w:rsidRPr="00830BAD">
              <w:rPr>
                <w:rFonts w:ascii="Times New Roman" w:hAnsi="Times New Roman" w:cs="Times New Roman"/>
                <w:sz w:val="24"/>
                <w:szCs w:val="24"/>
              </w:rPr>
              <w:t xml:space="preserve">thru </w:t>
            </w:r>
          </w:p>
          <w:p w14:paraId="523EB772" w14:textId="06BDCB6F" w:rsidR="001C3EEB" w:rsidRPr="00830BAD" w:rsidRDefault="001C3EEB" w:rsidP="001C3EEB">
            <w:pPr>
              <w:rPr>
                <w:rFonts w:ascii="Times New Roman" w:hAnsi="Times New Roman" w:cs="Times New Roman"/>
                <w:sz w:val="24"/>
                <w:szCs w:val="24"/>
              </w:rPr>
            </w:pPr>
            <w:r w:rsidRPr="00830BAD">
              <w:rPr>
                <w:rFonts w:ascii="Times New Roman" w:hAnsi="Times New Roman" w:cs="Times New Roman"/>
                <w:sz w:val="24"/>
                <w:szCs w:val="24"/>
              </w:rPr>
              <w:t>Sunday, 6 February</w:t>
            </w:r>
          </w:p>
        </w:tc>
        <w:tc>
          <w:tcPr>
            <w:tcW w:w="2700" w:type="dxa"/>
            <w:vAlign w:val="center"/>
          </w:tcPr>
          <w:p w14:paraId="4B1061A3" w14:textId="4EB43DDD" w:rsidR="00415BDB" w:rsidRPr="00830BAD" w:rsidRDefault="001E633C" w:rsidP="001E633C">
            <w:pPr>
              <w:rPr>
                <w:rFonts w:ascii="Times New Roman" w:eastAsia="SimSun" w:hAnsi="Times New Roman" w:cs="Times New Roman"/>
                <w:color w:val="FF0000"/>
                <w:sz w:val="24"/>
                <w:szCs w:val="24"/>
              </w:rPr>
            </w:pPr>
            <w:r>
              <w:rPr>
                <w:rFonts w:ascii="Times New Roman" w:hAnsi="Times New Roman" w:cs="Times New Roman"/>
                <w:sz w:val="24"/>
                <w:szCs w:val="24"/>
              </w:rPr>
              <w:t>Chapter 3: Income Statement</w:t>
            </w:r>
            <w:r w:rsidR="00415BDB" w:rsidRPr="00830BAD">
              <w:rPr>
                <w:rFonts w:ascii="Times New Roman" w:hAnsi="Times New Roman" w:cs="Times New Roman"/>
                <w:sz w:val="24"/>
                <w:szCs w:val="24"/>
              </w:rPr>
              <w:t xml:space="preserve"> </w:t>
            </w:r>
          </w:p>
        </w:tc>
        <w:tc>
          <w:tcPr>
            <w:tcW w:w="3420" w:type="dxa"/>
            <w:vAlign w:val="center"/>
          </w:tcPr>
          <w:p w14:paraId="5AE2348D" w14:textId="7CEAB451" w:rsidR="00415BDB" w:rsidRPr="00C34230" w:rsidRDefault="00415BDB" w:rsidP="00C34230">
            <w:pPr>
              <w:rPr>
                <w:rFonts w:ascii="Times New Roman" w:hAnsi="Times New Roman"/>
                <w:color w:val="000000"/>
                <w:sz w:val="24"/>
                <w:szCs w:val="24"/>
              </w:rPr>
            </w:pPr>
          </w:p>
        </w:tc>
      </w:tr>
      <w:tr w:rsidR="001E633C" w:rsidRPr="00830BAD" w14:paraId="7BC7D853" w14:textId="77777777" w:rsidTr="00C34230">
        <w:trPr>
          <w:cantSplit/>
        </w:trPr>
        <w:tc>
          <w:tcPr>
            <w:tcW w:w="1003" w:type="dxa"/>
            <w:vAlign w:val="center"/>
          </w:tcPr>
          <w:p w14:paraId="2CC196CB" w14:textId="77777777" w:rsidR="00415BDB" w:rsidRPr="00830BAD" w:rsidRDefault="00415BDB" w:rsidP="00805F4F">
            <w:pPr>
              <w:jc w:val="center"/>
              <w:rPr>
                <w:rFonts w:ascii="Times New Roman" w:eastAsia="SimSun" w:hAnsi="Times New Roman" w:cs="Times New Roman"/>
                <w:sz w:val="24"/>
                <w:szCs w:val="24"/>
              </w:rPr>
            </w:pPr>
            <w:r w:rsidRPr="00830BAD">
              <w:rPr>
                <w:rFonts w:ascii="Times New Roman" w:eastAsia="SimSun" w:hAnsi="Times New Roman" w:cs="Times New Roman"/>
                <w:sz w:val="24"/>
                <w:szCs w:val="24"/>
              </w:rPr>
              <w:t>3</w:t>
            </w:r>
          </w:p>
        </w:tc>
        <w:tc>
          <w:tcPr>
            <w:tcW w:w="2507" w:type="dxa"/>
            <w:vAlign w:val="center"/>
          </w:tcPr>
          <w:p w14:paraId="0C4257E7" w14:textId="77777777" w:rsidR="001C3EEB" w:rsidRPr="00830BAD" w:rsidRDefault="00415BDB" w:rsidP="001C3EEB">
            <w:pPr>
              <w:rPr>
                <w:rFonts w:ascii="Times New Roman" w:hAnsi="Times New Roman" w:cs="Times New Roman"/>
                <w:sz w:val="24"/>
                <w:szCs w:val="24"/>
              </w:rPr>
            </w:pPr>
            <w:r w:rsidRPr="00830BAD">
              <w:rPr>
                <w:rFonts w:ascii="Times New Roman" w:hAnsi="Times New Roman" w:cs="Times New Roman"/>
                <w:sz w:val="24"/>
                <w:szCs w:val="24"/>
              </w:rPr>
              <w:t>Mon</w:t>
            </w:r>
            <w:r w:rsidR="001C3EEB" w:rsidRPr="00830BAD">
              <w:rPr>
                <w:rFonts w:ascii="Times New Roman" w:hAnsi="Times New Roman" w:cs="Times New Roman"/>
                <w:sz w:val="24"/>
                <w:szCs w:val="24"/>
              </w:rPr>
              <w:t>day,</w:t>
            </w:r>
            <w:r w:rsidRPr="00830BAD">
              <w:rPr>
                <w:rFonts w:ascii="Times New Roman" w:hAnsi="Times New Roman" w:cs="Times New Roman"/>
                <w:sz w:val="24"/>
                <w:szCs w:val="24"/>
              </w:rPr>
              <w:t xml:space="preserve"> </w:t>
            </w:r>
            <w:r w:rsidR="001C3EEB" w:rsidRPr="00830BAD">
              <w:rPr>
                <w:rFonts w:ascii="Times New Roman" w:hAnsi="Times New Roman" w:cs="Times New Roman"/>
                <w:sz w:val="24"/>
                <w:szCs w:val="24"/>
              </w:rPr>
              <w:t xml:space="preserve">7 February </w:t>
            </w:r>
          </w:p>
          <w:p w14:paraId="7ED68AC4" w14:textId="5585E22A" w:rsidR="00415BDB" w:rsidRPr="00830BAD" w:rsidRDefault="001C3EEB" w:rsidP="001C3EEB">
            <w:pPr>
              <w:rPr>
                <w:rFonts w:ascii="Times New Roman" w:hAnsi="Times New Roman" w:cs="Times New Roman"/>
                <w:sz w:val="24"/>
                <w:szCs w:val="24"/>
              </w:rPr>
            </w:pPr>
            <w:r w:rsidRPr="00830BAD">
              <w:rPr>
                <w:rFonts w:ascii="Times New Roman" w:hAnsi="Times New Roman" w:cs="Times New Roman"/>
                <w:sz w:val="24"/>
                <w:szCs w:val="24"/>
              </w:rPr>
              <w:t>thru</w:t>
            </w:r>
          </w:p>
          <w:p w14:paraId="19C2AA43" w14:textId="0071B739" w:rsidR="001C3EEB" w:rsidRPr="00830BAD" w:rsidRDefault="001C3EEB" w:rsidP="001C3EEB">
            <w:pPr>
              <w:rPr>
                <w:rFonts w:ascii="Times New Roman" w:eastAsia="SimSun" w:hAnsi="Times New Roman" w:cs="Times New Roman"/>
                <w:color w:val="FF0000"/>
                <w:sz w:val="24"/>
                <w:szCs w:val="24"/>
              </w:rPr>
            </w:pPr>
            <w:r w:rsidRPr="00830BAD">
              <w:rPr>
                <w:rFonts w:ascii="Times New Roman" w:hAnsi="Times New Roman" w:cs="Times New Roman"/>
                <w:sz w:val="24"/>
                <w:szCs w:val="24"/>
              </w:rPr>
              <w:t>Sunday, 13 February</w:t>
            </w:r>
          </w:p>
        </w:tc>
        <w:tc>
          <w:tcPr>
            <w:tcW w:w="2700" w:type="dxa"/>
            <w:vAlign w:val="center"/>
          </w:tcPr>
          <w:p w14:paraId="5C0A8EE0" w14:textId="62747519" w:rsidR="00415BDB" w:rsidRPr="00830BAD" w:rsidRDefault="001E633C" w:rsidP="00805F4F">
            <w:pPr>
              <w:rPr>
                <w:rFonts w:ascii="Times New Roman" w:eastAsia="SimSun" w:hAnsi="Times New Roman" w:cs="Times New Roman"/>
                <w:sz w:val="24"/>
                <w:szCs w:val="24"/>
              </w:rPr>
            </w:pPr>
            <w:r>
              <w:rPr>
                <w:rFonts w:ascii="Times New Roman" w:hAnsi="Times New Roman" w:cs="Times New Roman"/>
                <w:sz w:val="24"/>
                <w:szCs w:val="24"/>
              </w:rPr>
              <w:t xml:space="preserve">Chapter 12: </w:t>
            </w:r>
            <w:r w:rsidR="00415BDB" w:rsidRPr="00830BAD">
              <w:rPr>
                <w:rFonts w:ascii="Times New Roman" w:hAnsi="Times New Roman" w:cs="Times New Roman"/>
                <w:sz w:val="24"/>
                <w:szCs w:val="24"/>
              </w:rPr>
              <w:t>Statement of Cash Flows</w:t>
            </w:r>
          </w:p>
        </w:tc>
        <w:tc>
          <w:tcPr>
            <w:tcW w:w="3420" w:type="dxa"/>
            <w:vAlign w:val="center"/>
          </w:tcPr>
          <w:p w14:paraId="26ADFCCC" w14:textId="31535C75" w:rsidR="00415BDB" w:rsidRPr="00C34230" w:rsidRDefault="00415BDB" w:rsidP="00C34230">
            <w:pPr>
              <w:pStyle w:val="ListParagraph"/>
              <w:numPr>
                <w:ilvl w:val="0"/>
                <w:numId w:val="38"/>
              </w:numPr>
              <w:tabs>
                <w:tab w:val="clear" w:pos="360"/>
              </w:tabs>
              <w:ind w:left="285" w:hanging="255"/>
              <w:rPr>
                <w:rFonts w:ascii="Times New Roman" w:hAnsi="Times New Roman"/>
                <w:sz w:val="24"/>
                <w:szCs w:val="24"/>
              </w:rPr>
            </w:pPr>
            <w:r w:rsidRPr="00C34230">
              <w:rPr>
                <w:rFonts w:ascii="Times New Roman" w:hAnsi="Times New Roman"/>
                <w:color w:val="000000"/>
                <w:sz w:val="24"/>
                <w:szCs w:val="24"/>
              </w:rPr>
              <w:t>Quiz 1</w:t>
            </w:r>
          </w:p>
        </w:tc>
      </w:tr>
      <w:tr w:rsidR="001E633C" w:rsidRPr="00830BAD" w14:paraId="69608443" w14:textId="77777777" w:rsidTr="00C34230">
        <w:trPr>
          <w:cantSplit/>
        </w:trPr>
        <w:tc>
          <w:tcPr>
            <w:tcW w:w="1003" w:type="dxa"/>
            <w:vAlign w:val="center"/>
          </w:tcPr>
          <w:p w14:paraId="3CC2ED86" w14:textId="77777777" w:rsidR="00864389" w:rsidRPr="00830BAD" w:rsidRDefault="00864389" w:rsidP="00864389">
            <w:pPr>
              <w:jc w:val="center"/>
              <w:rPr>
                <w:rFonts w:ascii="Times New Roman" w:eastAsia="SimSun" w:hAnsi="Times New Roman" w:cs="Times New Roman"/>
                <w:sz w:val="24"/>
                <w:szCs w:val="24"/>
              </w:rPr>
            </w:pPr>
            <w:r w:rsidRPr="00830BAD">
              <w:rPr>
                <w:rFonts w:ascii="Times New Roman" w:eastAsia="SimSun" w:hAnsi="Times New Roman" w:cs="Times New Roman"/>
                <w:sz w:val="24"/>
                <w:szCs w:val="24"/>
              </w:rPr>
              <w:t>4</w:t>
            </w:r>
          </w:p>
        </w:tc>
        <w:tc>
          <w:tcPr>
            <w:tcW w:w="2507" w:type="dxa"/>
            <w:vAlign w:val="center"/>
          </w:tcPr>
          <w:p w14:paraId="39148398" w14:textId="77777777" w:rsidR="001C3EEB" w:rsidRPr="00830BAD" w:rsidRDefault="001C3EEB" w:rsidP="00864389">
            <w:pPr>
              <w:rPr>
                <w:rFonts w:ascii="Times New Roman" w:hAnsi="Times New Roman" w:cs="Times New Roman"/>
                <w:sz w:val="24"/>
                <w:szCs w:val="24"/>
              </w:rPr>
            </w:pPr>
            <w:r w:rsidRPr="00830BAD">
              <w:rPr>
                <w:rFonts w:ascii="Times New Roman" w:hAnsi="Times New Roman" w:cs="Times New Roman"/>
                <w:sz w:val="24"/>
                <w:szCs w:val="24"/>
              </w:rPr>
              <w:t xml:space="preserve">Monday, 14 February </w:t>
            </w:r>
          </w:p>
          <w:p w14:paraId="4EEDA059" w14:textId="77777777" w:rsidR="001C3EEB" w:rsidRPr="00830BAD" w:rsidRDefault="001C3EEB" w:rsidP="00864389">
            <w:pPr>
              <w:rPr>
                <w:rFonts w:ascii="Times New Roman" w:hAnsi="Times New Roman" w:cs="Times New Roman"/>
                <w:sz w:val="24"/>
                <w:szCs w:val="24"/>
              </w:rPr>
            </w:pPr>
            <w:r w:rsidRPr="00830BAD">
              <w:rPr>
                <w:rFonts w:ascii="Times New Roman" w:hAnsi="Times New Roman" w:cs="Times New Roman"/>
                <w:sz w:val="24"/>
                <w:szCs w:val="24"/>
              </w:rPr>
              <w:t xml:space="preserve">thru </w:t>
            </w:r>
          </w:p>
          <w:p w14:paraId="1D1F13CF" w14:textId="398693C0" w:rsidR="00864389" w:rsidRPr="00830BAD" w:rsidRDefault="001C3EEB" w:rsidP="00864389">
            <w:pPr>
              <w:rPr>
                <w:rFonts w:ascii="Times New Roman" w:eastAsia="SimSun" w:hAnsi="Times New Roman" w:cs="Times New Roman"/>
                <w:sz w:val="24"/>
                <w:szCs w:val="24"/>
              </w:rPr>
            </w:pPr>
            <w:r w:rsidRPr="00830BAD">
              <w:rPr>
                <w:rFonts w:ascii="Times New Roman" w:hAnsi="Times New Roman" w:cs="Times New Roman"/>
                <w:sz w:val="24"/>
                <w:szCs w:val="24"/>
              </w:rPr>
              <w:t>Sunday, 20 February</w:t>
            </w:r>
          </w:p>
        </w:tc>
        <w:tc>
          <w:tcPr>
            <w:tcW w:w="2700" w:type="dxa"/>
            <w:vAlign w:val="center"/>
          </w:tcPr>
          <w:p w14:paraId="4C47B5C7" w14:textId="5F39C145" w:rsidR="00864389" w:rsidRPr="00830BAD" w:rsidRDefault="001E633C" w:rsidP="00864389">
            <w:pPr>
              <w:rPr>
                <w:rFonts w:ascii="Times New Roman" w:eastAsia="SimSun" w:hAnsi="Times New Roman" w:cs="Times New Roman"/>
                <w:sz w:val="24"/>
                <w:szCs w:val="24"/>
              </w:rPr>
            </w:pPr>
            <w:r>
              <w:rPr>
                <w:rFonts w:ascii="Times New Roman" w:hAnsi="Times New Roman" w:cs="Times New Roman"/>
                <w:sz w:val="24"/>
                <w:szCs w:val="24"/>
              </w:rPr>
              <w:t xml:space="preserve">Chapter 13: </w:t>
            </w:r>
            <w:r w:rsidR="00864389" w:rsidRPr="00830BAD">
              <w:rPr>
                <w:rFonts w:ascii="Times New Roman" w:hAnsi="Times New Roman" w:cs="Times New Roman"/>
                <w:sz w:val="24"/>
                <w:szCs w:val="24"/>
              </w:rPr>
              <w:t>Introduction to Financial Statement Analysis</w:t>
            </w:r>
          </w:p>
        </w:tc>
        <w:tc>
          <w:tcPr>
            <w:tcW w:w="3420" w:type="dxa"/>
            <w:vAlign w:val="center"/>
          </w:tcPr>
          <w:p w14:paraId="5F01F6A8" w14:textId="2CBDAEDA" w:rsidR="00864389" w:rsidRPr="00C34230" w:rsidRDefault="00864389" w:rsidP="00C34230">
            <w:pPr>
              <w:pStyle w:val="ListParagraph"/>
              <w:numPr>
                <w:ilvl w:val="0"/>
                <w:numId w:val="38"/>
              </w:numPr>
              <w:tabs>
                <w:tab w:val="clear" w:pos="360"/>
              </w:tabs>
              <w:ind w:left="285" w:hanging="255"/>
              <w:rPr>
                <w:rFonts w:ascii="Times New Roman" w:hAnsi="Times New Roman"/>
                <w:color w:val="000000"/>
                <w:sz w:val="24"/>
                <w:szCs w:val="24"/>
              </w:rPr>
            </w:pPr>
            <w:r w:rsidRPr="00C34230">
              <w:rPr>
                <w:rFonts w:ascii="Times New Roman" w:hAnsi="Times New Roman"/>
                <w:color w:val="000000"/>
                <w:sz w:val="24"/>
                <w:szCs w:val="24"/>
              </w:rPr>
              <w:t>Attend Synchronous Session</w:t>
            </w:r>
          </w:p>
        </w:tc>
      </w:tr>
      <w:tr w:rsidR="001E633C" w:rsidRPr="00830BAD" w14:paraId="5C410133" w14:textId="77777777" w:rsidTr="00C34230">
        <w:trPr>
          <w:cantSplit/>
        </w:trPr>
        <w:tc>
          <w:tcPr>
            <w:tcW w:w="1003" w:type="dxa"/>
            <w:vAlign w:val="center"/>
          </w:tcPr>
          <w:p w14:paraId="36BEFA7F" w14:textId="77777777" w:rsidR="00864389" w:rsidRPr="00830BAD" w:rsidRDefault="00864389" w:rsidP="00864389">
            <w:pPr>
              <w:jc w:val="center"/>
              <w:rPr>
                <w:rFonts w:ascii="Times New Roman" w:eastAsia="SimSun" w:hAnsi="Times New Roman" w:cs="Times New Roman"/>
                <w:sz w:val="24"/>
                <w:szCs w:val="24"/>
              </w:rPr>
            </w:pPr>
            <w:r w:rsidRPr="00830BAD">
              <w:rPr>
                <w:rFonts w:ascii="Times New Roman" w:eastAsia="SimSun" w:hAnsi="Times New Roman" w:cs="Times New Roman"/>
                <w:sz w:val="24"/>
                <w:szCs w:val="24"/>
              </w:rPr>
              <w:t>5</w:t>
            </w:r>
          </w:p>
        </w:tc>
        <w:tc>
          <w:tcPr>
            <w:tcW w:w="2507" w:type="dxa"/>
            <w:vAlign w:val="center"/>
          </w:tcPr>
          <w:p w14:paraId="48603350" w14:textId="77777777" w:rsidR="001C3EEB" w:rsidRPr="00830BAD" w:rsidRDefault="00864389" w:rsidP="001C3EEB">
            <w:pPr>
              <w:rPr>
                <w:rFonts w:ascii="Times New Roman" w:hAnsi="Times New Roman" w:cs="Times New Roman"/>
                <w:sz w:val="24"/>
                <w:szCs w:val="24"/>
              </w:rPr>
            </w:pPr>
            <w:r w:rsidRPr="00830BAD">
              <w:rPr>
                <w:rFonts w:ascii="Times New Roman" w:hAnsi="Times New Roman" w:cs="Times New Roman"/>
                <w:sz w:val="24"/>
                <w:szCs w:val="24"/>
              </w:rPr>
              <w:t>Mon</w:t>
            </w:r>
            <w:r w:rsidR="001C3EEB" w:rsidRPr="00830BAD">
              <w:rPr>
                <w:rFonts w:ascii="Times New Roman" w:hAnsi="Times New Roman" w:cs="Times New Roman"/>
                <w:sz w:val="24"/>
                <w:szCs w:val="24"/>
              </w:rPr>
              <w:t>day,</w:t>
            </w:r>
            <w:r w:rsidRPr="00830BAD">
              <w:rPr>
                <w:rFonts w:ascii="Times New Roman" w:hAnsi="Times New Roman" w:cs="Times New Roman"/>
                <w:sz w:val="24"/>
                <w:szCs w:val="24"/>
              </w:rPr>
              <w:t xml:space="preserve"> </w:t>
            </w:r>
            <w:r w:rsidR="001C3EEB" w:rsidRPr="00830BAD">
              <w:rPr>
                <w:rFonts w:ascii="Times New Roman" w:hAnsi="Times New Roman" w:cs="Times New Roman"/>
                <w:sz w:val="24"/>
                <w:szCs w:val="24"/>
              </w:rPr>
              <w:t xml:space="preserve">21 February </w:t>
            </w:r>
          </w:p>
          <w:p w14:paraId="613FF259" w14:textId="77777777" w:rsidR="001C3EEB" w:rsidRPr="00830BAD" w:rsidRDefault="001C3EEB" w:rsidP="001C3EEB">
            <w:pPr>
              <w:rPr>
                <w:rFonts w:ascii="Times New Roman" w:hAnsi="Times New Roman" w:cs="Times New Roman"/>
                <w:sz w:val="24"/>
                <w:szCs w:val="24"/>
              </w:rPr>
            </w:pPr>
            <w:r w:rsidRPr="00830BAD">
              <w:rPr>
                <w:rFonts w:ascii="Times New Roman" w:hAnsi="Times New Roman" w:cs="Times New Roman"/>
                <w:sz w:val="24"/>
                <w:szCs w:val="24"/>
              </w:rPr>
              <w:t xml:space="preserve">thru </w:t>
            </w:r>
          </w:p>
          <w:p w14:paraId="579CB327" w14:textId="1CD3ADE2" w:rsidR="00864389" w:rsidRPr="00830BAD" w:rsidRDefault="001C3EEB" w:rsidP="001C3EEB">
            <w:pPr>
              <w:rPr>
                <w:rFonts w:ascii="Times New Roman" w:eastAsia="SimSun" w:hAnsi="Times New Roman" w:cs="Times New Roman"/>
                <w:sz w:val="24"/>
                <w:szCs w:val="24"/>
              </w:rPr>
            </w:pPr>
            <w:r w:rsidRPr="00830BAD">
              <w:rPr>
                <w:rFonts w:ascii="Times New Roman" w:hAnsi="Times New Roman" w:cs="Times New Roman"/>
                <w:sz w:val="24"/>
                <w:szCs w:val="24"/>
              </w:rPr>
              <w:t xml:space="preserve">Sunday, 27 February </w:t>
            </w:r>
          </w:p>
        </w:tc>
        <w:tc>
          <w:tcPr>
            <w:tcW w:w="2700" w:type="dxa"/>
            <w:vAlign w:val="center"/>
          </w:tcPr>
          <w:p w14:paraId="3191B0EA" w14:textId="698C323A" w:rsidR="00864389" w:rsidRPr="00830BAD" w:rsidRDefault="001E633C" w:rsidP="00864389">
            <w:pPr>
              <w:rPr>
                <w:rFonts w:ascii="Times New Roman" w:eastAsia="SimSun" w:hAnsi="Times New Roman" w:cs="Times New Roman"/>
                <w:sz w:val="24"/>
                <w:szCs w:val="24"/>
              </w:rPr>
            </w:pPr>
            <w:r>
              <w:rPr>
                <w:rFonts w:ascii="Times New Roman" w:hAnsi="Times New Roman" w:cs="Times New Roman"/>
                <w:sz w:val="24"/>
                <w:szCs w:val="24"/>
              </w:rPr>
              <w:t xml:space="preserve">Chapter 7: </w:t>
            </w:r>
            <w:r w:rsidR="00864389" w:rsidRPr="00830BAD">
              <w:rPr>
                <w:rFonts w:ascii="Times New Roman" w:hAnsi="Times New Roman" w:cs="Times New Roman"/>
                <w:sz w:val="24"/>
                <w:szCs w:val="24"/>
              </w:rPr>
              <w:t>Cost of Goods Sold and Inventory</w:t>
            </w:r>
          </w:p>
        </w:tc>
        <w:tc>
          <w:tcPr>
            <w:tcW w:w="3420" w:type="dxa"/>
            <w:vAlign w:val="center"/>
          </w:tcPr>
          <w:p w14:paraId="574DBC63" w14:textId="3275859F" w:rsidR="00864389" w:rsidRPr="00C34230" w:rsidRDefault="00864389" w:rsidP="00C34230">
            <w:pPr>
              <w:rPr>
                <w:rFonts w:ascii="Times New Roman" w:hAnsi="Times New Roman"/>
                <w:sz w:val="24"/>
                <w:szCs w:val="24"/>
              </w:rPr>
            </w:pPr>
          </w:p>
        </w:tc>
      </w:tr>
      <w:tr w:rsidR="001E633C" w:rsidRPr="00830BAD" w14:paraId="67DF54B8" w14:textId="77777777" w:rsidTr="00C34230">
        <w:trPr>
          <w:cantSplit/>
        </w:trPr>
        <w:tc>
          <w:tcPr>
            <w:tcW w:w="1003" w:type="dxa"/>
            <w:vAlign w:val="center"/>
          </w:tcPr>
          <w:p w14:paraId="44D7D632" w14:textId="77777777" w:rsidR="00864389" w:rsidRPr="00830BAD" w:rsidRDefault="00864389" w:rsidP="00864389">
            <w:pPr>
              <w:jc w:val="center"/>
              <w:rPr>
                <w:rFonts w:ascii="Times New Roman" w:eastAsia="SimSun" w:hAnsi="Times New Roman" w:cs="Times New Roman"/>
                <w:sz w:val="24"/>
                <w:szCs w:val="24"/>
              </w:rPr>
            </w:pPr>
            <w:r w:rsidRPr="00830BAD">
              <w:rPr>
                <w:rFonts w:ascii="Times New Roman" w:eastAsia="SimSun" w:hAnsi="Times New Roman" w:cs="Times New Roman"/>
                <w:sz w:val="24"/>
                <w:szCs w:val="24"/>
              </w:rPr>
              <w:t>6</w:t>
            </w:r>
          </w:p>
        </w:tc>
        <w:tc>
          <w:tcPr>
            <w:tcW w:w="2507" w:type="dxa"/>
            <w:vAlign w:val="center"/>
          </w:tcPr>
          <w:p w14:paraId="646EC9D4" w14:textId="77777777" w:rsidR="001C3EEB" w:rsidRPr="00830BAD" w:rsidRDefault="00864389" w:rsidP="001C3EEB">
            <w:pPr>
              <w:rPr>
                <w:rFonts w:ascii="Times New Roman" w:hAnsi="Times New Roman" w:cs="Times New Roman"/>
                <w:sz w:val="24"/>
                <w:szCs w:val="24"/>
              </w:rPr>
            </w:pPr>
            <w:r w:rsidRPr="00830BAD">
              <w:rPr>
                <w:rFonts w:ascii="Times New Roman" w:hAnsi="Times New Roman" w:cs="Times New Roman"/>
                <w:sz w:val="24"/>
                <w:szCs w:val="24"/>
              </w:rPr>
              <w:t>Mon</w:t>
            </w:r>
            <w:r w:rsidR="001C3EEB" w:rsidRPr="00830BAD">
              <w:rPr>
                <w:rFonts w:ascii="Times New Roman" w:hAnsi="Times New Roman" w:cs="Times New Roman"/>
                <w:sz w:val="24"/>
                <w:szCs w:val="24"/>
              </w:rPr>
              <w:t>day,</w:t>
            </w:r>
            <w:r w:rsidRPr="00830BAD">
              <w:rPr>
                <w:rFonts w:ascii="Times New Roman" w:hAnsi="Times New Roman" w:cs="Times New Roman"/>
                <w:sz w:val="24"/>
                <w:szCs w:val="24"/>
              </w:rPr>
              <w:t xml:space="preserve"> </w:t>
            </w:r>
            <w:r w:rsidR="001C3EEB" w:rsidRPr="00830BAD">
              <w:rPr>
                <w:rFonts w:ascii="Times New Roman" w:hAnsi="Times New Roman" w:cs="Times New Roman"/>
                <w:sz w:val="24"/>
                <w:szCs w:val="24"/>
              </w:rPr>
              <w:t xml:space="preserve">28 February </w:t>
            </w:r>
          </w:p>
          <w:p w14:paraId="4A404161" w14:textId="77777777" w:rsidR="001C3EEB" w:rsidRPr="00830BAD" w:rsidRDefault="001C3EEB" w:rsidP="001C3EEB">
            <w:pPr>
              <w:rPr>
                <w:rFonts w:ascii="Times New Roman" w:hAnsi="Times New Roman" w:cs="Times New Roman"/>
                <w:sz w:val="24"/>
                <w:szCs w:val="24"/>
              </w:rPr>
            </w:pPr>
            <w:r w:rsidRPr="00830BAD">
              <w:rPr>
                <w:rFonts w:ascii="Times New Roman" w:hAnsi="Times New Roman" w:cs="Times New Roman"/>
                <w:sz w:val="24"/>
                <w:szCs w:val="24"/>
              </w:rPr>
              <w:t xml:space="preserve">thru </w:t>
            </w:r>
          </w:p>
          <w:p w14:paraId="27411FBF" w14:textId="2756DBF0" w:rsidR="00864389" w:rsidRPr="00830BAD" w:rsidRDefault="001C3EEB" w:rsidP="001C3EEB">
            <w:pPr>
              <w:rPr>
                <w:rFonts w:ascii="Times New Roman" w:eastAsia="SimSun" w:hAnsi="Times New Roman" w:cs="Times New Roman"/>
                <w:sz w:val="24"/>
                <w:szCs w:val="24"/>
              </w:rPr>
            </w:pPr>
            <w:r w:rsidRPr="00830BAD">
              <w:rPr>
                <w:rFonts w:ascii="Times New Roman" w:hAnsi="Times New Roman" w:cs="Times New Roman"/>
                <w:sz w:val="24"/>
                <w:szCs w:val="24"/>
              </w:rPr>
              <w:t>Sunday, 6 March</w:t>
            </w:r>
          </w:p>
        </w:tc>
        <w:tc>
          <w:tcPr>
            <w:tcW w:w="2700" w:type="dxa"/>
            <w:vAlign w:val="center"/>
          </w:tcPr>
          <w:p w14:paraId="086BA53A" w14:textId="082474F6" w:rsidR="00864389" w:rsidRPr="00830BAD" w:rsidRDefault="001E633C" w:rsidP="00864389">
            <w:pPr>
              <w:rPr>
                <w:rFonts w:ascii="Times New Roman" w:eastAsia="SimSun" w:hAnsi="Times New Roman" w:cs="Times New Roman"/>
                <w:sz w:val="24"/>
                <w:szCs w:val="24"/>
              </w:rPr>
            </w:pPr>
            <w:r>
              <w:rPr>
                <w:rFonts w:ascii="Times New Roman" w:hAnsi="Times New Roman" w:cs="Times New Roman"/>
                <w:sz w:val="24"/>
                <w:szCs w:val="24"/>
              </w:rPr>
              <w:t xml:space="preserve">Chapter 8: </w:t>
            </w:r>
            <w:r w:rsidR="00864389" w:rsidRPr="00830BAD">
              <w:rPr>
                <w:rFonts w:ascii="Times New Roman" w:hAnsi="Times New Roman" w:cs="Times New Roman"/>
                <w:sz w:val="24"/>
                <w:szCs w:val="24"/>
              </w:rPr>
              <w:t xml:space="preserve">Long-lived Assets </w:t>
            </w:r>
          </w:p>
        </w:tc>
        <w:tc>
          <w:tcPr>
            <w:tcW w:w="3420" w:type="dxa"/>
            <w:vAlign w:val="center"/>
          </w:tcPr>
          <w:p w14:paraId="2C3A93FE" w14:textId="3CC06CCC" w:rsidR="00864389" w:rsidRPr="00C34230" w:rsidRDefault="00864389" w:rsidP="00C34230">
            <w:pPr>
              <w:rPr>
                <w:rFonts w:ascii="Times New Roman" w:hAnsi="Times New Roman"/>
                <w:color w:val="000000"/>
                <w:sz w:val="24"/>
                <w:szCs w:val="24"/>
              </w:rPr>
            </w:pPr>
            <w:r w:rsidRPr="00C34230">
              <w:rPr>
                <w:rFonts w:ascii="Times New Roman" w:hAnsi="Times New Roman"/>
                <w:color w:val="000000"/>
                <w:sz w:val="24"/>
                <w:szCs w:val="24"/>
              </w:rPr>
              <w:t xml:space="preserve"> </w:t>
            </w:r>
          </w:p>
          <w:p w14:paraId="2D887AE4" w14:textId="488D5E8E" w:rsidR="00864389" w:rsidRPr="00C34230" w:rsidRDefault="00C34230" w:rsidP="00C34230">
            <w:pPr>
              <w:pStyle w:val="ListParagraph"/>
              <w:numPr>
                <w:ilvl w:val="0"/>
                <w:numId w:val="38"/>
              </w:numPr>
              <w:tabs>
                <w:tab w:val="clear" w:pos="360"/>
              </w:tabs>
              <w:ind w:left="285" w:hanging="255"/>
              <w:rPr>
                <w:rFonts w:ascii="Times New Roman" w:hAnsi="Times New Roman"/>
                <w:sz w:val="24"/>
                <w:szCs w:val="24"/>
              </w:rPr>
            </w:pPr>
            <w:r w:rsidRPr="00C34230">
              <w:rPr>
                <w:rFonts w:ascii="Times New Roman" w:hAnsi="Times New Roman"/>
                <w:color w:val="000000"/>
                <w:sz w:val="24"/>
                <w:szCs w:val="24"/>
              </w:rPr>
              <w:t>Quiz 2</w:t>
            </w:r>
          </w:p>
        </w:tc>
      </w:tr>
      <w:tr w:rsidR="001E633C" w:rsidRPr="00830BAD" w14:paraId="495A113F" w14:textId="77777777" w:rsidTr="00C34230">
        <w:trPr>
          <w:cantSplit/>
        </w:trPr>
        <w:tc>
          <w:tcPr>
            <w:tcW w:w="1003" w:type="dxa"/>
            <w:vAlign w:val="center"/>
          </w:tcPr>
          <w:p w14:paraId="7DC1F327" w14:textId="77777777" w:rsidR="00864389" w:rsidRPr="00830BAD" w:rsidRDefault="00864389" w:rsidP="00864389">
            <w:pPr>
              <w:jc w:val="center"/>
              <w:rPr>
                <w:rFonts w:ascii="Times New Roman" w:eastAsia="SimSun" w:hAnsi="Times New Roman" w:cs="Times New Roman"/>
                <w:sz w:val="24"/>
                <w:szCs w:val="24"/>
              </w:rPr>
            </w:pPr>
            <w:r w:rsidRPr="00830BAD">
              <w:rPr>
                <w:rFonts w:ascii="Times New Roman" w:eastAsia="SimSun" w:hAnsi="Times New Roman" w:cs="Times New Roman"/>
                <w:sz w:val="24"/>
                <w:szCs w:val="24"/>
              </w:rPr>
              <w:t>7</w:t>
            </w:r>
          </w:p>
        </w:tc>
        <w:tc>
          <w:tcPr>
            <w:tcW w:w="2507" w:type="dxa"/>
            <w:vAlign w:val="center"/>
          </w:tcPr>
          <w:p w14:paraId="153C0C10" w14:textId="77777777" w:rsidR="001C3EEB" w:rsidRPr="00830BAD" w:rsidRDefault="00864389" w:rsidP="001C3EEB">
            <w:pPr>
              <w:rPr>
                <w:rFonts w:ascii="Times New Roman" w:hAnsi="Times New Roman" w:cs="Times New Roman"/>
                <w:sz w:val="24"/>
                <w:szCs w:val="24"/>
              </w:rPr>
            </w:pPr>
            <w:r w:rsidRPr="00830BAD">
              <w:rPr>
                <w:rFonts w:ascii="Times New Roman" w:hAnsi="Times New Roman" w:cs="Times New Roman"/>
                <w:sz w:val="24"/>
                <w:szCs w:val="24"/>
              </w:rPr>
              <w:t>Mon</w:t>
            </w:r>
            <w:r w:rsidR="001C3EEB" w:rsidRPr="00830BAD">
              <w:rPr>
                <w:rFonts w:ascii="Times New Roman" w:hAnsi="Times New Roman" w:cs="Times New Roman"/>
                <w:sz w:val="24"/>
                <w:szCs w:val="24"/>
              </w:rPr>
              <w:t xml:space="preserve">day, 7 March </w:t>
            </w:r>
          </w:p>
          <w:p w14:paraId="09FE141E" w14:textId="010E1B5A" w:rsidR="001C3EEB" w:rsidRPr="00830BAD" w:rsidRDefault="001C3EEB" w:rsidP="001C3EEB">
            <w:pPr>
              <w:rPr>
                <w:rFonts w:ascii="Times New Roman" w:hAnsi="Times New Roman" w:cs="Times New Roman"/>
                <w:sz w:val="24"/>
                <w:szCs w:val="24"/>
              </w:rPr>
            </w:pPr>
            <w:r w:rsidRPr="00830BAD">
              <w:rPr>
                <w:rFonts w:ascii="Times New Roman" w:hAnsi="Times New Roman" w:cs="Times New Roman"/>
                <w:sz w:val="24"/>
                <w:szCs w:val="24"/>
              </w:rPr>
              <w:t xml:space="preserve">thru </w:t>
            </w:r>
          </w:p>
          <w:p w14:paraId="149A16FB" w14:textId="0E487DD9" w:rsidR="00864389" w:rsidRPr="00830BAD" w:rsidRDefault="001C3EEB" w:rsidP="001C3EEB">
            <w:pPr>
              <w:rPr>
                <w:rFonts w:ascii="Times New Roman" w:eastAsia="SimSun" w:hAnsi="Times New Roman" w:cs="Times New Roman"/>
                <w:sz w:val="24"/>
                <w:szCs w:val="24"/>
              </w:rPr>
            </w:pPr>
            <w:r w:rsidRPr="00830BAD">
              <w:rPr>
                <w:rFonts w:ascii="Times New Roman" w:hAnsi="Times New Roman" w:cs="Times New Roman"/>
                <w:sz w:val="24"/>
                <w:szCs w:val="24"/>
              </w:rPr>
              <w:t>Sunday, 13 March</w:t>
            </w:r>
          </w:p>
        </w:tc>
        <w:tc>
          <w:tcPr>
            <w:tcW w:w="2700" w:type="dxa"/>
            <w:vAlign w:val="center"/>
          </w:tcPr>
          <w:p w14:paraId="76705FBD" w14:textId="0B6416ED" w:rsidR="00864389" w:rsidRPr="00830BAD" w:rsidRDefault="001E633C" w:rsidP="00864389">
            <w:pPr>
              <w:rPr>
                <w:rFonts w:ascii="Times New Roman" w:eastAsia="SimSun" w:hAnsi="Times New Roman" w:cs="Times New Roman"/>
                <w:sz w:val="24"/>
                <w:szCs w:val="24"/>
              </w:rPr>
            </w:pPr>
            <w:r>
              <w:rPr>
                <w:rFonts w:ascii="Times New Roman" w:hAnsi="Times New Roman" w:cs="Times New Roman"/>
                <w:color w:val="000000"/>
                <w:sz w:val="24"/>
                <w:szCs w:val="24"/>
              </w:rPr>
              <w:t xml:space="preserve">Chapters 9 and 10: </w:t>
            </w:r>
            <w:r w:rsidR="00864389" w:rsidRPr="00830BAD">
              <w:rPr>
                <w:rFonts w:ascii="Times New Roman" w:hAnsi="Times New Roman" w:cs="Times New Roman"/>
                <w:color w:val="000000"/>
                <w:sz w:val="24"/>
                <w:szCs w:val="24"/>
              </w:rPr>
              <w:t>Long-term Liabilities</w:t>
            </w:r>
          </w:p>
        </w:tc>
        <w:tc>
          <w:tcPr>
            <w:tcW w:w="3420" w:type="dxa"/>
            <w:vAlign w:val="center"/>
          </w:tcPr>
          <w:p w14:paraId="32F3ADAA" w14:textId="25939211" w:rsidR="00864389" w:rsidRPr="00C34230" w:rsidRDefault="00135004" w:rsidP="00C34230">
            <w:pPr>
              <w:rPr>
                <w:rFonts w:ascii="Times New Roman" w:hAnsi="Times New Roman"/>
                <w:color w:val="000000"/>
                <w:sz w:val="24"/>
                <w:szCs w:val="24"/>
              </w:rPr>
            </w:pPr>
            <w:r w:rsidRPr="00C34230">
              <w:rPr>
                <w:rFonts w:ascii="Times New Roman" w:hAnsi="Times New Roman"/>
                <w:color w:val="000000"/>
                <w:sz w:val="24"/>
                <w:szCs w:val="24"/>
              </w:rPr>
              <w:t xml:space="preserve"> </w:t>
            </w:r>
          </w:p>
        </w:tc>
      </w:tr>
      <w:tr w:rsidR="001E633C" w:rsidRPr="00830BAD" w14:paraId="3BF0EE94" w14:textId="77777777" w:rsidTr="00C34230">
        <w:trPr>
          <w:cantSplit/>
        </w:trPr>
        <w:tc>
          <w:tcPr>
            <w:tcW w:w="1003" w:type="dxa"/>
            <w:vAlign w:val="center"/>
          </w:tcPr>
          <w:p w14:paraId="1F548A76" w14:textId="77777777" w:rsidR="00864389" w:rsidRPr="00830BAD" w:rsidRDefault="00864389" w:rsidP="00864389">
            <w:pPr>
              <w:jc w:val="center"/>
              <w:rPr>
                <w:rFonts w:ascii="Times New Roman" w:eastAsia="SimSun" w:hAnsi="Times New Roman" w:cs="Times New Roman"/>
                <w:sz w:val="24"/>
                <w:szCs w:val="24"/>
              </w:rPr>
            </w:pPr>
            <w:r w:rsidRPr="00830BAD">
              <w:rPr>
                <w:rFonts w:ascii="Times New Roman" w:eastAsia="SimSun" w:hAnsi="Times New Roman" w:cs="Times New Roman"/>
                <w:sz w:val="24"/>
                <w:szCs w:val="24"/>
              </w:rPr>
              <w:t>8</w:t>
            </w:r>
          </w:p>
        </w:tc>
        <w:tc>
          <w:tcPr>
            <w:tcW w:w="2507" w:type="dxa"/>
            <w:vAlign w:val="center"/>
          </w:tcPr>
          <w:p w14:paraId="2E98AA98" w14:textId="77777777" w:rsidR="001C3EEB" w:rsidRPr="00830BAD" w:rsidRDefault="001C3EEB" w:rsidP="00864389">
            <w:pPr>
              <w:rPr>
                <w:rFonts w:ascii="Times New Roman" w:hAnsi="Times New Roman" w:cs="Times New Roman"/>
                <w:sz w:val="24"/>
                <w:szCs w:val="24"/>
              </w:rPr>
            </w:pPr>
            <w:r w:rsidRPr="00830BAD">
              <w:rPr>
                <w:rFonts w:ascii="Times New Roman" w:hAnsi="Times New Roman" w:cs="Times New Roman"/>
                <w:sz w:val="24"/>
                <w:szCs w:val="24"/>
              </w:rPr>
              <w:t xml:space="preserve">Monday, 14 March </w:t>
            </w:r>
          </w:p>
          <w:p w14:paraId="18636B87" w14:textId="77777777" w:rsidR="001C3EEB" w:rsidRPr="00830BAD" w:rsidRDefault="001C3EEB" w:rsidP="00864389">
            <w:pPr>
              <w:rPr>
                <w:rFonts w:ascii="Times New Roman" w:hAnsi="Times New Roman" w:cs="Times New Roman"/>
                <w:sz w:val="24"/>
                <w:szCs w:val="24"/>
              </w:rPr>
            </w:pPr>
            <w:r w:rsidRPr="00830BAD">
              <w:rPr>
                <w:rFonts w:ascii="Times New Roman" w:hAnsi="Times New Roman" w:cs="Times New Roman"/>
                <w:sz w:val="24"/>
                <w:szCs w:val="24"/>
              </w:rPr>
              <w:t xml:space="preserve">thru </w:t>
            </w:r>
          </w:p>
          <w:p w14:paraId="09508BEA" w14:textId="624551E3" w:rsidR="00864389" w:rsidRPr="00830BAD" w:rsidRDefault="001C3EEB" w:rsidP="00864389">
            <w:pPr>
              <w:rPr>
                <w:rFonts w:ascii="Times New Roman" w:eastAsia="SimSun" w:hAnsi="Times New Roman" w:cs="Times New Roman"/>
                <w:sz w:val="24"/>
                <w:szCs w:val="24"/>
              </w:rPr>
            </w:pPr>
            <w:r w:rsidRPr="00830BAD">
              <w:rPr>
                <w:rFonts w:ascii="Times New Roman" w:hAnsi="Times New Roman" w:cs="Times New Roman"/>
                <w:sz w:val="24"/>
                <w:szCs w:val="24"/>
              </w:rPr>
              <w:t>Sunday, 20 March</w:t>
            </w:r>
          </w:p>
        </w:tc>
        <w:tc>
          <w:tcPr>
            <w:tcW w:w="2700" w:type="dxa"/>
            <w:vAlign w:val="center"/>
          </w:tcPr>
          <w:p w14:paraId="72144893" w14:textId="77777777" w:rsidR="00864389" w:rsidRPr="00830BAD" w:rsidRDefault="00864389" w:rsidP="00864389">
            <w:pPr>
              <w:rPr>
                <w:rFonts w:ascii="Times New Roman" w:eastAsia="SimSun" w:hAnsi="Times New Roman" w:cs="Times New Roman"/>
                <w:sz w:val="24"/>
                <w:szCs w:val="24"/>
              </w:rPr>
            </w:pPr>
            <w:r w:rsidRPr="00830BAD">
              <w:rPr>
                <w:rFonts w:ascii="Times New Roman" w:hAnsi="Times New Roman" w:cs="Times New Roman"/>
                <w:color w:val="000000"/>
                <w:sz w:val="24"/>
                <w:szCs w:val="24"/>
              </w:rPr>
              <w:t>Review and Final</w:t>
            </w:r>
          </w:p>
        </w:tc>
        <w:tc>
          <w:tcPr>
            <w:tcW w:w="3420" w:type="dxa"/>
            <w:vAlign w:val="center"/>
          </w:tcPr>
          <w:p w14:paraId="6DC835F2" w14:textId="77777777" w:rsidR="00864389" w:rsidRPr="00C34230" w:rsidRDefault="00864389" w:rsidP="00864389">
            <w:pPr>
              <w:pStyle w:val="ListParagraph"/>
              <w:numPr>
                <w:ilvl w:val="0"/>
                <w:numId w:val="38"/>
              </w:numPr>
              <w:tabs>
                <w:tab w:val="clear" w:pos="360"/>
              </w:tabs>
              <w:ind w:left="285" w:hanging="270"/>
              <w:rPr>
                <w:rFonts w:ascii="Times New Roman" w:hAnsi="Times New Roman"/>
                <w:color w:val="000000"/>
                <w:sz w:val="24"/>
                <w:szCs w:val="24"/>
              </w:rPr>
            </w:pPr>
            <w:r w:rsidRPr="00C34230">
              <w:rPr>
                <w:rFonts w:ascii="Times New Roman" w:hAnsi="Times New Roman"/>
                <w:color w:val="000000"/>
                <w:sz w:val="24"/>
                <w:szCs w:val="24"/>
              </w:rPr>
              <w:t>Attend Synchronous Session</w:t>
            </w:r>
          </w:p>
          <w:p w14:paraId="415FEC61" w14:textId="193A6546" w:rsidR="00864389" w:rsidRPr="00C34230" w:rsidRDefault="00C34230" w:rsidP="00864389">
            <w:pPr>
              <w:pStyle w:val="ListParagraph"/>
              <w:numPr>
                <w:ilvl w:val="0"/>
                <w:numId w:val="38"/>
              </w:numPr>
              <w:tabs>
                <w:tab w:val="clear" w:pos="360"/>
              </w:tabs>
              <w:ind w:left="285" w:hanging="270"/>
              <w:rPr>
                <w:rFonts w:ascii="Times New Roman" w:hAnsi="Times New Roman"/>
                <w:color w:val="000000"/>
                <w:sz w:val="24"/>
                <w:szCs w:val="24"/>
              </w:rPr>
            </w:pPr>
            <w:r w:rsidRPr="00C34230">
              <w:rPr>
                <w:rFonts w:ascii="Times New Roman" w:hAnsi="Times New Roman"/>
                <w:sz w:val="24"/>
                <w:szCs w:val="24"/>
              </w:rPr>
              <w:t>Final Exam</w:t>
            </w:r>
          </w:p>
          <w:p w14:paraId="17FC0FA5" w14:textId="77777777" w:rsidR="00864389" w:rsidRPr="00C34230" w:rsidRDefault="00864389" w:rsidP="00864389">
            <w:pPr>
              <w:ind w:left="15"/>
              <w:rPr>
                <w:rFonts w:ascii="Times New Roman" w:hAnsi="Times New Roman" w:cs="Times New Roman"/>
                <w:color w:val="000000"/>
                <w:sz w:val="24"/>
                <w:szCs w:val="24"/>
              </w:rPr>
            </w:pPr>
          </w:p>
        </w:tc>
      </w:tr>
    </w:tbl>
    <w:p w14:paraId="66749AB5" w14:textId="77777777" w:rsidR="004954F5" w:rsidRPr="00830BAD" w:rsidRDefault="004954F5" w:rsidP="004954F5">
      <w:pPr>
        <w:rPr>
          <w:rFonts w:ascii="Times New Roman" w:hAnsi="Times New Roman" w:cs="Times New Roman"/>
          <w:sz w:val="24"/>
          <w:szCs w:val="24"/>
        </w:rPr>
      </w:pPr>
    </w:p>
    <w:p w14:paraId="5725837C" w14:textId="7162CB47" w:rsidR="00AC7173" w:rsidRPr="00830BAD" w:rsidRDefault="00AC7173" w:rsidP="004954F5">
      <w:pPr>
        <w:rPr>
          <w:rFonts w:ascii="Times New Roman" w:hAnsi="Times New Roman" w:cs="Times New Roman"/>
          <w:sz w:val="24"/>
          <w:szCs w:val="24"/>
        </w:rPr>
      </w:pPr>
      <w:r w:rsidRPr="00830BAD">
        <w:rPr>
          <w:rFonts w:ascii="Times New Roman" w:hAnsi="Times New Roman" w:cs="Times New Roman"/>
          <w:color w:val="C00000"/>
          <w:sz w:val="24"/>
          <w:szCs w:val="24"/>
        </w:rPr>
        <w:br w:type="page"/>
      </w:r>
    </w:p>
    <w:p w14:paraId="173A9EF0" w14:textId="77777777" w:rsidR="009D0023" w:rsidRPr="00830BAD" w:rsidRDefault="009D0023" w:rsidP="009D0023">
      <w:pPr>
        <w:pStyle w:val="Heading2"/>
        <w:jc w:val="center"/>
        <w:rPr>
          <w:rFonts w:ascii="Times New Roman" w:hAnsi="Times New Roman" w:cs="Times New Roman"/>
          <w:sz w:val="24"/>
          <w:szCs w:val="24"/>
        </w:rPr>
      </w:pPr>
      <w:bookmarkStart w:id="1" w:name="_Hlk78268222"/>
      <w:r w:rsidRPr="00830BAD">
        <w:rPr>
          <w:rFonts w:ascii="Times New Roman" w:hAnsi="Times New Roman" w:cs="Times New Roman"/>
          <w:sz w:val="24"/>
          <w:szCs w:val="24"/>
        </w:rPr>
        <w:lastRenderedPageBreak/>
        <w:t>Carey Business School Policies and General Information</w:t>
      </w:r>
    </w:p>
    <w:p w14:paraId="3EF02771" w14:textId="77777777" w:rsidR="009D0023" w:rsidRPr="00830BAD" w:rsidRDefault="009D0023" w:rsidP="009D0023">
      <w:pPr>
        <w:rPr>
          <w:rFonts w:ascii="Times New Roman" w:hAnsi="Times New Roman" w:cs="Times New Roman"/>
          <w:sz w:val="24"/>
          <w:szCs w:val="24"/>
        </w:rPr>
      </w:pPr>
    </w:p>
    <w:p w14:paraId="1E25F41E" w14:textId="77777777" w:rsidR="009D0023" w:rsidRPr="00830BAD" w:rsidRDefault="009D0023" w:rsidP="009D0023">
      <w:pPr>
        <w:pStyle w:val="Heading3"/>
        <w:rPr>
          <w:rFonts w:ascii="Times New Roman" w:hAnsi="Times New Roman" w:cs="Times New Roman"/>
          <w:sz w:val="24"/>
          <w:szCs w:val="24"/>
        </w:rPr>
      </w:pPr>
      <w:r w:rsidRPr="00830BAD">
        <w:rPr>
          <w:rFonts w:ascii="Times New Roman" w:hAnsi="Times New Roman" w:cs="Times New Roman"/>
          <w:sz w:val="24"/>
          <w:szCs w:val="24"/>
        </w:rPr>
        <w:t>Blackboard Site</w:t>
      </w:r>
    </w:p>
    <w:p w14:paraId="3112E31D" w14:textId="1DE462A3" w:rsidR="009D0023" w:rsidRPr="000C1A37" w:rsidRDefault="009D0023" w:rsidP="009D0023">
      <w:pPr>
        <w:rPr>
          <w:rFonts w:ascii="Times New Roman" w:hAnsi="Times New Roman" w:cs="Times New Roman"/>
          <w:sz w:val="24"/>
          <w:szCs w:val="24"/>
        </w:rPr>
      </w:pPr>
      <w:r w:rsidRPr="00830BAD">
        <w:rPr>
          <w:rFonts w:ascii="Times New Roman" w:hAnsi="Times New Roman" w:cs="Times New Roman"/>
          <w:sz w:val="24"/>
          <w:szCs w:val="24"/>
        </w:rPr>
        <w:t xml:space="preserve">A Blackboard course site is set up for this course. Each student is expected to check the site throughout the semester as Blackboard will be the primary venue for outside classroom communications between the instructors and the students. Students can access the course site at </w:t>
      </w:r>
      <w:hyperlink r:id="rId16" w:history="1">
        <w:r w:rsidRPr="00830BAD">
          <w:rPr>
            <w:rStyle w:val="Hyperlink"/>
            <w:rFonts w:ascii="Times New Roman" w:hAnsi="Times New Roman" w:cs="Times New Roman"/>
            <w:sz w:val="24"/>
            <w:szCs w:val="24"/>
          </w:rPr>
          <w:t>blackboard.jhu.edu</w:t>
        </w:r>
      </w:hyperlink>
      <w:r w:rsidRPr="000C1A37">
        <w:rPr>
          <w:rFonts w:ascii="Times New Roman" w:hAnsi="Times New Roman" w:cs="Times New Roman"/>
          <w:sz w:val="24"/>
          <w:szCs w:val="24"/>
        </w:rPr>
        <w:t xml:space="preserve">. </w:t>
      </w:r>
    </w:p>
    <w:p w14:paraId="3C9F9C90" w14:textId="77777777" w:rsidR="009D0023" w:rsidRPr="000C1A37" w:rsidRDefault="009D0023" w:rsidP="009D0023">
      <w:pPr>
        <w:rPr>
          <w:rFonts w:ascii="Times New Roman" w:hAnsi="Times New Roman" w:cs="Times New Roman"/>
          <w:sz w:val="24"/>
          <w:szCs w:val="24"/>
        </w:rPr>
      </w:pPr>
    </w:p>
    <w:p w14:paraId="52460FA9" w14:textId="77777777" w:rsidR="009D0023" w:rsidRPr="000C1A37" w:rsidRDefault="009D0023" w:rsidP="009D0023">
      <w:pPr>
        <w:pStyle w:val="Heading3"/>
        <w:rPr>
          <w:rFonts w:ascii="Times New Roman" w:hAnsi="Times New Roman" w:cs="Times New Roman"/>
          <w:sz w:val="24"/>
          <w:szCs w:val="24"/>
        </w:rPr>
      </w:pPr>
      <w:r w:rsidRPr="000C1A37">
        <w:rPr>
          <w:rFonts w:ascii="Times New Roman" w:hAnsi="Times New Roman" w:cs="Times New Roman"/>
          <w:sz w:val="24"/>
          <w:szCs w:val="24"/>
        </w:rPr>
        <w:t>Technical Support</w:t>
      </w:r>
    </w:p>
    <w:p w14:paraId="4620D05C" w14:textId="6399BEF4" w:rsidR="00D4078F" w:rsidRPr="000C1A37" w:rsidRDefault="00D4078F" w:rsidP="00D4078F">
      <w:pPr>
        <w:rPr>
          <w:rFonts w:ascii="Times New Roman" w:hAnsi="Times New Roman" w:cs="Times New Roman"/>
          <w:color w:val="000000"/>
          <w:sz w:val="24"/>
          <w:szCs w:val="24"/>
        </w:rPr>
      </w:pPr>
      <w:r w:rsidRPr="000C1A37">
        <w:rPr>
          <w:rFonts w:ascii="Times New Roman" w:hAnsi="Times New Roman" w:cs="Times New Roman"/>
          <w:sz w:val="24"/>
          <w:szCs w:val="24"/>
        </w:rPr>
        <w:t xml:space="preserve">24/7 technical support for questions regarding Zoom, Blackboard, and other technical issues is available. Please refer to the </w:t>
      </w:r>
      <w:r w:rsidRPr="000C1A37">
        <w:rPr>
          <w:rFonts w:ascii="Times New Roman" w:hAnsi="Times New Roman" w:cs="Times New Roman"/>
          <w:i/>
          <w:sz w:val="24"/>
          <w:szCs w:val="24"/>
        </w:rPr>
        <w:t>Carey Blackboard Support</w:t>
      </w:r>
      <w:r w:rsidRPr="000C1A37">
        <w:rPr>
          <w:rFonts w:ascii="Times New Roman" w:hAnsi="Times New Roman" w:cs="Times New Roman"/>
          <w:sz w:val="24"/>
          <w:szCs w:val="24"/>
        </w:rPr>
        <w:t xml:space="preserve"> information box (located within Blackboard’s </w:t>
      </w:r>
      <w:r w:rsidRPr="000C1A37">
        <w:rPr>
          <w:rFonts w:ascii="Times New Roman" w:hAnsi="Times New Roman" w:cs="Times New Roman"/>
          <w:i/>
          <w:sz w:val="24"/>
          <w:szCs w:val="24"/>
        </w:rPr>
        <w:t>My Institution</w:t>
      </w:r>
      <w:r w:rsidRPr="000C1A37">
        <w:rPr>
          <w:rFonts w:ascii="Times New Roman" w:hAnsi="Times New Roman" w:cs="Times New Roman"/>
          <w:sz w:val="24"/>
          <w:szCs w:val="24"/>
        </w:rPr>
        <w:t xml:space="preserve"> tab) for contact information and other details.</w:t>
      </w:r>
    </w:p>
    <w:p w14:paraId="190C3836" w14:textId="77777777" w:rsidR="009D0023" w:rsidRPr="000C1A37" w:rsidRDefault="009D0023" w:rsidP="009D0023">
      <w:pPr>
        <w:rPr>
          <w:rFonts w:ascii="Times New Roman" w:hAnsi="Times New Roman" w:cs="Times New Roman"/>
          <w:sz w:val="24"/>
          <w:szCs w:val="24"/>
        </w:rPr>
      </w:pPr>
    </w:p>
    <w:p w14:paraId="3887CD4A" w14:textId="77777777" w:rsidR="008B1662" w:rsidRPr="000C1A37" w:rsidRDefault="008B1662" w:rsidP="008B1662">
      <w:pPr>
        <w:pStyle w:val="Heading3"/>
        <w:rPr>
          <w:rFonts w:ascii="Times New Roman" w:hAnsi="Times New Roman" w:cs="Times New Roman"/>
          <w:sz w:val="24"/>
          <w:szCs w:val="24"/>
        </w:rPr>
      </w:pPr>
      <w:r w:rsidRPr="000C1A37">
        <w:rPr>
          <w:rFonts w:ascii="Times New Roman" w:hAnsi="Times New Roman" w:cs="Times New Roman"/>
          <w:sz w:val="24"/>
          <w:szCs w:val="24"/>
        </w:rPr>
        <w:t>Students with Disabilities - Accommodations and Accessibility</w:t>
      </w:r>
    </w:p>
    <w:p w14:paraId="4AF88564" w14:textId="6C281358" w:rsidR="008B1662" w:rsidRPr="000C1A37" w:rsidRDefault="008B1662" w:rsidP="008B1662">
      <w:pPr>
        <w:rPr>
          <w:rFonts w:ascii="Times New Roman" w:hAnsi="Times New Roman" w:cs="Times New Roman"/>
          <w:sz w:val="24"/>
          <w:szCs w:val="24"/>
        </w:rPr>
      </w:pPr>
      <w:bookmarkStart w:id="2" w:name="_Hlk78269910"/>
      <w:r w:rsidRPr="000C1A37">
        <w:rPr>
          <w:rFonts w:ascii="Times New Roman" w:hAnsi="Times New Roman" w:cs="Times New Roman"/>
          <w:sz w:val="24"/>
          <w:szCs w:val="24"/>
        </w:rPr>
        <w:t xml:space="preserve">Johns Hopkins University values diversity and inclusion. We are committed to providing welcoming, equitable, and accessible educational experiences for all students. Students with disabilities (including those with psychological conditions, medical conditions and temporary disabilities) can request accommodations for this course by providing an Accommodation Letter issued by </w:t>
      </w:r>
      <w:hyperlink r:id="rId17" w:history="1">
        <w:r w:rsidRPr="000C1A37">
          <w:rPr>
            <w:rStyle w:val="Hyperlink"/>
            <w:rFonts w:ascii="Times New Roman" w:hAnsi="Times New Roman" w:cs="Times New Roman"/>
            <w:sz w:val="24"/>
            <w:szCs w:val="24"/>
          </w:rPr>
          <w:t>Student Disability Services</w:t>
        </w:r>
      </w:hyperlink>
      <w:r w:rsidRPr="000C1A37">
        <w:rPr>
          <w:rFonts w:ascii="Times New Roman" w:hAnsi="Times New Roman" w:cs="Times New Roman"/>
          <w:sz w:val="24"/>
          <w:szCs w:val="24"/>
        </w:rPr>
        <w:t>. Please request accommodations for this course as early as possible to provide time for effective communication and arrangements.</w:t>
      </w:r>
      <w:r w:rsidR="00D4078F" w:rsidRPr="000C1A37">
        <w:rPr>
          <w:rFonts w:ascii="Times New Roman" w:hAnsi="Times New Roman" w:cs="Times New Roman"/>
          <w:sz w:val="24"/>
          <w:szCs w:val="24"/>
        </w:rPr>
        <w:t xml:space="preserve"> </w:t>
      </w:r>
      <w:r w:rsidRPr="000C1A37">
        <w:rPr>
          <w:rFonts w:ascii="Times New Roman" w:hAnsi="Times New Roman" w:cs="Times New Roman"/>
          <w:sz w:val="24"/>
          <w:szCs w:val="24"/>
        </w:rPr>
        <w:t xml:space="preserve">For further information or to start the process of requesting accommodations, please contact </w:t>
      </w:r>
      <w:hyperlink r:id="rId18" w:history="1">
        <w:r w:rsidRPr="000C1A37">
          <w:rPr>
            <w:rStyle w:val="Hyperlink"/>
            <w:rFonts w:ascii="Times New Roman" w:hAnsi="Times New Roman" w:cs="Times New Roman"/>
            <w:sz w:val="24"/>
            <w:szCs w:val="24"/>
          </w:rPr>
          <w:t>S</w:t>
        </w:r>
        <w:r w:rsidR="00CF4A61" w:rsidRPr="000C1A37">
          <w:rPr>
            <w:rStyle w:val="Hyperlink"/>
            <w:rFonts w:ascii="Times New Roman" w:hAnsi="Times New Roman" w:cs="Times New Roman"/>
            <w:sz w:val="24"/>
            <w:szCs w:val="24"/>
          </w:rPr>
          <w:t>tudent Disability Services</w:t>
        </w:r>
      </w:hyperlink>
      <w:r w:rsidRPr="000C1A37">
        <w:rPr>
          <w:rFonts w:ascii="Times New Roman" w:hAnsi="Times New Roman" w:cs="Times New Roman"/>
          <w:sz w:val="24"/>
          <w:szCs w:val="24"/>
        </w:rPr>
        <w:t xml:space="preserve"> at the Carey Business School.</w:t>
      </w:r>
    </w:p>
    <w:bookmarkEnd w:id="2"/>
    <w:p w14:paraId="0B1069ED" w14:textId="77777777" w:rsidR="008B1662" w:rsidRPr="000C1A37" w:rsidRDefault="008B1662" w:rsidP="009D0023">
      <w:pPr>
        <w:rPr>
          <w:rFonts w:ascii="Times New Roman" w:hAnsi="Times New Roman" w:cs="Times New Roman"/>
          <w:sz w:val="24"/>
          <w:szCs w:val="24"/>
        </w:rPr>
      </w:pPr>
    </w:p>
    <w:p w14:paraId="49996F2A" w14:textId="77777777" w:rsidR="009D0023" w:rsidRPr="000C1A37" w:rsidRDefault="009D0023" w:rsidP="009D0023">
      <w:pPr>
        <w:pStyle w:val="Heading3"/>
        <w:rPr>
          <w:rFonts w:ascii="Times New Roman" w:hAnsi="Times New Roman" w:cs="Times New Roman"/>
          <w:sz w:val="24"/>
          <w:szCs w:val="24"/>
        </w:rPr>
      </w:pPr>
      <w:r w:rsidRPr="000C1A37">
        <w:rPr>
          <w:rFonts w:ascii="Times New Roman" w:hAnsi="Times New Roman" w:cs="Times New Roman"/>
          <w:sz w:val="24"/>
          <w:szCs w:val="24"/>
        </w:rPr>
        <w:t>Academic Ethics Policy</w:t>
      </w:r>
    </w:p>
    <w:p w14:paraId="1E4A73FA" w14:textId="77777777" w:rsidR="009D0023" w:rsidRPr="000C1A37" w:rsidRDefault="009D0023" w:rsidP="009D0023">
      <w:pPr>
        <w:rPr>
          <w:rFonts w:ascii="Times New Roman" w:hAnsi="Times New Roman" w:cs="Times New Roman"/>
          <w:sz w:val="24"/>
          <w:szCs w:val="24"/>
        </w:rPr>
      </w:pPr>
      <w:r w:rsidRPr="000C1A37">
        <w:rPr>
          <w:rFonts w:ascii="Times New Roman" w:hAnsi="Times New Roman" w:cs="Times New Roman"/>
          <w:sz w:val="24"/>
          <w:szCs w:val="24"/>
        </w:rPr>
        <w:t>Carey expects graduates to be innovative business leaders and exemplary global citizens.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14:paraId="29500FDE" w14:textId="77777777" w:rsidR="009D0023" w:rsidRPr="000C1A37" w:rsidRDefault="009D0023" w:rsidP="009D0023">
      <w:pPr>
        <w:rPr>
          <w:rFonts w:ascii="Times New Roman" w:hAnsi="Times New Roman" w:cs="Times New Roman"/>
          <w:sz w:val="24"/>
          <w:szCs w:val="24"/>
        </w:rPr>
      </w:pPr>
    </w:p>
    <w:p w14:paraId="7F7D8D83" w14:textId="77777777" w:rsidR="009D0023" w:rsidRPr="000C1A37" w:rsidRDefault="009D0023" w:rsidP="009D0023">
      <w:pPr>
        <w:rPr>
          <w:rFonts w:ascii="Times New Roman" w:hAnsi="Times New Roman" w:cs="Times New Roman"/>
          <w:sz w:val="24"/>
          <w:szCs w:val="24"/>
        </w:rPr>
      </w:pPr>
      <w:r w:rsidRPr="000C1A37">
        <w:rPr>
          <w:rFonts w:ascii="Times New Roman" w:hAnsi="Times New Roman" w:cs="Times New Roman"/>
          <w:sz w:val="24"/>
          <w:szCs w:val="24"/>
        </w:rPr>
        <w:t xml:space="preserve">It is the responsibility of every Carey student, faculty member, and staff member to familiarize themselves with the AEP and its procedures. Failure to become acquainted with this information will not excuse any student, faculty, or staff from the responsibility to abide by the AEP. </w:t>
      </w:r>
      <w:r w:rsidRPr="000C1A37">
        <w:rPr>
          <w:rFonts w:ascii="Times New Roman" w:hAnsi="Times New Roman" w:cs="Times New Roman"/>
          <w:bCs/>
          <w:sz w:val="24"/>
          <w:szCs w:val="24"/>
        </w:rPr>
        <w:t xml:space="preserve">Please </w:t>
      </w:r>
      <w:r w:rsidRPr="000C1A37">
        <w:rPr>
          <w:rFonts w:ascii="Times New Roman" w:hAnsi="Times New Roman" w:cs="Times New Roman"/>
          <w:sz w:val="24"/>
          <w:szCs w:val="24"/>
        </w:rPr>
        <w:t xml:space="preserve">contact the </w:t>
      </w:r>
      <w:hyperlink r:id="rId19" w:history="1">
        <w:r w:rsidRPr="000C1A37">
          <w:rPr>
            <w:rStyle w:val="Hyperlink"/>
            <w:rFonts w:ascii="Times New Roman" w:hAnsi="Times New Roman" w:cs="Times New Roman"/>
            <w:sz w:val="24"/>
            <w:szCs w:val="24"/>
          </w:rPr>
          <w:t>Office of Student Affairs</w:t>
        </w:r>
      </w:hyperlink>
      <w:r w:rsidRPr="000C1A37">
        <w:rPr>
          <w:rFonts w:ascii="Times New Roman" w:hAnsi="Times New Roman" w:cs="Times New Roman"/>
          <w:sz w:val="24"/>
          <w:szCs w:val="24"/>
        </w:rPr>
        <w:t xml:space="preserve"> if you have any qu</w:t>
      </w:r>
      <w:r w:rsidRPr="000C1A37">
        <w:rPr>
          <w:rFonts w:ascii="Times New Roman" w:hAnsi="Times New Roman" w:cs="Times New Roman"/>
          <w:bCs/>
          <w:sz w:val="24"/>
          <w:szCs w:val="24"/>
        </w:rPr>
        <w:t xml:space="preserve">estions. For the full policy, please visit </w:t>
      </w:r>
      <w:r w:rsidRPr="000C1A37">
        <w:rPr>
          <w:rFonts w:ascii="Times New Roman" w:hAnsi="Times New Roman" w:cs="Times New Roman"/>
          <w:sz w:val="24"/>
          <w:szCs w:val="24"/>
        </w:rPr>
        <w:t xml:space="preserve">the </w:t>
      </w:r>
      <w:hyperlink r:id="rId20" w:history="1">
        <w:r w:rsidRPr="000C1A37">
          <w:rPr>
            <w:rStyle w:val="Hyperlink"/>
            <w:rFonts w:ascii="Times New Roman" w:hAnsi="Times New Roman" w:cs="Times New Roman"/>
            <w:sz w:val="24"/>
            <w:szCs w:val="24"/>
          </w:rPr>
          <w:t>Academic Ethics Policy webpage</w:t>
        </w:r>
      </w:hyperlink>
      <w:r w:rsidRPr="000C1A37">
        <w:rPr>
          <w:rFonts w:ascii="Times New Roman" w:hAnsi="Times New Roman" w:cs="Times New Roman"/>
          <w:sz w:val="24"/>
          <w:szCs w:val="24"/>
        </w:rPr>
        <w:t>.</w:t>
      </w:r>
    </w:p>
    <w:p w14:paraId="0EAAE0F1" w14:textId="77777777" w:rsidR="009D0023" w:rsidRPr="000C1A37" w:rsidRDefault="009D0023" w:rsidP="009D0023">
      <w:pPr>
        <w:rPr>
          <w:rFonts w:ascii="Times New Roman" w:hAnsi="Times New Roman" w:cs="Times New Roman"/>
          <w:sz w:val="24"/>
          <w:szCs w:val="24"/>
        </w:rPr>
      </w:pPr>
    </w:p>
    <w:p w14:paraId="4C8424E3" w14:textId="77777777" w:rsidR="009D0023" w:rsidRPr="000C1A37" w:rsidRDefault="009D0023" w:rsidP="009D0023">
      <w:pPr>
        <w:pStyle w:val="Heading3"/>
        <w:rPr>
          <w:rFonts w:ascii="Times New Roman" w:hAnsi="Times New Roman" w:cs="Times New Roman"/>
          <w:sz w:val="24"/>
          <w:szCs w:val="24"/>
        </w:rPr>
      </w:pPr>
      <w:r w:rsidRPr="000C1A37">
        <w:rPr>
          <w:rFonts w:ascii="Times New Roman" w:hAnsi="Times New Roman" w:cs="Times New Roman"/>
          <w:sz w:val="24"/>
          <w:szCs w:val="24"/>
        </w:rPr>
        <w:t>Student Conduct Code</w:t>
      </w:r>
    </w:p>
    <w:p w14:paraId="0488002B" w14:textId="77777777" w:rsidR="009D0023" w:rsidRPr="000C1A37" w:rsidRDefault="009D0023" w:rsidP="009D0023">
      <w:pPr>
        <w:rPr>
          <w:rFonts w:ascii="Times New Roman" w:hAnsi="Times New Roman" w:cs="Times New Roman"/>
          <w:sz w:val="24"/>
          <w:szCs w:val="24"/>
        </w:rPr>
      </w:pPr>
      <w:r w:rsidRPr="000C1A37">
        <w:rPr>
          <w:rFonts w:ascii="Times New Roman" w:hAnsi="Times New Roman" w:cs="Times New Roman"/>
          <w:sz w:val="24"/>
          <w:szCs w:val="24"/>
        </w:rPr>
        <w:t xml:space="preserve">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Please contact the </w:t>
      </w:r>
      <w:hyperlink r:id="rId21" w:history="1">
        <w:r w:rsidRPr="000C1A37">
          <w:rPr>
            <w:rStyle w:val="Hyperlink"/>
            <w:rFonts w:ascii="Times New Roman" w:hAnsi="Times New Roman" w:cs="Times New Roman"/>
            <w:sz w:val="24"/>
            <w:szCs w:val="24"/>
          </w:rPr>
          <w:t>Office of Student Affairs</w:t>
        </w:r>
      </w:hyperlink>
      <w:r w:rsidRPr="000C1A37">
        <w:rPr>
          <w:rFonts w:ascii="Times New Roman" w:hAnsi="Times New Roman" w:cs="Times New Roman"/>
          <w:sz w:val="24"/>
          <w:szCs w:val="24"/>
        </w:rPr>
        <w:t xml:space="preserve"> if</w:t>
      </w:r>
      <w:r w:rsidRPr="000C1A37">
        <w:rPr>
          <w:rFonts w:ascii="Times New Roman" w:hAnsi="Times New Roman" w:cs="Times New Roman"/>
          <w:bCs/>
          <w:sz w:val="24"/>
          <w:szCs w:val="24"/>
        </w:rPr>
        <w:t xml:space="preserve"> you have any questions regarding this policy. </w:t>
      </w:r>
      <w:r w:rsidRPr="000C1A37">
        <w:rPr>
          <w:rFonts w:ascii="Times New Roman" w:hAnsi="Times New Roman" w:cs="Times New Roman"/>
          <w:sz w:val="24"/>
          <w:szCs w:val="24"/>
        </w:rPr>
        <w:t xml:space="preserve">For the full policy, please visit the </w:t>
      </w:r>
      <w:hyperlink r:id="rId22" w:history="1">
        <w:r w:rsidRPr="000C1A37">
          <w:rPr>
            <w:rStyle w:val="Hyperlink"/>
            <w:rFonts w:ascii="Times New Roman" w:hAnsi="Times New Roman" w:cs="Times New Roman"/>
            <w:sz w:val="24"/>
            <w:szCs w:val="24"/>
          </w:rPr>
          <w:t>Student Conduct Code webpage</w:t>
        </w:r>
      </w:hyperlink>
      <w:r w:rsidRPr="000C1A37">
        <w:rPr>
          <w:rFonts w:ascii="Times New Roman" w:hAnsi="Times New Roman" w:cs="Times New Roman"/>
          <w:sz w:val="24"/>
          <w:szCs w:val="24"/>
        </w:rPr>
        <w:t>.</w:t>
      </w:r>
    </w:p>
    <w:p w14:paraId="707B3414" w14:textId="77777777" w:rsidR="009D0023" w:rsidRPr="000C1A37" w:rsidRDefault="009D0023" w:rsidP="009D0023">
      <w:pPr>
        <w:rPr>
          <w:rFonts w:ascii="Times New Roman" w:hAnsi="Times New Roman" w:cs="Times New Roman"/>
          <w:sz w:val="24"/>
          <w:szCs w:val="24"/>
        </w:rPr>
      </w:pPr>
    </w:p>
    <w:p w14:paraId="27ADB6DC" w14:textId="77777777" w:rsidR="00D4078F" w:rsidRPr="000C1A37" w:rsidRDefault="00D4078F" w:rsidP="00D4078F">
      <w:pPr>
        <w:pStyle w:val="Heading3"/>
        <w:rPr>
          <w:rFonts w:ascii="Times New Roman" w:hAnsi="Times New Roman" w:cs="Times New Roman"/>
          <w:sz w:val="24"/>
          <w:szCs w:val="24"/>
        </w:rPr>
      </w:pPr>
      <w:r w:rsidRPr="000C1A37">
        <w:rPr>
          <w:rFonts w:ascii="Times New Roman" w:hAnsi="Times New Roman" w:cs="Times New Roman"/>
          <w:sz w:val="24"/>
          <w:szCs w:val="24"/>
        </w:rPr>
        <w:t>Hybrid and Remote-Live Classes</w:t>
      </w:r>
    </w:p>
    <w:p w14:paraId="50B62B1C" w14:textId="016EA52A" w:rsidR="00D4078F" w:rsidRPr="000C1A37" w:rsidRDefault="00D4078F" w:rsidP="00D4078F">
      <w:pPr>
        <w:rPr>
          <w:rFonts w:ascii="Times New Roman" w:hAnsi="Times New Roman" w:cs="Times New Roman"/>
          <w:sz w:val="24"/>
          <w:szCs w:val="24"/>
        </w:rPr>
      </w:pPr>
      <w:r w:rsidRPr="000C1A37">
        <w:rPr>
          <w:rFonts w:ascii="Times New Roman" w:hAnsi="Times New Roman" w:cs="Times New Roman"/>
          <w:sz w:val="24"/>
          <w:szCs w:val="24"/>
        </w:rPr>
        <w:t xml:space="preserve">Carey is committed to maintaining our standard of excellence in all forms of instruction. To that end, we have developed </w:t>
      </w:r>
      <w:hyperlink r:id="rId23" w:history="1">
        <w:r w:rsidRPr="000C1A37">
          <w:rPr>
            <w:rStyle w:val="Hyperlink"/>
            <w:rFonts w:ascii="Times New Roman" w:hAnsi="Times New Roman" w:cs="Times New Roman"/>
            <w:sz w:val="24"/>
            <w:szCs w:val="24"/>
          </w:rPr>
          <w:t>policies and procedures for classes offered in hybrid and remote-live formats</w:t>
        </w:r>
      </w:hyperlink>
      <w:r w:rsidRPr="000C1A37">
        <w:rPr>
          <w:rFonts w:ascii="Times New Roman" w:hAnsi="Times New Roman" w:cs="Times New Roman"/>
          <w:sz w:val="24"/>
          <w:szCs w:val="24"/>
        </w:rPr>
        <w:t>. These policies will govern all courses occurring in these formats, and all students are expected to familiarize themselves with and adhere to these policies.</w:t>
      </w:r>
    </w:p>
    <w:p w14:paraId="0CA5A6E0" w14:textId="77777777" w:rsidR="00D4078F" w:rsidRPr="000C1A37" w:rsidRDefault="00D4078F" w:rsidP="00D4078F">
      <w:pPr>
        <w:rPr>
          <w:rFonts w:ascii="Times New Roman" w:hAnsi="Times New Roman" w:cs="Times New Roman"/>
          <w:sz w:val="24"/>
          <w:szCs w:val="24"/>
        </w:rPr>
      </w:pPr>
    </w:p>
    <w:p w14:paraId="4189E7E4" w14:textId="40387390" w:rsidR="009D0023" w:rsidRPr="000C1A37" w:rsidRDefault="009D0023" w:rsidP="009D0023">
      <w:pPr>
        <w:pStyle w:val="Heading3"/>
        <w:rPr>
          <w:rFonts w:ascii="Times New Roman" w:hAnsi="Times New Roman" w:cs="Times New Roman"/>
          <w:sz w:val="24"/>
          <w:szCs w:val="24"/>
        </w:rPr>
      </w:pPr>
      <w:r w:rsidRPr="000C1A37">
        <w:rPr>
          <w:rFonts w:ascii="Times New Roman" w:hAnsi="Times New Roman" w:cs="Times New Roman"/>
          <w:sz w:val="24"/>
          <w:szCs w:val="24"/>
        </w:rPr>
        <w:lastRenderedPageBreak/>
        <w:t>Student Success Center</w:t>
      </w:r>
    </w:p>
    <w:p w14:paraId="6291DCC9" w14:textId="55041600" w:rsidR="009D0023" w:rsidRPr="000C1A37" w:rsidRDefault="009D0023" w:rsidP="009D0023">
      <w:pPr>
        <w:rPr>
          <w:rFonts w:ascii="Times New Roman" w:hAnsi="Times New Roman" w:cs="Times New Roman"/>
          <w:sz w:val="24"/>
          <w:szCs w:val="24"/>
        </w:rPr>
      </w:pPr>
      <w:r w:rsidRPr="000C1A37">
        <w:rPr>
          <w:rFonts w:ascii="Times New Roman" w:hAnsi="Times New Roman" w:cs="Times New Roman"/>
          <w:sz w:val="24"/>
          <w:szCs w:val="24"/>
        </w:rPr>
        <w:t>The Student Success Center offers assistance in</w:t>
      </w:r>
      <w:r w:rsidR="008B1662" w:rsidRPr="000C1A37">
        <w:rPr>
          <w:rFonts w:ascii="Times New Roman" w:hAnsi="Times New Roman" w:cs="Times New Roman"/>
          <w:sz w:val="24"/>
          <w:szCs w:val="24"/>
        </w:rPr>
        <w:t xml:space="preserve"> core</w:t>
      </w:r>
      <w:r w:rsidRPr="000C1A37">
        <w:rPr>
          <w:rFonts w:ascii="Times New Roman" w:hAnsi="Times New Roman" w:cs="Times New Roman"/>
          <w:sz w:val="24"/>
          <w:szCs w:val="24"/>
        </w:rPr>
        <w:t xml:space="preserve"> writing and quantitative courses. For more information, visit the </w:t>
      </w:r>
      <w:hyperlink r:id="rId24" w:history="1">
        <w:r w:rsidRPr="000C1A37">
          <w:rPr>
            <w:rStyle w:val="Hyperlink"/>
            <w:rFonts w:ascii="Times New Roman" w:hAnsi="Times New Roman" w:cs="Times New Roman"/>
            <w:sz w:val="24"/>
            <w:szCs w:val="24"/>
          </w:rPr>
          <w:t>Student Success Center web</w:t>
        </w:r>
        <w:r w:rsidR="00CF4A61" w:rsidRPr="000C1A37">
          <w:rPr>
            <w:rStyle w:val="Hyperlink"/>
            <w:rFonts w:ascii="Times New Roman" w:hAnsi="Times New Roman" w:cs="Times New Roman"/>
            <w:sz w:val="24"/>
            <w:szCs w:val="24"/>
          </w:rPr>
          <w:t>page</w:t>
        </w:r>
      </w:hyperlink>
      <w:r w:rsidRPr="000C1A37">
        <w:rPr>
          <w:rFonts w:ascii="Times New Roman" w:hAnsi="Times New Roman" w:cs="Times New Roman"/>
          <w:sz w:val="24"/>
          <w:szCs w:val="24"/>
        </w:rPr>
        <w:t>.</w:t>
      </w:r>
    </w:p>
    <w:p w14:paraId="10CFE563" w14:textId="77777777" w:rsidR="009D0023" w:rsidRPr="000C1A37" w:rsidRDefault="009D0023" w:rsidP="009D0023">
      <w:pPr>
        <w:rPr>
          <w:rFonts w:ascii="Times New Roman" w:hAnsi="Times New Roman" w:cs="Times New Roman"/>
          <w:sz w:val="24"/>
          <w:szCs w:val="24"/>
        </w:rPr>
      </w:pPr>
    </w:p>
    <w:p w14:paraId="129FBCB1" w14:textId="77777777" w:rsidR="009D0023" w:rsidRPr="000C1A37" w:rsidRDefault="009D0023" w:rsidP="009D0023">
      <w:pPr>
        <w:pStyle w:val="Heading3"/>
        <w:rPr>
          <w:rFonts w:ascii="Times New Roman" w:hAnsi="Times New Roman" w:cs="Times New Roman"/>
          <w:sz w:val="24"/>
          <w:szCs w:val="24"/>
        </w:rPr>
      </w:pPr>
      <w:r w:rsidRPr="000C1A37">
        <w:rPr>
          <w:rFonts w:ascii="Times New Roman" w:hAnsi="Times New Roman" w:cs="Times New Roman"/>
          <w:sz w:val="24"/>
          <w:szCs w:val="24"/>
        </w:rPr>
        <w:t>Other Important Policies and Services</w:t>
      </w:r>
    </w:p>
    <w:p w14:paraId="15168ED9" w14:textId="77777777" w:rsidR="009D0023" w:rsidRPr="000C1A37" w:rsidRDefault="009D0023" w:rsidP="009D0023">
      <w:pPr>
        <w:rPr>
          <w:rFonts w:ascii="Times New Roman" w:hAnsi="Times New Roman" w:cs="Times New Roman"/>
          <w:color w:val="000000"/>
          <w:sz w:val="24"/>
          <w:szCs w:val="24"/>
        </w:rPr>
      </w:pPr>
      <w:r w:rsidRPr="000C1A37">
        <w:rPr>
          <w:rFonts w:ascii="Times New Roman" w:hAnsi="Times New Roman" w:cs="Times New Roman"/>
          <w:color w:val="000000"/>
          <w:sz w:val="24"/>
          <w:szCs w:val="24"/>
        </w:rPr>
        <w:t xml:space="preserve">Students are encouraged to consult the </w:t>
      </w:r>
      <w:hyperlink r:id="rId25" w:history="1">
        <w:r w:rsidRPr="000C1A37">
          <w:rPr>
            <w:rStyle w:val="Hyperlink"/>
            <w:rFonts w:ascii="Times New Roman" w:hAnsi="Times New Roman" w:cs="Times New Roman"/>
            <w:sz w:val="24"/>
            <w:szCs w:val="24"/>
          </w:rPr>
          <w:t>Student Handbook and Academic Catalog</w:t>
        </w:r>
      </w:hyperlink>
      <w:r w:rsidRPr="000C1A37">
        <w:rPr>
          <w:rFonts w:ascii="Times New Roman" w:hAnsi="Times New Roman" w:cs="Times New Roman"/>
          <w:color w:val="000000"/>
          <w:sz w:val="24"/>
          <w:szCs w:val="24"/>
        </w:rPr>
        <w:t xml:space="preserve"> and </w:t>
      </w:r>
      <w:hyperlink r:id="rId26" w:history="1">
        <w:r w:rsidRPr="000C1A37">
          <w:rPr>
            <w:rStyle w:val="Hyperlink"/>
            <w:rFonts w:ascii="Times New Roman" w:hAnsi="Times New Roman" w:cs="Times New Roman"/>
            <w:sz w:val="24"/>
            <w:szCs w:val="24"/>
          </w:rPr>
          <w:t>Student Services and Resources</w:t>
        </w:r>
      </w:hyperlink>
      <w:r w:rsidRPr="000C1A37">
        <w:rPr>
          <w:rFonts w:ascii="Times New Roman" w:hAnsi="Times New Roman" w:cs="Times New Roman"/>
          <w:color w:val="000000"/>
          <w:sz w:val="24"/>
          <w:szCs w:val="24"/>
        </w:rPr>
        <w:t xml:space="preserve"> for information regarding other policies and services.</w:t>
      </w:r>
    </w:p>
    <w:p w14:paraId="1D72C552" w14:textId="77777777" w:rsidR="009D0023" w:rsidRPr="000C1A37" w:rsidRDefault="009D0023" w:rsidP="009D0023">
      <w:pPr>
        <w:rPr>
          <w:rFonts w:ascii="Times New Roman" w:hAnsi="Times New Roman" w:cs="Times New Roman"/>
          <w:sz w:val="24"/>
          <w:szCs w:val="24"/>
        </w:rPr>
      </w:pPr>
    </w:p>
    <w:p w14:paraId="57088DE4" w14:textId="77777777" w:rsidR="009D0023" w:rsidRPr="000C1A37" w:rsidRDefault="009D0023" w:rsidP="009D0023">
      <w:pPr>
        <w:pStyle w:val="Heading3"/>
        <w:rPr>
          <w:rFonts w:ascii="Times New Roman" w:hAnsi="Times New Roman" w:cs="Times New Roman"/>
          <w:sz w:val="24"/>
          <w:szCs w:val="24"/>
        </w:rPr>
      </w:pPr>
      <w:r w:rsidRPr="000C1A37">
        <w:rPr>
          <w:rFonts w:ascii="Times New Roman" w:hAnsi="Times New Roman" w:cs="Times New Roman"/>
          <w:sz w:val="24"/>
          <w:szCs w:val="24"/>
        </w:rPr>
        <w:t>Copyright Statement</w:t>
      </w:r>
    </w:p>
    <w:p w14:paraId="4CA48163" w14:textId="0FE88929" w:rsidR="009D7AB8" w:rsidRPr="000C1A37" w:rsidRDefault="009D0023" w:rsidP="009D0023">
      <w:pPr>
        <w:rPr>
          <w:rFonts w:ascii="Times New Roman" w:hAnsi="Times New Roman" w:cs="Times New Roman"/>
          <w:sz w:val="24"/>
          <w:szCs w:val="24"/>
        </w:rPr>
      </w:pPr>
      <w:r w:rsidRPr="000C1A37">
        <w:rPr>
          <w:rFonts w:ascii="Times New Roman" w:hAnsi="Times New Roman" w:cs="Times New Roman"/>
          <w:sz w:val="24"/>
          <w:szCs w:val="24"/>
        </w:rPr>
        <w:t xml:space="preserve">Unless explicitly allowed by the instructor, course materials, class discussions, and examinations are created for and expected to be used by class participants only. The recording and rebroadcasting of such material, by any means, is forbidden. Violations are subject to sanctions under the </w:t>
      </w:r>
      <w:hyperlink r:id="rId27" w:history="1">
        <w:r w:rsidRPr="000C1A37">
          <w:rPr>
            <w:rStyle w:val="Hyperlink"/>
            <w:rFonts w:ascii="Times New Roman" w:hAnsi="Times New Roman" w:cs="Times New Roman"/>
            <w:bCs/>
            <w:iCs/>
            <w:sz w:val="24"/>
            <w:szCs w:val="24"/>
          </w:rPr>
          <w:t>Academic Ethics Policy</w:t>
        </w:r>
      </w:hyperlink>
      <w:r w:rsidRPr="000C1A37">
        <w:rPr>
          <w:rFonts w:ascii="Times New Roman" w:hAnsi="Times New Roman" w:cs="Times New Roman"/>
          <w:sz w:val="24"/>
          <w:szCs w:val="24"/>
        </w:rPr>
        <w:t>.</w:t>
      </w:r>
      <w:bookmarkEnd w:id="1"/>
    </w:p>
    <w:sectPr w:rsidR="009D7AB8" w:rsidRPr="000C1A37" w:rsidSect="00AC7173">
      <w:headerReference w:type="even" r:id="rId28"/>
      <w:headerReference w:type="default" r:id="rId29"/>
      <w:footerReference w:type="even" r:id="rId30"/>
      <w:footerReference w:type="default" r:id="rId31"/>
      <w:headerReference w:type="first" r:id="rId32"/>
      <w:footerReference w:type="first" r:id="rId33"/>
      <w:pgSz w:w="12240" w:h="15840"/>
      <w:pgMar w:top="1296"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07035" w14:textId="77777777" w:rsidR="002E2F5B" w:rsidRDefault="002E2F5B" w:rsidP="004954F5">
      <w:r>
        <w:separator/>
      </w:r>
    </w:p>
  </w:endnote>
  <w:endnote w:type="continuationSeparator" w:id="0">
    <w:p w14:paraId="486FA364" w14:textId="77777777" w:rsidR="002E2F5B" w:rsidRDefault="002E2F5B" w:rsidP="0049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Malgun Gothic"/>
    <w:panose1 w:val="00000000000000000000"/>
    <w:charset w:val="81"/>
    <w:family w:val="roman"/>
    <w:notTrueType/>
    <w:pitch w:val="default"/>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CD5D3" w14:textId="77777777" w:rsidR="005769F9" w:rsidRDefault="00576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0D1F6" w14:textId="77777777" w:rsidR="005769F9" w:rsidRDefault="005769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D459FA" w14:textId="77777777" w:rsidR="005769F9" w:rsidRDefault="00576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D2079" w14:textId="77777777" w:rsidR="002E2F5B" w:rsidRDefault="002E2F5B" w:rsidP="004954F5">
      <w:r>
        <w:separator/>
      </w:r>
    </w:p>
  </w:footnote>
  <w:footnote w:type="continuationSeparator" w:id="0">
    <w:p w14:paraId="24CE6A23" w14:textId="77777777" w:rsidR="002E2F5B" w:rsidRDefault="002E2F5B" w:rsidP="00495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AC42F" w14:textId="77777777" w:rsidR="005769F9" w:rsidRDefault="00576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81FD" w14:textId="536A9C10" w:rsidR="00D755F1" w:rsidRPr="00DF6864" w:rsidRDefault="004954F5" w:rsidP="004954F5">
    <w:pPr>
      <w:pStyle w:val="Header"/>
      <w:jc w:val="right"/>
    </w:pPr>
    <w:r>
      <w:tab/>
    </w:r>
    <w:r w:rsidRPr="00DF6864">
      <w:rPr>
        <w:sz w:val="16"/>
      </w:rPr>
      <w:t>BU.</w:t>
    </w:r>
    <w:r w:rsidR="00DF6864" w:rsidRPr="00DF6864">
      <w:rPr>
        <w:sz w:val="16"/>
      </w:rPr>
      <w:t>210</w:t>
    </w:r>
    <w:r w:rsidRPr="00DF6864">
      <w:rPr>
        <w:sz w:val="16"/>
      </w:rPr>
      <w:t>.</w:t>
    </w:r>
    <w:r w:rsidR="00DF6864" w:rsidRPr="00DF6864">
      <w:rPr>
        <w:sz w:val="16"/>
      </w:rPr>
      <w:t>620</w:t>
    </w:r>
    <w:r w:rsidR="00834AF2">
      <w:rPr>
        <w:sz w:val="16"/>
      </w:rPr>
      <w:t>.</w:t>
    </w:r>
    <w:r w:rsidR="005769F9">
      <w:rPr>
        <w:sz w:val="16"/>
      </w:rPr>
      <w:t>31, .</w:t>
    </w:r>
    <w:r w:rsidR="00834AF2">
      <w:rPr>
        <w:sz w:val="16"/>
      </w:rPr>
      <w:t>32</w:t>
    </w:r>
    <w:r w:rsidR="005769F9">
      <w:rPr>
        <w:sz w:val="16"/>
      </w:rPr>
      <w:t>,</w:t>
    </w:r>
    <w:r w:rsidR="00834AF2">
      <w:rPr>
        <w:sz w:val="16"/>
      </w:rPr>
      <w:t xml:space="preserve"> and .33</w:t>
    </w:r>
    <w:r w:rsidRPr="00DF6864">
      <w:rPr>
        <w:sz w:val="16"/>
      </w:rPr>
      <w:t xml:space="preserve"> – </w:t>
    </w:r>
    <w:r w:rsidR="00DF6864" w:rsidRPr="00DF6864">
      <w:rPr>
        <w:sz w:val="16"/>
      </w:rPr>
      <w:t>Accounting and Financial Reporting</w:t>
    </w:r>
    <w:r w:rsidRPr="00DF6864">
      <w:rPr>
        <w:sz w:val="16"/>
      </w:rPr>
      <w:t xml:space="preserve"> – </w:t>
    </w:r>
    <w:r w:rsidR="00834AF2">
      <w:rPr>
        <w:sz w:val="16"/>
      </w:rPr>
      <w:t>Jordan Rippy</w:t>
    </w:r>
    <w:r w:rsidRPr="00DF6864">
      <w:rPr>
        <w:sz w:val="16"/>
      </w:rPr>
      <w:t xml:space="preserve"> – Page </w:t>
    </w:r>
    <w:r w:rsidRPr="00DF6864">
      <w:rPr>
        <w:sz w:val="16"/>
      </w:rPr>
      <w:fldChar w:fldCharType="begin"/>
    </w:r>
    <w:r w:rsidRPr="00DF6864">
      <w:rPr>
        <w:sz w:val="16"/>
      </w:rPr>
      <w:instrText xml:space="preserve"> PAGE </w:instrText>
    </w:r>
    <w:r w:rsidRPr="00DF6864">
      <w:rPr>
        <w:sz w:val="16"/>
      </w:rPr>
      <w:fldChar w:fldCharType="separate"/>
    </w:r>
    <w:r w:rsidR="007F0546">
      <w:rPr>
        <w:noProof/>
        <w:sz w:val="16"/>
      </w:rPr>
      <w:t>2</w:t>
    </w:r>
    <w:r w:rsidRPr="00DF6864">
      <w:rPr>
        <w:sz w:val="16"/>
      </w:rPr>
      <w:fldChar w:fldCharType="end"/>
    </w:r>
    <w:r w:rsidRPr="00DF6864">
      <w:rPr>
        <w:sz w:val="16"/>
      </w:rPr>
      <w:t xml:space="preserve"> of </w:t>
    </w:r>
    <w:r w:rsidRPr="00DF6864">
      <w:rPr>
        <w:sz w:val="16"/>
      </w:rPr>
      <w:fldChar w:fldCharType="begin"/>
    </w:r>
    <w:r w:rsidRPr="00DF6864">
      <w:rPr>
        <w:sz w:val="16"/>
      </w:rPr>
      <w:instrText xml:space="preserve"> NUMPAGES  </w:instrText>
    </w:r>
    <w:r w:rsidRPr="00DF6864">
      <w:rPr>
        <w:sz w:val="16"/>
      </w:rPr>
      <w:fldChar w:fldCharType="separate"/>
    </w:r>
    <w:r w:rsidR="007F0546">
      <w:rPr>
        <w:noProof/>
        <w:sz w:val="16"/>
      </w:rPr>
      <w:t>7</w:t>
    </w:r>
    <w:r w:rsidRPr="00DF6864">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763D3" w14:textId="2E95C810" w:rsidR="00D755F1" w:rsidRPr="00903250" w:rsidRDefault="00D755F1" w:rsidP="004954F5">
    <w:pPr>
      <w:pStyle w:val="Header"/>
      <w:rPr>
        <w:color w:val="FF0000"/>
      </w:rPr>
    </w:pPr>
    <w:r w:rsidRPr="00D800DE">
      <w:tab/>
      <w:t>BU.</w:t>
    </w:r>
    <w:r w:rsidRPr="00FC6475">
      <w:rPr>
        <w:color w:val="C00000"/>
      </w:rPr>
      <w:t>XXX</w:t>
    </w:r>
    <w:r w:rsidRPr="00A25C5A">
      <w:t>.</w:t>
    </w:r>
    <w:r w:rsidRPr="00FC6475">
      <w:rPr>
        <w:color w:val="C00000"/>
      </w:rPr>
      <w:t>XXX</w:t>
    </w:r>
    <w:r w:rsidRPr="00A25C5A">
      <w:t>.</w:t>
    </w:r>
    <w:r w:rsidRPr="00FC6475">
      <w:rPr>
        <w:color w:val="C00000"/>
      </w:rPr>
      <w:t>XX</w:t>
    </w:r>
    <w:r w:rsidRPr="00D800DE">
      <w:t xml:space="preserve"> –</w:t>
    </w:r>
    <w:r>
      <w:rPr>
        <w:color w:val="FF0000"/>
      </w:rPr>
      <w:t xml:space="preserve"> </w:t>
    </w:r>
    <w:r w:rsidRPr="00FC6475">
      <w:rPr>
        <w:color w:val="C00000"/>
      </w:rPr>
      <w:t xml:space="preserve">Course Name </w:t>
    </w:r>
    <w:r w:rsidRPr="00D800DE">
      <w:t>–</w:t>
    </w:r>
    <w:r w:rsidRPr="00FC6475">
      <w:rPr>
        <w:color w:val="C00000"/>
      </w:rPr>
      <w:t xml:space="preserve"> Instructor Name </w:t>
    </w:r>
    <w:r w:rsidRPr="00D800DE">
      <w:t xml:space="preserve">– Page </w:t>
    </w:r>
    <w:r w:rsidRPr="00D800DE">
      <w:fldChar w:fldCharType="begin"/>
    </w:r>
    <w:r w:rsidRPr="00D800DE">
      <w:instrText xml:space="preserve"> PAGE </w:instrText>
    </w:r>
    <w:r w:rsidRPr="00D800DE">
      <w:fldChar w:fldCharType="separate"/>
    </w:r>
    <w:r>
      <w:rPr>
        <w:noProof/>
      </w:rPr>
      <w:t>2</w:t>
    </w:r>
    <w:r w:rsidRPr="00D800DE">
      <w:fldChar w:fldCharType="end"/>
    </w:r>
    <w:r w:rsidRPr="00D800DE">
      <w:t xml:space="preserve"> of </w:t>
    </w:r>
    <w:fldSimple w:instr=" NUMPAGES  ">
      <w:r w:rsidR="00012E7C">
        <w:rPr>
          <w:noProof/>
        </w:rPr>
        <w:t>8</w:t>
      </w:r>
    </w:fldSimple>
  </w:p>
  <w:p w14:paraId="4DCD3C8A" w14:textId="77777777" w:rsidR="00D755F1" w:rsidRDefault="00D755F1" w:rsidP="00495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7DE"/>
    <w:multiLevelType w:val="hybridMultilevel"/>
    <w:tmpl w:val="136C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212B6"/>
    <w:multiLevelType w:val="hybridMultilevel"/>
    <w:tmpl w:val="03B21EFE"/>
    <w:lvl w:ilvl="0" w:tplc="04090003">
      <w:start w:val="1"/>
      <w:numFmt w:val="bullet"/>
      <w:lvlText w:val="o"/>
      <w:lvlJc w:val="left"/>
      <w:pPr>
        <w:ind w:left="720" w:hanging="360"/>
      </w:pPr>
      <w:rPr>
        <w:rFonts w:ascii="Courier New" w:hAnsi="Courier New" w:cs="Courier New" w:hint="default"/>
        <w:color w:val="auto"/>
      </w:rPr>
    </w:lvl>
    <w:lvl w:ilvl="1" w:tplc="8D5A1B40">
      <w:start w:val="1"/>
      <w:numFmt w:val="bullet"/>
      <w:lvlText w:val="o"/>
      <w:lvlJc w:val="left"/>
      <w:pPr>
        <w:ind w:left="1440" w:hanging="360"/>
      </w:pPr>
      <w:rPr>
        <w:rFonts w:ascii="Courier New" w:hAnsi="Courier New" w:cs="Courier New" w:hint="default"/>
        <w:color w:val="80808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DC4571"/>
    <w:multiLevelType w:val="hybridMultilevel"/>
    <w:tmpl w:val="A4DC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C6A2C"/>
    <w:multiLevelType w:val="hybridMultilevel"/>
    <w:tmpl w:val="D3063A72"/>
    <w:lvl w:ilvl="0" w:tplc="04090001">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F5193"/>
    <w:multiLevelType w:val="hybridMultilevel"/>
    <w:tmpl w:val="995CFF16"/>
    <w:lvl w:ilvl="0" w:tplc="45E4BA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42D93"/>
    <w:multiLevelType w:val="hybridMultilevel"/>
    <w:tmpl w:val="2E06E9D4"/>
    <w:lvl w:ilvl="0" w:tplc="0CA0CCEC">
      <w:start w:val="1"/>
      <w:numFmt w:val="decimal"/>
      <w:lvlText w:val="%1."/>
      <w:lvlJc w:val="left"/>
      <w:pPr>
        <w:ind w:left="770" w:hanging="410"/>
      </w:pPr>
      <w:rPr>
        <w:rFonts w:hint="default"/>
        <w:color w:val="21212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D1E"/>
    <w:multiLevelType w:val="hybridMultilevel"/>
    <w:tmpl w:val="7160E1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415B22"/>
    <w:multiLevelType w:val="hybridMultilevel"/>
    <w:tmpl w:val="ED6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B3CE3"/>
    <w:multiLevelType w:val="hybridMultilevel"/>
    <w:tmpl w:val="0C30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230ED"/>
    <w:multiLevelType w:val="hybridMultilevel"/>
    <w:tmpl w:val="45C6256C"/>
    <w:lvl w:ilvl="0" w:tplc="04090003">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581710"/>
    <w:multiLevelType w:val="hybridMultilevel"/>
    <w:tmpl w:val="603673B2"/>
    <w:lvl w:ilvl="0" w:tplc="8482080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52051"/>
    <w:multiLevelType w:val="hybridMultilevel"/>
    <w:tmpl w:val="F88C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F2F02"/>
    <w:multiLevelType w:val="hybridMultilevel"/>
    <w:tmpl w:val="D3A8943E"/>
    <w:lvl w:ilvl="0" w:tplc="D0784BF2">
      <w:numFmt w:val="bullet"/>
      <w:lvlText w:val="•"/>
      <w:lvlJc w:val="left"/>
      <w:pPr>
        <w:ind w:left="1080" w:hanging="72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B09F0"/>
    <w:multiLevelType w:val="hybridMultilevel"/>
    <w:tmpl w:val="D7183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A34F7"/>
    <w:multiLevelType w:val="hybridMultilevel"/>
    <w:tmpl w:val="364C67B8"/>
    <w:lvl w:ilvl="0" w:tplc="84A8C4E8">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3419E7"/>
    <w:multiLevelType w:val="hybridMultilevel"/>
    <w:tmpl w:val="32180C7E"/>
    <w:lvl w:ilvl="0" w:tplc="846A7A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34F9C"/>
    <w:multiLevelType w:val="hybridMultilevel"/>
    <w:tmpl w:val="3A7AAE1C"/>
    <w:lvl w:ilvl="0" w:tplc="021ADC0E">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4221D2"/>
    <w:multiLevelType w:val="hybridMultilevel"/>
    <w:tmpl w:val="550AD1B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94A6D5F"/>
    <w:multiLevelType w:val="multilevel"/>
    <w:tmpl w:val="44D03DE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D50297F"/>
    <w:multiLevelType w:val="hybridMultilevel"/>
    <w:tmpl w:val="3DECD3E2"/>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644E55"/>
    <w:multiLevelType w:val="hybridMultilevel"/>
    <w:tmpl w:val="D1AE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DC5007"/>
    <w:multiLevelType w:val="multilevel"/>
    <w:tmpl w:val="E3F8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02334F"/>
    <w:multiLevelType w:val="hybridMultilevel"/>
    <w:tmpl w:val="EA20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2785E"/>
    <w:multiLevelType w:val="hybridMultilevel"/>
    <w:tmpl w:val="64600D52"/>
    <w:lvl w:ilvl="0" w:tplc="45E4BAC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6D3176"/>
    <w:multiLevelType w:val="hybridMultilevel"/>
    <w:tmpl w:val="4AA867B0"/>
    <w:lvl w:ilvl="0" w:tplc="FFFFFFFF">
      <w:start w:val="1"/>
      <w:numFmt w:val="decimal"/>
      <w:lvlText w:val="%1."/>
      <w:lvlJc w:val="left"/>
      <w:pPr>
        <w:ind w:left="720" w:hanging="360"/>
      </w:pPr>
    </w:lvl>
    <w:lvl w:ilvl="1" w:tplc="735E672C">
      <w:start w:val="2"/>
      <w:numFmt w:val="bullet"/>
      <w:lvlText w:val="-"/>
      <w:lvlJc w:val="left"/>
      <w:pPr>
        <w:ind w:left="1440" w:hanging="360"/>
      </w:pPr>
      <w:rPr>
        <w:rFonts w:ascii="Arial" w:eastAsia="SimSu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13013"/>
    <w:multiLevelType w:val="hybridMultilevel"/>
    <w:tmpl w:val="EA068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1B3999"/>
    <w:multiLevelType w:val="hybridMultilevel"/>
    <w:tmpl w:val="F6A6F65A"/>
    <w:lvl w:ilvl="0" w:tplc="656EC15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C212B4"/>
    <w:multiLevelType w:val="hybridMultilevel"/>
    <w:tmpl w:val="5F5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B324D7"/>
    <w:multiLevelType w:val="hybridMultilevel"/>
    <w:tmpl w:val="77D22FB0"/>
    <w:lvl w:ilvl="0" w:tplc="CAD00976">
      <w:start w:val="1"/>
      <w:numFmt w:val="decimal"/>
      <w:lvlText w:val="%1."/>
      <w:lvlJc w:val="left"/>
      <w:pPr>
        <w:ind w:left="720" w:hanging="360"/>
      </w:pPr>
      <w:rPr>
        <w:rFonts w:hint="default"/>
        <w:b/>
        <w:i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75DAD"/>
    <w:multiLevelType w:val="hybridMultilevel"/>
    <w:tmpl w:val="19C4EEEA"/>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0D62BB"/>
    <w:multiLevelType w:val="hybridMultilevel"/>
    <w:tmpl w:val="D342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0F377C"/>
    <w:multiLevelType w:val="hybridMultilevel"/>
    <w:tmpl w:val="ADA668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BC69BB"/>
    <w:multiLevelType w:val="hybridMultilevel"/>
    <w:tmpl w:val="0DF83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7B10C2E"/>
    <w:multiLevelType w:val="hybridMultilevel"/>
    <w:tmpl w:val="C9EE3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361B72"/>
    <w:multiLevelType w:val="hybridMultilevel"/>
    <w:tmpl w:val="596C0E62"/>
    <w:lvl w:ilvl="0" w:tplc="04090001">
      <w:start w:val="1"/>
      <w:numFmt w:val="bullet"/>
      <w:lvlText w:val=""/>
      <w:lvlJc w:val="left"/>
      <w:pPr>
        <w:ind w:left="2160" w:hanging="72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BEF6050"/>
    <w:multiLevelType w:val="hybridMultilevel"/>
    <w:tmpl w:val="6C162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2774BC"/>
    <w:multiLevelType w:val="hybridMultilevel"/>
    <w:tmpl w:val="26F28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512FB9"/>
    <w:multiLevelType w:val="hybridMultilevel"/>
    <w:tmpl w:val="058AE0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35"/>
  </w:num>
  <w:num w:numId="4">
    <w:abstractNumId w:val="31"/>
  </w:num>
  <w:num w:numId="5">
    <w:abstractNumId w:val="13"/>
  </w:num>
  <w:num w:numId="6">
    <w:abstractNumId w:val="26"/>
  </w:num>
  <w:num w:numId="7">
    <w:abstractNumId w:val="37"/>
  </w:num>
  <w:num w:numId="8">
    <w:abstractNumId w:val="23"/>
  </w:num>
  <w:num w:numId="9">
    <w:abstractNumId w:val="28"/>
  </w:num>
  <w:num w:numId="10">
    <w:abstractNumId w:val="21"/>
  </w:num>
  <w:num w:numId="11">
    <w:abstractNumId w:val="2"/>
  </w:num>
  <w:num w:numId="12">
    <w:abstractNumId w:val="4"/>
  </w:num>
  <w:num w:numId="13">
    <w:abstractNumId w:val="25"/>
  </w:num>
  <w:num w:numId="14">
    <w:abstractNumId w:val="0"/>
  </w:num>
  <w:num w:numId="15">
    <w:abstractNumId w:val="12"/>
  </w:num>
  <w:num w:numId="16">
    <w:abstractNumId w:val="34"/>
  </w:num>
  <w:num w:numId="17">
    <w:abstractNumId w:val="30"/>
  </w:num>
  <w:num w:numId="18">
    <w:abstractNumId w:val="32"/>
  </w:num>
  <w:num w:numId="19">
    <w:abstractNumId w:val="6"/>
  </w:num>
  <w:num w:numId="20">
    <w:abstractNumId w:val="36"/>
  </w:num>
  <w:num w:numId="21">
    <w:abstractNumId w:val="16"/>
  </w:num>
  <w:num w:numId="22">
    <w:abstractNumId w:val="1"/>
  </w:num>
  <w:num w:numId="23">
    <w:abstractNumId w:val="9"/>
  </w:num>
  <w:num w:numId="24">
    <w:abstractNumId w:val="29"/>
  </w:num>
  <w:num w:numId="25">
    <w:abstractNumId w:val="29"/>
  </w:num>
  <w:num w:numId="26">
    <w:abstractNumId w:val="33"/>
  </w:num>
  <w:num w:numId="27">
    <w:abstractNumId w:val="8"/>
  </w:num>
  <w:num w:numId="28">
    <w:abstractNumId w:val="20"/>
  </w:num>
  <w:num w:numId="29">
    <w:abstractNumId w:val="15"/>
  </w:num>
  <w:num w:numId="30">
    <w:abstractNumId w:val="19"/>
  </w:num>
  <w:num w:numId="31">
    <w:abstractNumId w:val="7"/>
  </w:num>
  <w:num w:numId="32">
    <w:abstractNumId w:val="3"/>
  </w:num>
  <w:num w:numId="33">
    <w:abstractNumId w:val="5"/>
  </w:num>
  <w:num w:numId="34">
    <w:abstractNumId w:val="24"/>
  </w:num>
  <w:num w:numId="35">
    <w:abstractNumId w:val="17"/>
  </w:num>
  <w:num w:numId="36">
    <w:abstractNumId w:val="22"/>
  </w:num>
  <w:num w:numId="37">
    <w:abstractNumId w:val="10"/>
  </w:num>
  <w:num w:numId="38">
    <w:abstractNumId w:val="18"/>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MjUzMzYzt7A0MDFR0lEKTi0uzszPAykwrAUAil3G8CwAAAA="/>
  </w:docVars>
  <w:rsids>
    <w:rsidRoot w:val="00E07AD7"/>
    <w:rsid w:val="0001102F"/>
    <w:rsid w:val="00012E7C"/>
    <w:rsid w:val="00026734"/>
    <w:rsid w:val="00053C3B"/>
    <w:rsid w:val="00073704"/>
    <w:rsid w:val="000C1A37"/>
    <w:rsid w:val="000D13BC"/>
    <w:rsid w:val="000D6DB9"/>
    <w:rsid w:val="000E75C5"/>
    <w:rsid w:val="000F2A04"/>
    <w:rsid w:val="000F4C92"/>
    <w:rsid w:val="00105C0E"/>
    <w:rsid w:val="00112F25"/>
    <w:rsid w:val="00135004"/>
    <w:rsid w:val="00137546"/>
    <w:rsid w:val="001459F7"/>
    <w:rsid w:val="001529F4"/>
    <w:rsid w:val="00163B6B"/>
    <w:rsid w:val="00171CC1"/>
    <w:rsid w:val="001863A7"/>
    <w:rsid w:val="0018683B"/>
    <w:rsid w:val="00192C8D"/>
    <w:rsid w:val="00194C71"/>
    <w:rsid w:val="001A3F4D"/>
    <w:rsid w:val="001B1362"/>
    <w:rsid w:val="001C20DA"/>
    <w:rsid w:val="001C298C"/>
    <w:rsid w:val="001C3EEB"/>
    <w:rsid w:val="001E633C"/>
    <w:rsid w:val="001F139B"/>
    <w:rsid w:val="002054C6"/>
    <w:rsid w:val="00206DDA"/>
    <w:rsid w:val="00210CC8"/>
    <w:rsid w:val="00240F01"/>
    <w:rsid w:val="00244504"/>
    <w:rsid w:val="00246C71"/>
    <w:rsid w:val="00253B4E"/>
    <w:rsid w:val="0027458F"/>
    <w:rsid w:val="002812DA"/>
    <w:rsid w:val="002A7647"/>
    <w:rsid w:val="002B2629"/>
    <w:rsid w:val="002D6C5D"/>
    <w:rsid w:val="002D79E4"/>
    <w:rsid w:val="002E2F5B"/>
    <w:rsid w:val="002F0706"/>
    <w:rsid w:val="003001D2"/>
    <w:rsid w:val="0030421B"/>
    <w:rsid w:val="00315269"/>
    <w:rsid w:val="0034038F"/>
    <w:rsid w:val="00343C05"/>
    <w:rsid w:val="00345A2D"/>
    <w:rsid w:val="00346B2A"/>
    <w:rsid w:val="00350D93"/>
    <w:rsid w:val="00353F36"/>
    <w:rsid w:val="00356B75"/>
    <w:rsid w:val="00357B80"/>
    <w:rsid w:val="00362255"/>
    <w:rsid w:val="00384368"/>
    <w:rsid w:val="00391D5E"/>
    <w:rsid w:val="003A4B18"/>
    <w:rsid w:val="003A575F"/>
    <w:rsid w:val="003B1637"/>
    <w:rsid w:val="003B283C"/>
    <w:rsid w:val="003C41F4"/>
    <w:rsid w:val="003D4590"/>
    <w:rsid w:val="003E7EF9"/>
    <w:rsid w:val="003F0913"/>
    <w:rsid w:val="00414C07"/>
    <w:rsid w:val="00415BDB"/>
    <w:rsid w:val="00433A95"/>
    <w:rsid w:val="004440AD"/>
    <w:rsid w:val="00445AA8"/>
    <w:rsid w:val="00453057"/>
    <w:rsid w:val="00462D5E"/>
    <w:rsid w:val="00472CC1"/>
    <w:rsid w:val="00485AE2"/>
    <w:rsid w:val="00494720"/>
    <w:rsid w:val="00494AA7"/>
    <w:rsid w:val="004954F5"/>
    <w:rsid w:val="004A1735"/>
    <w:rsid w:val="004B3B8B"/>
    <w:rsid w:val="004D79AF"/>
    <w:rsid w:val="004E1EC7"/>
    <w:rsid w:val="004E33EE"/>
    <w:rsid w:val="004E4953"/>
    <w:rsid w:val="00504242"/>
    <w:rsid w:val="00505AFA"/>
    <w:rsid w:val="00506051"/>
    <w:rsid w:val="00507551"/>
    <w:rsid w:val="00533153"/>
    <w:rsid w:val="00542F2D"/>
    <w:rsid w:val="005466B1"/>
    <w:rsid w:val="00547B59"/>
    <w:rsid w:val="00555DDB"/>
    <w:rsid w:val="00564F2C"/>
    <w:rsid w:val="005769F9"/>
    <w:rsid w:val="005774A9"/>
    <w:rsid w:val="00582366"/>
    <w:rsid w:val="0058321F"/>
    <w:rsid w:val="00591BC3"/>
    <w:rsid w:val="005A54FC"/>
    <w:rsid w:val="005B3CC0"/>
    <w:rsid w:val="005E1176"/>
    <w:rsid w:val="005E29BE"/>
    <w:rsid w:val="005E4818"/>
    <w:rsid w:val="005F7F11"/>
    <w:rsid w:val="00601CCB"/>
    <w:rsid w:val="006049C7"/>
    <w:rsid w:val="00606BC2"/>
    <w:rsid w:val="00612A94"/>
    <w:rsid w:val="00612AF1"/>
    <w:rsid w:val="0064464A"/>
    <w:rsid w:val="00651B0F"/>
    <w:rsid w:val="006571A8"/>
    <w:rsid w:val="006610D3"/>
    <w:rsid w:val="00696A61"/>
    <w:rsid w:val="006A5E26"/>
    <w:rsid w:val="006B6C40"/>
    <w:rsid w:val="006C51D9"/>
    <w:rsid w:val="006C5541"/>
    <w:rsid w:val="006C6159"/>
    <w:rsid w:val="006D5651"/>
    <w:rsid w:val="006E627E"/>
    <w:rsid w:val="006F3AF8"/>
    <w:rsid w:val="006F5D5B"/>
    <w:rsid w:val="00712AD5"/>
    <w:rsid w:val="00713AA1"/>
    <w:rsid w:val="0071546F"/>
    <w:rsid w:val="007223F9"/>
    <w:rsid w:val="00723342"/>
    <w:rsid w:val="007271EF"/>
    <w:rsid w:val="00730B1D"/>
    <w:rsid w:val="0073556A"/>
    <w:rsid w:val="007543DA"/>
    <w:rsid w:val="00767227"/>
    <w:rsid w:val="007706B6"/>
    <w:rsid w:val="007742E9"/>
    <w:rsid w:val="00787ADB"/>
    <w:rsid w:val="00795C32"/>
    <w:rsid w:val="007A4173"/>
    <w:rsid w:val="007B2C7A"/>
    <w:rsid w:val="007C48BE"/>
    <w:rsid w:val="007D74AD"/>
    <w:rsid w:val="007E1EF8"/>
    <w:rsid w:val="007E7F30"/>
    <w:rsid w:val="007F0546"/>
    <w:rsid w:val="00821E8F"/>
    <w:rsid w:val="00830BAD"/>
    <w:rsid w:val="00834AF2"/>
    <w:rsid w:val="00845698"/>
    <w:rsid w:val="008501CB"/>
    <w:rsid w:val="00864389"/>
    <w:rsid w:val="008712FB"/>
    <w:rsid w:val="0087583B"/>
    <w:rsid w:val="008853B6"/>
    <w:rsid w:val="00892B4E"/>
    <w:rsid w:val="008A4E1C"/>
    <w:rsid w:val="008B1321"/>
    <w:rsid w:val="008B1662"/>
    <w:rsid w:val="008B2712"/>
    <w:rsid w:val="008E6064"/>
    <w:rsid w:val="008F1F23"/>
    <w:rsid w:val="008F4EF7"/>
    <w:rsid w:val="00904CBB"/>
    <w:rsid w:val="0092532E"/>
    <w:rsid w:val="00955036"/>
    <w:rsid w:val="0095711A"/>
    <w:rsid w:val="00957602"/>
    <w:rsid w:val="0096419D"/>
    <w:rsid w:val="00966C5C"/>
    <w:rsid w:val="00966DE9"/>
    <w:rsid w:val="00972D17"/>
    <w:rsid w:val="0098277C"/>
    <w:rsid w:val="00985061"/>
    <w:rsid w:val="00995211"/>
    <w:rsid w:val="009C324C"/>
    <w:rsid w:val="009D0023"/>
    <w:rsid w:val="009D7AB8"/>
    <w:rsid w:val="009E14B0"/>
    <w:rsid w:val="009E3A09"/>
    <w:rsid w:val="009F2D7C"/>
    <w:rsid w:val="009F58B8"/>
    <w:rsid w:val="00A12DFD"/>
    <w:rsid w:val="00A51131"/>
    <w:rsid w:val="00A54FAD"/>
    <w:rsid w:val="00A73A53"/>
    <w:rsid w:val="00A92E65"/>
    <w:rsid w:val="00A966AD"/>
    <w:rsid w:val="00A97DCB"/>
    <w:rsid w:val="00AB2C7D"/>
    <w:rsid w:val="00AC383B"/>
    <w:rsid w:val="00AC54F7"/>
    <w:rsid w:val="00AC7173"/>
    <w:rsid w:val="00AC7F29"/>
    <w:rsid w:val="00AD4781"/>
    <w:rsid w:val="00AE4516"/>
    <w:rsid w:val="00B030BB"/>
    <w:rsid w:val="00B10DD2"/>
    <w:rsid w:val="00B323D0"/>
    <w:rsid w:val="00B427C2"/>
    <w:rsid w:val="00B70AD3"/>
    <w:rsid w:val="00B746F4"/>
    <w:rsid w:val="00B76AD3"/>
    <w:rsid w:val="00B90342"/>
    <w:rsid w:val="00BA41E7"/>
    <w:rsid w:val="00BF5F2A"/>
    <w:rsid w:val="00C34230"/>
    <w:rsid w:val="00C343FB"/>
    <w:rsid w:val="00C40189"/>
    <w:rsid w:val="00C42044"/>
    <w:rsid w:val="00C6113F"/>
    <w:rsid w:val="00C6379A"/>
    <w:rsid w:val="00C70D72"/>
    <w:rsid w:val="00C8628E"/>
    <w:rsid w:val="00CB1BA0"/>
    <w:rsid w:val="00CB247D"/>
    <w:rsid w:val="00CC1B58"/>
    <w:rsid w:val="00CC2F4C"/>
    <w:rsid w:val="00CC4204"/>
    <w:rsid w:val="00CC7EE1"/>
    <w:rsid w:val="00CE4072"/>
    <w:rsid w:val="00CE4507"/>
    <w:rsid w:val="00CE66F3"/>
    <w:rsid w:val="00CE7D93"/>
    <w:rsid w:val="00CF3140"/>
    <w:rsid w:val="00CF4A61"/>
    <w:rsid w:val="00D01D4C"/>
    <w:rsid w:val="00D107D9"/>
    <w:rsid w:val="00D10E7C"/>
    <w:rsid w:val="00D17866"/>
    <w:rsid w:val="00D225D9"/>
    <w:rsid w:val="00D273EF"/>
    <w:rsid w:val="00D3129A"/>
    <w:rsid w:val="00D348C8"/>
    <w:rsid w:val="00D359E9"/>
    <w:rsid w:val="00D4078F"/>
    <w:rsid w:val="00D755F1"/>
    <w:rsid w:val="00D866A5"/>
    <w:rsid w:val="00DA6116"/>
    <w:rsid w:val="00DC366D"/>
    <w:rsid w:val="00DC6108"/>
    <w:rsid w:val="00DC72F8"/>
    <w:rsid w:val="00DD1F6C"/>
    <w:rsid w:val="00DD6816"/>
    <w:rsid w:val="00DE3455"/>
    <w:rsid w:val="00DE6E58"/>
    <w:rsid w:val="00DF6864"/>
    <w:rsid w:val="00E07AD7"/>
    <w:rsid w:val="00E20C77"/>
    <w:rsid w:val="00E503D0"/>
    <w:rsid w:val="00E5731A"/>
    <w:rsid w:val="00E74C45"/>
    <w:rsid w:val="00EA7B2F"/>
    <w:rsid w:val="00EC07CE"/>
    <w:rsid w:val="00ED1E1D"/>
    <w:rsid w:val="00ED2A3C"/>
    <w:rsid w:val="00ED3DF7"/>
    <w:rsid w:val="00ED6A7A"/>
    <w:rsid w:val="00ED7228"/>
    <w:rsid w:val="00EF1642"/>
    <w:rsid w:val="00EF2908"/>
    <w:rsid w:val="00EF7264"/>
    <w:rsid w:val="00F02A43"/>
    <w:rsid w:val="00F03D19"/>
    <w:rsid w:val="00F1500B"/>
    <w:rsid w:val="00F2006C"/>
    <w:rsid w:val="00F338CB"/>
    <w:rsid w:val="00F422C7"/>
    <w:rsid w:val="00F45B96"/>
    <w:rsid w:val="00F52309"/>
    <w:rsid w:val="00F62780"/>
    <w:rsid w:val="00F63A54"/>
    <w:rsid w:val="00F64D5F"/>
    <w:rsid w:val="00F66EC2"/>
    <w:rsid w:val="00F679A4"/>
    <w:rsid w:val="00F71C10"/>
    <w:rsid w:val="00F74B8F"/>
    <w:rsid w:val="00F75953"/>
    <w:rsid w:val="00F87ED5"/>
    <w:rsid w:val="00F93653"/>
    <w:rsid w:val="00FA0C45"/>
    <w:rsid w:val="00FB6E01"/>
    <w:rsid w:val="00FC6475"/>
    <w:rsid w:val="00FE09F0"/>
    <w:rsid w:val="00FE5D69"/>
    <w:rsid w:val="00FF5D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56C65"/>
  <w15:chartTrackingRefBased/>
  <w15:docId w15:val="{E3A7B7DB-69FB-46A3-A7CE-63093FDE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4F5"/>
    <w:pPr>
      <w:spacing w:after="0" w:line="240" w:lineRule="auto"/>
    </w:pPr>
    <w:rPr>
      <w:rFonts w:ascii="Arial" w:hAnsi="Arial" w:cs="Arial"/>
      <w:sz w:val="20"/>
      <w:szCs w:val="20"/>
    </w:rPr>
  </w:style>
  <w:style w:type="paragraph" w:styleId="Heading1">
    <w:name w:val="heading 1"/>
    <w:basedOn w:val="Normal"/>
    <w:next w:val="Normal"/>
    <w:link w:val="Heading1Char"/>
    <w:uiPriority w:val="9"/>
    <w:qFormat/>
    <w:rsid w:val="007742E9"/>
    <w:pPr>
      <w:keepNext/>
      <w:keepLines/>
      <w:outlineLvl w:val="0"/>
    </w:pPr>
    <w:rPr>
      <w:rFonts w:eastAsia="SimSun"/>
      <w:b/>
    </w:rPr>
  </w:style>
  <w:style w:type="paragraph" w:styleId="Heading2">
    <w:name w:val="heading 2"/>
    <w:basedOn w:val="Normal"/>
    <w:next w:val="Normal"/>
    <w:link w:val="Heading2Char"/>
    <w:uiPriority w:val="9"/>
    <w:unhideWhenUsed/>
    <w:qFormat/>
    <w:rsid w:val="007742E9"/>
    <w:pPr>
      <w:keepNext/>
      <w:keepLines/>
      <w:outlineLvl w:val="1"/>
    </w:pPr>
    <w:rPr>
      <w:rFonts w:eastAsiaTheme="majorEastAsia"/>
      <w:b/>
    </w:rPr>
  </w:style>
  <w:style w:type="paragraph" w:styleId="Heading3">
    <w:name w:val="heading 3"/>
    <w:basedOn w:val="Normal"/>
    <w:next w:val="Normal"/>
    <w:link w:val="Heading3Char"/>
    <w:uiPriority w:val="9"/>
    <w:unhideWhenUsed/>
    <w:qFormat/>
    <w:rsid w:val="00453057"/>
    <w:pPr>
      <w:keepNext/>
      <w:keepLines/>
      <w:outlineLvl w:val="2"/>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816"/>
    <w:pPr>
      <w:tabs>
        <w:tab w:val="center" w:pos="4680"/>
        <w:tab w:val="right" w:pos="9360"/>
      </w:tabs>
    </w:pPr>
  </w:style>
  <w:style w:type="character" w:customStyle="1" w:styleId="HeaderChar">
    <w:name w:val="Header Char"/>
    <w:basedOn w:val="DefaultParagraphFont"/>
    <w:link w:val="Header"/>
    <w:uiPriority w:val="99"/>
    <w:rsid w:val="00DD6816"/>
  </w:style>
  <w:style w:type="character" w:styleId="CommentReference">
    <w:name w:val="annotation reference"/>
    <w:basedOn w:val="DefaultParagraphFont"/>
    <w:uiPriority w:val="99"/>
    <w:semiHidden/>
    <w:unhideWhenUsed/>
    <w:rsid w:val="00DD6816"/>
    <w:rPr>
      <w:sz w:val="16"/>
      <w:szCs w:val="16"/>
    </w:rPr>
  </w:style>
  <w:style w:type="paragraph" w:styleId="CommentText">
    <w:name w:val="annotation text"/>
    <w:basedOn w:val="Normal"/>
    <w:link w:val="CommentTextChar"/>
    <w:uiPriority w:val="99"/>
    <w:unhideWhenUsed/>
    <w:rsid w:val="00DD6816"/>
  </w:style>
  <w:style w:type="character" w:customStyle="1" w:styleId="CommentTextChar">
    <w:name w:val="Comment Text Char"/>
    <w:basedOn w:val="DefaultParagraphFont"/>
    <w:link w:val="CommentText"/>
    <w:uiPriority w:val="99"/>
    <w:rsid w:val="00DD6816"/>
    <w:rPr>
      <w:sz w:val="20"/>
      <w:szCs w:val="20"/>
    </w:rPr>
  </w:style>
  <w:style w:type="paragraph" w:styleId="CommentSubject">
    <w:name w:val="annotation subject"/>
    <w:basedOn w:val="CommentText"/>
    <w:next w:val="CommentText"/>
    <w:link w:val="CommentSubjectChar"/>
    <w:uiPriority w:val="99"/>
    <w:semiHidden/>
    <w:unhideWhenUsed/>
    <w:rsid w:val="00DD6816"/>
    <w:rPr>
      <w:b/>
      <w:bCs/>
    </w:rPr>
  </w:style>
  <w:style w:type="character" w:customStyle="1" w:styleId="CommentSubjectChar">
    <w:name w:val="Comment Subject Char"/>
    <w:basedOn w:val="CommentTextChar"/>
    <w:link w:val="CommentSubject"/>
    <w:uiPriority w:val="99"/>
    <w:semiHidden/>
    <w:rsid w:val="00DD6816"/>
    <w:rPr>
      <w:b/>
      <w:bCs/>
      <w:sz w:val="20"/>
      <w:szCs w:val="20"/>
    </w:rPr>
  </w:style>
  <w:style w:type="paragraph" w:styleId="BalloonText">
    <w:name w:val="Balloon Text"/>
    <w:basedOn w:val="Normal"/>
    <w:link w:val="BalloonTextChar"/>
    <w:uiPriority w:val="99"/>
    <w:semiHidden/>
    <w:unhideWhenUsed/>
    <w:rsid w:val="00DD6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816"/>
    <w:rPr>
      <w:rFonts w:ascii="Segoe UI" w:hAnsi="Segoe UI" w:cs="Segoe UI"/>
      <w:sz w:val="18"/>
      <w:szCs w:val="18"/>
    </w:rPr>
  </w:style>
  <w:style w:type="character" w:styleId="Hyperlink">
    <w:name w:val="Hyperlink"/>
    <w:basedOn w:val="DefaultParagraphFont"/>
    <w:uiPriority w:val="99"/>
    <w:unhideWhenUsed/>
    <w:rsid w:val="00DD6816"/>
    <w:rPr>
      <w:color w:val="0563C1" w:themeColor="hyperlink"/>
      <w:u w:val="single"/>
    </w:rPr>
  </w:style>
  <w:style w:type="character" w:customStyle="1" w:styleId="Heading1Char">
    <w:name w:val="Heading 1 Char"/>
    <w:basedOn w:val="DefaultParagraphFont"/>
    <w:link w:val="Heading1"/>
    <w:uiPriority w:val="9"/>
    <w:rsid w:val="007742E9"/>
    <w:rPr>
      <w:rFonts w:ascii="Arial" w:eastAsia="SimSun" w:hAnsi="Arial" w:cs="Arial"/>
      <w:b/>
      <w:sz w:val="20"/>
      <w:szCs w:val="20"/>
    </w:rPr>
  </w:style>
  <w:style w:type="paragraph" w:styleId="Footer">
    <w:name w:val="footer"/>
    <w:basedOn w:val="Normal"/>
    <w:link w:val="FooterChar"/>
    <w:uiPriority w:val="99"/>
    <w:unhideWhenUsed/>
    <w:rsid w:val="00DD6816"/>
    <w:pPr>
      <w:tabs>
        <w:tab w:val="center" w:pos="4680"/>
        <w:tab w:val="right" w:pos="9360"/>
      </w:tabs>
    </w:pPr>
  </w:style>
  <w:style w:type="character" w:customStyle="1" w:styleId="FooterChar">
    <w:name w:val="Footer Char"/>
    <w:basedOn w:val="DefaultParagraphFont"/>
    <w:link w:val="Footer"/>
    <w:uiPriority w:val="99"/>
    <w:rsid w:val="00DD6816"/>
  </w:style>
  <w:style w:type="paragraph" w:styleId="BodyText">
    <w:name w:val="Body Text"/>
    <w:basedOn w:val="Normal"/>
    <w:link w:val="BodyTextChar"/>
    <w:uiPriority w:val="99"/>
    <w:unhideWhenUsed/>
    <w:rsid w:val="009F58B8"/>
    <w:rPr>
      <w:rFonts w:ascii="Tahoma" w:hAnsi="Tahoma" w:cs="Tahoma"/>
      <w:b/>
      <w:bCs/>
      <w:sz w:val="24"/>
      <w:szCs w:val="24"/>
    </w:rPr>
  </w:style>
  <w:style w:type="character" w:customStyle="1" w:styleId="BodyTextChar">
    <w:name w:val="Body Text Char"/>
    <w:basedOn w:val="DefaultParagraphFont"/>
    <w:link w:val="BodyText"/>
    <w:uiPriority w:val="99"/>
    <w:rsid w:val="009F58B8"/>
    <w:rPr>
      <w:rFonts w:ascii="Tahoma" w:hAnsi="Tahoma" w:cs="Tahoma"/>
      <w:b/>
      <w:bCs/>
      <w:sz w:val="24"/>
      <w:szCs w:val="24"/>
    </w:rPr>
  </w:style>
  <w:style w:type="character" w:styleId="FollowedHyperlink">
    <w:name w:val="FollowedHyperlink"/>
    <w:basedOn w:val="DefaultParagraphFont"/>
    <w:uiPriority w:val="99"/>
    <w:semiHidden/>
    <w:unhideWhenUsed/>
    <w:rsid w:val="00AC7F29"/>
    <w:rPr>
      <w:color w:val="954F72" w:themeColor="followedHyperlink"/>
      <w:u w:val="single"/>
    </w:rPr>
  </w:style>
  <w:style w:type="paragraph" w:styleId="ListParagraph">
    <w:name w:val="List Paragraph"/>
    <w:basedOn w:val="Normal"/>
    <w:uiPriority w:val="34"/>
    <w:qFormat/>
    <w:rsid w:val="00E503D0"/>
    <w:pPr>
      <w:ind w:left="720"/>
      <w:contextualSpacing/>
    </w:pPr>
    <w:rPr>
      <w:rFonts w:eastAsia="SimSun" w:cs="Times New Roman"/>
    </w:rPr>
  </w:style>
  <w:style w:type="character" w:customStyle="1" w:styleId="Heading2Char">
    <w:name w:val="Heading 2 Char"/>
    <w:basedOn w:val="DefaultParagraphFont"/>
    <w:link w:val="Heading2"/>
    <w:uiPriority w:val="9"/>
    <w:rsid w:val="007742E9"/>
    <w:rPr>
      <w:rFonts w:ascii="Arial" w:eastAsiaTheme="majorEastAsia" w:hAnsi="Arial" w:cs="Arial"/>
      <w:b/>
      <w:sz w:val="20"/>
      <w:szCs w:val="20"/>
    </w:rPr>
  </w:style>
  <w:style w:type="paragraph" w:styleId="NormalWeb">
    <w:name w:val="Normal (Web)"/>
    <w:basedOn w:val="Normal"/>
    <w:uiPriority w:val="99"/>
    <w:unhideWhenUsed/>
    <w:rsid w:val="00E503D0"/>
    <w:pPr>
      <w:spacing w:before="100" w:beforeAutospacing="1" w:after="100" w:afterAutospacing="1"/>
    </w:pPr>
    <w:rPr>
      <w:rFonts w:eastAsia="SimSun" w:cs="Times New Roman"/>
      <w:szCs w:val="24"/>
    </w:rPr>
  </w:style>
  <w:style w:type="paragraph" w:styleId="Revision">
    <w:name w:val="Revision"/>
    <w:hidden/>
    <w:uiPriority w:val="99"/>
    <w:semiHidden/>
    <w:rsid w:val="00D107D9"/>
    <w:pPr>
      <w:spacing w:after="0" w:line="240" w:lineRule="auto"/>
    </w:pPr>
  </w:style>
  <w:style w:type="character" w:customStyle="1" w:styleId="Heading3Char">
    <w:name w:val="Heading 3 Char"/>
    <w:basedOn w:val="DefaultParagraphFont"/>
    <w:link w:val="Heading3"/>
    <w:uiPriority w:val="9"/>
    <w:rsid w:val="00453057"/>
    <w:rPr>
      <w:rFonts w:ascii="Arial" w:eastAsiaTheme="majorEastAsia" w:hAnsi="Arial" w:cs="Arial"/>
      <w:b/>
      <w:sz w:val="20"/>
      <w:szCs w:val="20"/>
    </w:rPr>
  </w:style>
  <w:style w:type="character" w:styleId="Strong">
    <w:name w:val="Strong"/>
    <w:basedOn w:val="DefaultParagraphFont"/>
    <w:uiPriority w:val="22"/>
    <w:qFormat/>
    <w:rsid w:val="004440AD"/>
    <w:rPr>
      <w:b/>
      <w:bCs/>
    </w:rPr>
  </w:style>
  <w:style w:type="table" w:styleId="TableGrid">
    <w:name w:val="Table Grid"/>
    <w:basedOn w:val="TableNormal"/>
    <w:uiPriority w:val="39"/>
    <w:rsid w:val="00105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33A95"/>
    <w:rPr>
      <w:i/>
      <w:iCs/>
    </w:rPr>
  </w:style>
  <w:style w:type="character" w:customStyle="1" w:styleId="apple-converted-space">
    <w:name w:val="apple-converted-space"/>
    <w:basedOn w:val="DefaultParagraphFont"/>
    <w:rsid w:val="00904CBB"/>
  </w:style>
  <w:style w:type="character" w:customStyle="1" w:styleId="UnresolvedMention">
    <w:name w:val="Unresolved Mention"/>
    <w:basedOn w:val="DefaultParagraphFont"/>
    <w:uiPriority w:val="99"/>
    <w:semiHidden/>
    <w:unhideWhenUsed/>
    <w:rsid w:val="008B1662"/>
    <w:rPr>
      <w:color w:val="605E5C"/>
      <w:shd w:val="clear" w:color="auto" w:fill="E1DFDD"/>
    </w:rPr>
  </w:style>
  <w:style w:type="paragraph" w:customStyle="1" w:styleId="xxmsolistparagraph">
    <w:name w:val="x_xmsolistparagraph"/>
    <w:basedOn w:val="Normal"/>
    <w:rsid w:val="00DF6864"/>
    <w:pPr>
      <w:ind w:left="720"/>
    </w:pPr>
    <w:rPr>
      <w:rFonts w:ascii="Calibri" w:eastAsiaTheme="minorEastAsia" w:hAnsi="Calibri" w:cs="Calibri"/>
      <w:sz w:val="22"/>
      <w:szCs w:val="22"/>
      <w:lang w:eastAsia="zh-CN"/>
    </w:rPr>
  </w:style>
  <w:style w:type="paragraph" w:customStyle="1" w:styleId="tcourse-desc">
    <w:name w:val="t_course-desc"/>
    <w:basedOn w:val="Normal"/>
    <w:uiPriority w:val="99"/>
    <w:rsid w:val="00FB6E01"/>
    <w:pPr>
      <w:widowControl w:val="0"/>
      <w:autoSpaceDE w:val="0"/>
      <w:autoSpaceDN w:val="0"/>
      <w:adjustRightInd w:val="0"/>
      <w:spacing w:after="40" w:line="220" w:lineRule="atLeast"/>
      <w:textAlignment w:val="baseline"/>
    </w:pPr>
    <w:rPr>
      <w:rFonts w:ascii="AGaramondPro-Regular" w:eastAsia="Times New Roman" w:hAnsi="AGaramondPro-Regular" w:cs="AGaramondPro-Regular"/>
      <w:color w:val="000000"/>
      <w:spacing w:val="-1"/>
    </w:rPr>
  </w:style>
  <w:style w:type="paragraph" w:customStyle="1" w:styleId="Default">
    <w:name w:val="Default"/>
    <w:rsid w:val="00FB6E01"/>
    <w:pPr>
      <w:autoSpaceDE w:val="0"/>
      <w:autoSpaceDN w:val="0"/>
      <w:adjustRightInd w:val="0"/>
      <w:spacing w:after="0" w:line="240" w:lineRule="auto"/>
    </w:pPr>
    <w:rPr>
      <w:rFonts w:ascii="Arial" w:hAnsi="Arial" w:cs="Arial"/>
      <w:color w:val="000000"/>
      <w:sz w:val="24"/>
      <w:szCs w:val="24"/>
    </w:rPr>
  </w:style>
  <w:style w:type="paragraph" w:customStyle="1" w:styleId="xmsonormal">
    <w:name w:val="x_msonormal"/>
    <w:basedOn w:val="Normal"/>
    <w:rsid w:val="001863A7"/>
    <w:rPr>
      <w:rFonts w:ascii="Calibri" w:eastAsiaTheme="minorEastAsia" w:hAnsi="Calibri" w:cs="Calibri"/>
      <w:sz w:val="22"/>
      <w:szCs w:val="22"/>
      <w:lang w:eastAsia="zh-CN"/>
    </w:rPr>
  </w:style>
  <w:style w:type="paragraph" w:styleId="NoSpacing">
    <w:name w:val="No Spacing"/>
    <w:uiPriority w:val="1"/>
    <w:qFormat/>
    <w:rsid w:val="00834AF2"/>
    <w:pPr>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1161">
      <w:bodyDiv w:val="1"/>
      <w:marLeft w:val="0"/>
      <w:marRight w:val="0"/>
      <w:marTop w:val="0"/>
      <w:marBottom w:val="0"/>
      <w:divBdr>
        <w:top w:val="none" w:sz="0" w:space="0" w:color="auto"/>
        <w:left w:val="none" w:sz="0" w:space="0" w:color="auto"/>
        <w:bottom w:val="none" w:sz="0" w:space="0" w:color="auto"/>
        <w:right w:val="none" w:sz="0" w:space="0" w:color="auto"/>
      </w:divBdr>
    </w:div>
    <w:div w:id="318848098">
      <w:bodyDiv w:val="1"/>
      <w:marLeft w:val="0"/>
      <w:marRight w:val="0"/>
      <w:marTop w:val="0"/>
      <w:marBottom w:val="0"/>
      <w:divBdr>
        <w:top w:val="none" w:sz="0" w:space="0" w:color="auto"/>
        <w:left w:val="none" w:sz="0" w:space="0" w:color="auto"/>
        <w:bottom w:val="none" w:sz="0" w:space="0" w:color="auto"/>
        <w:right w:val="none" w:sz="0" w:space="0" w:color="auto"/>
      </w:divBdr>
    </w:div>
    <w:div w:id="431172478">
      <w:bodyDiv w:val="1"/>
      <w:marLeft w:val="0"/>
      <w:marRight w:val="0"/>
      <w:marTop w:val="0"/>
      <w:marBottom w:val="0"/>
      <w:divBdr>
        <w:top w:val="none" w:sz="0" w:space="0" w:color="auto"/>
        <w:left w:val="none" w:sz="0" w:space="0" w:color="auto"/>
        <w:bottom w:val="none" w:sz="0" w:space="0" w:color="auto"/>
        <w:right w:val="none" w:sz="0" w:space="0" w:color="auto"/>
      </w:divBdr>
    </w:div>
    <w:div w:id="463352255">
      <w:bodyDiv w:val="1"/>
      <w:marLeft w:val="0"/>
      <w:marRight w:val="0"/>
      <w:marTop w:val="0"/>
      <w:marBottom w:val="0"/>
      <w:divBdr>
        <w:top w:val="none" w:sz="0" w:space="0" w:color="auto"/>
        <w:left w:val="none" w:sz="0" w:space="0" w:color="auto"/>
        <w:bottom w:val="none" w:sz="0" w:space="0" w:color="auto"/>
        <w:right w:val="none" w:sz="0" w:space="0" w:color="auto"/>
      </w:divBdr>
    </w:div>
    <w:div w:id="745880747">
      <w:bodyDiv w:val="1"/>
      <w:marLeft w:val="0"/>
      <w:marRight w:val="0"/>
      <w:marTop w:val="0"/>
      <w:marBottom w:val="0"/>
      <w:divBdr>
        <w:top w:val="none" w:sz="0" w:space="0" w:color="auto"/>
        <w:left w:val="none" w:sz="0" w:space="0" w:color="auto"/>
        <w:bottom w:val="none" w:sz="0" w:space="0" w:color="auto"/>
        <w:right w:val="none" w:sz="0" w:space="0" w:color="auto"/>
      </w:divBdr>
    </w:div>
    <w:div w:id="879317766">
      <w:bodyDiv w:val="1"/>
      <w:marLeft w:val="0"/>
      <w:marRight w:val="0"/>
      <w:marTop w:val="0"/>
      <w:marBottom w:val="0"/>
      <w:divBdr>
        <w:top w:val="none" w:sz="0" w:space="0" w:color="auto"/>
        <w:left w:val="none" w:sz="0" w:space="0" w:color="auto"/>
        <w:bottom w:val="none" w:sz="0" w:space="0" w:color="auto"/>
        <w:right w:val="none" w:sz="0" w:space="0" w:color="auto"/>
      </w:divBdr>
    </w:div>
    <w:div w:id="937373060">
      <w:bodyDiv w:val="1"/>
      <w:marLeft w:val="0"/>
      <w:marRight w:val="0"/>
      <w:marTop w:val="0"/>
      <w:marBottom w:val="0"/>
      <w:divBdr>
        <w:top w:val="none" w:sz="0" w:space="0" w:color="auto"/>
        <w:left w:val="none" w:sz="0" w:space="0" w:color="auto"/>
        <w:bottom w:val="none" w:sz="0" w:space="0" w:color="auto"/>
        <w:right w:val="none" w:sz="0" w:space="0" w:color="auto"/>
      </w:divBdr>
    </w:div>
    <w:div w:id="939332355">
      <w:bodyDiv w:val="1"/>
      <w:marLeft w:val="0"/>
      <w:marRight w:val="0"/>
      <w:marTop w:val="0"/>
      <w:marBottom w:val="0"/>
      <w:divBdr>
        <w:top w:val="none" w:sz="0" w:space="0" w:color="auto"/>
        <w:left w:val="none" w:sz="0" w:space="0" w:color="auto"/>
        <w:bottom w:val="none" w:sz="0" w:space="0" w:color="auto"/>
        <w:right w:val="none" w:sz="0" w:space="0" w:color="auto"/>
      </w:divBdr>
    </w:div>
    <w:div w:id="1042828162">
      <w:bodyDiv w:val="1"/>
      <w:marLeft w:val="0"/>
      <w:marRight w:val="0"/>
      <w:marTop w:val="0"/>
      <w:marBottom w:val="0"/>
      <w:divBdr>
        <w:top w:val="none" w:sz="0" w:space="0" w:color="auto"/>
        <w:left w:val="none" w:sz="0" w:space="0" w:color="auto"/>
        <w:bottom w:val="none" w:sz="0" w:space="0" w:color="auto"/>
        <w:right w:val="none" w:sz="0" w:space="0" w:color="auto"/>
      </w:divBdr>
    </w:div>
    <w:div w:id="1097601736">
      <w:bodyDiv w:val="1"/>
      <w:marLeft w:val="0"/>
      <w:marRight w:val="0"/>
      <w:marTop w:val="0"/>
      <w:marBottom w:val="0"/>
      <w:divBdr>
        <w:top w:val="none" w:sz="0" w:space="0" w:color="auto"/>
        <w:left w:val="none" w:sz="0" w:space="0" w:color="auto"/>
        <w:bottom w:val="none" w:sz="0" w:space="0" w:color="auto"/>
        <w:right w:val="none" w:sz="0" w:space="0" w:color="auto"/>
      </w:divBdr>
    </w:div>
    <w:div w:id="1661495909">
      <w:bodyDiv w:val="1"/>
      <w:marLeft w:val="0"/>
      <w:marRight w:val="0"/>
      <w:marTop w:val="0"/>
      <w:marBottom w:val="0"/>
      <w:divBdr>
        <w:top w:val="none" w:sz="0" w:space="0" w:color="auto"/>
        <w:left w:val="none" w:sz="0" w:space="0" w:color="auto"/>
        <w:bottom w:val="none" w:sz="0" w:space="0" w:color="auto"/>
        <w:right w:val="none" w:sz="0" w:space="0" w:color="auto"/>
      </w:divBdr>
    </w:div>
    <w:div w:id="1776244785">
      <w:bodyDiv w:val="1"/>
      <w:marLeft w:val="0"/>
      <w:marRight w:val="0"/>
      <w:marTop w:val="0"/>
      <w:marBottom w:val="0"/>
      <w:divBdr>
        <w:top w:val="none" w:sz="0" w:space="0" w:color="auto"/>
        <w:left w:val="none" w:sz="0" w:space="0" w:color="auto"/>
        <w:bottom w:val="none" w:sz="0" w:space="0" w:color="auto"/>
        <w:right w:val="none" w:sz="0" w:space="0" w:color="auto"/>
      </w:divBdr>
    </w:div>
    <w:div w:id="212029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y.jhu.edu/faculty/resources/teaching-learning/learning-assessment" TargetMode="External"/><Relationship Id="rId18" Type="http://schemas.openxmlformats.org/officeDocument/2006/relationships/hyperlink" Target="mailto:carey.disability@jhu.edu" TargetMode="External"/><Relationship Id="rId26" Type="http://schemas.openxmlformats.org/officeDocument/2006/relationships/hyperlink" Target="https://carey.jhu.edu/student-experience/services-resources" TargetMode="External"/><Relationship Id="rId3" Type="http://schemas.openxmlformats.org/officeDocument/2006/relationships/styles" Target="styles.xml"/><Relationship Id="rId21" Type="http://schemas.openxmlformats.org/officeDocument/2006/relationships/hyperlink" Target="mailto:carey.student@jhu.edu"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bsp.harvard.edu/import/900227" TargetMode="External"/><Relationship Id="rId17" Type="http://schemas.openxmlformats.org/officeDocument/2006/relationships/hyperlink" Target="https://carey.jhu.edu/student-experience/services-resources/student-disability-support-services" TargetMode="External"/><Relationship Id="rId25" Type="http://schemas.openxmlformats.org/officeDocument/2006/relationships/hyperlink" Target="https://carey.jhu.edu/student-experience/services-resources/student-handbook"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blackboard.jhu.edu" TargetMode="External"/><Relationship Id="rId20" Type="http://schemas.openxmlformats.org/officeDocument/2006/relationships/hyperlink" Target="https://carey.jhu.edu/student-experience/school-policies/academic-ethics-policy"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park20@jhu.edu" TargetMode="External"/><Relationship Id="rId24" Type="http://schemas.openxmlformats.org/officeDocument/2006/relationships/hyperlink" Target="https://carey.jhu.edu/student-experience/academic-support/student-success-center"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carey.jhu.edu/student-experience/school-policies/academic-ethics-policy" TargetMode="External"/><Relationship Id="rId23" Type="http://schemas.openxmlformats.org/officeDocument/2006/relationships/hyperlink" Target="https://carey.jhu.edu/student-experience/school-policies/hybrid-classes-policies-and-procedures" TargetMode="External"/><Relationship Id="rId28" Type="http://schemas.openxmlformats.org/officeDocument/2006/relationships/header" Target="header1.xml"/><Relationship Id="rId10" Type="http://schemas.openxmlformats.org/officeDocument/2006/relationships/hyperlink" Target="https://jhucarey.zoom.us/j/94336661317?pwd=Zyt4QlhuTGt3YUMyUlJEUytUMGk5UT09" TargetMode="External"/><Relationship Id="rId19" Type="http://schemas.openxmlformats.org/officeDocument/2006/relationships/hyperlink" Target="mailto:carey.student@jhu.edu"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rippy1@jhu.edu" TargetMode="External"/><Relationship Id="rId14" Type="http://schemas.openxmlformats.org/officeDocument/2006/relationships/hyperlink" Target="https://jhucarey.zoom.us/j/94336661317?pwd=Zyt4QlhuTGt3YUMyUlJEUytUMGk5UT09" TargetMode="External"/><Relationship Id="rId22" Type="http://schemas.openxmlformats.org/officeDocument/2006/relationships/hyperlink" Target="https://studentaffairs.jhu.edu/policies-guidelines/student-code" TargetMode="External"/><Relationship Id="rId27" Type="http://schemas.openxmlformats.org/officeDocument/2006/relationships/hyperlink" Target="https://carey.jhu.edu/student-experience/school-policies/academic-ethics-policy"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E3F11-B0F5-4002-B33C-DC06D46D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2246</Words>
  <Characters>12807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Carey Syllabus Template for Online Courses</vt:lpstr>
    </vt:vector>
  </TitlesOfParts>
  <Company>Carey Business School</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Carey Syllabus Template for Online Courses</dc:title>
  <dc:subject/>
  <dc:creator>Carey.Learning@jhu.edu</dc:creator>
  <cp:keywords/>
  <dc:description/>
  <cp:lastModifiedBy>Jordan Rippy</cp:lastModifiedBy>
  <cp:revision>3</cp:revision>
  <cp:lastPrinted>2018-08-01T18:48:00Z</cp:lastPrinted>
  <dcterms:created xsi:type="dcterms:W3CDTF">2022-01-16T21:07:00Z</dcterms:created>
  <dcterms:modified xsi:type="dcterms:W3CDTF">2022-01-23T22:40:00Z</dcterms:modified>
</cp:coreProperties>
</file>