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98" w:rsidRPr="00EF2F98" w:rsidRDefault="00EF2F98" w:rsidP="00EF2F9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F2F98">
        <w:rPr>
          <w:rFonts w:ascii="Times New Roman" w:eastAsia="Times New Roman" w:hAnsi="Times New Roman" w:cs="Times New Roman"/>
          <w:b/>
          <w:bCs/>
          <w:sz w:val="36"/>
          <w:szCs w:val="36"/>
        </w:rPr>
        <w:t>Sejarah</w:t>
      </w:r>
      <w:proofErr w:type="spellEnd"/>
      <w:r w:rsidRPr="00EF2F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b/>
          <w:bCs/>
          <w:sz w:val="36"/>
          <w:szCs w:val="36"/>
        </w:rPr>
        <w:t>Lahirnya</w:t>
      </w:r>
      <w:proofErr w:type="spellEnd"/>
      <w:r w:rsidRPr="00EF2F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Tablet PC</w:t>
      </w:r>
    </w:p>
    <w:p w:rsidR="00EF2F98" w:rsidRPr="00EF2F98" w:rsidRDefault="00EF2F98" w:rsidP="00EF2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1BE6434" wp14:editId="10171056">
            <wp:extent cx="3051175" cy="2084070"/>
            <wp:effectExtent l="0" t="0" r="0" b="0"/>
            <wp:docPr id="1" name="Picture 1" descr="http://2.bp.blogspot.com/-VXbIwEcE_J4/UQPGPKeWmNI/AAAAAAAAAIM/9q_5JeKpDAY/s320/y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XbIwEcE_J4/UQPGPKeWmNI/AAAAAAAAAIM/9q_5JeKpDAY/s320/y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PC, gadget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trend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gadget freak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Tablet PC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laptop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portable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sentuh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digital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mempergunakan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stylus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pulpen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keyboard 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mouse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dipopulerkan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2F98" w:rsidRPr="00EF2F98" w:rsidRDefault="00EF2F98" w:rsidP="00EF2F98">
      <w:p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2001,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PC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tablet, pun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PC yang lain.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sentuh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F98" w:rsidRDefault="00EF2F98" w:rsidP="00EF2F98">
      <w:p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Default="00EF2F98" w:rsidP="00EF2F98">
      <w:pPr>
        <w:spacing w:after="0" w:line="360" w:lineRule="atLeast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1968,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Alan Kay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mengemukakan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flat-panel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user interface,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miniaturisasi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eksperimental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Alan Kay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andil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penyempurnaannya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1972,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menerbitkan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menyebutnya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Dynabook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Sketsa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Dynabook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pengecualian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Dynabook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* keyboard*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Kay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melangkah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sentuh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keyboard virtual,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sendiri.Kay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terdepan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pacing w:after="0" w:line="360" w:lineRule="atLeast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membuktikan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F2F98">
        <w:rPr>
          <w:rFonts w:ascii="Times New Roman" w:eastAsia="Times New Roman" w:hAnsi="Times New Roman" w:cs="Times New Roman"/>
          <w:sz w:val="24"/>
          <w:szCs w:val="24"/>
        </w:rPr>
        <w:t>mpat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dekade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bayangkan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dekade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Dynabook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Apple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Tablet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GRiDPad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1989,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GRiDPad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sentuh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kapasitansi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monokromatik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stylus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Beratnya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,26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kilogram.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GRiDPad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jam.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Dan orang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GRiDPad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Jeff Hawkins,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mendirikan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Palm.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lain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pena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F98" w:rsidRPr="00EF2F98" w:rsidRDefault="00EF2F98" w:rsidP="00EF2F98">
      <w:p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Apple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medan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Newton,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kecintaan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ejekan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bertahun-tahun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Newton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lunaknya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Steve Jobs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meyakinkan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Apple, Google, Microsoft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pc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menemukannya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Deretan</w:t>
      </w:r>
      <w:proofErr w:type="spellEnd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Perkembangan</w:t>
      </w:r>
      <w:proofErr w:type="spellEnd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Tablet PC</w:t>
      </w: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3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RAND Tablet</w:t>
      </w:r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5DD4D0FA" wp14:editId="4861DFFC">
            <wp:extent cx="1687830" cy="1275080"/>
            <wp:effectExtent l="0" t="0" r="7620" b="1270"/>
            <wp:docPr id="2" name="Picture 2" descr="http://4.bp.blogspot.com/-zNueVQOL3ng/UQPCkgLwCVI/AAAAAAAAAHo/V05FOZvIHJk/s1600/j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zNueVQOL3ng/UQPCkgLwCVI/AAAAAAAAAHo/V05FOZvIHJk/s1600/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mengemuka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1960-an.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disebut-sebut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RAND tablet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Grafacon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(Graphic Converter). </w:t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Pembuatnya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Advanced Research Projects Agency.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RAND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stylus.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Kala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mahal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USD 18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3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Dynabook</w:t>
      </w:r>
      <w:proofErr w:type="spellEnd"/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6DDAA63A" wp14:editId="7827FD8C">
            <wp:extent cx="1679575" cy="1266190"/>
            <wp:effectExtent l="0" t="0" r="0" b="0"/>
            <wp:docPr id="3" name="Picture 3" descr="http://4.bp.blogspot.com/-uyAvxvG4J34/UQPCjsAbKZI/AAAAAAAAAHg/Tm18X_q6zSI/s1600/i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uyAvxvG4J34/UQPCjsAbKZI/AAAAAAAAAHg/Tm18X_q6zSI/s1600/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modern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Dynabook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1968.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Penemu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Alan Kay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Xerox Palo Alto Research Center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memimpikan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media digital.</w:t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Dynabook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komersial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massal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Alan Kay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berkecimpung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program laptop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One Laptop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Children (OLPC).</w:t>
      </w: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3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Apple Graphics Tablet</w:t>
      </w:r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3136D514" wp14:editId="1F99256D">
            <wp:extent cx="1714500" cy="1283970"/>
            <wp:effectExtent l="0" t="0" r="0" b="0"/>
            <wp:docPr id="4" name="Picture 4" descr="http://3.bp.blogspot.com/-JcvAq76Yw5Q/UQPCjQguhRI/AAAAAAAAAHY/9UzKeBRBIP0/s1600/h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JcvAq76Yw5Q/UQPCjQguhRI/AAAAAAAAAHY/9UzKeBRBIP0/s1600/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besutan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Apple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menggambar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Dibanderol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USD 650, Apple Graphics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menuai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1979. </w:t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Di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user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menggambar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stylus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berkabel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ditransfer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3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Gridpad</w:t>
      </w:r>
      <w:proofErr w:type="spellEnd"/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513D932C" wp14:editId="4243F140">
            <wp:extent cx="1327785" cy="1723390"/>
            <wp:effectExtent l="0" t="0" r="5715" b="0"/>
            <wp:docPr id="5" name="Picture 5" descr="http://2.bp.blogspot.com/-39s2sYZ4wFM/UQPCjmDg8UI/AAAAAAAAAHc/CsG-Zh6VrvQ/s1600/g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39s2sYZ4wFM/UQPCjmDg8UI/AAAAAAAAAHc/CsG-Zh6VrvQ/s1600/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Gridpad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disebut-sebut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PC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portabel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sentuh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monokrom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10 inch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3 jam, tablet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1989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dibanderol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menjulang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, USD 2.370.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pebisnis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kabarnya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sambutan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Sayangnya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AST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produsennya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kolaps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Gridpad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Tandy </w:t>
      </w: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Zoomer</w:t>
      </w:r>
      <w:proofErr w:type="spellEnd"/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438AFE2A" wp14:editId="464569E6">
            <wp:extent cx="1529715" cy="1679575"/>
            <wp:effectExtent l="0" t="0" r="0" b="0"/>
            <wp:docPr id="6" name="Picture 6" descr="http://3.bp.blogspot.com/-lgpw5LUJt9U/UQPCbmeqpNI/AAAAAAAAAHM/wHZt6ljMpiQ/s1600/f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lgpw5LUJt9U/UQPCbmeqpNI/AAAAAAAAAHM/wHZt6ljMpiQ/s1600/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>Personal Digital Assistant (PDA) yang </w:t>
      </w:r>
      <w:proofErr w:type="spellStart"/>
      <w:r w:rsidRPr="00EF2F98">
        <w:rPr>
          <w:rFonts w:ascii="Times New Roman" w:eastAsia="Times New Roman" w:hAnsi="Times New Roman" w:cs="Times New Roman"/>
          <w:i/>
          <w:iCs/>
          <w:sz w:val="24"/>
          <w:szCs w:val="24"/>
        </w:rPr>
        <w:t>ngetren</w:t>
      </w:r>
      <w:proofErr w:type="spellEnd"/>
      <w:r w:rsidRPr="00EF2F98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1990-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PC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teknisi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Gridpad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Jeff Hawkins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portabel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mendirikan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Palm Computing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impian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Tandy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Casio,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sentuh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Tandy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Zoomer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1992.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PDA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stylus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Tandy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Zoomer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menginspirasi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PDA Palm Pilot.</w:t>
      </w:r>
      <w:proofErr w:type="gramEnd"/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Apple Newton </w:t>
      </w: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MessagePad</w:t>
      </w:r>
      <w:proofErr w:type="spellEnd"/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6FFC71D2" wp14:editId="42A77A41">
            <wp:extent cx="1239520" cy="1705610"/>
            <wp:effectExtent l="0" t="0" r="0" b="8890"/>
            <wp:docPr id="7" name="Picture 7" descr="http://3.bp.blogspot.com/-VVBFeKkVeNo/UQPCbk3A0GI/AAAAAAAAAHI/jMTbkc4EFS0/s1600/e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VVBFeKkVeNo/UQPCbk3A0GI/AAAAAAAAAHI/jMTbkc4EFS0/s1600/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EO John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Sculley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Apple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cikal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tabletnya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Apple Newton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MessagePad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handheld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PDA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stylus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Apple Newton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menuai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Apple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produksinya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1998.</w:t>
      </w:r>
      <w:proofErr w:type="gramEnd"/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br/>
      </w: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Fujitsu Stylistic 2300</w:t>
      </w:r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2E09D7EC" wp14:editId="4AAD3713">
            <wp:extent cx="1723390" cy="1310005"/>
            <wp:effectExtent l="0" t="0" r="0" b="4445"/>
            <wp:docPr id="8" name="Picture 8" descr="http://3.bp.blogspot.com/-7fXNR1j-uTs/UQPCY7LiWdI/AAAAAAAAAHA/-867y_-dr7U/s1600/d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7fXNR1j-uTs/UQPCY7LiWdI/AAAAAAAAAHA/-867y_-dr7U/s1600/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Fujitsu Stylistic 2300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1998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Prosesornya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Pentium 233.</w:t>
      </w:r>
      <w:proofErr w:type="gramEnd"/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Stylistic 2300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modem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spesifikasinya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vendor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agaknya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canggih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zamannya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Compaq Tablet</w:t>
      </w:r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7AFEAE13" wp14:editId="176907B1">
            <wp:extent cx="1336675" cy="1732280"/>
            <wp:effectExtent l="0" t="0" r="0" b="1270"/>
            <wp:docPr id="9" name="Picture 9" descr="http://1.bp.blogspot.com/-mXf287TeaYo/UQPCX28NPsI/AAAAAAAAAG4/B3Sg2zYuOjY/s1600/c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mXf287TeaYo/UQPCX28NPsI/AAAAAAAAAG4/B3Sg2zYuOjY/s1600/c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modern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barangkali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dipelopori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Microsoft. Kala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meluncurkan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Compaq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2001, Bill Gates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bos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PC paling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Amerika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Serikat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," kata Gates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prediksinya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Windows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menuai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Compaq TC1000</w:t>
      </w:r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6CD4B634" wp14:editId="375EDD08">
            <wp:extent cx="1732280" cy="1512570"/>
            <wp:effectExtent l="0" t="0" r="1270" b="0"/>
            <wp:docPr id="10" name="Picture 10" descr="http://1.bp.blogspot.com/-23Tw8tTJFV8/UQPCTRkZsaI/AAAAAAAAAGw/CgkcyueeJzo/s1600/b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23Tw8tTJFV8/UQPCTRkZsaI/AAAAAAAAAGw/CgkcyueeJzo/s1600/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2003, Compaq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PC Hybrid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TC1000.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sentuh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inch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dibekali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keyboard. </w:t>
      </w: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Keyboard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dilepaskan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tablet.</w:t>
      </w:r>
      <w:proofErr w:type="gramEnd"/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OS Windows XP.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Desainnya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terobosan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zamannya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Apple </w:t>
      </w: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iPad</w:t>
      </w:r>
      <w:proofErr w:type="spellEnd"/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4D52445D" wp14:editId="6815700F">
            <wp:extent cx="1714500" cy="1353820"/>
            <wp:effectExtent l="0" t="0" r="0" b="0"/>
            <wp:docPr id="11" name="Picture 11" descr="http://3.bp.blogspot.com/-xr35JvV8wLY/UQPCR4gr5zI/AAAAAAAAAGo/xjWpBXDyJtE/s1600/a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xr35JvV8wLY/UQPCR4gr5zI/AAAAAAAAAGo/xjWpBXDyJtE/s1600/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2010, Apple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dipimpin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mendiang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Steve Jobs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kelak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PC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tersukses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komersial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Kehadirannya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memicu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dominasi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tergoyahkan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berlimpah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menuai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ketenaran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2F98" w:rsidRPr="00EF2F98" w:rsidRDefault="00EF2F98" w:rsidP="00EF2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hd w:val="clear" w:color="auto" w:fill="FFFFFF"/>
        <w:spacing w:after="100" w:line="330" w:lineRule="atLeast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Motorola </w:t>
      </w:r>
      <w:proofErr w:type="spellStart"/>
      <w:r w:rsidRPr="00EF2F98">
        <w:rPr>
          <w:rFonts w:ascii="Times New Roman" w:eastAsia="Times New Roman" w:hAnsi="Times New Roman" w:cs="Times New Roman"/>
          <w:b/>
          <w:bCs/>
          <w:sz w:val="24"/>
          <w:szCs w:val="24"/>
        </w:rPr>
        <w:t>Xoom</w:t>
      </w:r>
      <w:proofErr w:type="spellEnd"/>
    </w:p>
    <w:p w:rsidR="00EF2F98" w:rsidRPr="00EF2F98" w:rsidRDefault="00EF2F98" w:rsidP="00EF2F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noProof/>
          <w:sz w:val="24"/>
          <w:szCs w:val="24"/>
        </w:rPr>
        <w:drawing>
          <wp:inline distT="0" distB="0" distL="0" distR="0" wp14:anchorId="1978EC35" wp14:editId="4F0A714A">
            <wp:extent cx="1635125" cy="1380490"/>
            <wp:effectExtent l="0" t="0" r="3175" b="0"/>
            <wp:docPr id="12" name="Picture 12" descr="http://2.bp.blogspot.com/-YFoXYReE9-E/UQPBH3tZvZI/AAAAAAAAAGY/uRFUSZicdmw/s1600/Capture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YFoXYReE9-E/UQPBH3tZvZI/AAAAAAAAAGY/uRFUSZicdmw/s1600/Captur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Motorola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Xoom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menandai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keseriusan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dengansistem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Xoom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sistemoperasi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Android Honeycomb, OS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</w:p>
    <w:p w:rsidR="00EF2F98" w:rsidRPr="00EF2F98" w:rsidRDefault="00EF2F98" w:rsidP="00EF2F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tablet.</w:t>
      </w:r>
    </w:p>
    <w:p w:rsidR="00EF2F98" w:rsidRPr="00EF2F98" w:rsidRDefault="00EF2F98" w:rsidP="00EF2F98">
      <w:pPr>
        <w:spacing w:after="0" w:line="30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Xoom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zamannya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Tablet yang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2011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dibekali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dual core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Tegra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megapixl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F98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F2F98">
        <w:rPr>
          <w:rFonts w:ascii="Times New Roman" w:eastAsia="Times New Roman" w:hAnsi="Times New Roman" w:cs="Times New Roman"/>
          <w:sz w:val="24"/>
          <w:szCs w:val="24"/>
        </w:rPr>
        <w:t xml:space="preserve"> flash.</w:t>
      </w:r>
    </w:p>
    <w:p w:rsidR="00EF2F98" w:rsidRPr="00EF2F98" w:rsidRDefault="00EF2F98" w:rsidP="00EF2F98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98" w:rsidRPr="00EF2F98" w:rsidRDefault="00EF2F98" w:rsidP="00EF2F98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24EE" w:rsidRPr="00EF2F98" w:rsidRDefault="00B924EE" w:rsidP="00EF2F98">
      <w:pPr>
        <w:rPr>
          <w:sz w:val="24"/>
          <w:szCs w:val="24"/>
        </w:rPr>
      </w:pPr>
      <w:bookmarkStart w:id="0" w:name="_GoBack"/>
      <w:bookmarkEnd w:id="0"/>
    </w:p>
    <w:sectPr w:rsidR="00B924EE" w:rsidRPr="00EF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198F"/>
    <w:multiLevelType w:val="multilevel"/>
    <w:tmpl w:val="676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4D4CBB"/>
    <w:multiLevelType w:val="hybridMultilevel"/>
    <w:tmpl w:val="C6EE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98"/>
    <w:rsid w:val="00B924EE"/>
    <w:rsid w:val="00E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72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6164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47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402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2441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zNueVQOL3ng/UQPCkgLwCVI/AAAAAAAAAHo/V05FOZvIHJk/s1600/j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3.bp.blogspot.com/-VVBFeKkVeNo/UQPCbk3A0GI/AAAAAAAAAHI/jMTbkc4EFS0/s1600/e.JPG" TargetMode="External"/><Relationship Id="rId26" Type="http://schemas.openxmlformats.org/officeDocument/2006/relationships/hyperlink" Target="http://3.bp.blogspot.com/-xr35JvV8wLY/UQPCR4gr5zI/AAAAAAAAAGo/xjWpBXDyJtE/s1600/a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3.bp.blogspot.com/-JcvAq76Yw5Q/UQPCjQguhRI/AAAAAAAAAHY/9UzKeBRBIP0/s1600/h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3.bp.blogspot.com/-lgpw5LUJt9U/UQPCbmeqpNI/AAAAAAAAAHM/wHZt6ljMpiQ/s1600/f.JPG" TargetMode="External"/><Relationship Id="rId20" Type="http://schemas.openxmlformats.org/officeDocument/2006/relationships/hyperlink" Target="http://3.bp.blogspot.com/-7fXNR1j-uTs/UQPCY7LiWdI/AAAAAAAAAHA/-867y_-dr7U/s1600/d.JPG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2.bp.blogspot.com/-VXbIwEcE_J4/UQPGPKeWmNI/AAAAAAAAAIM/9q_5JeKpDAY/s1600/y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1.bp.blogspot.com/-23Tw8tTJFV8/UQPCTRkZsaI/AAAAAAAAAGw/CgkcyueeJzo/s1600/b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2.bp.blogspot.com/-YFoXYReE9-E/UQPBH3tZvZI/AAAAAAAAAGY/uRFUSZicdmw/s1600/Capture.JPG" TargetMode="External"/><Relationship Id="rId10" Type="http://schemas.openxmlformats.org/officeDocument/2006/relationships/hyperlink" Target="http://4.bp.blogspot.com/-uyAvxvG4J34/UQPCjsAbKZI/AAAAAAAAAHg/Tm18X_q6zSI/s1600/i.JPG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2.bp.blogspot.com/-39s2sYZ4wFM/UQPCjmDg8UI/AAAAAAAAAHc/CsG-Zh6VrvQ/s1600/g.JPG" TargetMode="External"/><Relationship Id="rId22" Type="http://schemas.openxmlformats.org/officeDocument/2006/relationships/hyperlink" Target="http://1.bp.blogspot.com/-mXf287TeaYo/UQPCX28NPsI/AAAAAAAAAG4/B3Sg2zYuOjY/s1600/c.JPG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2018-12-31T12:15:00Z</dcterms:created>
  <dcterms:modified xsi:type="dcterms:W3CDTF">2018-12-31T12:24:00Z</dcterms:modified>
</cp:coreProperties>
</file>