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  <w:t> </w:t>
      </w: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  <w:t>OSI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  <w:t> 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  <w:lang w:eastAsia="zh-CN"/>
        </w:rPr>
        <w:t>分层模型：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7.应用层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1.物理层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为应用程序提供服务并规定应用层程序中通信相关的细节。包括文件传输、电子邮件、远程登录、等协议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将应用处理的信息转换为合适网络传输的格式。或将来自下一层的数据转换为上层能够处理的各式。因此它主要负责数据格式的转换。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会话层：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负责建立和断开通信连接以及数据的分割等数据传输相关的管理。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起着可靠传输的作用。只在通信双方节点上进行处理，而无需在路由器上处理。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传输层负责将上层数据分段并提供端到端的、可靠的或不可靠的传输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网络层：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将数据传输到目标地址。负责寻址和路由选择，地址管理。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数据链路层：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负责物理层面上互连、节点之间的通信传输。例如：一个以太网相连的</w:t>
      </w:r>
      <w:r>
        <w:rPr>
          <w:rFonts w:hint="eastAsia"/>
          <w:lang w:val="en-US" w:eastAsia="zh-CN"/>
        </w:rPr>
        <w:t>2个节点之间的通信。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将0,1序列划分为具有意义的数据帧传送给对端。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数据帧的生成与接收。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负责0,1比特流与电压的高低，光的闪灭之间的转换。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TCP/IP分层模型：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传输层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网际互联层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网络接口层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对应于OSI参考模型的高层，为用户提供所需要的各种服务，例如：FTP、Telnet、DNS、SMTP等.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对应于OSI参考模型的传输层，为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实体提供端到端的通信功能，保证了数据包的顺序传送及数据的完整性。该层定义了两个主要的协议：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"http://baike.baidu.com/view/544903.htm"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传输控制协议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（TCP）和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"http://baike.baidu.com/view/468464.htm"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用户数据报协议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（UDP).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TCP协议提供的是一种可靠的、通过“三次握手”来连接的数据传输服务；而UDP协议提供的则是不保证可靠的（并不是不可靠）、无连接的数据传输服务.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网际互联层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网际互联层对应于OSI参考模型的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，主要解决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"http://baike.baidu.com/view/23880.htm"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到主机的通信问题。它所包含的协议设计数据包在整个网络上的逻辑传输。注重重新赋予主机一个IP地址来完成对主机的寻址，它还负责数据包在多种网络中的路由。该层有三个主要协议：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"http://baike.baidu.com/view/229604.htm"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网际协议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（IP）、互联网组管理协议（IGMP）和互联网控制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"http://baike.baidu.com/view/175122.htm"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协议（ICMP）。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IP协议是网际互联层最重要的协议，它提供的是一个可靠、无连接的数据报传递服务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 网络接入层（即主机-网络层）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网络接入层与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"http://baike.baidu.com/view/38361.htm"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OSI参考模型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中的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"http://baike.baidu.com/view/239585.htm"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物理层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"http://baike.baidu.com/view/239592.htm"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数据链路层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相对应。它负责监视数据在主机和网络之间的交换。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五层协议的体系结构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五层协议（5层）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 ：物理层、数据链路层、网络层、运输层、应用层。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right="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right="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每一层的协议如下：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物理层：RJ45、CLOCK、IEEE802.3    （中继器，集线器，网关）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数据链路：PPP、FR、HDLC、VLAN、MAC  （网桥，交换机）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网络层：IP、ICMP、ARP、RARP、OSPF、IPX、RIP、IGRP、 （路由器）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传输层：TCP、UDP、SPX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会话层：NFS、SQL、NETBIOS、RPC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表示层：JPEG、MPEG、ASII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应用层：FTP、DNS、Telnet、SMTP、HTTP、WWW、NFS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A77E"/>
    <w:multiLevelType w:val="singleLevel"/>
    <w:tmpl w:val="5867A77E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867A791"/>
    <w:multiLevelType w:val="singleLevel"/>
    <w:tmpl w:val="5867A791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67A7A3"/>
    <w:multiLevelType w:val="singleLevel"/>
    <w:tmpl w:val="5867A7A3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67A7B5"/>
    <w:multiLevelType w:val="singleLevel"/>
    <w:tmpl w:val="5867A7B5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67A7C8"/>
    <w:multiLevelType w:val="singleLevel"/>
    <w:tmpl w:val="5867A7C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6943"/>
    <w:rsid w:val="02077966"/>
    <w:rsid w:val="02515C26"/>
    <w:rsid w:val="027102FA"/>
    <w:rsid w:val="05162279"/>
    <w:rsid w:val="0B9C43C7"/>
    <w:rsid w:val="0BEC550F"/>
    <w:rsid w:val="0CD35B04"/>
    <w:rsid w:val="0CFD4431"/>
    <w:rsid w:val="0D3059EB"/>
    <w:rsid w:val="0D561734"/>
    <w:rsid w:val="0D964F7D"/>
    <w:rsid w:val="0D9E153B"/>
    <w:rsid w:val="0F431B3E"/>
    <w:rsid w:val="0F8E5893"/>
    <w:rsid w:val="132000D5"/>
    <w:rsid w:val="1485774B"/>
    <w:rsid w:val="14F3282D"/>
    <w:rsid w:val="152E2E1D"/>
    <w:rsid w:val="16C6725C"/>
    <w:rsid w:val="18E34948"/>
    <w:rsid w:val="196D0BEB"/>
    <w:rsid w:val="199A78BF"/>
    <w:rsid w:val="1A0D1A7B"/>
    <w:rsid w:val="1B511283"/>
    <w:rsid w:val="1CB23BFE"/>
    <w:rsid w:val="1CCE651B"/>
    <w:rsid w:val="1DAE49BB"/>
    <w:rsid w:val="246B2151"/>
    <w:rsid w:val="25C62784"/>
    <w:rsid w:val="27790810"/>
    <w:rsid w:val="28A57AF2"/>
    <w:rsid w:val="2B1B727D"/>
    <w:rsid w:val="2E1D2A73"/>
    <w:rsid w:val="2E5D1504"/>
    <w:rsid w:val="324E1F08"/>
    <w:rsid w:val="331004B8"/>
    <w:rsid w:val="38115C44"/>
    <w:rsid w:val="3CDD5932"/>
    <w:rsid w:val="42416A96"/>
    <w:rsid w:val="45605AA0"/>
    <w:rsid w:val="45F773A1"/>
    <w:rsid w:val="46225B1D"/>
    <w:rsid w:val="47DA1CFC"/>
    <w:rsid w:val="4D285728"/>
    <w:rsid w:val="4DA83B79"/>
    <w:rsid w:val="515978B3"/>
    <w:rsid w:val="51C350A5"/>
    <w:rsid w:val="52E807D4"/>
    <w:rsid w:val="536A3B0E"/>
    <w:rsid w:val="540F468F"/>
    <w:rsid w:val="55EC3CD9"/>
    <w:rsid w:val="56737E69"/>
    <w:rsid w:val="57013C1D"/>
    <w:rsid w:val="57583A62"/>
    <w:rsid w:val="588C526E"/>
    <w:rsid w:val="5890220A"/>
    <w:rsid w:val="5B1656C0"/>
    <w:rsid w:val="5B2B3BBA"/>
    <w:rsid w:val="5B411C74"/>
    <w:rsid w:val="5B4F601F"/>
    <w:rsid w:val="5B62057A"/>
    <w:rsid w:val="68613D74"/>
    <w:rsid w:val="698250DF"/>
    <w:rsid w:val="6D725FCF"/>
    <w:rsid w:val="6EEA2A3F"/>
    <w:rsid w:val="70B03ECF"/>
    <w:rsid w:val="73DC2C60"/>
    <w:rsid w:val="753E7748"/>
    <w:rsid w:val="78063E08"/>
    <w:rsid w:val="790D3D48"/>
    <w:rsid w:val="799F67EC"/>
    <w:rsid w:val="79FD7588"/>
    <w:rsid w:val="7A40689B"/>
    <w:rsid w:val="7E5763DD"/>
    <w:rsid w:val="7F7D50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2016-12-31T14:58:22Z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