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2AC7B" w14:textId="19A6C958" w:rsidR="0066557D" w:rsidRPr="00066BD3" w:rsidRDefault="00D47584" w:rsidP="001F5DB8">
      <w:pPr>
        <w:widowControl w:val="0"/>
        <w:ind w:left="708" w:hanging="708"/>
        <w:contextualSpacing/>
        <w:jc w:val="center"/>
        <w:rPr>
          <w:rFonts w:ascii="Arial Narrow" w:hAnsi="Arial Narrow"/>
          <w:b/>
          <w:bCs/>
          <w:sz w:val="22"/>
          <w:szCs w:val="22"/>
          <w:u w:val="single"/>
        </w:rPr>
      </w:pPr>
      <w:bookmarkStart w:id="0" w:name="OLE_LINK1"/>
      <w:bookmarkStart w:id="1" w:name="OLE_LINK2"/>
      <w:r>
        <w:rPr>
          <w:rFonts w:ascii="Arial Narrow" w:hAnsi="Arial Narrow"/>
          <w:b/>
          <w:bCs/>
          <w:sz w:val="22"/>
          <w:szCs w:val="22"/>
          <w:u w:val="single"/>
        </w:rPr>
        <w:t>ANEXO TÉCNICO</w:t>
      </w:r>
    </w:p>
    <w:p w14:paraId="002FCF3E" w14:textId="77777777" w:rsidR="000A3EA0" w:rsidRPr="000A3EA0" w:rsidRDefault="000A3EA0" w:rsidP="000A3EA0">
      <w:pPr>
        <w:widowControl w:val="0"/>
        <w:contextualSpacing/>
        <w:jc w:val="center"/>
        <w:rPr>
          <w:rFonts w:ascii="Arial Narrow" w:eastAsia="Times New Roman" w:hAnsi="Arial Narrow"/>
          <w:b/>
          <w:bCs/>
          <w:sz w:val="22"/>
          <w:szCs w:val="22"/>
          <w:lang w:val="es-ES"/>
        </w:rPr>
      </w:pPr>
    </w:p>
    <w:p w14:paraId="180FC7DE" w14:textId="19281E86" w:rsidR="0066557D" w:rsidRPr="00F12F73" w:rsidRDefault="29AD43FF" w:rsidP="00F12F73">
      <w:pPr>
        <w:widowControl w:val="0"/>
        <w:ind w:left="360"/>
        <w:contextualSpacing/>
        <w:jc w:val="center"/>
        <w:rPr>
          <w:rFonts w:ascii="Arial Narrow" w:eastAsia="Arial Narrow" w:hAnsi="Arial Narrow" w:cs="Arial Narrow"/>
          <w:b/>
          <w:bCs/>
        </w:rPr>
      </w:pPr>
      <w:r w:rsidRPr="00F12F73">
        <w:rPr>
          <w:rFonts w:ascii="Arial Narrow" w:eastAsia="Arial Narrow" w:hAnsi="Arial Narrow" w:cs="Arial Narrow"/>
          <w:b/>
          <w:bCs/>
          <w:lang w:val=""/>
        </w:rPr>
        <w:t>CARACTERIZACIÓN</w:t>
      </w:r>
      <w:r w:rsidRPr="00F12F73">
        <w:rPr>
          <w:rFonts w:ascii="Arial Narrow" w:eastAsia="Arial Narrow" w:hAnsi="Arial Narrow" w:cs="Arial Narrow"/>
          <w:b/>
          <w:bCs/>
          <w:lang w:val="es-ES"/>
        </w:rPr>
        <w:t xml:space="preserve"> DE LA POBLACIÓN VÍCTIMA</w:t>
      </w:r>
    </w:p>
    <w:p w14:paraId="42A5E786" w14:textId="4A389B5B" w:rsidR="0066557D" w:rsidRDefault="29AD43FF" w:rsidP="3FFAE917">
      <w:pPr>
        <w:widowControl w:val="0"/>
        <w:contextualSpacing/>
        <w:jc w:val="center"/>
      </w:pPr>
      <w:r w:rsidRPr="3FFAE917">
        <w:rPr>
          <w:rFonts w:ascii="Arial Narrow" w:eastAsia="Arial Narrow" w:hAnsi="Arial Narrow" w:cs="Arial Narrow"/>
          <w:b/>
          <w:bCs/>
          <w:sz w:val="22"/>
          <w:szCs w:val="22"/>
          <w:lang w:val="es"/>
        </w:rPr>
        <w:t xml:space="preserve"> </w:t>
      </w:r>
    </w:p>
    <w:p w14:paraId="734808DF" w14:textId="73C20C71" w:rsidR="0066557D" w:rsidRDefault="29AD43FF" w:rsidP="3FFAE917">
      <w:pPr>
        <w:widowControl w:val="0"/>
        <w:spacing w:line="257" w:lineRule="auto"/>
        <w:contextualSpacing/>
        <w:jc w:val="both"/>
      </w:pPr>
      <w:r w:rsidRPr="3FFAE917">
        <w:rPr>
          <w:rFonts w:ascii="Arial Narrow" w:eastAsia="Arial Narrow" w:hAnsi="Arial Narrow" w:cs="Arial Narrow"/>
          <w:sz w:val="22"/>
          <w:szCs w:val="22"/>
          <w:lang w:val="es-ES"/>
        </w:rPr>
        <w:t xml:space="preserve">La Unidad para la Atención y Reparación Integral a las Víctimas (en adelante Unidad), a través de la Oficina de Tecnologías de la </w:t>
      </w:r>
      <w:r w:rsidR="216CD411" w:rsidRPr="3FFAE917">
        <w:rPr>
          <w:rFonts w:ascii="Arial Narrow" w:eastAsia="Arial Narrow" w:hAnsi="Arial Narrow" w:cs="Arial Narrow"/>
          <w:sz w:val="22"/>
          <w:szCs w:val="22"/>
          <w:lang w:val="es-ES"/>
        </w:rPr>
        <w:t>Información</w:t>
      </w:r>
      <w:r w:rsidRPr="3FFAE917">
        <w:rPr>
          <w:rFonts w:ascii="Arial Narrow" w:eastAsia="Arial Narrow" w:hAnsi="Arial Narrow" w:cs="Arial Narrow"/>
          <w:sz w:val="22"/>
          <w:szCs w:val="22"/>
          <w:lang w:val="es-ES"/>
        </w:rPr>
        <w:t xml:space="preserve">, </w:t>
      </w:r>
      <w:r w:rsidR="59878D74" w:rsidRPr="09BA04B3">
        <w:rPr>
          <w:rFonts w:ascii="Arial Narrow" w:eastAsia="Arial Narrow" w:hAnsi="Arial Narrow" w:cs="Arial Narrow"/>
          <w:sz w:val="22"/>
          <w:szCs w:val="22"/>
          <w:lang w:val="es-ES"/>
        </w:rPr>
        <w:t>diseñ</w:t>
      </w:r>
      <w:r w:rsidR="566789E2" w:rsidRPr="09BA04B3">
        <w:rPr>
          <w:rFonts w:ascii="Arial Narrow" w:eastAsia="Arial Narrow" w:hAnsi="Arial Narrow" w:cs="Arial Narrow"/>
          <w:sz w:val="22"/>
          <w:szCs w:val="22"/>
          <w:lang w:val="es-ES"/>
        </w:rPr>
        <w:t>ó</w:t>
      </w:r>
      <w:r w:rsidR="59878D74" w:rsidRPr="5CB72A51">
        <w:rPr>
          <w:rFonts w:ascii="Arial Narrow" w:eastAsia="Arial Narrow" w:hAnsi="Arial Narrow" w:cs="Arial Narrow"/>
          <w:sz w:val="22"/>
          <w:szCs w:val="22"/>
          <w:lang w:val="es-ES"/>
        </w:rPr>
        <w:t xml:space="preserve"> </w:t>
      </w:r>
      <w:r w:rsidR="59878D74" w:rsidRPr="17FAAB0B">
        <w:rPr>
          <w:rFonts w:ascii="Arial Narrow" w:eastAsia="Arial Narrow" w:hAnsi="Arial Narrow" w:cs="Arial Narrow"/>
          <w:sz w:val="22"/>
          <w:szCs w:val="22"/>
          <w:lang w:val="es-ES"/>
        </w:rPr>
        <w:t xml:space="preserve">y propuso la aplicación de </w:t>
      </w:r>
      <w:r w:rsidR="5EF02EA0" w:rsidRPr="3F32763C">
        <w:rPr>
          <w:rFonts w:ascii="Arial Narrow" w:eastAsia="Arial Narrow" w:hAnsi="Arial Narrow" w:cs="Arial Narrow"/>
          <w:sz w:val="22"/>
          <w:szCs w:val="22"/>
          <w:lang w:val="es-ES"/>
        </w:rPr>
        <w:t>tecnologías</w:t>
      </w:r>
      <w:r w:rsidR="59878D74" w:rsidRPr="17FAAB0B">
        <w:rPr>
          <w:rFonts w:ascii="Arial Narrow" w:eastAsia="Arial Narrow" w:hAnsi="Arial Narrow" w:cs="Arial Narrow"/>
          <w:sz w:val="22"/>
          <w:szCs w:val="22"/>
          <w:lang w:val="es-ES"/>
        </w:rPr>
        <w:t>, estrategias</w:t>
      </w:r>
      <w:r w:rsidR="6B7AFB86" w:rsidRPr="17FAAB0B">
        <w:rPr>
          <w:rFonts w:ascii="Arial Narrow" w:eastAsia="Arial Narrow" w:hAnsi="Arial Narrow" w:cs="Arial Narrow"/>
          <w:sz w:val="22"/>
          <w:szCs w:val="22"/>
          <w:lang w:val="es-ES"/>
        </w:rPr>
        <w:t xml:space="preserve"> y herramientas para el </w:t>
      </w:r>
      <w:r w:rsidR="6B7AFB86" w:rsidRPr="3F32763C">
        <w:rPr>
          <w:rFonts w:ascii="Arial Narrow" w:eastAsia="Arial Narrow" w:hAnsi="Arial Narrow" w:cs="Arial Narrow"/>
          <w:sz w:val="22"/>
          <w:szCs w:val="22"/>
          <w:lang w:val="es-ES"/>
        </w:rPr>
        <w:t>mejoramiento continuo</w:t>
      </w:r>
      <w:r w:rsidRPr="3FFAE917">
        <w:rPr>
          <w:rFonts w:ascii="Arial Narrow" w:eastAsia="Arial Narrow" w:hAnsi="Arial Narrow" w:cs="Arial Narrow"/>
          <w:sz w:val="22"/>
          <w:szCs w:val="22"/>
          <w:lang w:val="es-ES"/>
        </w:rPr>
        <w:t>, como un medio que permita la identificación, focalización y priorización para la atención y reparación integral de la población víctima</w:t>
      </w:r>
      <w:r w:rsidR="07F47410" w:rsidRPr="09BA04B3">
        <w:rPr>
          <w:rFonts w:ascii="Arial Narrow" w:eastAsia="Arial Narrow" w:hAnsi="Arial Narrow" w:cs="Arial Narrow"/>
          <w:sz w:val="22"/>
          <w:szCs w:val="22"/>
          <w:lang w:val="es-ES"/>
        </w:rPr>
        <w:t>.</w:t>
      </w:r>
      <w:r w:rsidRPr="3FFAE917">
        <w:rPr>
          <w:rFonts w:ascii="Arial Narrow" w:eastAsia="Arial Narrow" w:hAnsi="Arial Narrow" w:cs="Arial Narrow"/>
          <w:sz w:val="22"/>
          <w:szCs w:val="22"/>
          <w:lang w:val="es-ES"/>
        </w:rPr>
        <w:t xml:space="preserve"> Lo anterior enmarcado en el principio de concurrencia y atendiendo el artículo 172 de la Ley 1448 de 2011.  Y, además, diseñó y desarrolló la estrategia modelo integrado que busca la estandarización de la información a través de procesos de análisis, conversión y tratamiento de datos facilitando el acceso a la información.</w:t>
      </w:r>
    </w:p>
    <w:p w14:paraId="786F0566" w14:textId="0B776B89" w:rsidR="0066557D" w:rsidRDefault="0066557D" w:rsidP="3FFAE917">
      <w:pPr>
        <w:widowControl w:val="0"/>
        <w:contextualSpacing/>
        <w:jc w:val="center"/>
        <w:rPr>
          <w:rFonts w:ascii="Arial Narrow" w:eastAsia="Times New Roman" w:hAnsi="Arial Narrow"/>
          <w:b/>
          <w:bCs/>
          <w:sz w:val="22"/>
          <w:szCs w:val="22"/>
          <w:lang w:val="es-ES"/>
        </w:rPr>
      </w:pPr>
    </w:p>
    <w:p w14:paraId="357E570A" w14:textId="6400A86E" w:rsidR="0066557D" w:rsidRDefault="77B508B8" w:rsidP="3FFAE917">
      <w:pPr>
        <w:widowControl w:val="0"/>
        <w:contextualSpacing/>
        <w:jc w:val="both"/>
        <w:rPr>
          <w:rFonts w:ascii="Arial Narrow" w:eastAsia="Times New Roman" w:hAnsi="Arial Narrow"/>
          <w:sz w:val="22"/>
          <w:szCs w:val="22"/>
          <w:lang w:val="es-ES"/>
        </w:rPr>
      </w:pPr>
      <w:r w:rsidRPr="3D671D03">
        <w:rPr>
          <w:rFonts w:ascii="Arial Narrow" w:eastAsia="Times New Roman" w:hAnsi="Arial Narrow"/>
          <w:b/>
          <w:sz w:val="22"/>
          <w:szCs w:val="22"/>
          <w:lang w:val="es-ES"/>
        </w:rPr>
        <w:t>Objeto del proyecto</w:t>
      </w:r>
    </w:p>
    <w:p w14:paraId="16C1AE32" w14:textId="08B9C667" w:rsidR="0066557D" w:rsidRDefault="0066557D" w:rsidP="001C41C2">
      <w:pPr>
        <w:widowControl w:val="0"/>
        <w:contextualSpacing/>
        <w:jc w:val="both"/>
        <w:rPr>
          <w:rFonts w:ascii="Arial Narrow" w:eastAsia="Times New Roman" w:hAnsi="Arial Narrow"/>
          <w:sz w:val="22"/>
          <w:szCs w:val="22"/>
          <w:lang w:val="es-ES"/>
        </w:rPr>
      </w:pPr>
    </w:p>
    <w:p w14:paraId="545CE155" w14:textId="6CB77F46" w:rsidR="00DE4585" w:rsidRPr="00DE4585" w:rsidRDefault="77B508B8" w:rsidP="00DE4585">
      <w:pPr>
        <w:widowControl w:val="0"/>
        <w:contextualSpacing/>
        <w:jc w:val="both"/>
        <w:rPr>
          <w:rFonts w:ascii="Arial Narrow" w:eastAsia="Times New Roman" w:hAnsi="Arial Narrow"/>
          <w:sz w:val="22"/>
          <w:szCs w:val="22"/>
          <w:lang w:val="es-ES"/>
        </w:rPr>
      </w:pPr>
      <w:r w:rsidRPr="3FFAE917">
        <w:rPr>
          <w:rFonts w:ascii="Arial Narrow" w:eastAsia="Times New Roman" w:hAnsi="Arial Narrow"/>
          <w:sz w:val="22"/>
          <w:szCs w:val="22"/>
          <w:lang w:val="es-ES"/>
        </w:rPr>
        <w:t>C</w:t>
      </w:r>
      <w:r w:rsidR="31A63D3B" w:rsidRPr="3FFAE917">
        <w:rPr>
          <w:rFonts w:ascii="Arial Narrow" w:eastAsia="Times New Roman" w:hAnsi="Arial Narrow"/>
          <w:sz w:val="22"/>
          <w:szCs w:val="22"/>
          <w:lang w:val="es-ES"/>
        </w:rPr>
        <w:t>ontratar</w:t>
      </w:r>
      <w:r w:rsidR="00F847E7">
        <w:rPr>
          <w:rFonts w:ascii="Arial Narrow" w:eastAsia="Times New Roman" w:hAnsi="Arial Narrow"/>
          <w:sz w:val="22"/>
          <w:szCs w:val="22"/>
          <w:lang w:val="es-ES"/>
        </w:rPr>
        <w:t xml:space="preserve"> los</w:t>
      </w:r>
      <w:r w:rsidR="00F847E7" w:rsidRPr="00F847E7">
        <w:rPr>
          <w:rFonts w:ascii="Arial Narrow" w:eastAsia="Times New Roman" w:hAnsi="Arial Narrow"/>
          <w:sz w:val="22"/>
          <w:szCs w:val="22"/>
          <w:lang w:val="es-ES"/>
        </w:rPr>
        <w:t xml:space="preserve"> servicios especializados </w:t>
      </w:r>
      <w:bookmarkStart w:id="2" w:name="_Hlk50107301"/>
      <w:bookmarkStart w:id="3" w:name="_Hlk50107334"/>
      <w:r w:rsidR="00386D72">
        <w:rPr>
          <w:rFonts w:ascii="Arial Narrow" w:eastAsia="Times New Roman" w:hAnsi="Arial Narrow"/>
          <w:sz w:val="22"/>
          <w:szCs w:val="22"/>
          <w:lang w:val="es-ES"/>
        </w:rPr>
        <w:t>en proyectos de</w:t>
      </w:r>
      <w:r w:rsidR="00B976A4">
        <w:rPr>
          <w:rFonts w:ascii="Arial Narrow" w:eastAsia="Times New Roman" w:hAnsi="Arial Narrow"/>
          <w:sz w:val="22"/>
          <w:szCs w:val="22"/>
          <w:lang w:val="es-ES"/>
        </w:rPr>
        <w:t xml:space="preserve"> Cien</w:t>
      </w:r>
      <w:r w:rsidR="00A11AD8">
        <w:rPr>
          <w:rFonts w:ascii="Arial Narrow" w:eastAsia="Times New Roman" w:hAnsi="Arial Narrow"/>
          <w:sz w:val="22"/>
          <w:szCs w:val="22"/>
          <w:lang w:val="es-ES"/>
        </w:rPr>
        <w:t>cia, Tecnología</w:t>
      </w:r>
      <w:r w:rsidR="009B1C7F">
        <w:rPr>
          <w:rFonts w:ascii="Arial Narrow" w:eastAsia="Times New Roman" w:hAnsi="Arial Narrow"/>
          <w:sz w:val="22"/>
          <w:szCs w:val="22"/>
          <w:lang w:val="es-ES"/>
        </w:rPr>
        <w:t>, C</w:t>
      </w:r>
      <w:proofErr w:type="spellStart"/>
      <w:r w:rsidR="009B1C7F" w:rsidRPr="3FFAE917">
        <w:rPr>
          <w:rFonts w:ascii="Arial Narrow" w:hAnsi="Arial Narrow"/>
          <w:sz w:val="22"/>
          <w:szCs w:val="22"/>
        </w:rPr>
        <w:t>apacitación</w:t>
      </w:r>
      <w:proofErr w:type="spellEnd"/>
      <w:r w:rsidR="009B1C7F" w:rsidRPr="3FFAE917">
        <w:rPr>
          <w:rFonts w:ascii="Arial Narrow" w:hAnsi="Arial Narrow"/>
          <w:sz w:val="22"/>
          <w:szCs w:val="22"/>
        </w:rPr>
        <w:t xml:space="preserve"> </w:t>
      </w:r>
      <w:r w:rsidR="00A11AD8">
        <w:rPr>
          <w:rFonts w:ascii="Arial Narrow" w:eastAsia="Times New Roman" w:hAnsi="Arial Narrow"/>
          <w:sz w:val="22"/>
          <w:szCs w:val="22"/>
          <w:lang w:val="es-ES"/>
        </w:rPr>
        <w:t>e Innovación</w:t>
      </w:r>
      <w:r w:rsidR="00F36E86">
        <w:rPr>
          <w:rFonts w:ascii="Arial Narrow" w:eastAsia="Times New Roman" w:hAnsi="Arial Narrow"/>
          <w:sz w:val="22"/>
          <w:szCs w:val="22"/>
          <w:lang w:val="es-ES"/>
        </w:rPr>
        <w:t xml:space="preserve"> para</w:t>
      </w:r>
      <w:r w:rsidR="00A11AD8">
        <w:rPr>
          <w:rFonts w:ascii="Arial Narrow" w:eastAsia="Times New Roman" w:hAnsi="Arial Narrow"/>
          <w:sz w:val="22"/>
          <w:szCs w:val="22"/>
          <w:lang w:val="es-ES"/>
        </w:rPr>
        <w:t xml:space="preserve"> </w:t>
      </w:r>
      <w:r w:rsidR="00D22DE1">
        <w:rPr>
          <w:rFonts w:ascii="Arial Narrow" w:eastAsia="Times New Roman" w:hAnsi="Arial Narrow"/>
          <w:sz w:val="22"/>
          <w:szCs w:val="22"/>
          <w:lang w:val="es-ES"/>
        </w:rPr>
        <w:t xml:space="preserve">la </w:t>
      </w:r>
      <w:r w:rsidR="00A0493F" w:rsidRPr="001D484A">
        <w:rPr>
          <w:rFonts w:ascii="Arial Narrow" w:hAnsi="Arial Narrow"/>
          <w:sz w:val="22"/>
          <w:szCs w:val="22"/>
        </w:rPr>
        <w:t>implementa</w:t>
      </w:r>
      <w:r w:rsidR="00F36E86">
        <w:rPr>
          <w:rFonts w:ascii="Arial Narrow" w:hAnsi="Arial Narrow"/>
          <w:sz w:val="22"/>
          <w:szCs w:val="22"/>
        </w:rPr>
        <w:t>ción</w:t>
      </w:r>
      <w:r w:rsidR="0083754A">
        <w:rPr>
          <w:rFonts w:ascii="Arial Narrow" w:hAnsi="Arial Narrow"/>
          <w:sz w:val="22"/>
          <w:szCs w:val="22"/>
        </w:rPr>
        <w:t xml:space="preserve"> </w:t>
      </w:r>
      <w:r w:rsidR="00B22B50">
        <w:rPr>
          <w:rFonts w:ascii="Arial Narrow" w:hAnsi="Arial Narrow"/>
          <w:sz w:val="22"/>
          <w:szCs w:val="22"/>
        </w:rPr>
        <w:t>de nuevas tecnologías en análisis y ciencia de datos</w:t>
      </w:r>
      <w:r w:rsidR="00CA2576">
        <w:rPr>
          <w:rFonts w:ascii="Arial Narrow" w:hAnsi="Arial Narrow"/>
          <w:sz w:val="22"/>
          <w:szCs w:val="22"/>
        </w:rPr>
        <w:t xml:space="preserve"> para </w:t>
      </w:r>
      <w:r w:rsidR="00CA2576">
        <w:rPr>
          <w:rFonts w:ascii="Arial Narrow" w:eastAsia="Times New Roman" w:hAnsi="Arial Narrow"/>
          <w:sz w:val="22"/>
          <w:szCs w:val="22"/>
          <w:lang w:val="es-ES"/>
        </w:rPr>
        <w:t>el</w:t>
      </w:r>
      <w:r w:rsidR="00CA2576">
        <w:rPr>
          <w:rFonts w:ascii="Arial Narrow" w:hAnsi="Arial Narrow"/>
          <w:sz w:val="22"/>
          <w:szCs w:val="22"/>
        </w:rPr>
        <w:t xml:space="preserve"> </w:t>
      </w:r>
      <w:r w:rsidR="00CA2576" w:rsidRPr="001D484A">
        <w:rPr>
          <w:rFonts w:ascii="Arial Narrow" w:hAnsi="Arial Narrow"/>
          <w:sz w:val="22"/>
          <w:szCs w:val="22"/>
        </w:rPr>
        <w:t>diseñ</w:t>
      </w:r>
      <w:r w:rsidR="00CA2576">
        <w:rPr>
          <w:rFonts w:ascii="Arial Narrow" w:hAnsi="Arial Narrow"/>
          <w:sz w:val="22"/>
          <w:szCs w:val="22"/>
        </w:rPr>
        <w:t>o</w:t>
      </w:r>
      <w:r w:rsidR="00CA2576" w:rsidRPr="001D484A">
        <w:rPr>
          <w:rFonts w:ascii="Arial Narrow" w:hAnsi="Arial Narrow"/>
          <w:sz w:val="22"/>
          <w:szCs w:val="22"/>
        </w:rPr>
        <w:t>, desarroll</w:t>
      </w:r>
      <w:r w:rsidR="00CA2576">
        <w:rPr>
          <w:rFonts w:ascii="Arial Narrow" w:hAnsi="Arial Narrow"/>
          <w:sz w:val="22"/>
          <w:szCs w:val="22"/>
        </w:rPr>
        <w:t>o, construcción</w:t>
      </w:r>
      <w:r w:rsidR="00CA2576" w:rsidRPr="3FFAE917">
        <w:rPr>
          <w:rFonts w:ascii="Arial Narrow" w:hAnsi="Arial Narrow"/>
          <w:sz w:val="22"/>
          <w:szCs w:val="22"/>
        </w:rPr>
        <w:t xml:space="preserve">, </w:t>
      </w:r>
      <w:r w:rsidR="008469CC">
        <w:rPr>
          <w:rFonts w:ascii="Arial Narrow" w:hAnsi="Arial Narrow"/>
          <w:sz w:val="22"/>
          <w:szCs w:val="22"/>
        </w:rPr>
        <w:t>e</w:t>
      </w:r>
      <w:r w:rsidR="008B0416">
        <w:rPr>
          <w:rFonts w:ascii="Arial Narrow" w:hAnsi="Arial Narrow"/>
          <w:sz w:val="22"/>
          <w:szCs w:val="22"/>
        </w:rPr>
        <w:t xml:space="preserve"> implementaci</w:t>
      </w:r>
      <w:r w:rsidR="00D606AD">
        <w:rPr>
          <w:rFonts w:ascii="Arial Narrow" w:hAnsi="Arial Narrow"/>
          <w:sz w:val="22"/>
          <w:szCs w:val="22"/>
        </w:rPr>
        <w:t>ó</w:t>
      </w:r>
      <w:r w:rsidR="008B0416">
        <w:rPr>
          <w:rFonts w:ascii="Arial Narrow" w:hAnsi="Arial Narrow"/>
          <w:sz w:val="22"/>
          <w:szCs w:val="22"/>
        </w:rPr>
        <w:t>n</w:t>
      </w:r>
      <w:r w:rsidR="00F36E86">
        <w:rPr>
          <w:rFonts w:ascii="Arial Narrow" w:hAnsi="Arial Narrow"/>
          <w:sz w:val="22"/>
          <w:szCs w:val="22"/>
        </w:rPr>
        <w:t xml:space="preserve"> de</w:t>
      </w:r>
      <w:r w:rsidR="00A0493F" w:rsidRPr="001D484A">
        <w:rPr>
          <w:rFonts w:ascii="Arial Narrow" w:hAnsi="Arial Narrow"/>
          <w:sz w:val="22"/>
          <w:szCs w:val="22"/>
        </w:rPr>
        <w:t xml:space="preserve"> consultas</w:t>
      </w:r>
      <w:r w:rsidR="001C5CE2">
        <w:rPr>
          <w:rFonts w:ascii="Arial Narrow" w:hAnsi="Arial Narrow"/>
          <w:sz w:val="22"/>
          <w:szCs w:val="22"/>
        </w:rPr>
        <w:t xml:space="preserve"> </w:t>
      </w:r>
      <w:r w:rsidR="000B0E03">
        <w:rPr>
          <w:rFonts w:ascii="Arial Narrow" w:hAnsi="Arial Narrow"/>
          <w:sz w:val="22"/>
          <w:szCs w:val="22"/>
        </w:rPr>
        <w:t xml:space="preserve">y </w:t>
      </w:r>
      <w:r w:rsidR="00A0493F">
        <w:rPr>
          <w:rFonts w:ascii="Arial Narrow" w:hAnsi="Arial Narrow"/>
          <w:sz w:val="22"/>
          <w:szCs w:val="22"/>
        </w:rPr>
        <w:t>la construcción de</w:t>
      </w:r>
      <w:r w:rsidR="00A0493F" w:rsidRPr="001D484A">
        <w:rPr>
          <w:rFonts w:ascii="Arial Narrow" w:hAnsi="Arial Narrow"/>
          <w:sz w:val="22"/>
          <w:szCs w:val="22"/>
        </w:rPr>
        <w:t xml:space="preserve"> tableros de control</w:t>
      </w:r>
      <w:r w:rsidR="00A0493F">
        <w:rPr>
          <w:rFonts w:ascii="Arial Narrow" w:hAnsi="Arial Narrow"/>
          <w:sz w:val="22"/>
          <w:szCs w:val="22"/>
        </w:rPr>
        <w:t xml:space="preserve"> </w:t>
      </w:r>
      <w:bookmarkEnd w:id="2"/>
      <w:r w:rsidR="00A0493F" w:rsidRPr="00066BD3">
        <w:rPr>
          <w:rFonts w:ascii="Arial Narrow" w:hAnsi="Arial Narrow"/>
          <w:sz w:val="22"/>
          <w:szCs w:val="22"/>
        </w:rPr>
        <w:t>tomando como base l</w:t>
      </w:r>
      <w:r w:rsidR="00A0493F">
        <w:rPr>
          <w:rFonts w:ascii="Arial Narrow" w:hAnsi="Arial Narrow"/>
          <w:sz w:val="22"/>
          <w:szCs w:val="22"/>
        </w:rPr>
        <w:t>as fuentes de información de lo</w:t>
      </w:r>
      <w:r w:rsidR="00A0493F" w:rsidRPr="00066BD3">
        <w:rPr>
          <w:rFonts w:ascii="Arial Narrow" w:hAnsi="Arial Narrow"/>
          <w:sz w:val="22"/>
          <w:szCs w:val="22"/>
        </w:rPr>
        <w:t xml:space="preserve">s sistemas de información de la </w:t>
      </w:r>
      <w:r w:rsidR="172DB48A" w:rsidRPr="3FFAE917">
        <w:rPr>
          <w:rFonts w:ascii="Arial Narrow" w:hAnsi="Arial Narrow"/>
          <w:sz w:val="22"/>
          <w:szCs w:val="22"/>
        </w:rPr>
        <w:t xml:space="preserve">Unidad y </w:t>
      </w:r>
      <w:r w:rsidR="00A0493F" w:rsidRPr="00066BD3">
        <w:rPr>
          <w:rFonts w:ascii="Arial Narrow" w:hAnsi="Arial Narrow"/>
          <w:sz w:val="22"/>
          <w:szCs w:val="22"/>
        </w:rPr>
        <w:t>su información estructurada existente en ellos</w:t>
      </w:r>
      <w:bookmarkEnd w:id="3"/>
      <w:r w:rsidR="00A0493F" w:rsidRPr="00066BD3">
        <w:rPr>
          <w:rFonts w:ascii="Arial Narrow" w:hAnsi="Arial Narrow"/>
          <w:sz w:val="22"/>
          <w:szCs w:val="22"/>
        </w:rPr>
        <w:t>.</w:t>
      </w:r>
      <w:r w:rsidR="00D37880">
        <w:rPr>
          <w:rFonts w:ascii="Arial Narrow" w:eastAsia="Times New Roman" w:hAnsi="Arial Narrow"/>
          <w:sz w:val="22"/>
          <w:szCs w:val="22"/>
          <w:lang w:val="es-ES"/>
        </w:rPr>
        <w:t xml:space="preserve"> </w:t>
      </w:r>
    </w:p>
    <w:p w14:paraId="7028CBDE" w14:textId="1F8A11DD" w:rsidR="185DEFB8" w:rsidRDefault="185DEFB8" w:rsidP="185DEFB8">
      <w:pPr>
        <w:jc w:val="both"/>
        <w:rPr>
          <w:rFonts w:ascii="Arial Narrow" w:eastAsia="Times New Roman" w:hAnsi="Arial Narrow"/>
          <w:sz w:val="22"/>
          <w:szCs w:val="22"/>
          <w:lang w:val="es-ES"/>
        </w:rPr>
      </w:pPr>
    </w:p>
    <w:p w14:paraId="15FDBBE9" w14:textId="77777777" w:rsidR="00FA4D75" w:rsidRDefault="00FA4D75" w:rsidP="185DEFB8">
      <w:pPr>
        <w:jc w:val="both"/>
        <w:rPr>
          <w:rFonts w:ascii="Arial Narrow" w:eastAsia="Times New Roman" w:hAnsi="Arial Narrow"/>
          <w:sz w:val="22"/>
          <w:szCs w:val="22"/>
          <w:lang w:val="es-ES"/>
        </w:rPr>
      </w:pPr>
    </w:p>
    <w:p w14:paraId="30A11AF0" w14:textId="6AD6E4AA" w:rsidR="00FA4D75" w:rsidRDefault="00FA4D75" w:rsidP="00FA4D75">
      <w:pPr>
        <w:pStyle w:val="BodyText2"/>
        <w:widowControl w:val="0"/>
        <w:numPr>
          <w:ilvl w:val="0"/>
          <w:numId w:val="16"/>
        </w:numPr>
        <w:spacing w:after="0" w:line="240" w:lineRule="auto"/>
        <w:ind w:left="284"/>
        <w:contextualSpacing/>
        <w:jc w:val="both"/>
        <w:rPr>
          <w:rFonts w:ascii="Arial Narrow" w:eastAsia="Arial Narrow" w:hAnsi="Arial Narrow" w:cs="Arial Narrow"/>
          <w:b/>
        </w:rPr>
      </w:pPr>
      <w:r>
        <w:rPr>
          <w:rFonts w:ascii="Arial Narrow" w:eastAsia="Arial Narrow" w:hAnsi="Arial Narrow"/>
          <w:b/>
          <w:sz w:val="22"/>
          <w:szCs w:val="22"/>
        </w:rPr>
        <w:t>TIEMPO DE EJECUCIÓN PROYECTO</w:t>
      </w:r>
      <w:r w:rsidRPr="49AA2DD4">
        <w:rPr>
          <w:rFonts w:ascii="Arial Narrow" w:eastAsia="Arial Narrow" w:hAnsi="Arial Narrow" w:cs="Arial Narrow"/>
          <w:b/>
        </w:rPr>
        <w:t xml:space="preserve"> </w:t>
      </w:r>
    </w:p>
    <w:p w14:paraId="0A8B92E7" w14:textId="41C111B8" w:rsidR="31C007A8" w:rsidRDefault="31C007A8" w:rsidP="31C007A8">
      <w:pPr>
        <w:jc w:val="both"/>
        <w:rPr>
          <w:rFonts w:ascii="Arial Narrow" w:eastAsia="Arial Narrow" w:hAnsi="Arial Narrow" w:cs="Arial Narrow"/>
          <w:b/>
          <w:bCs/>
          <w:sz w:val="22"/>
          <w:szCs w:val="22"/>
          <w:lang w:val="es-ES"/>
        </w:rPr>
      </w:pPr>
    </w:p>
    <w:p w14:paraId="0EC17FB9" w14:textId="3D0E661F" w:rsidR="005207ED" w:rsidRPr="005207ED" w:rsidRDefault="60F83B16" w:rsidP="005207ED">
      <w:pPr>
        <w:jc w:val="both"/>
        <w:rPr>
          <w:rFonts w:ascii="Arial Narrow" w:eastAsia="Arial Narrow" w:hAnsi="Arial Narrow" w:cs="Arial Narrow"/>
          <w:sz w:val="22"/>
          <w:szCs w:val="22"/>
          <w:lang w:val="es-ES"/>
        </w:rPr>
      </w:pPr>
      <w:r w:rsidRPr="510A610F">
        <w:rPr>
          <w:rFonts w:ascii="Arial Narrow" w:eastAsia="Arial Narrow" w:hAnsi="Arial Narrow" w:cs="Arial Narrow"/>
          <w:sz w:val="22"/>
          <w:szCs w:val="22"/>
          <w:lang w:val="es-ES"/>
        </w:rPr>
        <w:t xml:space="preserve">El tiempo </w:t>
      </w:r>
      <w:r w:rsidR="5123410A" w:rsidRPr="2C412764">
        <w:rPr>
          <w:rFonts w:ascii="Arial Narrow" w:eastAsia="Arial Narrow" w:hAnsi="Arial Narrow" w:cs="Arial Narrow"/>
          <w:sz w:val="22"/>
          <w:szCs w:val="22"/>
          <w:lang w:val="es-ES"/>
        </w:rPr>
        <w:t xml:space="preserve">de </w:t>
      </w:r>
      <w:r w:rsidR="5123410A" w:rsidRPr="2DC2C0D8">
        <w:rPr>
          <w:rFonts w:ascii="Arial Narrow" w:eastAsia="Arial Narrow" w:hAnsi="Arial Narrow" w:cs="Arial Narrow"/>
          <w:sz w:val="22"/>
          <w:szCs w:val="22"/>
          <w:lang w:val="es-ES"/>
        </w:rPr>
        <w:t>ejecución</w:t>
      </w:r>
      <w:r w:rsidR="00F57F28">
        <w:rPr>
          <w:rFonts w:ascii="Arial Narrow" w:eastAsia="Arial Narrow" w:hAnsi="Arial Narrow" w:cs="Arial Narrow"/>
          <w:sz w:val="22"/>
          <w:szCs w:val="22"/>
          <w:lang w:val="es-ES"/>
        </w:rPr>
        <w:t xml:space="preserve"> del presente contrato</w:t>
      </w:r>
      <w:r w:rsidR="66E49621" w:rsidRPr="2C8DB0E8">
        <w:rPr>
          <w:rFonts w:ascii="Arial Narrow" w:eastAsia="Arial Narrow" w:hAnsi="Arial Narrow" w:cs="Arial Narrow"/>
          <w:sz w:val="22"/>
          <w:szCs w:val="22"/>
          <w:lang w:val="es-ES"/>
        </w:rPr>
        <w:t>,</w:t>
      </w:r>
      <w:r w:rsidR="5123410A" w:rsidRPr="46EB67F6">
        <w:rPr>
          <w:rFonts w:ascii="Arial Narrow" w:eastAsia="Arial Narrow" w:hAnsi="Arial Narrow" w:cs="Arial Narrow"/>
          <w:sz w:val="22"/>
          <w:szCs w:val="22"/>
          <w:lang w:val="es-ES"/>
        </w:rPr>
        <w:t xml:space="preserve"> </w:t>
      </w:r>
      <w:r w:rsidR="5123410A" w:rsidRPr="2DC2C0D8">
        <w:rPr>
          <w:rFonts w:ascii="Arial Narrow" w:eastAsia="Arial Narrow" w:hAnsi="Arial Narrow" w:cs="Arial Narrow"/>
          <w:sz w:val="22"/>
          <w:szCs w:val="22"/>
          <w:lang w:val="es-ES"/>
        </w:rPr>
        <w:t>será</w:t>
      </w:r>
      <w:r w:rsidR="5123410A" w:rsidRPr="2C412764">
        <w:rPr>
          <w:rFonts w:ascii="Arial Narrow" w:eastAsia="Arial Narrow" w:hAnsi="Arial Narrow" w:cs="Arial Narrow"/>
          <w:sz w:val="22"/>
          <w:szCs w:val="22"/>
          <w:lang w:val="es-ES"/>
        </w:rPr>
        <w:t xml:space="preserve"> desde el momento de </w:t>
      </w:r>
      <w:r w:rsidR="5123410A" w:rsidRPr="2DC2C0D8">
        <w:rPr>
          <w:rFonts w:ascii="Arial Narrow" w:eastAsia="Arial Narrow" w:hAnsi="Arial Narrow" w:cs="Arial Narrow"/>
          <w:sz w:val="22"/>
          <w:szCs w:val="22"/>
          <w:lang w:val="es-ES"/>
        </w:rPr>
        <w:t xml:space="preserve">perfeccionamiento del contrato y como </w:t>
      </w:r>
      <w:r w:rsidRPr="2DC2C0D8">
        <w:rPr>
          <w:rFonts w:ascii="Arial Narrow" w:eastAsia="Arial Narrow" w:hAnsi="Arial Narrow" w:cs="Arial Narrow"/>
          <w:sz w:val="22"/>
          <w:szCs w:val="22"/>
          <w:lang w:val="es-ES"/>
        </w:rPr>
        <w:t>máximo</w:t>
      </w:r>
      <w:r w:rsidRPr="510A610F">
        <w:rPr>
          <w:rFonts w:ascii="Arial Narrow" w:eastAsia="Arial Narrow" w:hAnsi="Arial Narrow" w:cs="Arial Narrow"/>
          <w:sz w:val="22"/>
          <w:szCs w:val="22"/>
          <w:lang w:val="es-ES"/>
        </w:rPr>
        <w:t xml:space="preserve"> hasta el </w:t>
      </w:r>
      <w:r w:rsidR="00BC0ED8">
        <w:rPr>
          <w:rFonts w:ascii="Arial Narrow" w:eastAsia="Arial Narrow" w:hAnsi="Arial Narrow" w:cs="Arial Narrow"/>
          <w:sz w:val="22"/>
          <w:szCs w:val="22"/>
          <w:lang w:val="es-ES"/>
        </w:rPr>
        <w:t>20</w:t>
      </w:r>
      <w:r w:rsidRPr="510A610F">
        <w:rPr>
          <w:rFonts w:ascii="Arial Narrow" w:eastAsia="Arial Narrow" w:hAnsi="Arial Narrow" w:cs="Arial Narrow"/>
          <w:sz w:val="22"/>
          <w:szCs w:val="22"/>
          <w:lang w:val="es-ES"/>
        </w:rPr>
        <w:t xml:space="preserve"> de diciembre de </w:t>
      </w:r>
      <w:r w:rsidRPr="0BB44A90">
        <w:rPr>
          <w:rFonts w:ascii="Arial Narrow" w:eastAsia="Arial Narrow" w:hAnsi="Arial Narrow" w:cs="Arial Narrow"/>
          <w:sz w:val="22"/>
          <w:szCs w:val="22"/>
          <w:lang w:val="es-ES"/>
        </w:rPr>
        <w:t>20</w:t>
      </w:r>
      <w:r w:rsidR="5D86F346" w:rsidRPr="0BB44A90">
        <w:rPr>
          <w:rFonts w:ascii="Arial Narrow" w:eastAsia="Arial Narrow" w:hAnsi="Arial Narrow" w:cs="Arial Narrow"/>
          <w:sz w:val="22"/>
          <w:szCs w:val="22"/>
          <w:lang w:val="es-ES"/>
        </w:rPr>
        <w:t>20</w:t>
      </w:r>
      <w:r w:rsidRPr="510A610F">
        <w:rPr>
          <w:rFonts w:ascii="Arial Narrow" w:eastAsia="Arial Narrow" w:hAnsi="Arial Narrow" w:cs="Arial Narrow"/>
          <w:sz w:val="22"/>
          <w:szCs w:val="22"/>
          <w:lang w:val="es-ES"/>
        </w:rPr>
        <w:t>.</w:t>
      </w:r>
    </w:p>
    <w:p w14:paraId="4EAC88EF" w14:textId="54D68E54" w:rsidR="72B55C38" w:rsidRDefault="72B55C38" w:rsidP="72B55C38">
      <w:pPr>
        <w:jc w:val="both"/>
        <w:rPr>
          <w:rFonts w:ascii="Arial Narrow" w:eastAsia="Arial Narrow" w:hAnsi="Arial Narrow" w:cs="Arial Narrow"/>
          <w:sz w:val="22"/>
          <w:szCs w:val="22"/>
          <w:lang w:val="es-ES"/>
        </w:rPr>
      </w:pPr>
    </w:p>
    <w:p w14:paraId="2DEB5948" w14:textId="77777777" w:rsidR="003D71CA" w:rsidRDefault="003D71CA" w:rsidP="003D71CA">
      <w:pPr>
        <w:jc w:val="both"/>
        <w:rPr>
          <w:rFonts w:ascii="Arial Narrow" w:eastAsia="Times New Roman" w:hAnsi="Arial Narrow"/>
          <w:sz w:val="22"/>
          <w:szCs w:val="22"/>
          <w:lang w:val="es-ES"/>
        </w:rPr>
      </w:pPr>
    </w:p>
    <w:p w14:paraId="38CCE97C" w14:textId="619D4008" w:rsidR="003D71CA" w:rsidRDefault="003D71CA" w:rsidP="003D71CA">
      <w:pPr>
        <w:pStyle w:val="BodyText2"/>
        <w:widowControl w:val="0"/>
        <w:numPr>
          <w:ilvl w:val="0"/>
          <w:numId w:val="16"/>
        </w:numPr>
        <w:spacing w:after="0" w:line="240" w:lineRule="auto"/>
        <w:ind w:left="284"/>
        <w:contextualSpacing/>
        <w:jc w:val="both"/>
        <w:rPr>
          <w:rFonts w:ascii="Arial Narrow" w:eastAsia="Arial Narrow" w:hAnsi="Arial Narrow" w:cs="Arial Narrow"/>
          <w:b/>
        </w:rPr>
      </w:pPr>
      <w:r>
        <w:rPr>
          <w:rFonts w:ascii="Arial Narrow" w:eastAsia="Arial Narrow" w:hAnsi="Arial Narrow"/>
          <w:b/>
          <w:sz w:val="22"/>
          <w:szCs w:val="22"/>
        </w:rPr>
        <w:t>GLOSARIO</w:t>
      </w:r>
      <w:r w:rsidRPr="49AA2DD4">
        <w:rPr>
          <w:rFonts w:ascii="Arial Narrow" w:eastAsia="Arial Narrow" w:hAnsi="Arial Narrow" w:cs="Arial Narrow"/>
          <w:b/>
        </w:rPr>
        <w:t xml:space="preserve"> </w:t>
      </w:r>
    </w:p>
    <w:p w14:paraId="4080971A" w14:textId="77777777" w:rsidR="005207ED" w:rsidRPr="00A76DCD" w:rsidRDefault="005207ED" w:rsidP="005207ED">
      <w:pPr>
        <w:pStyle w:val="NormalWeb"/>
        <w:jc w:val="both"/>
        <w:rPr>
          <w:rFonts w:ascii="Arial Narrow" w:hAnsi="Arial Narrow" w:cs="Arial"/>
          <w:sz w:val="22"/>
          <w:szCs w:val="22"/>
        </w:rPr>
      </w:pPr>
      <w:r w:rsidRPr="00A76DCD">
        <w:rPr>
          <w:rFonts w:ascii="Arial Narrow" w:hAnsi="Arial Narrow" w:cs="Arial"/>
          <w:b/>
          <w:bCs/>
          <w:sz w:val="22"/>
          <w:szCs w:val="22"/>
        </w:rPr>
        <w:t xml:space="preserve">Datos. </w:t>
      </w:r>
      <w:r w:rsidRPr="00A76DCD">
        <w:rPr>
          <w:rFonts w:ascii="Arial Narrow" w:hAnsi="Arial Narrow" w:cs="Arial"/>
          <w:sz w:val="22"/>
          <w:szCs w:val="22"/>
        </w:rPr>
        <w:t xml:space="preserve">Según la ISO/IEC 2382, es la representación </w:t>
      </w:r>
      <w:proofErr w:type="spellStart"/>
      <w:r w:rsidRPr="00A76DCD">
        <w:rPr>
          <w:rFonts w:ascii="Arial Narrow" w:hAnsi="Arial Narrow" w:cs="Arial"/>
          <w:sz w:val="22"/>
          <w:szCs w:val="22"/>
        </w:rPr>
        <w:t>re-interpretable</w:t>
      </w:r>
      <w:proofErr w:type="spellEnd"/>
      <w:r w:rsidRPr="00A76DCD">
        <w:rPr>
          <w:rFonts w:ascii="Arial Narrow" w:hAnsi="Arial Narrow" w:cs="Arial"/>
          <w:sz w:val="22"/>
          <w:szCs w:val="22"/>
        </w:rPr>
        <w:t xml:space="preserve"> de la información en una apropiada forma formalizada para comunicación, interpretación o procesamiento. Los datos no tienen un valor intrínseco, la información almacenada en los datos, sí tiene valor.</w:t>
      </w:r>
    </w:p>
    <w:p w14:paraId="20318F0C" w14:textId="77777777" w:rsidR="005207ED" w:rsidRPr="00A76DCD" w:rsidRDefault="005207ED" w:rsidP="005207ED">
      <w:pPr>
        <w:pStyle w:val="NormalWeb"/>
        <w:jc w:val="both"/>
        <w:rPr>
          <w:rFonts w:ascii="Arial Narrow" w:hAnsi="Arial Narrow" w:cs="Arial"/>
          <w:sz w:val="22"/>
          <w:szCs w:val="22"/>
        </w:rPr>
      </w:pPr>
      <w:r w:rsidRPr="00A76DCD">
        <w:rPr>
          <w:rFonts w:ascii="Arial Narrow" w:hAnsi="Arial Narrow" w:cs="Arial"/>
          <w:b/>
          <w:bCs/>
          <w:sz w:val="22"/>
          <w:szCs w:val="22"/>
        </w:rPr>
        <w:t>Que son atributos o características de la información</w:t>
      </w:r>
      <w:r w:rsidRPr="00A76DCD">
        <w:rPr>
          <w:rStyle w:val="Strong"/>
          <w:rFonts w:ascii="Arial Narrow" w:hAnsi="Arial Narrow"/>
        </w:rPr>
        <w:t>.</w:t>
      </w:r>
      <w:r w:rsidRPr="00A76DCD">
        <w:rPr>
          <w:rFonts w:ascii="Arial Narrow" w:hAnsi="Arial Narrow"/>
        </w:rPr>
        <w:t xml:space="preserve"> </w:t>
      </w:r>
      <w:r w:rsidRPr="00A76DCD">
        <w:rPr>
          <w:rFonts w:ascii="Arial Narrow" w:hAnsi="Arial Narrow" w:cs="Arial"/>
          <w:sz w:val="22"/>
          <w:szCs w:val="22"/>
        </w:rPr>
        <w:t xml:space="preserve">Los parámetros de buena calidad de la información pueden presentar dificultad para ser determinados y valorados. La calidad de la información se refiere a su capacidad para ser usada o su confiabilidad. </w:t>
      </w:r>
    </w:p>
    <w:p w14:paraId="28498798" w14:textId="77777777" w:rsidR="005207ED" w:rsidRPr="00A76DCD" w:rsidRDefault="005207ED" w:rsidP="005207ED">
      <w:pPr>
        <w:pStyle w:val="NormalWeb"/>
        <w:contextualSpacing/>
        <w:jc w:val="both"/>
        <w:rPr>
          <w:rFonts w:ascii="Arial Narrow" w:hAnsi="Arial Narrow" w:cs="Arial"/>
          <w:sz w:val="22"/>
          <w:szCs w:val="22"/>
        </w:rPr>
      </w:pPr>
      <w:r w:rsidRPr="00A76DCD">
        <w:rPr>
          <w:rFonts w:ascii="Arial Narrow" w:hAnsi="Arial Narrow" w:cs="Arial"/>
          <w:b/>
          <w:bCs/>
          <w:sz w:val="22"/>
          <w:szCs w:val="22"/>
        </w:rPr>
        <w:t xml:space="preserve">Datos Portables: </w:t>
      </w:r>
      <w:r w:rsidRPr="00A76DCD">
        <w:rPr>
          <w:rFonts w:ascii="Arial Narrow" w:hAnsi="Arial Narrow" w:cs="Arial"/>
          <w:sz w:val="22"/>
          <w:szCs w:val="22"/>
        </w:rPr>
        <w:t>Según la ISO 8000©, los datos portables son una característica de la calidad de los datos, una función de la semántica y sintaxis y concretamente es que al ser movidos de una aplicación a otra mantienen su significado y no hay perdida en su valor, por los cuales, son fundamentales para una verdadera independencia de aplicaciones, interoperabilidad e integración de sistemas.</w:t>
      </w:r>
    </w:p>
    <w:p w14:paraId="27E38998" w14:textId="77777777" w:rsidR="005207ED" w:rsidRPr="00A76DCD" w:rsidRDefault="005207ED" w:rsidP="005207ED">
      <w:pPr>
        <w:pStyle w:val="Default"/>
        <w:jc w:val="both"/>
        <w:rPr>
          <w:rFonts w:ascii="Arial Narrow" w:hAnsi="Arial Narrow"/>
          <w:sz w:val="22"/>
          <w:szCs w:val="22"/>
        </w:rPr>
      </w:pPr>
      <w:r w:rsidRPr="00A76DCD">
        <w:rPr>
          <w:rFonts w:ascii="Arial Narrow" w:hAnsi="Arial Narrow"/>
          <w:b/>
          <w:bCs/>
          <w:sz w:val="22"/>
          <w:szCs w:val="22"/>
        </w:rPr>
        <w:t>Datos de referencia</w:t>
      </w:r>
      <w:r w:rsidRPr="00A76DCD">
        <w:rPr>
          <w:rFonts w:ascii="Arial Narrow" w:hAnsi="Arial Narrow"/>
          <w:sz w:val="22"/>
          <w:szCs w:val="22"/>
        </w:rPr>
        <w:t xml:space="preserve"> permiten validar la exactitud de los datos y enriquecer los registros de los datos con nuevos datos. </w:t>
      </w:r>
      <w:r w:rsidRPr="00A76DCD">
        <w:rPr>
          <w:rStyle w:val="FootnoteReference"/>
          <w:rFonts w:ascii="Arial Narrow" w:hAnsi="Arial Narrow"/>
          <w:sz w:val="22"/>
          <w:szCs w:val="22"/>
        </w:rPr>
        <w:footnoteReference w:id="2"/>
      </w:r>
    </w:p>
    <w:p w14:paraId="35343ECF" w14:textId="590299DF" w:rsidR="00E24BA8" w:rsidRPr="00A76DCD" w:rsidRDefault="00693C26" w:rsidP="00E24BA8">
      <w:pPr>
        <w:pStyle w:val="paragraph"/>
        <w:jc w:val="both"/>
        <w:textAlignment w:val="baseline"/>
        <w:rPr>
          <w:rFonts w:ascii="Arial Narrow" w:hAnsi="Arial Narrow"/>
        </w:rPr>
      </w:pPr>
      <w:r w:rsidRPr="00A76DCD">
        <w:rPr>
          <w:rStyle w:val="FootnoteReference"/>
          <w:rFonts w:ascii="Arial Narrow" w:hAnsi="Arial Narrow" w:cs="Arial"/>
          <w:b/>
          <w:bCs/>
          <w:sz w:val="22"/>
          <w:szCs w:val="22"/>
          <w:lang w:val="es-ES"/>
        </w:rPr>
        <w:lastRenderedPageBreak/>
        <w:footnoteReference w:id="3"/>
      </w:r>
      <w:r w:rsidR="00E24BA8" w:rsidRPr="00A76DCD">
        <w:rPr>
          <w:rStyle w:val="normaltextrun"/>
          <w:rFonts w:ascii="Arial Narrow" w:hAnsi="Arial Narrow" w:cs="Arial"/>
          <w:b/>
          <w:bCs/>
          <w:sz w:val="22"/>
          <w:szCs w:val="22"/>
          <w:lang w:val="es-ES"/>
        </w:rPr>
        <w:t>Información</w:t>
      </w:r>
      <w:r w:rsidR="00E24BA8" w:rsidRPr="00A76DCD">
        <w:rPr>
          <w:rStyle w:val="normaltextrun"/>
          <w:rFonts w:ascii="Arial Narrow" w:hAnsi="Arial Narrow" w:cs="Arial"/>
          <w:sz w:val="22"/>
          <w:szCs w:val="22"/>
          <w:lang w:val="es-ES"/>
        </w:rPr>
        <w:t>. Tiene valor de referencia como propiedad agregada de los datos y sentido como producto de un proceso. Se caracteriza por nivel de incertidumbre, rango de validez, valor de referencia, alcance/ámbito, dominio de pertenencia, hipótesis implícitas y connotación.</w:t>
      </w:r>
      <w:r w:rsidR="00E24BA8" w:rsidRPr="00A76DCD">
        <w:rPr>
          <w:rStyle w:val="eop"/>
          <w:rFonts w:ascii="Arial Narrow" w:hAnsi="Arial Narrow" w:cs="Arial"/>
          <w:sz w:val="22"/>
          <w:szCs w:val="22"/>
        </w:rPr>
        <w:t> </w:t>
      </w:r>
    </w:p>
    <w:p w14:paraId="727645E9" w14:textId="0195579A" w:rsidR="00E24BA8" w:rsidRPr="00A76DCD" w:rsidRDefault="00693C26" w:rsidP="00E24BA8">
      <w:pPr>
        <w:pStyle w:val="paragraph"/>
        <w:jc w:val="both"/>
        <w:textAlignment w:val="baseline"/>
        <w:rPr>
          <w:rFonts w:ascii="Arial Narrow" w:hAnsi="Arial Narrow"/>
        </w:rPr>
      </w:pPr>
      <w:r w:rsidRPr="00A76DCD">
        <w:rPr>
          <w:rStyle w:val="FootnoteReference"/>
          <w:rFonts w:ascii="Arial Narrow" w:hAnsi="Arial Narrow" w:cs="Arial"/>
          <w:b/>
          <w:bCs/>
          <w:sz w:val="22"/>
          <w:szCs w:val="22"/>
          <w:lang w:val="es-ES"/>
        </w:rPr>
        <w:footnoteReference w:id="4"/>
      </w:r>
      <w:r w:rsidR="00E24BA8" w:rsidRPr="00A76DCD">
        <w:rPr>
          <w:rStyle w:val="normaltextrun"/>
          <w:rFonts w:ascii="Arial Narrow" w:hAnsi="Arial Narrow" w:cs="Arial"/>
          <w:b/>
          <w:bCs/>
          <w:sz w:val="22"/>
          <w:szCs w:val="22"/>
          <w:lang w:val="es-ES"/>
        </w:rPr>
        <w:t>Conocimiento</w:t>
      </w:r>
      <w:r w:rsidR="00E24BA8" w:rsidRPr="00A76DCD">
        <w:rPr>
          <w:rStyle w:val="normaltextrun"/>
          <w:rFonts w:ascii="Arial Narrow" w:hAnsi="Arial Narrow" w:cs="Arial"/>
          <w:sz w:val="22"/>
          <w:szCs w:val="22"/>
          <w:lang w:val="es-ES"/>
        </w:rPr>
        <w:t>. Es la abstracción conceptual que regula el proceso instaurado para transformar los datos en información, por lo que se caracteriza por su generalización, perspectiva, eficacia y propósito.</w:t>
      </w:r>
      <w:r w:rsidR="00E24BA8" w:rsidRPr="00A76DCD">
        <w:rPr>
          <w:rStyle w:val="eop"/>
          <w:rFonts w:ascii="Arial Narrow" w:hAnsi="Arial Narrow" w:cs="Arial"/>
          <w:sz w:val="22"/>
          <w:szCs w:val="22"/>
        </w:rPr>
        <w:t> </w:t>
      </w:r>
    </w:p>
    <w:p w14:paraId="5F22489C" w14:textId="77777777" w:rsidR="005207ED" w:rsidRPr="00A76DCD" w:rsidRDefault="005207ED" w:rsidP="005207ED">
      <w:pPr>
        <w:pStyle w:val="NormalWeb"/>
        <w:contextualSpacing/>
        <w:jc w:val="both"/>
        <w:rPr>
          <w:rFonts w:ascii="Arial Narrow" w:hAnsi="Arial Narrow" w:cs="Arial"/>
          <w:sz w:val="22"/>
          <w:szCs w:val="22"/>
        </w:rPr>
      </w:pPr>
      <w:r w:rsidRPr="00A76DCD">
        <w:rPr>
          <w:rFonts w:ascii="Arial Narrow" w:hAnsi="Arial Narrow" w:cs="Arial"/>
          <w:b/>
          <w:bCs/>
          <w:sz w:val="22"/>
          <w:szCs w:val="22"/>
        </w:rPr>
        <w:t xml:space="preserve">Diccionario Técnico Abierto (Open </w:t>
      </w:r>
      <w:proofErr w:type="spellStart"/>
      <w:r w:rsidRPr="00A76DCD">
        <w:rPr>
          <w:rFonts w:ascii="Arial Narrow" w:hAnsi="Arial Narrow" w:cs="Arial"/>
          <w:b/>
          <w:bCs/>
          <w:sz w:val="22"/>
          <w:szCs w:val="22"/>
        </w:rPr>
        <w:t>technical</w:t>
      </w:r>
      <w:proofErr w:type="spellEnd"/>
      <w:r w:rsidRPr="00A76DCD">
        <w:rPr>
          <w:rFonts w:ascii="Arial Narrow" w:hAnsi="Arial Narrow" w:cs="Arial"/>
          <w:b/>
          <w:bCs/>
          <w:sz w:val="22"/>
          <w:szCs w:val="22"/>
        </w:rPr>
        <w:t xml:space="preserve"> </w:t>
      </w:r>
      <w:proofErr w:type="spellStart"/>
      <w:r w:rsidRPr="00A76DCD">
        <w:rPr>
          <w:rFonts w:ascii="Arial Narrow" w:hAnsi="Arial Narrow" w:cs="Arial"/>
          <w:b/>
          <w:bCs/>
          <w:sz w:val="22"/>
          <w:szCs w:val="22"/>
        </w:rPr>
        <w:t>dictionary</w:t>
      </w:r>
      <w:proofErr w:type="spellEnd"/>
      <w:r w:rsidRPr="00A76DCD">
        <w:rPr>
          <w:rFonts w:ascii="Arial Narrow" w:hAnsi="Arial Narrow" w:cs="Arial"/>
          <w:b/>
          <w:bCs/>
          <w:sz w:val="22"/>
          <w:szCs w:val="22"/>
        </w:rPr>
        <w:t xml:space="preserve"> OTD)</w:t>
      </w:r>
      <w:r w:rsidRPr="00A76DCD">
        <w:rPr>
          <w:rStyle w:val="FootnoteReference"/>
          <w:rFonts w:ascii="Arial Narrow" w:hAnsi="Arial Narrow" w:cs="Arial"/>
          <w:b/>
          <w:bCs/>
          <w:sz w:val="22"/>
          <w:szCs w:val="22"/>
        </w:rPr>
        <w:footnoteReference w:id="5"/>
      </w:r>
      <w:r w:rsidRPr="00A76DCD">
        <w:rPr>
          <w:rFonts w:ascii="Arial Narrow" w:hAnsi="Arial Narrow" w:cs="Arial"/>
          <w:b/>
          <w:bCs/>
          <w:sz w:val="22"/>
          <w:szCs w:val="22"/>
        </w:rPr>
        <w:t xml:space="preserve">: </w:t>
      </w:r>
      <w:r w:rsidRPr="00A76DCD">
        <w:rPr>
          <w:rFonts w:ascii="Arial Narrow" w:hAnsi="Arial Narrow" w:cs="Arial"/>
          <w:sz w:val="22"/>
          <w:szCs w:val="22"/>
        </w:rPr>
        <w:t>Es la lista de códigos de datos con su significado y descripción, donde se destacan dos componentes claves que debe tener cada uno:</w:t>
      </w:r>
    </w:p>
    <w:p w14:paraId="414871F2" w14:textId="77777777" w:rsidR="005207ED" w:rsidRPr="00A76DCD" w:rsidRDefault="005207ED" w:rsidP="005207ED">
      <w:pPr>
        <w:pStyle w:val="NormalWeb"/>
        <w:numPr>
          <w:ilvl w:val="0"/>
          <w:numId w:val="35"/>
        </w:numPr>
        <w:contextualSpacing/>
        <w:jc w:val="both"/>
        <w:rPr>
          <w:rFonts w:ascii="Arial Narrow" w:hAnsi="Arial Narrow" w:cs="Arial"/>
          <w:sz w:val="22"/>
          <w:szCs w:val="22"/>
        </w:rPr>
      </w:pPr>
      <w:r w:rsidRPr="00A76DCD">
        <w:rPr>
          <w:rFonts w:ascii="Arial Narrow" w:hAnsi="Arial Narrow" w:cs="Arial"/>
          <w:sz w:val="22"/>
          <w:szCs w:val="22"/>
        </w:rPr>
        <w:t>Metadatos</w:t>
      </w:r>
    </w:p>
    <w:p w14:paraId="134832A0" w14:textId="77777777" w:rsidR="005207ED" w:rsidRPr="00A76DCD" w:rsidRDefault="005207ED" w:rsidP="005207ED">
      <w:pPr>
        <w:pStyle w:val="NormalWeb"/>
        <w:numPr>
          <w:ilvl w:val="0"/>
          <w:numId w:val="35"/>
        </w:numPr>
        <w:contextualSpacing/>
        <w:jc w:val="both"/>
        <w:rPr>
          <w:rFonts w:ascii="Arial Narrow" w:hAnsi="Arial Narrow" w:cs="Arial"/>
          <w:sz w:val="22"/>
          <w:szCs w:val="22"/>
        </w:rPr>
      </w:pPr>
      <w:r w:rsidRPr="00A76DCD">
        <w:rPr>
          <w:rFonts w:ascii="Arial Narrow" w:hAnsi="Arial Narrow" w:cs="Arial"/>
          <w:sz w:val="22"/>
          <w:szCs w:val="22"/>
        </w:rPr>
        <w:t>Datos de referencia</w:t>
      </w:r>
    </w:p>
    <w:p w14:paraId="53CAD234" w14:textId="77777777" w:rsidR="005207ED" w:rsidRPr="00A76DCD" w:rsidRDefault="005207ED" w:rsidP="005207ED">
      <w:pPr>
        <w:pStyle w:val="NormalWeb"/>
        <w:contextualSpacing/>
        <w:jc w:val="both"/>
        <w:rPr>
          <w:rFonts w:ascii="Arial Narrow" w:hAnsi="Arial Narrow" w:cs="Arial"/>
          <w:b/>
          <w:bCs/>
          <w:sz w:val="22"/>
          <w:szCs w:val="22"/>
        </w:rPr>
      </w:pPr>
    </w:p>
    <w:p w14:paraId="26EF09EE" w14:textId="77777777" w:rsidR="005207ED" w:rsidRPr="00A76DCD" w:rsidRDefault="005207ED" w:rsidP="005207ED">
      <w:pPr>
        <w:pStyle w:val="NormalWeb"/>
        <w:contextualSpacing/>
        <w:jc w:val="both"/>
        <w:rPr>
          <w:rFonts w:ascii="Arial Narrow" w:hAnsi="Arial Narrow" w:cs="Arial"/>
          <w:sz w:val="22"/>
          <w:szCs w:val="22"/>
        </w:rPr>
      </w:pPr>
      <w:r w:rsidRPr="00A76DCD">
        <w:rPr>
          <w:rFonts w:ascii="Arial Narrow" w:hAnsi="Arial Narrow" w:cs="Arial"/>
          <w:b/>
          <w:bCs/>
          <w:sz w:val="22"/>
          <w:szCs w:val="22"/>
        </w:rPr>
        <w:t>Análisis Descriptivo</w:t>
      </w:r>
      <w:r w:rsidRPr="00A76DCD">
        <w:rPr>
          <w:rFonts w:ascii="Arial Narrow" w:hAnsi="Arial Narrow" w:cs="Arial"/>
          <w:sz w:val="22"/>
          <w:szCs w:val="22"/>
        </w:rPr>
        <w:t>. Comprensión del contexto de los datos históricos para comprender y entender la realidad actual de donde se encuentra el negocio hoy en día. Desde el punto de vista de la Unidad, ayudaría al identificar qué servicios se están prestando mejor de cara a la víctima en un periodo de tiempo definido comparable con un mismo(s) periodo(s) histórico(s) inmediatos.</w:t>
      </w:r>
    </w:p>
    <w:p w14:paraId="3B5CBEA9" w14:textId="77777777" w:rsidR="005207ED" w:rsidRPr="00A76DCD" w:rsidRDefault="005207ED" w:rsidP="005207ED">
      <w:pPr>
        <w:pStyle w:val="NormalWeb"/>
        <w:contextualSpacing/>
        <w:jc w:val="both"/>
        <w:rPr>
          <w:rFonts w:ascii="Arial Narrow" w:hAnsi="Arial Narrow" w:cs="Arial"/>
          <w:sz w:val="22"/>
          <w:szCs w:val="22"/>
        </w:rPr>
      </w:pPr>
    </w:p>
    <w:p w14:paraId="700B3302" w14:textId="77777777" w:rsidR="005207ED" w:rsidRPr="00A76DCD" w:rsidRDefault="005207ED" w:rsidP="005207ED">
      <w:pPr>
        <w:pStyle w:val="NormalWeb"/>
        <w:contextualSpacing/>
        <w:jc w:val="both"/>
        <w:rPr>
          <w:rFonts w:ascii="Arial Narrow" w:hAnsi="Arial Narrow" w:cs="Arial"/>
          <w:sz w:val="22"/>
          <w:szCs w:val="22"/>
        </w:rPr>
      </w:pPr>
      <w:r w:rsidRPr="00A76DCD">
        <w:rPr>
          <w:rFonts w:ascii="Arial Narrow" w:hAnsi="Arial Narrow" w:cs="Arial"/>
          <w:b/>
          <w:bCs/>
          <w:sz w:val="22"/>
          <w:szCs w:val="22"/>
        </w:rPr>
        <w:t>Análisis Predictivo</w:t>
      </w:r>
      <w:r w:rsidRPr="00A76DCD">
        <w:rPr>
          <w:rFonts w:ascii="Arial Narrow" w:hAnsi="Arial Narrow" w:cs="Arial"/>
          <w:sz w:val="22"/>
          <w:szCs w:val="22"/>
        </w:rPr>
        <w:t xml:space="preserve">. Ayuda a anticipar cambios basados en la comprensión de los patrones y las anomalías dentro de los datos provenientes de una cantidad de fuentes de datos relacionadas que permite ser analizada para predecir resultados. Para este análisis, se aprovecha la tecnología de “machine </w:t>
      </w:r>
      <w:proofErr w:type="spellStart"/>
      <w:r w:rsidRPr="00A76DCD">
        <w:rPr>
          <w:rFonts w:ascii="Arial Narrow" w:hAnsi="Arial Narrow" w:cs="Arial"/>
          <w:sz w:val="22"/>
          <w:szCs w:val="22"/>
        </w:rPr>
        <w:t>learning</w:t>
      </w:r>
      <w:proofErr w:type="spellEnd"/>
      <w:r w:rsidRPr="00A76DCD">
        <w:rPr>
          <w:rFonts w:ascii="Arial Narrow" w:hAnsi="Arial Narrow" w:cs="Arial"/>
          <w:sz w:val="22"/>
          <w:szCs w:val="22"/>
        </w:rPr>
        <w:t>” para la obtención de información continua.</w:t>
      </w:r>
    </w:p>
    <w:p w14:paraId="78B0B6DB" w14:textId="77777777" w:rsidR="005207ED" w:rsidRPr="00A76DCD" w:rsidRDefault="005207ED" w:rsidP="005207ED">
      <w:pPr>
        <w:pStyle w:val="NormalWeb"/>
        <w:contextualSpacing/>
        <w:jc w:val="both"/>
        <w:rPr>
          <w:rFonts w:ascii="Arial Narrow" w:hAnsi="Arial Narrow" w:cs="Arial"/>
          <w:sz w:val="22"/>
          <w:szCs w:val="22"/>
        </w:rPr>
      </w:pPr>
    </w:p>
    <w:p w14:paraId="2E63D563" w14:textId="77777777" w:rsidR="005207ED" w:rsidRPr="00A76DCD" w:rsidRDefault="005207ED" w:rsidP="005207ED">
      <w:pPr>
        <w:pStyle w:val="NormalWeb"/>
        <w:contextualSpacing/>
        <w:jc w:val="both"/>
        <w:rPr>
          <w:rFonts w:ascii="Arial Narrow" w:hAnsi="Arial Narrow" w:cs="Arial"/>
          <w:sz w:val="22"/>
          <w:szCs w:val="22"/>
        </w:rPr>
      </w:pPr>
      <w:r w:rsidRPr="00A76DCD">
        <w:rPr>
          <w:rFonts w:ascii="Arial Narrow" w:hAnsi="Arial Narrow" w:cs="Arial"/>
          <w:b/>
          <w:bCs/>
          <w:sz w:val="22"/>
          <w:szCs w:val="22"/>
        </w:rPr>
        <w:t>Análisis Prescriptivo</w:t>
      </w:r>
      <w:r w:rsidRPr="00A76DCD">
        <w:rPr>
          <w:rFonts w:ascii="Arial Narrow" w:hAnsi="Arial Narrow" w:cs="Arial"/>
          <w:sz w:val="22"/>
          <w:szCs w:val="22"/>
        </w:rPr>
        <w:t>. Intenta cuantificar el efecto de las decisiones futuras para asesorar sobre los posibles resultados antes que realmente se tomen dichas decisiones. En una buena perspectiva, este análisis no solo ayuda a predecir lo que sucederá sino adicional, el por qué ocurrirá al proporcionar recomendaciones sobre acciones que aprovecharán las predicciones.</w:t>
      </w:r>
    </w:p>
    <w:p w14:paraId="46FE0B1C" w14:textId="77777777" w:rsidR="005207ED" w:rsidRPr="00A76DCD" w:rsidRDefault="005207ED" w:rsidP="005207ED">
      <w:pPr>
        <w:pStyle w:val="NormalWeb"/>
        <w:contextualSpacing/>
        <w:jc w:val="both"/>
        <w:rPr>
          <w:rFonts w:ascii="Arial Narrow" w:hAnsi="Arial Narrow" w:cs="Arial"/>
          <w:b/>
          <w:bCs/>
          <w:sz w:val="22"/>
          <w:szCs w:val="22"/>
          <w:lang w:val="es-CO"/>
        </w:rPr>
      </w:pPr>
    </w:p>
    <w:p w14:paraId="1AFD0A57" w14:textId="77777777" w:rsidR="005207ED" w:rsidRPr="00A76DCD" w:rsidRDefault="005207ED" w:rsidP="005207ED">
      <w:pPr>
        <w:pStyle w:val="NormalWeb"/>
        <w:contextualSpacing/>
        <w:jc w:val="both"/>
        <w:rPr>
          <w:rFonts w:ascii="Arial Narrow" w:hAnsi="Arial Narrow" w:cs="Arial"/>
          <w:sz w:val="22"/>
          <w:szCs w:val="22"/>
          <w:lang w:val="es-CO"/>
        </w:rPr>
      </w:pPr>
      <w:r w:rsidRPr="00A76DCD">
        <w:rPr>
          <w:rFonts w:ascii="Arial Narrow" w:hAnsi="Arial Narrow" w:cs="Arial"/>
          <w:b/>
          <w:bCs/>
          <w:sz w:val="22"/>
          <w:szCs w:val="22"/>
          <w:lang w:val="es-CO"/>
        </w:rPr>
        <w:t>Big Data</w:t>
      </w:r>
      <w:r w:rsidRPr="00A76DCD">
        <w:rPr>
          <w:rFonts w:ascii="Arial Narrow" w:hAnsi="Arial Narrow" w:cs="Arial"/>
          <w:sz w:val="22"/>
          <w:szCs w:val="22"/>
          <w:lang w:val="es-CO"/>
        </w:rPr>
        <w:t>. En términos sencillos y generales, es un conjunto de datos con gran variedad de formatos, que pueden ser estructurados o no estructurados, que se almacenan y acumulan en grandes volúmenes a una velocidad que aumenta con el tiempo. Para comprender esto, se debe partir de las siguientes dimensiones que compone la Big Data (Las 5V’s):</w:t>
      </w:r>
    </w:p>
    <w:p w14:paraId="788264EC" w14:textId="77777777" w:rsidR="005207ED" w:rsidRPr="00A76DCD" w:rsidRDefault="005207ED" w:rsidP="005207ED">
      <w:pPr>
        <w:pStyle w:val="NormalWeb"/>
        <w:numPr>
          <w:ilvl w:val="0"/>
          <w:numId w:val="34"/>
        </w:numPr>
        <w:contextualSpacing/>
        <w:jc w:val="both"/>
        <w:rPr>
          <w:rFonts w:ascii="Arial Narrow" w:hAnsi="Arial Narrow" w:cs="Arial"/>
          <w:sz w:val="22"/>
          <w:szCs w:val="22"/>
          <w:lang w:val="es-CO"/>
        </w:rPr>
      </w:pPr>
      <w:r w:rsidRPr="00A76DCD">
        <w:rPr>
          <w:rFonts w:ascii="Arial Narrow" w:hAnsi="Arial Narrow" w:cs="Arial"/>
          <w:i/>
          <w:iCs/>
          <w:sz w:val="22"/>
          <w:szCs w:val="22"/>
          <w:lang w:val="es-CO"/>
        </w:rPr>
        <w:t>Volumen</w:t>
      </w:r>
      <w:r w:rsidRPr="00A76DCD">
        <w:rPr>
          <w:rFonts w:ascii="Arial Narrow" w:hAnsi="Arial Narrow" w:cs="Arial"/>
          <w:sz w:val="22"/>
          <w:szCs w:val="22"/>
          <w:lang w:val="es-CO"/>
        </w:rPr>
        <w:t xml:space="preserve"> de los Datos</w:t>
      </w:r>
    </w:p>
    <w:p w14:paraId="3D66B037" w14:textId="77777777" w:rsidR="005207ED" w:rsidRPr="00A76DCD" w:rsidRDefault="005207ED" w:rsidP="005207ED">
      <w:pPr>
        <w:pStyle w:val="NormalWeb"/>
        <w:numPr>
          <w:ilvl w:val="0"/>
          <w:numId w:val="34"/>
        </w:numPr>
        <w:jc w:val="both"/>
        <w:rPr>
          <w:rFonts w:ascii="Arial Narrow" w:hAnsi="Arial Narrow" w:cs="Arial"/>
          <w:sz w:val="22"/>
          <w:szCs w:val="22"/>
          <w:lang w:val="es-CO"/>
        </w:rPr>
      </w:pPr>
      <w:r w:rsidRPr="00A76DCD">
        <w:rPr>
          <w:rFonts w:ascii="Arial Narrow" w:hAnsi="Arial Narrow" w:cs="Arial"/>
          <w:sz w:val="22"/>
          <w:szCs w:val="22"/>
          <w:lang w:val="es-CO"/>
        </w:rPr>
        <w:t xml:space="preserve">La </w:t>
      </w:r>
      <w:r w:rsidRPr="00A76DCD">
        <w:rPr>
          <w:rFonts w:ascii="Arial Narrow" w:hAnsi="Arial Narrow" w:cs="Arial"/>
          <w:i/>
          <w:iCs/>
          <w:sz w:val="22"/>
          <w:szCs w:val="22"/>
          <w:lang w:val="es-CO"/>
        </w:rPr>
        <w:t>Velocidad</w:t>
      </w:r>
      <w:r w:rsidRPr="00A76DCD">
        <w:rPr>
          <w:rFonts w:ascii="Arial Narrow" w:hAnsi="Arial Narrow" w:cs="Arial"/>
          <w:sz w:val="22"/>
          <w:szCs w:val="22"/>
          <w:lang w:val="es-CO"/>
        </w:rPr>
        <w:t xml:space="preserve"> con la cual pueden ser procesados</w:t>
      </w:r>
    </w:p>
    <w:p w14:paraId="2782F8D6" w14:textId="77777777" w:rsidR="005207ED" w:rsidRPr="00A76DCD" w:rsidRDefault="005207ED" w:rsidP="005207ED">
      <w:pPr>
        <w:pStyle w:val="NormalWeb"/>
        <w:numPr>
          <w:ilvl w:val="0"/>
          <w:numId w:val="34"/>
        </w:numPr>
        <w:jc w:val="both"/>
        <w:rPr>
          <w:rFonts w:ascii="Arial Narrow" w:hAnsi="Arial Narrow" w:cs="Arial"/>
          <w:sz w:val="22"/>
          <w:szCs w:val="22"/>
          <w:lang w:val="es-CO"/>
        </w:rPr>
      </w:pPr>
      <w:r w:rsidRPr="00A76DCD">
        <w:rPr>
          <w:rFonts w:ascii="Arial Narrow" w:hAnsi="Arial Narrow" w:cs="Arial"/>
          <w:sz w:val="22"/>
          <w:szCs w:val="22"/>
          <w:lang w:val="es-CO"/>
        </w:rPr>
        <w:t xml:space="preserve">La </w:t>
      </w:r>
      <w:r w:rsidRPr="00A76DCD">
        <w:rPr>
          <w:rFonts w:ascii="Arial Narrow" w:hAnsi="Arial Narrow" w:cs="Arial"/>
          <w:i/>
          <w:iCs/>
          <w:sz w:val="22"/>
          <w:szCs w:val="22"/>
          <w:lang w:val="es-CO"/>
        </w:rPr>
        <w:t>Variedad</w:t>
      </w:r>
      <w:r w:rsidRPr="00A76DCD">
        <w:rPr>
          <w:rFonts w:ascii="Arial Narrow" w:hAnsi="Arial Narrow" w:cs="Arial"/>
          <w:sz w:val="22"/>
          <w:szCs w:val="22"/>
          <w:lang w:val="es-CO"/>
        </w:rPr>
        <w:t xml:space="preserve"> de los tipos de Datos</w:t>
      </w:r>
    </w:p>
    <w:p w14:paraId="6690EED3" w14:textId="77777777" w:rsidR="005207ED" w:rsidRPr="00A76DCD" w:rsidRDefault="005207ED" w:rsidP="005207ED">
      <w:pPr>
        <w:pStyle w:val="NormalWeb"/>
        <w:numPr>
          <w:ilvl w:val="0"/>
          <w:numId w:val="34"/>
        </w:numPr>
        <w:jc w:val="both"/>
        <w:rPr>
          <w:rFonts w:ascii="Arial Narrow" w:hAnsi="Arial Narrow" w:cs="Arial"/>
          <w:sz w:val="22"/>
          <w:szCs w:val="22"/>
          <w:lang w:val="es-CO"/>
        </w:rPr>
      </w:pPr>
      <w:r w:rsidRPr="00A76DCD">
        <w:rPr>
          <w:rFonts w:ascii="Arial Narrow" w:hAnsi="Arial Narrow" w:cs="Arial"/>
          <w:sz w:val="22"/>
          <w:szCs w:val="22"/>
          <w:lang w:val="es-CO"/>
        </w:rPr>
        <w:t xml:space="preserve">La </w:t>
      </w:r>
      <w:r w:rsidRPr="00A76DCD">
        <w:rPr>
          <w:rFonts w:ascii="Arial Narrow" w:hAnsi="Arial Narrow" w:cs="Arial"/>
          <w:i/>
          <w:iCs/>
          <w:sz w:val="22"/>
          <w:szCs w:val="22"/>
          <w:lang w:val="es-CO"/>
        </w:rPr>
        <w:t>Veracidad</w:t>
      </w:r>
      <w:r w:rsidRPr="00A76DCD">
        <w:rPr>
          <w:rFonts w:ascii="Arial Narrow" w:hAnsi="Arial Narrow" w:cs="Arial"/>
          <w:sz w:val="22"/>
          <w:szCs w:val="22"/>
          <w:lang w:val="es-CO"/>
        </w:rPr>
        <w:t xml:space="preserve"> de los datos</w:t>
      </w:r>
    </w:p>
    <w:p w14:paraId="304D966D" w14:textId="3188A615" w:rsidR="00BC0ED8" w:rsidRPr="00A76DCD" w:rsidRDefault="005207ED" w:rsidP="00BC0ED8">
      <w:pPr>
        <w:pStyle w:val="NormalWeb"/>
        <w:numPr>
          <w:ilvl w:val="0"/>
          <w:numId w:val="34"/>
        </w:numPr>
        <w:jc w:val="both"/>
        <w:rPr>
          <w:rFonts w:ascii="Arial Narrow" w:hAnsi="Arial Narrow" w:cs="Arial"/>
          <w:sz w:val="22"/>
          <w:szCs w:val="22"/>
          <w:lang w:val="es-CO"/>
        </w:rPr>
      </w:pPr>
      <w:r w:rsidRPr="00A76DCD">
        <w:rPr>
          <w:rFonts w:ascii="Arial Narrow" w:hAnsi="Arial Narrow" w:cs="Arial"/>
          <w:sz w:val="22"/>
          <w:szCs w:val="22"/>
          <w:lang w:val="es-CO"/>
        </w:rPr>
        <w:t xml:space="preserve">Cómo extraer </w:t>
      </w:r>
      <w:r w:rsidRPr="00A76DCD">
        <w:rPr>
          <w:rFonts w:ascii="Arial Narrow" w:hAnsi="Arial Narrow" w:cs="Arial"/>
          <w:i/>
          <w:iCs/>
          <w:sz w:val="22"/>
          <w:szCs w:val="22"/>
          <w:lang w:val="es-CO"/>
        </w:rPr>
        <w:t>Valor</w:t>
      </w:r>
      <w:r w:rsidRPr="00A76DCD">
        <w:rPr>
          <w:rFonts w:ascii="Arial Narrow" w:hAnsi="Arial Narrow" w:cs="Arial"/>
          <w:sz w:val="22"/>
          <w:szCs w:val="22"/>
          <w:lang w:val="es-CO"/>
        </w:rPr>
        <w:t xml:space="preserve"> de los datos</w:t>
      </w:r>
    </w:p>
    <w:p w14:paraId="2CB9C5C0" w14:textId="704F4724" w:rsidR="00455EB9" w:rsidRDefault="00455EB9">
      <w:pPr>
        <w:rPr>
          <w:rFonts w:ascii="Arial Narrow" w:eastAsia="Arial Narrow" w:hAnsi="Arial Narrow" w:cs="Arial Narrow"/>
          <w:b/>
          <w:lang w:val="es-ES"/>
        </w:rPr>
      </w:pPr>
      <w:r>
        <w:rPr>
          <w:rFonts w:ascii="Arial Narrow" w:eastAsia="Arial Narrow" w:hAnsi="Arial Narrow" w:cs="Arial Narrow"/>
          <w:b/>
        </w:rPr>
        <w:br w:type="page"/>
      </w:r>
    </w:p>
    <w:p w14:paraId="2C691CCD" w14:textId="77777777" w:rsidR="00D01FA2" w:rsidRPr="00D01FA2" w:rsidRDefault="00D01FA2" w:rsidP="00455EB9">
      <w:pPr>
        <w:pStyle w:val="BodyText2"/>
        <w:widowControl w:val="0"/>
        <w:spacing w:after="0" w:line="240" w:lineRule="auto"/>
        <w:contextualSpacing/>
        <w:jc w:val="both"/>
        <w:rPr>
          <w:rFonts w:ascii="Arial Narrow" w:eastAsia="Arial Narrow" w:hAnsi="Arial Narrow" w:cs="Arial Narrow"/>
          <w:b/>
        </w:rPr>
      </w:pPr>
    </w:p>
    <w:p w14:paraId="2B90B29C" w14:textId="3D0E661F" w:rsidR="00BC0ED8" w:rsidRDefault="00B95FEC" w:rsidP="00BC0ED8">
      <w:pPr>
        <w:pStyle w:val="BodyText2"/>
        <w:widowControl w:val="0"/>
        <w:numPr>
          <w:ilvl w:val="0"/>
          <w:numId w:val="16"/>
        </w:numPr>
        <w:spacing w:after="0" w:line="240" w:lineRule="auto"/>
        <w:ind w:left="284"/>
        <w:contextualSpacing/>
        <w:jc w:val="both"/>
        <w:rPr>
          <w:rFonts w:ascii="Arial Narrow" w:eastAsia="Arial Narrow" w:hAnsi="Arial Narrow" w:cs="Arial Narrow"/>
          <w:b/>
        </w:rPr>
      </w:pPr>
      <w:r>
        <w:rPr>
          <w:rFonts w:ascii="Arial Narrow" w:eastAsia="Arial Narrow" w:hAnsi="Arial Narrow"/>
          <w:b/>
          <w:sz w:val="22"/>
          <w:szCs w:val="22"/>
        </w:rPr>
        <w:t xml:space="preserve">ASPECTOS </w:t>
      </w:r>
      <w:r w:rsidR="000D7CF9">
        <w:rPr>
          <w:rFonts w:ascii="Arial Narrow" w:eastAsia="Arial Narrow" w:hAnsi="Arial Narrow"/>
          <w:b/>
          <w:sz w:val="22"/>
          <w:szCs w:val="22"/>
        </w:rPr>
        <w:t>TÉCNICOS PARA</w:t>
      </w:r>
      <w:r w:rsidR="0022398B">
        <w:rPr>
          <w:rFonts w:ascii="Arial Narrow" w:eastAsia="Arial Narrow" w:hAnsi="Arial Narrow"/>
          <w:b/>
          <w:sz w:val="22"/>
          <w:szCs w:val="22"/>
        </w:rPr>
        <w:t xml:space="preserve"> LA EJECUCIÓN DEL CONTRATO</w:t>
      </w:r>
    </w:p>
    <w:p w14:paraId="13AC603B" w14:textId="77777777" w:rsidR="00A0493F" w:rsidRDefault="00A0493F" w:rsidP="00BC0ED8">
      <w:pPr>
        <w:pStyle w:val="BodyText2"/>
        <w:widowControl w:val="0"/>
        <w:spacing w:after="0" w:line="240" w:lineRule="auto"/>
        <w:contextualSpacing/>
        <w:jc w:val="both"/>
        <w:rPr>
          <w:rFonts w:ascii="Arial Narrow" w:hAnsi="Arial Narrow"/>
          <w:b/>
          <w:bCs/>
          <w:sz w:val="22"/>
          <w:szCs w:val="22"/>
        </w:rPr>
      </w:pPr>
      <w:bookmarkStart w:id="4" w:name="_Hlk505593056"/>
      <w:bookmarkEnd w:id="0"/>
      <w:bookmarkEnd w:id="1"/>
    </w:p>
    <w:p w14:paraId="7CB5D2C9" w14:textId="2D96B9C6" w:rsidR="00A0493F" w:rsidRDefault="00A0493F" w:rsidP="00F12D83">
      <w:pPr>
        <w:pStyle w:val="BodyText2"/>
        <w:widowControl w:val="0"/>
        <w:numPr>
          <w:ilvl w:val="1"/>
          <w:numId w:val="16"/>
        </w:numPr>
        <w:spacing w:after="0" w:line="240" w:lineRule="auto"/>
        <w:ind w:left="284"/>
        <w:contextualSpacing/>
        <w:jc w:val="both"/>
        <w:rPr>
          <w:rFonts w:ascii="Arial Narrow" w:hAnsi="Arial Narrow"/>
          <w:b/>
          <w:bCs/>
          <w:sz w:val="22"/>
          <w:szCs w:val="22"/>
        </w:rPr>
      </w:pPr>
      <w:r w:rsidRPr="00A0493F">
        <w:rPr>
          <w:rFonts w:ascii="Arial Narrow" w:hAnsi="Arial Narrow"/>
          <w:b/>
          <w:bCs/>
          <w:sz w:val="22"/>
          <w:szCs w:val="22"/>
        </w:rPr>
        <w:t>Confidencialidad de la Información</w:t>
      </w:r>
    </w:p>
    <w:p w14:paraId="358CFCCD" w14:textId="77777777" w:rsidR="00A0493F" w:rsidRDefault="00A0493F" w:rsidP="00A0493F">
      <w:pPr>
        <w:pStyle w:val="BodyText2"/>
        <w:widowControl w:val="0"/>
        <w:spacing w:after="0" w:line="240" w:lineRule="auto"/>
        <w:contextualSpacing/>
        <w:jc w:val="both"/>
        <w:rPr>
          <w:rFonts w:ascii="Arial Narrow" w:hAnsi="Arial Narrow"/>
          <w:b/>
          <w:bCs/>
          <w:sz w:val="22"/>
          <w:szCs w:val="22"/>
        </w:rPr>
      </w:pPr>
    </w:p>
    <w:p w14:paraId="067D112A" w14:textId="36299A9B" w:rsidR="00F12D83" w:rsidRDefault="00FE4383" w:rsidP="00A0493F">
      <w:pPr>
        <w:pStyle w:val="BodyText2"/>
        <w:widowControl w:val="0"/>
        <w:spacing w:after="0" w:line="240" w:lineRule="auto"/>
        <w:contextualSpacing/>
        <w:jc w:val="both"/>
        <w:rPr>
          <w:rFonts w:ascii="Arial Narrow" w:hAnsi="Arial Narrow"/>
          <w:sz w:val="22"/>
          <w:szCs w:val="22"/>
        </w:rPr>
      </w:pPr>
      <w:r>
        <w:rPr>
          <w:rFonts w:ascii="Arial Narrow" w:hAnsi="Arial Narrow"/>
          <w:sz w:val="22"/>
          <w:szCs w:val="22"/>
        </w:rPr>
        <w:t>EL CONTRATISTA</w:t>
      </w:r>
      <w:r w:rsidR="00D37880">
        <w:rPr>
          <w:rFonts w:ascii="Arial Narrow" w:hAnsi="Arial Narrow"/>
          <w:sz w:val="22"/>
          <w:szCs w:val="22"/>
        </w:rPr>
        <w:t xml:space="preserve"> </w:t>
      </w:r>
      <w:r w:rsidR="00A0493F" w:rsidRPr="00F12D83">
        <w:rPr>
          <w:rFonts w:ascii="Arial Narrow" w:hAnsi="Arial Narrow"/>
          <w:sz w:val="22"/>
          <w:szCs w:val="22"/>
        </w:rPr>
        <w:t>debe</w:t>
      </w:r>
      <w:r w:rsidR="00D37880">
        <w:rPr>
          <w:rFonts w:ascii="Arial Narrow" w:hAnsi="Arial Narrow"/>
          <w:sz w:val="22"/>
          <w:szCs w:val="22"/>
        </w:rPr>
        <w:t xml:space="preserve"> </w:t>
      </w:r>
      <w:r w:rsidR="00A0493F" w:rsidRPr="00F12D83">
        <w:rPr>
          <w:rFonts w:ascii="Arial Narrow" w:hAnsi="Arial Narrow"/>
          <w:sz w:val="22"/>
          <w:szCs w:val="22"/>
        </w:rPr>
        <w:t>formalizar</w:t>
      </w:r>
      <w:r w:rsidR="00D37880">
        <w:rPr>
          <w:rFonts w:ascii="Arial Narrow" w:hAnsi="Arial Narrow"/>
          <w:sz w:val="22"/>
          <w:szCs w:val="22"/>
        </w:rPr>
        <w:t xml:space="preserve"> </w:t>
      </w:r>
      <w:r w:rsidR="00A0493F" w:rsidRPr="00F12D83">
        <w:rPr>
          <w:rFonts w:ascii="Arial Narrow" w:hAnsi="Arial Narrow"/>
          <w:sz w:val="22"/>
          <w:szCs w:val="22"/>
        </w:rPr>
        <w:t>con</w:t>
      </w:r>
      <w:r w:rsidR="00D37880">
        <w:rPr>
          <w:rFonts w:ascii="Arial Narrow" w:hAnsi="Arial Narrow"/>
          <w:sz w:val="22"/>
          <w:szCs w:val="22"/>
        </w:rPr>
        <w:t xml:space="preserve"> </w:t>
      </w:r>
      <w:r w:rsidR="00A0493F" w:rsidRPr="00F12D83">
        <w:rPr>
          <w:rFonts w:ascii="Arial Narrow" w:hAnsi="Arial Narrow"/>
          <w:sz w:val="22"/>
          <w:szCs w:val="22"/>
        </w:rPr>
        <w:t>cada</w:t>
      </w:r>
      <w:r w:rsidR="00D37880">
        <w:rPr>
          <w:rFonts w:ascii="Arial Narrow" w:hAnsi="Arial Narrow"/>
          <w:sz w:val="22"/>
          <w:szCs w:val="22"/>
        </w:rPr>
        <w:t xml:space="preserve"> </w:t>
      </w:r>
      <w:r w:rsidR="00A0493F" w:rsidRPr="00F12D83">
        <w:rPr>
          <w:rFonts w:ascii="Arial Narrow" w:hAnsi="Arial Narrow"/>
          <w:sz w:val="22"/>
          <w:szCs w:val="22"/>
        </w:rPr>
        <w:t>uno</w:t>
      </w:r>
      <w:r w:rsidR="00D37880">
        <w:rPr>
          <w:rFonts w:ascii="Arial Narrow" w:hAnsi="Arial Narrow"/>
          <w:sz w:val="22"/>
          <w:szCs w:val="22"/>
        </w:rPr>
        <w:t xml:space="preserve"> </w:t>
      </w:r>
      <w:r w:rsidR="00A0493F" w:rsidRPr="00F12D83">
        <w:rPr>
          <w:rFonts w:ascii="Arial Narrow" w:hAnsi="Arial Narrow"/>
          <w:sz w:val="22"/>
          <w:szCs w:val="22"/>
        </w:rPr>
        <w:t>de</w:t>
      </w:r>
      <w:r w:rsidR="00D37880">
        <w:rPr>
          <w:rFonts w:ascii="Arial Narrow" w:hAnsi="Arial Narrow"/>
          <w:sz w:val="22"/>
          <w:szCs w:val="22"/>
        </w:rPr>
        <w:t xml:space="preserve"> </w:t>
      </w:r>
      <w:r w:rsidR="00A0493F" w:rsidRPr="00F12D83">
        <w:rPr>
          <w:rFonts w:ascii="Arial Narrow" w:hAnsi="Arial Narrow"/>
          <w:sz w:val="22"/>
          <w:szCs w:val="22"/>
        </w:rPr>
        <w:t>sus</w:t>
      </w:r>
      <w:r w:rsidR="00D37880">
        <w:rPr>
          <w:rFonts w:ascii="Arial Narrow" w:hAnsi="Arial Narrow"/>
          <w:sz w:val="22"/>
          <w:szCs w:val="22"/>
        </w:rPr>
        <w:t xml:space="preserve"> </w:t>
      </w:r>
      <w:r w:rsidR="00A0493F" w:rsidRPr="00F12D83">
        <w:rPr>
          <w:rFonts w:ascii="Arial Narrow" w:hAnsi="Arial Narrow"/>
          <w:sz w:val="22"/>
          <w:szCs w:val="22"/>
        </w:rPr>
        <w:t>colaboradores,</w:t>
      </w:r>
      <w:r w:rsidR="00D37880">
        <w:rPr>
          <w:rFonts w:ascii="Arial Narrow" w:hAnsi="Arial Narrow"/>
          <w:sz w:val="22"/>
          <w:szCs w:val="22"/>
        </w:rPr>
        <w:t xml:space="preserve"> </w:t>
      </w:r>
      <w:r w:rsidR="00A0493F" w:rsidRPr="00F12D83">
        <w:rPr>
          <w:rFonts w:ascii="Arial Narrow" w:hAnsi="Arial Narrow"/>
          <w:sz w:val="22"/>
          <w:szCs w:val="22"/>
        </w:rPr>
        <w:t>al</w:t>
      </w:r>
      <w:r w:rsidR="00D37880">
        <w:rPr>
          <w:rFonts w:ascii="Arial Narrow" w:hAnsi="Arial Narrow"/>
          <w:sz w:val="22"/>
          <w:szCs w:val="22"/>
        </w:rPr>
        <w:t xml:space="preserve"> </w:t>
      </w:r>
      <w:r w:rsidR="00A0493F" w:rsidRPr="00F12D83">
        <w:rPr>
          <w:rFonts w:ascii="Arial Narrow" w:hAnsi="Arial Narrow"/>
          <w:sz w:val="22"/>
          <w:szCs w:val="22"/>
        </w:rPr>
        <w:t>inicio</w:t>
      </w:r>
      <w:r w:rsidR="00D37880">
        <w:rPr>
          <w:rFonts w:ascii="Arial Narrow" w:hAnsi="Arial Narrow"/>
          <w:sz w:val="22"/>
          <w:szCs w:val="22"/>
        </w:rPr>
        <w:t xml:space="preserve"> </w:t>
      </w:r>
      <w:r w:rsidR="00A0493F" w:rsidRPr="00F12D83">
        <w:rPr>
          <w:rFonts w:ascii="Arial Narrow" w:hAnsi="Arial Narrow"/>
          <w:sz w:val="22"/>
          <w:szCs w:val="22"/>
        </w:rPr>
        <w:t>de</w:t>
      </w:r>
      <w:r w:rsidR="00D37880">
        <w:rPr>
          <w:rFonts w:ascii="Arial Narrow" w:hAnsi="Arial Narrow"/>
          <w:sz w:val="22"/>
          <w:szCs w:val="22"/>
        </w:rPr>
        <w:t xml:space="preserve"> </w:t>
      </w:r>
      <w:r w:rsidR="00A0493F" w:rsidRPr="00F12D83">
        <w:rPr>
          <w:rFonts w:ascii="Arial Narrow" w:hAnsi="Arial Narrow"/>
          <w:sz w:val="22"/>
          <w:szCs w:val="22"/>
        </w:rPr>
        <w:t>su</w:t>
      </w:r>
      <w:r w:rsidR="00D37880">
        <w:rPr>
          <w:rFonts w:ascii="Arial Narrow" w:hAnsi="Arial Narrow"/>
          <w:sz w:val="22"/>
          <w:szCs w:val="22"/>
        </w:rPr>
        <w:t xml:space="preserve"> </w:t>
      </w:r>
      <w:r w:rsidR="00A0493F" w:rsidRPr="00F12D83">
        <w:rPr>
          <w:rFonts w:ascii="Arial Narrow" w:hAnsi="Arial Narrow"/>
          <w:sz w:val="22"/>
          <w:szCs w:val="22"/>
        </w:rPr>
        <w:t>vinculación</w:t>
      </w:r>
      <w:r w:rsidR="00D37880">
        <w:rPr>
          <w:rFonts w:ascii="Arial Narrow" w:hAnsi="Arial Narrow"/>
          <w:sz w:val="22"/>
          <w:szCs w:val="22"/>
        </w:rPr>
        <w:t xml:space="preserve"> </w:t>
      </w:r>
      <w:r w:rsidR="00A0493F" w:rsidRPr="00F12D83">
        <w:rPr>
          <w:rFonts w:ascii="Arial Narrow" w:hAnsi="Arial Narrow"/>
          <w:sz w:val="22"/>
          <w:szCs w:val="22"/>
        </w:rPr>
        <w:t xml:space="preserve">al </w:t>
      </w:r>
      <w:r w:rsidR="00A0493F">
        <w:rPr>
          <w:rFonts w:ascii="Arial Narrow" w:hAnsi="Arial Narrow"/>
          <w:sz w:val="22"/>
          <w:szCs w:val="22"/>
        </w:rPr>
        <w:t>contrato o convenio</w:t>
      </w:r>
      <w:r w:rsidR="00A0493F" w:rsidRPr="00F12D83">
        <w:rPr>
          <w:rFonts w:ascii="Arial Narrow" w:hAnsi="Arial Narrow"/>
          <w:sz w:val="22"/>
          <w:szCs w:val="22"/>
        </w:rPr>
        <w:t>,</w:t>
      </w:r>
      <w:r w:rsidR="00D37880">
        <w:rPr>
          <w:rFonts w:ascii="Arial Narrow" w:hAnsi="Arial Narrow"/>
          <w:sz w:val="22"/>
          <w:szCs w:val="22"/>
        </w:rPr>
        <w:t xml:space="preserve"> </w:t>
      </w:r>
      <w:r w:rsidR="00A0493F" w:rsidRPr="00F12D83">
        <w:rPr>
          <w:rFonts w:ascii="Arial Narrow" w:hAnsi="Arial Narrow"/>
          <w:sz w:val="22"/>
          <w:szCs w:val="22"/>
        </w:rPr>
        <w:t>una</w:t>
      </w:r>
      <w:r w:rsidR="00D37880">
        <w:rPr>
          <w:rFonts w:ascii="Arial Narrow" w:hAnsi="Arial Narrow"/>
          <w:sz w:val="22"/>
          <w:szCs w:val="22"/>
        </w:rPr>
        <w:t xml:space="preserve"> </w:t>
      </w:r>
      <w:r w:rsidR="00A0493F" w:rsidRPr="00F12D83">
        <w:rPr>
          <w:rFonts w:ascii="Arial Narrow" w:hAnsi="Arial Narrow"/>
          <w:sz w:val="22"/>
          <w:szCs w:val="22"/>
        </w:rPr>
        <w:t>cláusula</w:t>
      </w:r>
      <w:r w:rsidR="00D37880">
        <w:rPr>
          <w:rFonts w:ascii="Arial Narrow" w:hAnsi="Arial Narrow"/>
          <w:sz w:val="22"/>
          <w:szCs w:val="22"/>
        </w:rPr>
        <w:t xml:space="preserve"> </w:t>
      </w:r>
      <w:r w:rsidR="00A0493F" w:rsidRPr="00F12D83">
        <w:rPr>
          <w:rFonts w:ascii="Arial Narrow" w:hAnsi="Arial Narrow"/>
          <w:sz w:val="22"/>
          <w:szCs w:val="22"/>
        </w:rPr>
        <w:t>de</w:t>
      </w:r>
      <w:r w:rsidR="00D37880">
        <w:rPr>
          <w:rFonts w:ascii="Arial Narrow" w:hAnsi="Arial Narrow"/>
          <w:sz w:val="22"/>
          <w:szCs w:val="22"/>
        </w:rPr>
        <w:t xml:space="preserve"> </w:t>
      </w:r>
      <w:r w:rsidR="00A0493F" w:rsidRPr="00F12D83">
        <w:rPr>
          <w:rFonts w:ascii="Arial Narrow" w:hAnsi="Arial Narrow"/>
          <w:sz w:val="22"/>
          <w:szCs w:val="22"/>
        </w:rPr>
        <w:t>&lt;&lt;CONFIDENCIALIDAD</w:t>
      </w:r>
      <w:r w:rsidR="00D37880">
        <w:rPr>
          <w:rFonts w:ascii="Arial Narrow" w:hAnsi="Arial Narrow"/>
          <w:sz w:val="22"/>
          <w:szCs w:val="22"/>
        </w:rPr>
        <w:t xml:space="preserve"> </w:t>
      </w:r>
      <w:r w:rsidR="00A0493F" w:rsidRPr="00F12D83">
        <w:rPr>
          <w:rFonts w:ascii="Arial Narrow" w:hAnsi="Arial Narrow"/>
          <w:sz w:val="22"/>
          <w:szCs w:val="22"/>
        </w:rPr>
        <w:t>DE</w:t>
      </w:r>
      <w:r w:rsidR="00D37880">
        <w:rPr>
          <w:rFonts w:ascii="Arial Narrow" w:hAnsi="Arial Narrow"/>
          <w:sz w:val="22"/>
          <w:szCs w:val="22"/>
        </w:rPr>
        <w:t xml:space="preserve"> </w:t>
      </w:r>
      <w:r w:rsidR="00A0493F" w:rsidRPr="00F12D83">
        <w:rPr>
          <w:rFonts w:ascii="Arial Narrow" w:hAnsi="Arial Narrow"/>
          <w:sz w:val="22"/>
          <w:szCs w:val="22"/>
        </w:rPr>
        <w:t>LA</w:t>
      </w:r>
      <w:r w:rsidR="00D37880">
        <w:rPr>
          <w:rFonts w:ascii="Arial Narrow" w:hAnsi="Arial Narrow"/>
          <w:sz w:val="22"/>
          <w:szCs w:val="22"/>
        </w:rPr>
        <w:t xml:space="preserve"> </w:t>
      </w:r>
      <w:r w:rsidR="00A0493F" w:rsidRPr="00F12D83">
        <w:rPr>
          <w:rFonts w:ascii="Arial Narrow" w:hAnsi="Arial Narrow"/>
          <w:sz w:val="22"/>
          <w:szCs w:val="22"/>
        </w:rPr>
        <w:t>INFORMACIÓN&gt;&gt;</w:t>
      </w:r>
      <w:r w:rsidR="00D37880">
        <w:rPr>
          <w:rFonts w:ascii="Arial Narrow" w:hAnsi="Arial Narrow"/>
          <w:sz w:val="22"/>
          <w:szCs w:val="22"/>
        </w:rPr>
        <w:t xml:space="preserve"> </w:t>
      </w:r>
      <w:r w:rsidR="00A0493F" w:rsidRPr="00F12D83">
        <w:rPr>
          <w:rFonts w:ascii="Arial Narrow" w:hAnsi="Arial Narrow"/>
          <w:sz w:val="22"/>
          <w:szCs w:val="22"/>
        </w:rPr>
        <w:t>y</w:t>
      </w:r>
      <w:r w:rsidR="00D37880">
        <w:rPr>
          <w:rFonts w:ascii="Arial Narrow" w:hAnsi="Arial Narrow"/>
          <w:sz w:val="22"/>
          <w:szCs w:val="22"/>
        </w:rPr>
        <w:t xml:space="preserve"> </w:t>
      </w:r>
      <w:r w:rsidR="00A0493F" w:rsidRPr="00F12D83">
        <w:rPr>
          <w:rFonts w:ascii="Arial Narrow" w:hAnsi="Arial Narrow"/>
          <w:sz w:val="22"/>
          <w:szCs w:val="22"/>
        </w:rPr>
        <w:t>remitirla</w:t>
      </w:r>
      <w:r w:rsidR="00D37880">
        <w:rPr>
          <w:rFonts w:ascii="Arial Narrow" w:hAnsi="Arial Narrow"/>
          <w:sz w:val="22"/>
          <w:szCs w:val="22"/>
        </w:rPr>
        <w:t xml:space="preserve"> </w:t>
      </w:r>
      <w:r w:rsidR="00A0493F" w:rsidRPr="00F12D83">
        <w:rPr>
          <w:rFonts w:ascii="Arial Narrow" w:hAnsi="Arial Narrow"/>
          <w:sz w:val="22"/>
          <w:szCs w:val="22"/>
        </w:rPr>
        <w:t>a</w:t>
      </w:r>
      <w:r w:rsidR="00D37880">
        <w:rPr>
          <w:rFonts w:ascii="Arial Narrow" w:hAnsi="Arial Narrow"/>
          <w:sz w:val="22"/>
          <w:szCs w:val="22"/>
        </w:rPr>
        <w:t xml:space="preserve"> </w:t>
      </w:r>
      <w:r w:rsidR="00A0493F" w:rsidRPr="00F12D83">
        <w:rPr>
          <w:rFonts w:ascii="Arial Narrow" w:hAnsi="Arial Narrow"/>
          <w:sz w:val="22"/>
          <w:szCs w:val="22"/>
        </w:rPr>
        <w:t xml:space="preserve">la supervisión del contrato de la Unidad </w:t>
      </w:r>
      <w:r w:rsidR="003D48AE">
        <w:rPr>
          <w:rFonts w:ascii="Arial Narrow" w:hAnsi="Arial Narrow"/>
          <w:sz w:val="22"/>
          <w:szCs w:val="22"/>
        </w:rPr>
        <w:t xml:space="preserve">y </w:t>
      </w:r>
      <w:r w:rsidR="00A0493F" w:rsidRPr="00F12D83">
        <w:rPr>
          <w:rFonts w:ascii="Arial Narrow" w:hAnsi="Arial Narrow"/>
          <w:sz w:val="22"/>
          <w:szCs w:val="22"/>
        </w:rPr>
        <w:t>cu</w:t>
      </w:r>
      <w:r w:rsidR="00A0493F">
        <w:rPr>
          <w:rFonts w:ascii="Arial Narrow" w:hAnsi="Arial Narrow"/>
          <w:sz w:val="22"/>
          <w:szCs w:val="22"/>
        </w:rPr>
        <w:t>ando le sea requerida.</w:t>
      </w:r>
    </w:p>
    <w:p w14:paraId="5F1561E2" w14:textId="77777777" w:rsidR="00F12D83" w:rsidRDefault="00F12D83" w:rsidP="00A0493F">
      <w:pPr>
        <w:pStyle w:val="BodyText2"/>
        <w:widowControl w:val="0"/>
        <w:spacing w:after="0" w:line="240" w:lineRule="auto"/>
        <w:contextualSpacing/>
        <w:jc w:val="both"/>
        <w:rPr>
          <w:rFonts w:ascii="Arial Narrow" w:hAnsi="Arial Narrow"/>
          <w:sz w:val="22"/>
          <w:szCs w:val="22"/>
        </w:rPr>
      </w:pPr>
    </w:p>
    <w:p w14:paraId="3A210E91" w14:textId="7EED60B2" w:rsidR="00D01FA2" w:rsidRPr="00D01FA2" w:rsidRDefault="00F12D83" w:rsidP="00D01FA2">
      <w:pPr>
        <w:pStyle w:val="BodyText2"/>
        <w:widowControl w:val="0"/>
        <w:spacing w:after="0" w:line="240" w:lineRule="auto"/>
        <w:contextualSpacing/>
        <w:jc w:val="both"/>
        <w:rPr>
          <w:rFonts w:ascii="Arial Narrow" w:hAnsi="Arial Narrow"/>
          <w:sz w:val="22"/>
          <w:szCs w:val="22"/>
        </w:rPr>
      </w:pPr>
      <w:r w:rsidRPr="00F12D83">
        <w:rPr>
          <w:rFonts w:ascii="Arial Narrow" w:hAnsi="Arial Narrow"/>
          <w:sz w:val="22"/>
          <w:szCs w:val="22"/>
        </w:rPr>
        <w:t>La información que el contratista genere u obtenga en el marco del cumplimiento de las obligaciones contractuales es de propiedad</w:t>
      </w:r>
      <w:r>
        <w:rPr>
          <w:rFonts w:ascii="Arial Narrow" w:hAnsi="Arial Narrow"/>
          <w:sz w:val="22"/>
          <w:szCs w:val="22"/>
        </w:rPr>
        <w:t xml:space="preserve"> </w:t>
      </w:r>
      <w:r w:rsidRPr="00F12D83">
        <w:rPr>
          <w:rFonts w:ascii="Arial Narrow" w:hAnsi="Arial Narrow"/>
          <w:sz w:val="22"/>
          <w:szCs w:val="22"/>
        </w:rPr>
        <w:t>de la Unidad para la Atención y Reparación Integral a las Víctimas; en consecuencia, le está prohibida cualquier</w:t>
      </w:r>
      <w:r>
        <w:rPr>
          <w:rFonts w:ascii="Arial Narrow" w:hAnsi="Arial Narrow"/>
          <w:sz w:val="22"/>
          <w:szCs w:val="22"/>
        </w:rPr>
        <w:t xml:space="preserve"> uso,</w:t>
      </w:r>
      <w:r w:rsidRPr="00F12D83">
        <w:rPr>
          <w:rFonts w:ascii="Arial Narrow" w:hAnsi="Arial Narrow"/>
          <w:sz w:val="22"/>
          <w:szCs w:val="22"/>
        </w:rPr>
        <w:t xml:space="preserve"> reproducción o publicación total o parcial de dicha información</w:t>
      </w:r>
      <w:r w:rsidR="001E3A8E">
        <w:rPr>
          <w:rFonts w:ascii="Arial Narrow" w:hAnsi="Arial Narrow"/>
          <w:sz w:val="22"/>
          <w:szCs w:val="22"/>
        </w:rPr>
        <w:t>, fuentes de código, estructuras de las consultas</w:t>
      </w:r>
      <w:r w:rsidR="00DD0F5E">
        <w:rPr>
          <w:rFonts w:ascii="Arial Narrow" w:hAnsi="Arial Narrow"/>
          <w:sz w:val="22"/>
          <w:szCs w:val="22"/>
        </w:rPr>
        <w:t>, fuentes de los tableros</w:t>
      </w:r>
      <w:r w:rsidRPr="00F12D83">
        <w:rPr>
          <w:rFonts w:ascii="Arial Narrow" w:hAnsi="Arial Narrow"/>
          <w:sz w:val="22"/>
          <w:szCs w:val="22"/>
        </w:rPr>
        <w:t xml:space="preserve"> sin la autorización del supervisor del contrato de la Unidad.</w:t>
      </w:r>
    </w:p>
    <w:p w14:paraId="610F3FF5" w14:textId="0A57BA53" w:rsidR="23538A98" w:rsidRDefault="23538A98" w:rsidP="23538A98">
      <w:pPr>
        <w:pStyle w:val="BodyText2"/>
        <w:spacing w:after="0" w:line="240" w:lineRule="auto"/>
        <w:jc w:val="both"/>
        <w:rPr>
          <w:rFonts w:ascii="Arial Narrow" w:hAnsi="Arial Narrow"/>
          <w:sz w:val="22"/>
          <w:szCs w:val="22"/>
        </w:rPr>
      </w:pPr>
    </w:p>
    <w:p w14:paraId="16A4939C" w14:textId="77777777" w:rsidR="00F12D83" w:rsidRDefault="00F12D83" w:rsidP="00A0493F">
      <w:pPr>
        <w:pStyle w:val="BodyText2"/>
        <w:widowControl w:val="0"/>
        <w:spacing w:after="0" w:line="240" w:lineRule="auto"/>
        <w:contextualSpacing/>
        <w:jc w:val="both"/>
        <w:rPr>
          <w:rFonts w:ascii="Arial Narrow" w:hAnsi="Arial Narrow"/>
          <w:sz w:val="22"/>
          <w:szCs w:val="22"/>
        </w:rPr>
      </w:pPr>
    </w:p>
    <w:p w14:paraId="2B831EB0" w14:textId="60CAC76D" w:rsidR="00F12D83" w:rsidRDefault="00A0493F" w:rsidP="00F12D83">
      <w:pPr>
        <w:pStyle w:val="BodyText2"/>
        <w:widowControl w:val="0"/>
        <w:numPr>
          <w:ilvl w:val="1"/>
          <w:numId w:val="16"/>
        </w:numPr>
        <w:spacing w:after="0" w:line="240" w:lineRule="auto"/>
        <w:ind w:left="284"/>
        <w:contextualSpacing/>
        <w:jc w:val="both"/>
        <w:rPr>
          <w:rFonts w:ascii="Arial Narrow" w:hAnsi="Arial Narrow"/>
          <w:b/>
          <w:bCs/>
          <w:sz w:val="22"/>
          <w:szCs w:val="22"/>
        </w:rPr>
      </w:pPr>
      <w:r>
        <w:rPr>
          <w:rFonts w:ascii="Arial Narrow" w:hAnsi="Arial Narrow"/>
          <w:sz w:val="22"/>
          <w:szCs w:val="22"/>
        </w:rPr>
        <w:t xml:space="preserve"> </w:t>
      </w:r>
      <w:bookmarkStart w:id="5" w:name="_1fob9te" w:colFirst="0" w:colLast="0"/>
      <w:bookmarkEnd w:id="4"/>
      <w:bookmarkEnd w:id="5"/>
      <w:r w:rsidR="00F12D83">
        <w:rPr>
          <w:rFonts w:ascii="Arial Narrow" w:hAnsi="Arial Narrow"/>
          <w:b/>
          <w:bCs/>
          <w:sz w:val="22"/>
          <w:szCs w:val="22"/>
        </w:rPr>
        <w:t>Planes</w:t>
      </w:r>
      <w:r w:rsidR="00F31E0E">
        <w:rPr>
          <w:rFonts w:ascii="Arial Narrow" w:hAnsi="Arial Narrow"/>
          <w:b/>
          <w:bCs/>
          <w:sz w:val="22"/>
          <w:szCs w:val="22"/>
        </w:rPr>
        <w:t xml:space="preserve"> de trabajo</w:t>
      </w:r>
    </w:p>
    <w:p w14:paraId="603D010E" w14:textId="77777777" w:rsidR="00F12D83" w:rsidRDefault="00F12D83" w:rsidP="00F12D83">
      <w:pPr>
        <w:pStyle w:val="BodyText2"/>
        <w:widowControl w:val="0"/>
        <w:spacing w:after="0" w:line="240" w:lineRule="auto"/>
        <w:contextualSpacing/>
        <w:jc w:val="both"/>
        <w:rPr>
          <w:rFonts w:ascii="Arial Narrow" w:hAnsi="Arial Narrow"/>
          <w:b/>
          <w:bCs/>
          <w:sz w:val="22"/>
          <w:szCs w:val="22"/>
        </w:rPr>
      </w:pPr>
    </w:p>
    <w:p w14:paraId="44062282" w14:textId="75E64CF2" w:rsidR="00F12D83" w:rsidRDefault="00FE4383" w:rsidP="00F12D83">
      <w:pPr>
        <w:pStyle w:val="BodyText2"/>
        <w:widowControl w:val="0"/>
        <w:spacing w:after="0" w:line="240" w:lineRule="auto"/>
        <w:contextualSpacing/>
        <w:jc w:val="both"/>
        <w:rPr>
          <w:rFonts w:ascii="Arial Narrow" w:hAnsi="Arial Narrow"/>
          <w:sz w:val="22"/>
          <w:szCs w:val="22"/>
          <w:lang w:val="es-CO" w:eastAsia="ja-JP"/>
        </w:rPr>
      </w:pPr>
      <w:r>
        <w:rPr>
          <w:rFonts w:ascii="Arial Narrow" w:hAnsi="Arial Narrow"/>
          <w:sz w:val="22"/>
          <w:szCs w:val="22"/>
          <w:lang w:val="es-CO" w:eastAsia="ja-JP"/>
        </w:rPr>
        <w:t>EL CONTRATISTA</w:t>
      </w:r>
      <w:r w:rsidR="00F12D83" w:rsidRPr="00F12D83">
        <w:rPr>
          <w:rFonts w:ascii="Arial Narrow" w:hAnsi="Arial Narrow"/>
          <w:sz w:val="22"/>
          <w:szCs w:val="22"/>
          <w:lang w:val="es-CO" w:eastAsia="ja-JP"/>
        </w:rPr>
        <w:t xml:space="preserve"> deberá</w:t>
      </w:r>
      <w:r w:rsidR="00F12D83">
        <w:rPr>
          <w:rFonts w:ascii="Arial Narrow" w:hAnsi="Arial Narrow"/>
          <w:sz w:val="22"/>
          <w:szCs w:val="22"/>
          <w:lang w:val="es-CO" w:eastAsia="ja-JP"/>
        </w:rPr>
        <w:t xml:space="preserve"> </w:t>
      </w:r>
      <w:r w:rsidR="00F12D83" w:rsidRPr="00F12D83">
        <w:rPr>
          <w:rFonts w:ascii="Arial Narrow" w:hAnsi="Arial Narrow"/>
          <w:sz w:val="22"/>
          <w:szCs w:val="22"/>
          <w:lang w:val="es-CO" w:eastAsia="ja-JP"/>
        </w:rPr>
        <w:t>presentar</w:t>
      </w:r>
      <w:r w:rsidR="00F12D83">
        <w:rPr>
          <w:rFonts w:ascii="Arial Narrow" w:hAnsi="Arial Narrow"/>
          <w:sz w:val="22"/>
          <w:szCs w:val="22"/>
          <w:lang w:val="es-CO" w:eastAsia="ja-JP"/>
        </w:rPr>
        <w:t xml:space="preserve"> </w:t>
      </w:r>
      <w:r w:rsidR="00F12D83" w:rsidRPr="00F12D83">
        <w:rPr>
          <w:rFonts w:ascii="Arial Narrow" w:hAnsi="Arial Narrow"/>
          <w:sz w:val="22"/>
          <w:szCs w:val="22"/>
          <w:lang w:val="es-CO" w:eastAsia="ja-JP"/>
        </w:rPr>
        <w:t>con su propuesta</w:t>
      </w:r>
      <w:r w:rsidR="00F12D83">
        <w:rPr>
          <w:rFonts w:ascii="Arial Narrow" w:hAnsi="Arial Narrow"/>
          <w:sz w:val="22"/>
          <w:szCs w:val="22"/>
          <w:lang w:val="es-CO" w:eastAsia="ja-JP"/>
        </w:rPr>
        <w:t xml:space="preserve"> </w:t>
      </w:r>
      <w:r w:rsidR="00F12D83" w:rsidRPr="00F12D83">
        <w:rPr>
          <w:rFonts w:ascii="Arial Narrow" w:hAnsi="Arial Narrow"/>
          <w:sz w:val="22"/>
          <w:szCs w:val="22"/>
          <w:lang w:val="es-CO" w:eastAsia="ja-JP"/>
        </w:rPr>
        <w:t>los planes necesarios para la ejecución del contrato, los cuales son:</w:t>
      </w:r>
    </w:p>
    <w:p w14:paraId="11EC3E9E" w14:textId="4220F2F5" w:rsidR="00F12D83" w:rsidRDefault="00F12D83" w:rsidP="00F12D83">
      <w:pPr>
        <w:pStyle w:val="BodyText2"/>
        <w:widowControl w:val="0"/>
        <w:spacing w:after="0" w:line="240" w:lineRule="auto"/>
        <w:contextualSpacing/>
        <w:jc w:val="both"/>
        <w:rPr>
          <w:rFonts w:ascii="Arial Narrow" w:hAnsi="Arial Narrow"/>
          <w:sz w:val="22"/>
          <w:szCs w:val="22"/>
          <w:lang w:val="es-CO" w:eastAsia="ja-JP"/>
        </w:rPr>
      </w:pPr>
      <w:r w:rsidRPr="00F12D83">
        <w:rPr>
          <w:rFonts w:ascii="Arial Narrow" w:hAnsi="Arial Narrow"/>
          <w:sz w:val="22"/>
          <w:szCs w:val="22"/>
          <w:lang w:val="es-CO" w:eastAsia="ja-JP"/>
        </w:rPr>
        <w:t>a)</w:t>
      </w:r>
      <w:r>
        <w:rPr>
          <w:rFonts w:ascii="Arial Narrow" w:hAnsi="Arial Narrow"/>
          <w:sz w:val="22"/>
          <w:szCs w:val="22"/>
          <w:lang w:val="es-CO" w:eastAsia="ja-JP"/>
        </w:rPr>
        <w:t xml:space="preserve"> </w:t>
      </w:r>
      <w:r w:rsidRPr="00F12D83">
        <w:rPr>
          <w:rFonts w:ascii="Arial Narrow" w:hAnsi="Arial Narrow"/>
          <w:sz w:val="22"/>
          <w:szCs w:val="22"/>
          <w:lang w:val="es-CO" w:eastAsia="ja-JP"/>
        </w:rPr>
        <w:t xml:space="preserve">Plan de trabajo: Que incluya todos los servicios descritos en el presente documento, metodologías de trabajo, productos y resultados de cada </w:t>
      </w:r>
      <w:r w:rsidR="003D48AE">
        <w:rPr>
          <w:rFonts w:ascii="Arial Narrow" w:hAnsi="Arial Narrow"/>
          <w:sz w:val="22"/>
          <w:szCs w:val="22"/>
          <w:lang w:val="es-CO" w:eastAsia="ja-JP"/>
        </w:rPr>
        <w:t xml:space="preserve">diseño, desarrollo, implementación y construcción y en general toda </w:t>
      </w:r>
      <w:r w:rsidRPr="00F12D83">
        <w:rPr>
          <w:rFonts w:ascii="Arial Narrow" w:hAnsi="Arial Narrow"/>
          <w:sz w:val="22"/>
          <w:szCs w:val="22"/>
          <w:lang w:val="es-CO" w:eastAsia="ja-JP"/>
        </w:rPr>
        <w:t>actividad y tarea; los recursos necesarios, el cronograma general de las actividades y tareas generales del proyecto, entre otras.</w:t>
      </w:r>
    </w:p>
    <w:p w14:paraId="2E57F2A8" w14:textId="77777777" w:rsidR="00B168CB" w:rsidRDefault="00F12D83" w:rsidP="00F12D83">
      <w:pPr>
        <w:pStyle w:val="BodyText2"/>
        <w:widowControl w:val="0"/>
        <w:spacing w:after="0" w:line="240" w:lineRule="auto"/>
        <w:contextualSpacing/>
        <w:jc w:val="both"/>
        <w:rPr>
          <w:rFonts w:ascii="Arial Narrow" w:hAnsi="Arial Narrow"/>
          <w:sz w:val="22"/>
          <w:szCs w:val="22"/>
          <w:lang w:val="es-CO" w:eastAsia="ja-JP"/>
        </w:rPr>
      </w:pPr>
      <w:r w:rsidRPr="00F12D83">
        <w:rPr>
          <w:rFonts w:ascii="Arial Narrow" w:hAnsi="Arial Narrow"/>
          <w:sz w:val="22"/>
          <w:szCs w:val="22"/>
          <w:lang w:val="es-CO" w:eastAsia="ja-JP"/>
        </w:rPr>
        <w:t>b)</w:t>
      </w:r>
      <w:r>
        <w:rPr>
          <w:rFonts w:ascii="Arial Narrow" w:hAnsi="Arial Narrow"/>
          <w:sz w:val="22"/>
          <w:szCs w:val="22"/>
          <w:lang w:val="es-CO" w:eastAsia="ja-JP"/>
        </w:rPr>
        <w:t xml:space="preserve"> </w:t>
      </w:r>
      <w:r w:rsidRPr="00F12D83">
        <w:rPr>
          <w:rFonts w:ascii="Arial Narrow" w:hAnsi="Arial Narrow"/>
          <w:sz w:val="22"/>
          <w:szCs w:val="22"/>
          <w:lang w:val="es-CO" w:eastAsia="ja-JP"/>
        </w:rPr>
        <w:t xml:space="preserve">Plan de aseguramiento de la calidad: Que incluya los documentos, su control y registro, e indicadores para cada actividad y tareas descritas en este documento para lo cual debe tener en cuenta los factores de calidad, la comunicación del proyecto, los requisitos del producto y el tratamiento del producto no conforme, entre otros. c)Plan de Comunicaciones: El Contratista debe entregar el plan de comunicaciones </w:t>
      </w:r>
      <w:r w:rsidR="00B168CB">
        <w:rPr>
          <w:rFonts w:ascii="Arial Narrow" w:hAnsi="Arial Narrow"/>
          <w:sz w:val="22"/>
          <w:szCs w:val="22"/>
          <w:lang w:val="es-CO" w:eastAsia="ja-JP"/>
        </w:rPr>
        <w:t>con</w:t>
      </w:r>
      <w:r w:rsidRPr="00F12D83">
        <w:rPr>
          <w:rFonts w:ascii="Arial Narrow" w:hAnsi="Arial Narrow"/>
          <w:sz w:val="22"/>
          <w:szCs w:val="22"/>
          <w:lang w:val="es-CO" w:eastAsia="ja-JP"/>
        </w:rPr>
        <w:t xml:space="preserve"> la Unidad. Esto incluye la matriz de comunicaciones de los interesados.</w:t>
      </w:r>
    </w:p>
    <w:p w14:paraId="1D919D00" w14:textId="7D776EB0" w:rsidR="00B168CB" w:rsidRDefault="00F12D83" w:rsidP="00F12D83">
      <w:pPr>
        <w:pStyle w:val="BodyText2"/>
        <w:widowControl w:val="0"/>
        <w:spacing w:after="0" w:line="240" w:lineRule="auto"/>
        <w:contextualSpacing/>
        <w:jc w:val="both"/>
        <w:rPr>
          <w:rFonts w:ascii="Arial Narrow" w:hAnsi="Arial Narrow"/>
          <w:sz w:val="22"/>
          <w:szCs w:val="22"/>
          <w:lang w:val="es-CO" w:eastAsia="ja-JP"/>
        </w:rPr>
      </w:pPr>
      <w:r w:rsidRPr="00F12D83">
        <w:rPr>
          <w:rFonts w:ascii="Arial Narrow" w:hAnsi="Arial Narrow"/>
          <w:sz w:val="22"/>
          <w:szCs w:val="22"/>
          <w:lang w:val="es-CO" w:eastAsia="ja-JP"/>
        </w:rPr>
        <w:t>d)Plan de contingencia: Que incluya tod</w:t>
      </w:r>
      <w:r w:rsidR="00B168CB">
        <w:rPr>
          <w:rFonts w:ascii="Arial Narrow" w:hAnsi="Arial Narrow"/>
          <w:sz w:val="22"/>
          <w:szCs w:val="22"/>
          <w:lang w:val="es-CO" w:eastAsia="ja-JP"/>
        </w:rPr>
        <w:t>as las</w:t>
      </w:r>
      <w:r w:rsidRPr="00F12D83">
        <w:rPr>
          <w:rFonts w:ascii="Arial Narrow" w:hAnsi="Arial Narrow"/>
          <w:sz w:val="22"/>
          <w:szCs w:val="22"/>
          <w:lang w:val="es-CO" w:eastAsia="ja-JP"/>
        </w:rPr>
        <w:t xml:space="preserve"> actividades que garanticen la prestación de los servicios, actividades y tareas</w:t>
      </w:r>
      <w:r w:rsidR="00D37880">
        <w:rPr>
          <w:rFonts w:ascii="Arial Narrow" w:hAnsi="Arial Narrow"/>
          <w:sz w:val="22"/>
          <w:szCs w:val="22"/>
          <w:lang w:val="es-CO" w:eastAsia="ja-JP"/>
        </w:rPr>
        <w:t xml:space="preserve"> </w:t>
      </w:r>
      <w:r w:rsidRPr="00F12D83">
        <w:rPr>
          <w:rFonts w:ascii="Arial Narrow" w:hAnsi="Arial Narrow"/>
          <w:sz w:val="22"/>
          <w:szCs w:val="22"/>
          <w:lang w:val="es-CO" w:eastAsia="ja-JP"/>
        </w:rPr>
        <w:t>en</w:t>
      </w:r>
      <w:r w:rsidR="00D37880">
        <w:rPr>
          <w:rFonts w:ascii="Arial Narrow" w:hAnsi="Arial Narrow"/>
          <w:sz w:val="22"/>
          <w:szCs w:val="22"/>
          <w:lang w:val="es-CO" w:eastAsia="ja-JP"/>
        </w:rPr>
        <w:t xml:space="preserve"> </w:t>
      </w:r>
      <w:r w:rsidRPr="00F12D83">
        <w:rPr>
          <w:rFonts w:ascii="Arial Narrow" w:hAnsi="Arial Narrow"/>
          <w:sz w:val="22"/>
          <w:szCs w:val="22"/>
          <w:lang w:val="es-CO" w:eastAsia="ja-JP"/>
        </w:rPr>
        <w:t>caso</w:t>
      </w:r>
      <w:r w:rsidR="00D37880">
        <w:rPr>
          <w:rFonts w:ascii="Arial Narrow" w:hAnsi="Arial Narrow"/>
          <w:sz w:val="22"/>
          <w:szCs w:val="22"/>
          <w:lang w:val="es-CO" w:eastAsia="ja-JP"/>
        </w:rPr>
        <w:t xml:space="preserve"> </w:t>
      </w:r>
      <w:r w:rsidRPr="00F12D83">
        <w:rPr>
          <w:rFonts w:ascii="Arial Narrow" w:hAnsi="Arial Narrow"/>
          <w:sz w:val="22"/>
          <w:szCs w:val="22"/>
          <w:lang w:val="es-CO" w:eastAsia="ja-JP"/>
        </w:rPr>
        <w:t>de</w:t>
      </w:r>
      <w:r w:rsidR="00D37880">
        <w:rPr>
          <w:rFonts w:ascii="Arial Narrow" w:hAnsi="Arial Narrow"/>
          <w:sz w:val="22"/>
          <w:szCs w:val="22"/>
          <w:lang w:val="es-CO" w:eastAsia="ja-JP"/>
        </w:rPr>
        <w:t xml:space="preserve"> </w:t>
      </w:r>
      <w:r w:rsidRPr="00F12D83">
        <w:rPr>
          <w:rFonts w:ascii="Arial Narrow" w:hAnsi="Arial Narrow"/>
          <w:sz w:val="22"/>
          <w:szCs w:val="22"/>
          <w:lang w:val="es-CO" w:eastAsia="ja-JP"/>
        </w:rPr>
        <w:t>la</w:t>
      </w:r>
      <w:r w:rsidR="00D37880">
        <w:rPr>
          <w:rFonts w:ascii="Arial Narrow" w:hAnsi="Arial Narrow"/>
          <w:sz w:val="22"/>
          <w:szCs w:val="22"/>
          <w:lang w:val="es-CO" w:eastAsia="ja-JP"/>
        </w:rPr>
        <w:t xml:space="preserve"> </w:t>
      </w:r>
      <w:r w:rsidRPr="00F12D83">
        <w:rPr>
          <w:rFonts w:ascii="Arial Narrow" w:hAnsi="Arial Narrow"/>
          <w:sz w:val="22"/>
          <w:szCs w:val="22"/>
          <w:lang w:val="es-CO" w:eastAsia="ja-JP"/>
        </w:rPr>
        <w:t>ocurrencia</w:t>
      </w:r>
      <w:r w:rsidR="00D37880">
        <w:rPr>
          <w:rFonts w:ascii="Arial Narrow" w:hAnsi="Arial Narrow"/>
          <w:sz w:val="22"/>
          <w:szCs w:val="22"/>
          <w:lang w:val="es-CO" w:eastAsia="ja-JP"/>
        </w:rPr>
        <w:t xml:space="preserve"> </w:t>
      </w:r>
      <w:r w:rsidRPr="00F12D83">
        <w:rPr>
          <w:rFonts w:ascii="Arial Narrow" w:hAnsi="Arial Narrow"/>
          <w:sz w:val="22"/>
          <w:szCs w:val="22"/>
          <w:lang w:val="es-CO" w:eastAsia="ja-JP"/>
        </w:rPr>
        <w:t>de</w:t>
      </w:r>
      <w:r w:rsidR="00D37880">
        <w:rPr>
          <w:rFonts w:ascii="Arial Narrow" w:hAnsi="Arial Narrow"/>
          <w:sz w:val="22"/>
          <w:szCs w:val="22"/>
          <w:lang w:val="es-CO" w:eastAsia="ja-JP"/>
        </w:rPr>
        <w:t xml:space="preserve"> </w:t>
      </w:r>
      <w:r w:rsidRPr="00F12D83">
        <w:rPr>
          <w:rFonts w:ascii="Arial Narrow" w:hAnsi="Arial Narrow"/>
          <w:sz w:val="22"/>
          <w:szCs w:val="22"/>
          <w:lang w:val="es-CO" w:eastAsia="ja-JP"/>
        </w:rPr>
        <w:t>eventualidades,</w:t>
      </w:r>
      <w:r w:rsidR="00D37880">
        <w:rPr>
          <w:rFonts w:ascii="Arial Narrow" w:hAnsi="Arial Narrow"/>
          <w:sz w:val="22"/>
          <w:szCs w:val="22"/>
          <w:lang w:val="es-CO" w:eastAsia="ja-JP"/>
        </w:rPr>
        <w:t xml:space="preserve"> </w:t>
      </w:r>
      <w:r w:rsidRPr="00F12D83">
        <w:rPr>
          <w:rFonts w:ascii="Arial Narrow" w:hAnsi="Arial Narrow"/>
          <w:sz w:val="22"/>
          <w:szCs w:val="22"/>
          <w:lang w:val="es-CO" w:eastAsia="ja-JP"/>
        </w:rPr>
        <w:t>incluyendo</w:t>
      </w:r>
      <w:r w:rsidR="00D37880">
        <w:rPr>
          <w:rFonts w:ascii="Arial Narrow" w:hAnsi="Arial Narrow"/>
          <w:sz w:val="22"/>
          <w:szCs w:val="22"/>
          <w:lang w:val="es-CO" w:eastAsia="ja-JP"/>
        </w:rPr>
        <w:t xml:space="preserve"> </w:t>
      </w:r>
      <w:r w:rsidRPr="00F12D83">
        <w:rPr>
          <w:rFonts w:ascii="Arial Narrow" w:hAnsi="Arial Narrow"/>
          <w:sz w:val="22"/>
          <w:szCs w:val="22"/>
          <w:lang w:val="es-CO" w:eastAsia="ja-JP"/>
        </w:rPr>
        <w:t>la</w:t>
      </w:r>
      <w:r w:rsidR="00D37880">
        <w:rPr>
          <w:rFonts w:ascii="Arial Narrow" w:hAnsi="Arial Narrow"/>
          <w:sz w:val="22"/>
          <w:szCs w:val="22"/>
          <w:lang w:val="es-CO" w:eastAsia="ja-JP"/>
        </w:rPr>
        <w:t xml:space="preserve"> </w:t>
      </w:r>
      <w:r w:rsidRPr="00F12D83">
        <w:rPr>
          <w:rFonts w:ascii="Arial Narrow" w:hAnsi="Arial Narrow"/>
          <w:sz w:val="22"/>
          <w:szCs w:val="22"/>
          <w:lang w:val="es-CO" w:eastAsia="ja-JP"/>
        </w:rPr>
        <w:t>ausencia</w:t>
      </w:r>
      <w:r w:rsidR="00D37880">
        <w:rPr>
          <w:rFonts w:ascii="Arial Narrow" w:hAnsi="Arial Narrow"/>
          <w:sz w:val="22"/>
          <w:szCs w:val="22"/>
          <w:lang w:val="es-CO" w:eastAsia="ja-JP"/>
        </w:rPr>
        <w:t xml:space="preserve"> </w:t>
      </w:r>
      <w:r w:rsidRPr="00F12D83">
        <w:rPr>
          <w:rFonts w:ascii="Arial Narrow" w:hAnsi="Arial Narrow"/>
          <w:sz w:val="22"/>
          <w:szCs w:val="22"/>
          <w:lang w:val="es-CO" w:eastAsia="ja-JP"/>
        </w:rPr>
        <w:t>de</w:t>
      </w:r>
      <w:r w:rsidR="00D37880">
        <w:rPr>
          <w:rFonts w:ascii="Arial Narrow" w:hAnsi="Arial Narrow"/>
          <w:sz w:val="22"/>
          <w:szCs w:val="22"/>
          <w:lang w:val="es-CO" w:eastAsia="ja-JP"/>
        </w:rPr>
        <w:t xml:space="preserve"> </w:t>
      </w:r>
      <w:r w:rsidRPr="00F12D83">
        <w:rPr>
          <w:rFonts w:ascii="Arial Narrow" w:hAnsi="Arial Narrow"/>
          <w:sz w:val="22"/>
          <w:szCs w:val="22"/>
          <w:lang w:val="es-CO" w:eastAsia="ja-JP"/>
        </w:rPr>
        <w:t>recursos tecnológicos.</w:t>
      </w:r>
    </w:p>
    <w:p w14:paraId="58D2AE7A" w14:textId="5F466A31" w:rsidR="00B168CB" w:rsidRDefault="00D37880" w:rsidP="00F12D83">
      <w:pPr>
        <w:pStyle w:val="BodyText2"/>
        <w:widowControl w:val="0"/>
        <w:spacing w:after="0" w:line="240" w:lineRule="auto"/>
        <w:contextualSpacing/>
        <w:jc w:val="both"/>
        <w:rPr>
          <w:rFonts w:ascii="Arial Narrow" w:hAnsi="Arial Narrow"/>
          <w:sz w:val="22"/>
          <w:szCs w:val="22"/>
          <w:lang w:val="es-CO" w:eastAsia="ja-JP"/>
        </w:rPr>
      </w:pPr>
      <w:r>
        <w:rPr>
          <w:rFonts w:ascii="Arial Narrow" w:hAnsi="Arial Narrow"/>
          <w:sz w:val="22"/>
          <w:szCs w:val="22"/>
          <w:lang w:val="es-CO" w:eastAsia="ja-JP"/>
        </w:rPr>
        <w:t>e</w:t>
      </w:r>
      <w:r w:rsidR="00F12D83" w:rsidRPr="00F12D83">
        <w:rPr>
          <w:rFonts w:ascii="Arial Narrow" w:hAnsi="Arial Narrow"/>
          <w:sz w:val="22"/>
          <w:szCs w:val="22"/>
          <w:lang w:val="es-CO" w:eastAsia="ja-JP"/>
        </w:rPr>
        <w:t>)</w:t>
      </w:r>
      <w:r>
        <w:rPr>
          <w:rFonts w:ascii="Arial Narrow" w:hAnsi="Arial Narrow"/>
          <w:sz w:val="22"/>
          <w:szCs w:val="22"/>
          <w:lang w:val="es-CO" w:eastAsia="ja-JP"/>
        </w:rPr>
        <w:t xml:space="preserve"> </w:t>
      </w:r>
      <w:r w:rsidR="00F12D83" w:rsidRPr="00F12D83">
        <w:rPr>
          <w:rFonts w:ascii="Arial Narrow" w:hAnsi="Arial Narrow"/>
          <w:sz w:val="22"/>
          <w:szCs w:val="22"/>
          <w:lang w:val="es-CO" w:eastAsia="ja-JP"/>
        </w:rPr>
        <w:t>Plan de gestión de Riesgo: El Contratista</w:t>
      </w:r>
      <w:r w:rsidR="00B168CB">
        <w:rPr>
          <w:rFonts w:ascii="Arial Narrow" w:hAnsi="Arial Narrow"/>
          <w:sz w:val="22"/>
          <w:szCs w:val="22"/>
          <w:lang w:val="es-CO" w:eastAsia="ja-JP"/>
        </w:rPr>
        <w:t xml:space="preserve"> </w:t>
      </w:r>
      <w:r w:rsidR="00F12D83" w:rsidRPr="00F12D83">
        <w:rPr>
          <w:rFonts w:ascii="Arial Narrow" w:hAnsi="Arial Narrow"/>
          <w:sz w:val="22"/>
          <w:szCs w:val="22"/>
          <w:lang w:val="es-CO" w:eastAsia="ja-JP"/>
        </w:rPr>
        <w:t>debe generar y entregar el plan de Gestión de Riesgos visible y oculto, la cuantificación, cualificación y el plan de mitigación.</w:t>
      </w:r>
    </w:p>
    <w:p w14:paraId="3AD8F359" w14:textId="567990A1" w:rsidR="00B168CB" w:rsidRDefault="00D37880" w:rsidP="00F12D83">
      <w:pPr>
        <w:pStyle w:val="BodyText2"/>
        <w:widowControl w:val="0"/>
        <w:spacing w:after="0" w:line="240" w:lineRule="auto"/>
        <w:contextualSpacing/>
        <w:jc w:val="both"/>
        <w:rPr>
          <w:rFonts w:ascii="Arial Narrow" w:hAnsi="Arial Narrow"/>
          <w:sz w:val="22"/>
          <w:szCs w:val="22"/>
          <w:lang w:val="es-CO" w:eastAsia="ja-JP"/>
        </w:rPr>
      </w:pPr>
      <w:r>
        <w:rPr>
          <w:rFonts w:ascii="Arial Narrow" w:hAnsi="Arial Narrow"/>
          <w:sz w:val="22"/>
          <w:szCs w:val="22"/>
          <w:lang w:val="es-CO" w:eastAsia="ja-JP"/>
        </w:rPr>
        <w:t>f</w:t>
      </w:r>
      <w:r w:rsidR="00F12D83" w:rsidRPr="00F12D83">
        <w:rPr>
          <w:rFonts w:ascii="Arial Narrow" w:hAnsi="Arial Narrow"/>
          <w:sz w:val="22"/>
          <w:szCs w:val="22"/>
          <w:lang w:val="es-CO" w:eastAsia="ja-JP"/>
        </w:rPr>
        <w:t>)</w:t>
      </w:r>
      <w:r>
        <w:rPr>
          <w:rFonts w:ascii="Arial Narrow" w:hAnsi="Arial Narrow"/>
          <w:sz w:val="22"/>
          <w:szCs w:val="22"/>
          <w:lang w:val="es-CO" w:eastAsia="ja-JP"/>
        </w:rPr>
        <w:t xml:space="preserve"> </w:t>
      </w:r>
      <w:r w:rsidR="00F12D83" w:rsidRPr="00F12D83">
        <w:rPr>
          <w:rFonts w:ascii="Arial Narrow" w:hAnsi="Arial Narrow"/>
          <w:sz w:val="22"/>
          <w:szCs w:val="22"/>
          <w:lang w:val="es-CO" w:eastAsia="ja-JP"/>
        </w:rPr>
        <w:t xml:space="preserve">Plan de Seguimiento: El Contratista debe generar y entregar el plan para el seguimiento y control del proyecto </w:t>
      </w:r>
      <w:r w:rsidR="00B168CB">
        <w:rPr>
          <w:rFonts w:ascii="Arial Narrow" w:hAnsi="Arial Narrow"/>
          <w:sz w:val="22"/>
          <w:szCs w:val="22"/>
          <w:lang w:val="es-CO" w:eastAsia="ja-JP"/>
        </w:rPr>
        <w:t>el</w:t>
      </w:r>
      <w:r w:rsidR="00F12D83" w:rsidRPr="00F12D83">
        <w:rPr>
          <w:rFonts w:ascii="Arial Narrow" w:hAnsi="Arial Narrow"/>
          <w:sz w:val="22"/>
          <w:szCs w:val="22"/>
          <w:lang w:val="es-CO" w:eastAsia="ja-JP"/>
        </w:rPr>
        <w:t xml:space="preserve"> cual </w:t>
      </w:r>
      <w:r w:rsidR="00B168CB">
        <w:rPr>
          <w:rFonts w:ascii="Arial Narrow" w:hAnsi="Arial Narrow"/>
          <w:sz w:val="22"/>
          <w:szCs w:val="22"/>
          <w:lang w:val="es-CO" w:eastAsia="ja-JP"/>
        </w:rPr>
        <w:t>desarrollará</w:t>
      </w:r>
      <w:r w:rsidR="00F12D83" w:rsidRPr="00F12D83">
        <w:rPr>
          <w:rFonts w:ascii="Arial Narrow" w:hAnsi="Arial Narrow"/>
          <w:sz w:val="22"/>
          <w:szCs w:val="22"/>
          <w:lang w:val="es-CO" w:eastAsia="ja-JP"/>
        </w:rPr>
        <w:t xml:space="preserve"> el supervisor d</w:t>
      </w:r>
      <w:r w:rsidR="00B168CB">
        <w:rPr>
          <w:rFonts w:ascii="Arial Narrow" w:hAnsi="Arial Narrow"/>
          <w:sz w:val="22"/>
          <w:szCs w:val="22"/>
          <w:lang w:val="es-CO" w:eastAsia="ja-JP"/>
        </w:rPr>
        <w:t>el contrato o quien est</w:t>
      </w:r>
      <w:r>
        <w:rPr>
          <w:rFonts w:ascii="Arial Narrow" w:hAnsi="Arial Narrow"/>
          <w:sz w:val="22"/>
          <w:szCs w:val="22"/>
          <w:lang w:val="es-CO" w:eastAsia="ja-JP"/>
        </w:rPr>
        <w:t xml:space="preserve">e </w:t>
      </w:r>
      <w:r w:rsidR="00B168CB">
        <w:rPr>
          <w:rFonts w:ascii="Arial Narrow" w:hAnsi="Arial Narrow"/>
          <w:sz w:val="22"/>
          <w:szCs w:val="22"/>
          <w:lang w:val="es-CO" w:eastAsia="ja-JP"/>
        </w:rPr>
        <w:t>delegue.</w:t>
      </w:r>
    </w:p>
    <w:p w14:paraId="7C04450A" w14:textId="027CA096" w:rsidR="00FB77A3" w:rsidRDefault="00D37880" w:rsidP="00F12D83">
      <w:pPr>
        <w:pStyle w:val="BodyText2"/>
        <w:widowControl w:val="0"/>
        <w:spacing w:after="0" w:line="240" w:lineRule="auto"/>
        <w:contextualSpacing/>
        <w:jc w:val="both"/>
        <w:rPr>
          <w:rFonts w:ascii="Arial Narrow" w:hAnsi="Arial Narrow"/>
          <w:sz w:val="22"/>
          <w:szCs w:val="22"/>
          <w:lang w:val="es-CO" w:eastAsia="ja-JP"/>
        </w:rPr>
      </w:pPr>
      <w:r>
        <w:rPr>
          <w:rFonts w:ascii="Arial Narrow" w:hAnsi="Arial Narrow"/>
          <w:sz w:val="22"/>
          <w:szCs w:val="22"/>
          <w:lang w:val="es-CO" w:eastAsia="ja-JP"/>
        </w:rPr>
        <w:t>g</w:t>
      </w:r>
      <w:r w:rsidR="00F12D83" w:rsidRPr="00F12D83">
        <w:rPr>
          <w:rFonts w:ascii="Arial Narrow" w:hAnsi="Arial Narrow"/>
          <w:sz w:val="22"/>
          <w:szCs w:val="22"/>
          <w:lang w:val="es-CO" w:eastAsia="ja-JP"/>
        </w:rPr>
        <w:t>)</w:t>
      </w:r>
      <w:r>
        <w:rPr>
          <w:rFonts w:ascii="Arial Narrow" w:hAnsi="Arial Narrow"/>
          <w:sz w:val="22"/>
          <w:szCs w:val="22"/>
          <w:lang w:val="es-CO" w:eastAsia="ja-JP"/>
        </w:rPr>
        <w:t xml:space="preserve"> </w:t>
      </w:r>
      <w:r w:rsidR="00F12D83" w:rsidRPr="00F12D83">
        <w:rPr>
          <w:rFonts w:ascii="Arial Narrow" w:hAnsi="Arial Narrow"/>
          <w:sz w:val="22"/>
          <w:szCs w:val="22"/>
          <w:lang w:val="es-CO" w:eastAsia="ja-JP"/>
        </w:rPr>
        <w:t xml:space="preserve">Plan de </w:t>
      </w:r>
      <w:r w:rsidR="000051E6">
        <w:rPr>
          <w:rFonts w:ascii="Arial Narrow" w:hAnsi="Arial Narrow"/>
          <w:sz w:val="22"/>
          <w:szCs w:val="22"/>
          <w:lang w:val="es-CO" w:eastAsia="ja-JP"/>
        </w:rPr>
        <w:t>Capacitaciones y C</w:t>
      </w:r>
      <w:r w:rsidR="00F12D83" w:rsidRPr="00F12D83">
        <w:rPr>
          <w:rFonts w:ascii="Arial Narrow" w:hAnsi="Arial Narrow"/>
          <w:sz w:val="22"/>
          <w:szCs w:val="22"/>
          <w:lang w:val="es-CO" w:eastAsia="ja-JP"/>
        </w:rPr>
        <w:t>ierre: El Contratista debe contemplar las actividades de</w:t>
      </w:r>
      <w:r w:rsidR="000051E6">
        <w:rPr>
          <w:rFonts w:ascii="Arial Narrow" w:hAnsi="Arial Narrow"/>
          <w:sz w:val="22"/>
          <w:szCs w:val="22"/>
          <w:lang w:val="es-CO" w:eastAsia="ja-JP"/>
        </w:rPr>
        <w:t xml:space="preserve"> capacitaciones en gobierno de datos, </w:t>
      </w:r>
      <w:r w:rsidR="00670396">
        <w:rPr>
          <w:rFonts w:ascii="Arial Narrow" w:hAnsi="Arial Narrow"/>
          <w:sz w:val="22"/>
          <w:szCs w:val="22"/>
          <w:lang w:val="es-CO" w:eastAsia="ja-JP"/>
        </w:rPr>
        <w:t xml:space="preserve">capacitación en transferencia de conocimiento y </w:t>
      </w:r>
      <w:r w:rsidR="007379EF">
        <w:rPr>
          <w:rFonts w:ascii="Arial Narrow" w:hAnsi="Arial Narrow"/>
          <w:sz w:val="22"/>
          <w:szCs w:val="22"/>
          <w:lang w:val="es-CO" w:eastAsia="ja-JP"/>
        </w:rPr>
        <w:t>mantenibilidad de los entregables objeto de este contrato, así como la</w:t>
      </w:r>
      <w:r w:rsidR="00F12D83" w:rsidRPr="00F12D83">
        <w:rPr>
          <w:rFonts w:ascii="Arial Narrow" w:hAnsi="Arial Narrow"/>
          <w:sz w:val="22"/>
          <w:szCs w:val="22"/>
          <w:lang w:val="es-CO" w:eastAsia="ja-JP"/>
        </w:rPr>
        <w:t xml:space="preserve"> entrega y cierre del contrato incluyendo</w:t>
      </w:r>
      <w:r>
        <w:rPr>
          <w:rFonts w:ascii="Arial Narrow" w:hAnsi="Arial Narrow"/>
          <w:sz w:val="22"/>
          <w:szCs w:val="22"/>
          <w:lang w:val="es-CO" w:eastAsia="ja-JP"/>
        </w:rPr>
        <w:t xml:space="preserve"> las fuentes de cada uno de los artefactos entregados y por entregar</w:t>
      </w:r>
      <w:r w:rsidR="00F12D83" w:rsidRPr="00F12D83">
        <w:rPr>
          <w:rFonts w:ascii="Arial Narrow" w:hAnsi="Arial Narrow"/>
          <w:sz w:val="22"/>
          <w:szCs w:val="22"/>
          <w:lang w:val="es-CO" w:eastAsia="ja-JP"/>
        </w:rPr>
        <w:t xml:space="preserve"> y</w:t>
      </w:r>
      <w:r>
        <w:rPr>
          <w:rFonts w:ascii="Arial Narrow" w:hAnsi="Arial Narrow"/>
          <w:sz w:val="22"/>
          <w:szCs w:val="22"/>
          <w:lang w:val="es-CO" w:eastAsia="ja-JP"/>
        </w:rPr>
        <w:t xml:space="preserve"> </w:t>
      </w:r>
      <w:r w:rsidR="00F12D83" w:rsidRPr="00F12D83">
        <w:rPr>
          <w:rFonts w:ascii="Arial Narrow" w:hAnsi="Arial Narrow"/>
          <w:sz w:val="22"/>
          <w:szCs w:val="22"/>
          <w:lang w:val="es-CO" w:eastAsia="ja-JP"/>
        </w:rPr>
        <w:t xml:space="preserve">un informe final con el consolidado de la ejecución del contrato, donde certifique la eliminación de posibles copias de la información </w:t>
      </w:r>
      <w:r>
        <w:rPr>
          <w:rFonts w:ascii="Arial Narrow" w:hAnsi="Arial Narrow"/>
          <w:sz w:val="22"/>
          <w:szCs w:val="22"/>
          <w:lang w:val="es-CO" w:eastAsia="ja-JP"/>
        </w:rPr>
        <w:t>usada durante la ejecución del contrato</w:t>
      </w:r>
      <w:r w:rsidR="00F12D83" w:rsidRPr="00F12D83">
        <w:rPr>
          <w:rFonts w:ascii="Arial Narrow" w:hAnsi="Arial Narrow"/>
          <w:sz w:val="22"/>
          <w:szCs w:val="22"/>
          <w:lang w:val="es-CO" w:eastAsia="ja-JP"/>
        </w:rPr>
        <w:t>.</w:t>
      </w:r>
    </w:p>
    <w:p w14:paraId="1B212FB4" w14:textId="632FDA77" w:rsidR="00D37880" w:rsidRDefault="00D37880" w:rsidP="00F12D83">
      <w:pPr>
        <w:pStyle w:val="BodyText2"/>
        <w:widowControl w:val="0"/>
        <w:spacing w:after="0" w:line="240" w:lineRule="auto"/>
        <w:contextualSpacing/>
        <w:jc w:val="both"/>
        <w:rPr>
          <w:rFonts w:ascii="Arial Narrow" w:hAnsi="Arial Narrow"/>
          <w:sz w:val="22"/>
          <w:szCs w:val="22"/>
          <w:lang w:val="es-CO" w:eastAsia="ja-JP"/>
        </w:rPr>
      </w:pPr>
    </w:p>
    <w:p w14:paraId="3DDCEB69" w14:textId="00FAB0BE" w:rsidR="00D37880" w:rsidRDefault="00D37880" w:rsidP="00F12D83">
      <w:pPr>
        <w:pStyle w:val="BodyText2"/>
        <w:widowControl w:val="0"/>
        <w:spacing w:after="0" w:line="240" w:lineRule="auto"/>
        <w:contextualSpacing/>
        <w:jc w:val="both"/>
        <w:rPr>
          <w:rFonts w:ascii="Arial Narrow" w:hAnsi="Arial Narrow"/>
          <w:sz w:val="22"/>
          <w:szCs w:val="22"/>
          <w:lang w:val="es-CO" w:eastAsia="ja-JP"/>
        </w:rPr>
      </w:pPr>
      <w:r w:rsidRPr="00D37880">
        <w:rPr>
          <w:rFonts w:ascii="Arial Narrow" w:hAnsi="Arial Narrow"/>
          <w:b/>
          <w:bCs/>
          <w:sz w:val="22"/>
          <w:szCs w:val="22"/>
          <w:lang w:val="es-CO" w:eastAsia="ja-JP"/>
        </w:rPr>
        <w:t>Nota1</w:t>
      </w:r>
      <w:r w:rsidRPr="00D37880">
        <w:rPr>
          <w:rFonts w:ascii="Arial Narrow" w:hAnsi="Arial Narrow"/>
          <w:sz w:val="22"/>
          <w:szCs w:val="22"/>
          <w:lang w:val="es-CO" w:eastAsia="ja-JP"/>
        </w:rPr>
        <w:t>:</w:t>
      </w:r>
      <w:r w:rsidR="001C5CE2">
        <w:rPr>
          <w:rFonts w:ascii="Arial Narrow" w:hAnsi="Arial Narrow"/>
          <w:sz w:val="22"/>
          <w:szCs w:val="22"/>
          <w:lang w:val="es-CO" w:eastAsia="ja-JP"/>
        </w:rPr>
        <w:t xml:space="preserve"> </w:t>
      </w:r>
      <w:r w:rsidRPr="00D37880">
        <w:rPr>
          <w:rFonts w:ascii="Arial Narrow" w:hAnsi="Arial Narrow"/>
          <w:sz w:val="22"/>
          <w:szCs w:val="22"/>
          <w:lang w:val="es-CO" w:eastAsia="ja-JP"/>
        </w:rPr>
        <w:t>Los</w:t>
      </w:r>
      <w:r w:rsidR="001C5CE2">
        <w:rPr>
          <w:rFonts w:ascii="Arial Narrow" w:hAnsi="Arial Narrow"/>
          <w:sz w:val="22"/>
          <w:szCs w:val="22"/>
          <w:lang w:val="es-CO" w:eastAsia="ja-JP"/>
        </w:rPr>
        <w:t xml:space="preserve"> </w:t>
      </w:r>
      <w:r w:rsidRPr="00D37880">
        <w:rPr>
          <w:rFonts w:ascii="Arial Narrow" w:hAnsi="Arial Narrow"/>
          <w:sz w:val="22"/>
          <w:szCs w:val="22"/>
          <w:lang w:val="es-CO" w:eastAsia="ja-JP"/>
        </w:rPr>
        <w:t>planes</w:t>
      </w:r>
      <w:r w:rsidR="001C5CE2">
        <w:rPr>
          <w:rFonts w:ascii="Arial Narrow" w:hAnsi="Arial Narrow"/>
          <w:sz w:val="22"/>
          <w:szCs w:val="22"/>
          <w:lang w:val="es-CO" w:eastAsia="ja-JP"/>
        </w:rPr>
        <w:t xml:space="preserve"> </w:t>
      </w:r>
      <w:r w:rsidRPr="00D37880">
        <w:rPr>
          <w:rFonts w:ascii="Arial Narrow" w:hAnsi="Arial Narrow"/>
          <w:sz w:val="22"/>
          <w:szCs w:val="22"/>
          <w:lang w:val="es-CO" w:eastAsia="ja-JP"/>
        </w:rPr>
        <w:t>deber</w:t>
      </w:r>
      <w:r w:rsidR="001C5CE2">
        <w:rPr>
          <w:rFonts w:ascii="Arial Narrow" w:hAnsi="Arial Narrow"/>
          <w:sz w:val="22"/>
          <w:szCs w:val="22"/>
          <w:lang w:val="es-CO" w:eastAsia="ja-JP"/>
        </w:rPr>
        <w:t xml:space="preserve"> </w:t>
      </w:r>
      <w:r w:rsidRPr="00D37880">
        <w:rPr>
          <w:rFonts w:ascii="Arial Narrow" w:hAnsi="Arial Narrow"/>
          <w:sz w:val="22"/>
          <w:szCs w:val="22"/>
          <w:lang w:val="es-CO" w:eastAsia="ja-JP"/>
        </w:rPr>
        <w:t>ser</w:t>
      </w:r>
      <w:r w:rsidR="001C5CE2">
        <w:rPr>
          <w:rFonts w:ascii="Arial Narrow" w:hAnsi="Arial Narrow"/>
          <w:sz w:val="22"/>
          <w:szCs w:val="22"/>
          <w:lang w:val="es-CO" w:eastAsia="ja-JP"/>
        </w:rPr>
        <w:t xml:space="preserve"> </w:t>
      </w:r>
      <w:r w:rsidRPr="00D37880">
        <w:rPr>
          <w:rFonts w:ascii="Arial Narrow" w:hAnsi="Arial Narrow"/>
          <w:sz w:val="22"/>
          <w:szCs w:val="22"/>
          <w:lang w:val="es-CO" w:eastAsia="ja-JP"/>
        </w:rPr>
        <w:t>elaborados</w:t>
      </w:r>
      <w:r w:rsidR="001C5CE2">
        <w:rPr>
          <w:rFonts w:ascii="Arial Narrow" w:hAnsi="Arial Narrow"/>
          <w:sz w:val="22"/>
          <w:szCs w:val="22"/>
          <w:lang w:val="es-CO" w:eastAsia="ja-JP"/>
        </w:rPr>
        <w:t xml:space="preserve"> </w:t>
      </w:r>
      <w:r w:rsidRPr="00D37880">
        <w:rPr>
          <w:rFonts w:ascii="Arial Narrow" w:hAnsi="Arial Narrow"/>
          <w:sz w:val="22"/>
          <w:szCs w:val="22"/>
          <w:lang w:val="es-CO" w:eastAsia="ja-JP"/>
        </w:rPr>
        <w:t>con</w:t>
      </w:r>
      <w:r w:rsidR="001C5CE2">
        <w:rPr>
          <w:rFonts w:ascii="Arial Narrow" w:hAnsi="Arial Narrow"/>
          <w:sz w:val="22"/>
          <w:szCs w:val="22"/>
          <w:lang w:val="es-CO" w:eastAsia="ja-JP"/>
        </w:rPr>
        <w:t xml:space="preserve"> </w:t>
      </w:r>
      <w:r w:rsidRPr="00D37880">
        <w:rPr>
          <w:rFonts w:ascii="Arial Narrow" w:hAnsi="Arial Narrow"/>
          <w:sz w:val="22"/>
          <w:szCs w:val="22"/>
          <w:lang w:val="es-CO" w:eastAsia="ja-JP"/>
        </w:rPr>
        <w:t>metodologías</w:t>
      </w:r>
      <w:r w:rsidR="001C5CE2">
        <w:rPr>
          <w:rFonts w:ascii="Arial Narrow" w:hAnsi="Arial Narrow"/>
          <w:sz w:val="22"/>
          <w:szCs w:val="22"/>
          <w:lang w:val="es-CO" w:eastAsia="ja-JP"/>
        </w:rPr>
        <w:t xml:space="preserve"> </w:t>
      </w:r>
      <w:r w:rsidRPr="00D37880">
        <w:rPr>
          <w:rFonts w:ascii="Arial Narrow" w:hAnsi="Arial Narrow"/>
          <w:sz w:val="22"/>
          <w:szCs w:val="22"/>
          <w:lang w:val="es-CO" w:eastAsia="ja-JP"/>
        </w:rPr>
        <w:t>basadas</w:t>
      </w:r>
      <w:r w:rsidR="001C5CE2">
        <w:rPr>
          <w:rFonts w:ascii="Arial Narrow" w:hAnsi="Arial Narrow"/>
          <w:sz w:val="22"/>
          <w:szCs w:val="22"/>
          <w:lang w:val="es-CO" w:eastAsia="ja-JP"/>
        </w:rPr>
        <w:t xml:space="preserve"> </w:t>
      </w:r>
      <w:r w:rsidRPr="00D37880">
        <w:rPr>
          <w:rFonts w:ascii="Arial Narrow" w:hAnsi="Arial Narrow"/>
          <w:sz w:val="22"/>
          <w:szCs w:val="22"/>
          <w:lang w:val="es-CO" w:eastAsia="ja-JP"/>
        </w:rPr>
        <w:t>en</w:t>
      </w:r>
      <w:r w:rsidR="001C5CE2">
        <w:rPr>
          <w:rFonts w:ascii="Arial Narrow" w:hAnsi="Arial Narrow"/>
          <w:sz w:val="22"/>
          <w:szCs w:val="22"/>
          <w:lang w:val="es-CO" w:eastAsia="ja-JP"/>
        </w:rPr>
        <w:t xml:space="preserve"> </w:t>
      </w:r>
      <w:r w:rsidRPr="00D37880">
        <w:rPr>
          <w:rFonts w:ascii="Arial Narrow" w:hAnsi="Arial Narrow"/>
          <w:sz w:val="22"/>
          <w:szCs w:val="22"/>
          <w:lang w:val="es-CO" w:eastAsia="ja-JP"/>
        </w:rPr>
        <w:t>Normas</w:t>
      </w:r>
      <w:r w:rsidR="001C5CE2">
        <w:rPr>
          <w:rFonts w:ascii="Arial Narrow" w:hAnsi="Arial Narrow"/>
          <w:sz w:val="22"/>
          <w:szCs w:val="22"/>
          <w:lang w:val="es-CO" w:eastAsia="ja-JP"/>
        </w:rPr>
        <w:t xml:space="preserve"> </w:t>
      </w:r>
      <w:r w:rsidRPr="00D37880">
        <w:rPr>
          <w:rFonts w:ascii="Arial Narrow" w:hAnsi="Arial Narrow"/>
          <w:sz w:val="22"/>
          <w:szCs w:val="22"/>
          <w:lang w:val="es-CO" w:eastAsia="ja-JP"/>
        </w:rPr>
        <w:t>Técnicas Nacionales e Internacionales generalmente aceptadas</w:t>
      </w:r>
      <w:r>
        <w:rPr>
          <w:rFonts w:ascii="Arial Narrow" w:hAnsi="Arial Narrow"/>
          <w:sz w:val="22"/>
          <w:szCs w:val="22"/>
          <w:lang w:val="es-CO" w:eastAsia="ja-JP"/>
        </w:rPr>
        <w:t xml:space="preserve"> </w:t>
      </w:r>
      <w:r w:rsidRPr="00D37880">
        <w:rPr>
          <w:rFonts w:ascii="Arial Narrow" w:hAnsi="Arial Narrow"/>
          <w:sz w:val="22"/>
          <w:szCs w:val="22"/>
          <w:lang w:val="es-CO" w:eastAsia="ja-JP"/>
        </w:rPr>
        <w:t>y enmarcadas en la gestión y metodología de uso generalmente aceptado en el marco de la Gerencia de Proyectos de PMI</w:t>
      </w:r>
      <w:r>
        <w:rPr>
          <w:rStyle w:val="FootnoteReference"/>
          <w:rFonts w:ascii="Arial Narrow" w:hAnsi="Arial Narrow"/>
          <w:sz w:val="22"/>
          <w:szCs w:val="22"/>
          <w:lang w:val="es-CO" w:eastAsia="ja-JP"/>
        </w:rPr>
        <w:footnoteReference w:id="6"/>
      </w:r>
      <w:r>
        <w:rPr>
          <w:rFonts w:ascii="Arial Narrow" w:hAnsi="Arial Narrow"/>
          <w:sz w:val="22"/>
          <w:szCs w:val="22"/>
          <w:lang w:val="es-CO" w:eastAsia="ja-JP"/>
        </w:rPr>
        <w:t>.</w:t>
      </w:r>
    </w:p>
    <w:p w14:paraId="3A930098" w14:textId="5C52B995" w:rsidR="00D37880" w:rsidRDefault="00D37880" w:rsidP="00F12D83">
      <w:pPr>
        <w:pStyle w:val="BodyText2"/>
        <w:widowControl w:val="0"/>
        <w:spacing w:after="0" w:line="240" w:lineRule="auto"/>
        <w:contextualSpacing/>
        <w:jc w:val="both"/>
        <w:rPr>
          <w:rFonts w:ascii="Arial Narrow" w:hAnsi="Arial Narrow"/>
          <w:sz w:val="22"/>
          <w:szCs w:val="22"/>
          <w:lang w:val="es-CO" w:eastAsia="ja-JP"/>
        </w:rPr>
      </w:pPr>
    </w:p>
    <w:p w14:paraId="6CA680DD" w14:textId="4D20903C" w:rsidR="00D37880" w:rsidRDefault="00D37880" w:rsidP="00F12D83">
      <w:pPr>
        <w:pStyle w:val="BodyText2"/>
        <w:widowControl w:val="0"/>
        <w:spacing w:after="0" w:line="240" w:lineRule="auto"/>
        <w:contextualSpacing/>
        <w:jc w:val="both"/>
        <w:rPr>
          <w:rFonts w:ascii="Arial Narrow" w:hAnsi="Arial Narrow"/>
          <w:sz w:val="22"/>
          <w:szCs w:val="22"/>
          <w:lang w:val="es-CO" w:eastAsia="ja-JP"/>
        </w:rPr>
      </w:pPr>
      <w:r w:rsidRPr="00D37880">
        <w:rPr>
          <w:rFonts w:ascii="Arial Narrow" w:hAnsi="Arial Narrow"/>
          <w:b/>
          <w:bCs/>
          <w:sz w:val="22"/>
          <w:szCs w:val="22"/>
          <w:lang w:val="es-CO" w:eastAsia="ja-JP"/>
        </w:rPr>
        <w:t>Nota 2</w:t>
      </w:r>
      <w:r w:rsidRPr="00D37880">
        <w:rPr>
          <w:rFonts w:ascii="Arial Narrow" w:hAnsi="Arial Narrow"/>
          <w:sz w:val="22"/>
          <w:szCs w:val="22"/>
          <w:lang w:val="es-CO" w:eastAsia="ja-JP"/>
        </w:rPr>
        <w:t>.</w:t>
      </w:r>
      <w:r>
        <w:rPr>
          <w:rFonts w:ascii="Arial Narrow" w:hAnsi="Arial Narrow"/>
          <w:sz w:val="22"/>
          <w:szCs w:val="22"/>
          <w:lang w:val="es-CO" w:eastAsia="ja-JP"/>
        </w:rPr>
        <w:t xml:space="preserve"> </w:t>
      </w:r>
      <w:r w:rsidRPr="00D37880">
        <w:rPr>
          <w:rFonts w:ascii="Arial Narrow" w:hAnsi="Arial Narrow"/>
          <w:sz w:val="22"/>
          <w:szCs w:val="22"/>
          <w:lang w:val="es-CO" w:eastAsia="ja-JP"/>
        </w:rPr>
        <w:t>Los</w:t>
      </w:r>
      <w:r w:rsidR="001C5CE2">
        <w:rPr>
          <w:rFonts w:ascii="Arial Narrow" w:hAnsi="Arial Narrow"/>
          <w:sz w:val="22"/>
          <w:szCs w:val="22"/>
          <w:lang w:val="es-CO" w:eastAsia="ja-JP"/>
        </w:rPr>
        <w:t xml:space="preserve"> </w:t>
      </w:r>
      <w:r w:rsidRPr="00D37880">
        <w:rPr>
          <w:rFonts w:ascii="Arial Narrow" w:hAnsi="Arial Narrow"/>
          <w:sz w:val="22"/>
          <w:szCs w:val="22"/>
          <w:lang w:val="es-CO" w:eastAsia="ja-JP"/>
        </w:rPr>
        <w:t>planes</w:t>
      </w:r>
      <w:r w:rsidR="001C5CE2">
        <w:rPr>
          <w:rFonts w:ascii="Arial Narrow" w:hAnsi="Arial Narrow"/>
          <w:sz w:val="22"/>
          <w:szCs w:val="22"/>
          <w:lang w:val="es-CO" w:eastAsia="ja-JP"/>
        </w:rPr>
        <w:t xml:space="preserve"> </w:t>
      </w:r>
      <w:r w:rsidRPr="00D37880">
        <w:rPr>
          <w:rFonts w:ascii="Arial Narrow" w:hAnsi="Arial Narrow"/>
          <w:sz w:val="22"/>
          <w:szCs w:val="22"/>
          <w:lang w:val="es-CO" w:eastAsia="ja-JP"/>
        </w:rPr>
        <w:t>mencionados</w:t>
      </w:r>
      <w:r w:rsidR="001C5CE2">
        <w:rPr>
          <w:rFonts w:ascii="Arial Narrow" w:hAnsi="Arial Narrow"/>
          <w:sz w:val="22"/>
          <w:szCs w:val="22"/>
          <w:lang w:val="es-CO" w:eastAsia="ja-JP"/>
        </w:rPr>
        <w:t xml:space="preserve"> </w:t>
      </w:r>
      <w:r w:rsidRPr="00D37880">
        <w:rPr>
          <w:rFonts w:ascii="Arial Narrow" w:hAnsi="Arial Narrow"/>
          <w:sz w:val="22"/>
          <w:szCs w:val="22"/>
          <w:lang w:val="es-CO" w:eastAsia="ja-JP"/>
        </w:rPr>
        <w:t>previamente</w:t>
      </w:r>
      <w:r w:rsidR="001C5CE2">
        <w:rPr>
          <w:rFonts w:ascii="Arial Narrow" w:hAnsi="Arial Narrow"/>
          <w:sz w:val="22"/>
          <w:szCs w:val="22"/>
          <w:lang w:val="es-CO" w:eastAsia="ja-JP"/>
        </w:rPr>
        <w:t xml:space="preserve"> </w:t>
      </w:r>
      <w:r w:rsidRPr="00D37880">
        <w:rPr>
          <w:rFonts w:ascii="Arial Narrow" w:hAnsi="Arial Narrow"/>
          <w:sz w:val="22"/>
          <w:szCs w:val="22"/>
          <w:lang w:val="es-CO" w:eastAsia="ja-JP"/>
        </w:rPr>
        <w:t>deben</w:t>
      </w:r>
      <w:r w:rsidR="001C5CE2">
        <w:rPr>
          <w:rFonts w:ascii="Arial Narrow" w:hAnsi="Arial Narrow"/>
          <w:sz w:val="22"/>
          <w:szCs w:val="22"/>
          <w:lang w:val="es-CO" w:eastAsia="ja-JP"/>
        </w:rPr>
        <w:t xml:space="preserve"> </w:t>
      </w:r>
      <w:r w:rsidRPr="00D37880">
        <w:rPr>
          <w:rFonts w:ascii="Arial Narrow" w:hAnsi="Arial Narrow"/>
          <w:sz w:val="22"/>
          <w:szCs w:val="22"/>
          <w:lang w:val="es-CO" w:eastAsia="ja-JP"/>
        </w:rPr>
        <w:t>ser</w:t>
      </w:r>
      <w:r w:rsidR="001C5CE2">
        <w:rPr>
          <w:rFonts w:ascii="Arial Narrow" w:hAnsi="Arial Narrow"/>
          <w:sz w:val="22"/>
          <w:szCs w:val="22"/>
          <w:lang w:val="es-CO" w:eastAsia="ja-JP"/>
        </w:rPr>
        <w:t xml:space="preserve"> </w:t>
      </w:r>
      <w:r w:rsidRPr="00D37880">
        <w:rPr>
          <w:rFonts w:ascii="Arial Narrow" w:hAnsi="Arial Narrow"/>
          <w:sz w:val="22"/>
          <w:szCs w:val="22"/>
          <w:lang w:val="es-CO" w:eastAsia="ja-JP"/>
        </w:rPr>
        <w:t>aprobados</w:t>
      </w:r>
      <w:r w:rsidR="001C5CE2">
        <w:rPr>
          <w:rFonts w:ascii="Arial Narrow" w:hAnsi="Arial Narrow"/>
          <w:sz w:val="22"/>
          <w:szCs w:val="22"/>
          <w:lang w:val="es-CO" w:eastAsia="ja-JP"/>
        </w:rPr>
        <w:t xml:space="preserve"> </w:t>
      </w:r>
      <w:r w:rsidRPr="00D37880">
        <w:rPr>
          <w:rFonts w:ascii="Arial Narrow" w:hAnsi="Arial Narrow"/>
          <w:sz w:val="22"/>
          <w:szCs w:val="22"/>
          <w:lang w:val="es-CO" w:eastAsia="ja-JP"/>
        </w:rPr>
        <w:t>por</w:t>
      </w:r>
      <w:r w:rsidR="001C5CE2">
        <w:rPr>
          <w:rFonts w:ascii="Arial Narrow" w:hAnsi="Arial Narrow"/>
          <w:sz w:val="22"/>
          <w:szCs w:val="22"/>
          <w:lang w:val="es-CO" w:eastAsia="ja-JP"/>
        </w:rPr>
        <w:t xml:space="preserve"> </w:t>
      </w:r>
      <w:r w:rsidRPr="00D37880">
        <w:rPr>
          <w:rFonts w:ascii="Arial Narrow" w:hAnsi="Arial Narrow"/>
          <w:sz w:val="22"/>
          <w:szCs w:val="22"/>
          <w:lang w:val="es-CO" w:eastAsia="ja-JP"/>
        </w:rPr>
        <w:t>parte</w:t>
      </w:r>
      <w:r w:rsidR="001C5CE2">
        <w:rPr>
          <w:rFonts w:ascii="Arial Narrow" w:hAnsi="Arial Narrow"/>
          <w:sz w:val="22"/>
          <w:szCs w:val="22"/>
          <w:lang w:val="es-CO" w:eastAsia="ja-JP"/>
        </w:rPr>
        <w:t xml:space="preserve"> </w:t>
      </w:r>
      <w:r w:rsidRPr="00D37880">
        <w:rPr>
          <w:rFonts w:ascii="Arial Narrow" w:hAnsi="Arial Narrow"/>
          <w:sz w:val="22"/>
          <w:szCs w:val="22"/>
          <w:lang w:val="es-CO" w:eastAsia="ja-JP"/>
        </w:rPr>
        <w:t>del</w:t>
      </w:r>
      <w:r w:rsidR="001C5CE2">
        <w:rPr>
          <w:rFonts w:ascii="Arial Narrow" w:hAnsi="Arial Narrow"/>
          <w:sz w:val="22"/>
          <w:szCs w:val="22"/>
          <w:lang w:val="es-CO" w:eastAsia="ja-JP"/>
        </w:rPr>
        <w:t xml:space="preserve"> </w:t>
      </w:r>
      <w:r w:rsidRPr="00D37880">
        <w:rPr>
          <w:rFonts w:ascii="Arial Narrow" w:hAnsi="Arial Narrow"/>
          <w:sz w:val="22"/>
          <w:szCs w:val="22"/>
          <w:lang w:val="es-CO" w:eastAsia="ja-JP"/>
        </w:rPr>
        <w:t>supervisor</w:t>
      </w:r>
      <w:r w:rsidR="001C5CE2">
        <w:rPr>
          <w:rFonts w:ascii="Arial Narrow" w:hAnsi="Arial Narrow"/>
          <w:sz w:val="22"/>
          <w:szCs w:val="22"/>
          <w:lang w:val="es-CO" w:eastAsia="ja-JP"/>
        </w:rPr>
        <w:t xml:space="preserve"> </w:t>
      </w:r>
      <w:r w:rsidRPr="00D37880">
        <w:rPr>
          <w:rFonts w:ascii="Arial Narrow" w:hAnsi="Arial Narrow"/>
          <w:sz w:val="22"/>
          <w:szCs w:val="22"/>
          <w:lang w:val="es-CO" w:eastAsia="ja-JP"/>
        </w:rPr>
        <w:t xml:space="preserve">del contrato de la </w:t>
      </w:r>
      <w:r w:rsidRPr="00D37880">
        <w:rPr>
          <w:rFonts w:ascii="Arial Narrow" w:hAnsi="Arial Narrow"/>
          <w:sz w:val="22"/>
          <w:szCs w:val="22"/>
          <w:lang w:val="es-CO" w:eastAsia="ja-JP"/>
        </w:rPr>
        <w:lastRenderedPageBreak/>
        <w:t>Unidad para la Atención y Reparación Integral a las Víctimas. Posterior a la aprobación de</w:t>
      </w:r>
      <w:r w:rsidR="001C5CE2">
        <w:rPr>
          <w:rFonts w:ascii="Arial Narrow" w:hAnsi="Arial Narrow"/>
          <w:sz w:val="22"/>
          <w:szCs w:val="22"/>
          <w:lang w:val="es-CO" w:eastAsia="ja-JP"/>
        </w:rPr>
        <w:t xml:space="preserve"> </w:t>
      </w:r>
      <w:r w:rsidRPr="00D37880">
        <w:rPr>
          <w:rFonts w:ascii="Arial Narrow" w:hAnsi="Arial Narrow"/>
          <w:sz w:val="22"/>
          <w:szCs w:val="22"/>
          <w:lang w:val="es-CO" w:eastAsia="ja-JP"/>
        </w:rPr>
        <w:t>los</w:t>
      </w:r>
      <w:r w:rsidR="001C5CE2">
        <w:rPr>
          <w:rFonts w:ascii="Arial Narrow" w:hAnsi="Arial Narrow"/>
          <w:sz w:val="22"/>
          <w:szCs w:val="22"/>
          <w:lang w:val="es-CO" w:eastAsia="ja-JP"/>
        </w:rPr>
        <w:t xml:space="preserve"> </w:t>
      </w:r>
      <w:r w:rsidRPr="00D37880">
        <w:rPr>
          <w:rFonts w:ascii="Arial Narrow" w:hAnsi="Arial Narrow"/>
          <w:sz w:val="22"/>
          <w:szCs w:val="22"/>
          <w:lang w:val="es-CO" w:eastAsia="ja-JP"/>
        </w:rPr>
        <w:t>planes</w:t>
      </w:r>
      <w:r w:rsidR="001C5CE2">
        <w:rPr>
          <w:rFonts w:ascii="Arial Narrow" w:hAnsi="Arial Narrow"/>
          <w:sz w:val="22"/>
          <w:szCs w:val="22"/>
          <w:lang w:val="es-CO" w:eastAsia="ja-JP"/>
        </w:rPr>
        <w:t xml:space="preserve"> </w:t>
      </w:r>
      <w:r w:rsidRPr="00D37880">
        <w:rPr>
          <w:rFonts w:ascii="Arial Narrow" w:hAnsi="Arial Narrow"/>
          <w:sz w:val="22"/>
          <w:szCs w:val="22"/>
          <w:lang w:val="es-CO" w:eastAsia="ja-JP"/>
        </w:rPr>
        <w:t>generales de</w:t>
      </w:r>
      <w:r w:rsidR="001C5CE2">
        <w:rPr>
          <w:rFonts w:ascii="Arial Narrow" w:hAnsi="Arial Narrow"/>
          <w:sz w:val="22"/>
          <w:szCs w:val="22"/>
          <w:lang w:val="es-CO" w:eastAsia="ja-JP"/>
        </w:rPr>
        <w:t xml:space="preserve"> </w:t>
      </w:r>
      <w:r w:rsidRPr="00D37880">
        <w:rPr>
          <w:rFonts w:ascii="Arial Narrow" w:hAnsi="Arial Narrow"/>
          <w:sz w:val="22"/>
          <w:szCs w:val="22"/>
          <w:lang w:val="es-CO" w:eastAsia="ja-JP"/>
        </w:rPr>
        <w:t>Trabajo</w:t>
      </w:r>
      <w:r>
        <w:rPr>
          <w:rFonts w:ascii="Arial Narrow" w:hAnsi="Arial Narrow"/>
          <w:sz w:val="22"/>
          <w:szCs w:val="22"/>
          <w:lang w:val="es-CO" w:eastAsia="ja-JP"/>
        </w:rPr>
        <w:t xml:space="preserve">, el Contratista </w:t>
      </w:r>
      <w:r w:rsidRPr="00D37880">
        <w:rPr>
          <w:rFonts w:ascii="Arial Narrow" w:hAnsi="Arial Narrow"/>
          <w:sz w:val="22"/>
          <w:szCs w:val="22"/>
          <w:lang w:val="es-CO" w:eastAsia="ja-JP"/>
        </w:rPr>
        <w:t>debe</w:t>
      </w:r>
      <w:r w:rsidR="001C5CE2">
        <w:rPr>
          <w:rFonts w:ascii="Arial Narrow" w:hAnsi="Arial Narrow"/>
          <w:sz w:val="22"/>
          <w:szCs w:val="22"/>
          <w:lang w:val="es-CO" w:eastAsia="ja-JP"/>
        </w:rPr>
        <w:t xml:space="preserve"> </w:t>
      </w:r>
      <w:r w:rsidRPr="00D37880">
        <w:rPr>
          <w:rFonts w:ascii="Arial Narrow" w:hAnsi="Arial Narrow"/>
          <w:sz w:val="22"/>
          <w:szCs w:val="22"/>
          <w:lang w:val="es-CO" w:eastAsia="ja-JP"/>
        </w:rPr>
        <w:t>indicar</w:t>
      </w:r>
      <w:r w:rsidR="001C5CE2">
        <w:rPr>
          <w:rFonts w:ascii="Arial Narrow" w:hAnsi="Arial Narrow"/>
          <w:sz w:val="22"/>
          <w:szCs w:val="22"/>
          <w:lang w:val="es-CO" w:eastAsia="ja-JP"/>
        </w:rPr>
        <w:t xml:space="preserve"> </w:t>
      </w:r>
      <w:r w:rsidRPr="00D37880">
        <w:rPr>
          <w:rFonts w:ascii="Arial Narrow" w:hAnsi="Arial Narrow"/>
          <w:sz w:val="22"/>
          <w:szCs w:val="22"/>
          <w:lang w:val="es-CO" w:eastAsia="ja-JP"/>
        </w:rPr>
        <w:t>en</w:t>
      </w:r>
      <w:r w:rsidR="001C5CE2">
        <w:rPr>
          <w:rFonts w:ascii="Arial Narrow" w:hAnsi="Arial Narrow"/>
          <w:sz w:val="22"/>
          <w:szCs w:val="22"/>
          <w:lang w:val="es-CO" w:eastAsia="ja-JP"/>
        </w:rPr>
        <w:t xml:space="preserve"> </w:t>
      </w:r>
      <w:r w:rsidRPr="00D37880">
        <w:rPr>
          <w:rFonts w:ascii="Arial Narrow" w:hAnsi="Arial Narrow"/>
          <w:sz w:val="22"/>
          <w:szCs w:val="22"/>
          <w:lang w:val="es-CO" w:eastAsia="ja-JP"/>
        </w:rPr>
        <w:t>las reuniones</w:t>
      </w:r>
      <w:r w:rsidR="001C5CE2">
        <w:rPr>
          <w:rFonts w:ascii="Arial Narrow" w:hAnsi="Arial Narrow"/>
          <w:sz w:val="22"/>
          <w:szCs w:val="22"/>
          <w:lang w:val="es-CO" w:eastAsia="ja-JP"/>
        </w:rPr>
        <w:t xml:space="preserve"> </w:t>
      </w:r>
      <w:r w:rsidRPr="00D37880">
        <w:rPr>
          <w:rFonts w:ascii="Arial Narrow" w:hAnsi="Arial Narrow"/>
          <w:sz w:val="22"/>
          <w:szCs w:val="22"/>
          <w:lang w:val="es-CO" w:eastAsia="ja-JP"/>
        </w:rPr>
        <w:t>de</w:t>
      </w:r>
      <w:r w:rsidR="001C5CE2">
        <w:rPr>
          <w:rFonts w:ascii="Arial Narrow" w:hAnsi="Arial Narrow"/>
          <w:sz w:val="22"/>
          <w:szCs w:val="22"/>
          <w:lang w:val="es-CO" w:eastAsia="ja-JP"/>
        </w:rPr>
        <w:t xml:space="preserve"> </w:t>
      </w:r>
      <w:r w:rsidRPr="00D37880">
        <w:rPr>
          <w:rFonts w:ascii="Arial Narrow" w:hAnsi="Arial Narrow"/>
          <w:sz w:val="22"/>
          <w:szCs w:val="22"/>
          <w:lang w:val="es-CO" w:eastAsia="ja-JP"/>
        </w:rPr>
        <w:t>seguimiento</w:t>
      </w:r>
      <w:r w:rsidR="001C5CE2">
        <w:rPr>
          <w:rFonts w:ascii="Arial Narrow" w:hAnsi="Arial Narrow"/>
          <w:sz w:val="22"/>
          <w:szCs w:val="22"/>
          <w:lang w:val="es-CO" w:eastAsia="ja-JP"/>
        </w:rPr>
        <w:t xml:space="preserve"> </w:t>
      </w:r>
      <w:r w:rsidRPr="00D37880">
        <w:rPr>
          <w:rFonts w:ascii="Arial Narrow" w:hAnsi="Arial Narrow"/>
          <w:sz w:val="22"/>
          <w:szCs w:val="22"/>
          <w:lang w:val="es-CO" w:eastAsia="ja-JP"/>
        </w:rPr>
        <w:t>el</w:t>
      </w:r>
      <w:r w:rsidR="001C5CE2">
        <w:rPr>
          <w:rFonts w:ascii="Arial Narrow" w:hAnsi="Arial Narrow"/>
          <w:sz w:val="22"/>
          <w:szCs w:val="22"/>
          <w:lang w:val="es-CO" w:eastAsia="ja-JP"/>
        </w:rPr>
        <w:t xml:space="preserve"> </w:t>
      </w:r>
      <w:r w:rsidRPr="00D37880">
        <w:rPr>
          <w:rFonts w:ascii="Arial Narrow" w:hAnsi="Arial Narrow"/>
          <w:sz w:val="22"/>
          <w:szCs w:val="22"/>
          <w:lang w:val="es-CO" w:eastAsia="ja-JP"/>
        </w:rPr>
        <w:t>estado</w:t>
      </w:r>
      <w:r w:rsidR="001C5CE2">
        <w:rPr>
          <w:rFonts w:ascii="Arial Narrow" w:hAnsi="Arial Narrow"/>
          <w:sz w:val="22"/>
          <w:szCs w:val="22"/>
          <w:lang w:val="es-CO" w:eastAsia="ja-JP"/>
        </w:rPr>
        <w:t xml:space="preserve"> </w:t>
      </w:r>
      <w:r w:rsidRPr="00D37880">
        <w:rPr>
          <w:rFonts w:ascii="Arial Narrow" w:hAnsi="Arial Narrow"/>
          <w:sz w:val="22"/>
          <w:szCs w:val="22"/>
          <w:lang w:val="es-CO" w:eastAsia="ja-JP"/>
        </w:rPr>
        <w:t>del</w:t>
      </w:r>
      <w:r w:rsidR="001C5CE2">
        <w:rPr>
          <w:rFonts w:ascii="Arial Narrow" w:hAnsi="Arial Narrow"/>
          <w:sz w:val="22"/>
          <w:szCs w:val="22"/>
          <w:lang w:val="es-CO" w:eastAsia="ja-JP"/>
        </w:rPr>
        <w:t xml:space="preserve"> </w:t>
      </w:r>
      <w:r w:rsidRPr="00D37880">
        <w:rPr>
          <w:rFonts w:ascii="Arial Narrow" w:hAnsi="Arial Narrow"/>
          <w:sz w:val="22"/>
          <w:szCs w:val="22"/>
          <w:lang w:val="es-CO" w:eastAsia="ja-JP"/>
        </w:rPr>
        <w:t>cronograma</w:t>
      </w:r>
      <w:r w:rsidR="001C5CE2">
        <w:rPr>
          <w:rFonts w:ascii="Arial Narrow" w:hAnsi="Arial Narrow"/>
          <w:sz w:val="22"/>
          <w:szCs w:val="22"/>
          <w:lang w:val="es-CO" w:eastAsia="ja-JP"/>
        </w:rPr>
        <w:t xml:space="preserve"> </w:t>
      </w:r>
      <w:r w:rsidRPr="00D37880">
        <w:rPr>
          <w:rFonts w:ascii="Arial Narrow" w:hAnsi="Arial Narrow"/>
          <w:sz w:val="22"/>
          <w:szCs w:val="22"/>
          <w:lang w:val="es-CO" w:eastAsia="ja-JP"/>
        </w:rPr>
        <w:t>general</w:t>
      </w:r>
      <w:r w:rsidR="001C5CE2">
        <w:rPr>
          <w:rFonts w:ascii="Arial Narrow" w:hAnsi="Arial Narrow"/>
          <w:sz w:val="22"/>
          <w:szCs w:val="22"/>
          <w:lang w:val="es-CO" w:eastAsia="ja-JP"/>
        </w:rPr>
        <w:t xml:space="preserve"> </w:t>
      </w:r>
      <w:r w:rsidRPr="00D37880">
        <w:rPr>
          <w:rFonts w:ascii="Arial Narrow" w:hAnsi="Arial Narrow"/>
          <w:sz w:val="22"/>
          <w:szCs w:val="22"/>
          <w:lang w:val="es-CO" w:eastAsia="ja-JP"/>
        </w:rPr>
        <w:t>y</w:t>
      </w:r>
      <w:r w:rsidR="001C5CE2">
        <w:rPr>
          <w:rFonts w:ascii="Arial Narrow" w:hAnsi="Arial Narrow"/>
          <w:sz w:val="22"/>
          <w:szCs w:val="22"/>
          <w:lang w:val="es-CO" w:eastAsia="ja-JP"/>
        </w:rPr>
        <w:t xml:space="preserve"> </w:t>
      </w:r>
      <w:r w:rsidRPr="00D37880">
        <w:rPr>
          <w:rFonts w:ascii="Arial Narrow" w:hAnsi="Arial Narrow"/>
          <w:sz w:val="22"/>
          <w:szCs w:val="22"/>
          <w:lang w:val="es-CO" w:eastAsia="ja-JP"/>
        </w:rPr>
        <w:t>las</w:t>
      </w:r>
      <w:r w:rsidR="001C5CE2">
        <w:rPr>
          <w:rFonts w:ascii="Arial Narrow" w:hAnsi="Arial Narrow"/>
          <w:sz w:val="22"/>
          <w:szCs w:val="22"/>
          <w:lang w:val="es-CO" w:eastAsia="ja-JP"/>
        </w:rPr>
        <w:t xml:space="preserve"> </w:t>
      </w:r>
      <w:r w:rsidRPr="00D37880">
        <w:rPr>
          <w:rFonts w:ascii="Arial Narrow" w:hAnsi="Arial Narrow"/>
          <w:sz w:val="22"/>
          <w:szCs w:val="22"/>
          <w:lang w:val="es-CO" w:eastAsia="ja-JP"/>
        </w:rPr>
        <w:t>desviaciones</w:t>
      </w:r>
      <w:r>
        <w:rPr>
          <w:rFonts w:ascii="Arial Narrow" w:hAnsi="Arial Narrow"/>
          <w:sz w:val="22"/>
          <w:szCs w:val="22"/>
          <w:lang w:val="es-CO" w:eastAsia="ja-JP"/>
        </w:rPr>
        <w:t xml:space="preserve"> presentadas las cuales</w:t>
      </w:r>
      <w:r w:rsidR="001C5CE2">
        <w:rPr>
          <w:rFonts w:ascii="Arial Narrow" w:hAnsi="Arial Narrow"/>
          <w:sz w:val="22"/>
          <w:szCs w:val="22"/>
          <w:lang w:val="es-CO" w:eastAsia="ja-JP"/>
        </w:rPr>
        <w:t xml:space="preserve"> </w:t>
      </w:r>
      <w:r w:rsidRPr="00D37880">
        <w:rPr>
          <w:rFonts w:ascii="Arial Narrow" w:hAnsi="Arial Narrow"/>
          <w:sz w:val="22"/>
          <w:szCs w:val="22"/>
          <w:lang w:val="es-CO" w:eastAsia="ja-JP"/>
        </w:rPr>
        <w:t>deben</w:t>
      </w:r>
      <w:r w:rsidR="001C5CE2">
        <w:rPr>
          <w:rFonts w:ascii="Arial Narrow" w:hAnsi="Arial Narrow"/>
          <w:sz w:val="22"/>
          <w:szCs w:val="22"/>
          <w:lang w:val="es-CO" w:eastAsia="ja-JP"/>
        </w:rPr>
        <w:t xml:space="preserve"> </w:t>
      </w:r>
      <w:r w:rsidRPr="00D37880">
        <w:rPr>
          <w:rFonts w:ascii="Arial Narrow" w:hAnsi="Arial Narrow"/>
          <w:sz w:val="22"/>
          <w:szCs w:val="22"/>
          <w:lang w:val="es-CO" w:eastAsia="ja-JP"/>
        </w:rPr>
        <w:t>quedar registradas en las actas.</w:t>
      </w:r>
    </w:p>
    <w:p w14:paraId="2528C1EC" w14:textId="27A4522D" w:rsidR="00D37880" w:rsidRDefault="00D37880" w:rsidP="00F12D83">
      <w:pPr>
        <w:pStyle w:val="BodyText2"/>
        <w:widowControl w:val="0"/>
        <w:spacing w:after="0" w:line="240" w:lineRule="auto"/>
        <w:contextualSpacing/>
        <w:jc w:val="both"/>
        <w:rPr>
          <w:rFonts w:ascii="Arial Narrow" w:hAnsi="Arial Narrow"/>
          <w:sz w:val="22"/>
          <w:szCs w:val="22"/>
          <w:lang w:val="es-CO" w:eastAsia="ja-JP"/>
        </w:rPr>
      </w:pPr>
    </w:p>
    <w:p w14:paraId="65F16136" w14:textId="03B87DB9" w:rsidR="00D37880" w:rsidRDefault="00D37880" w:rsidP="00F12D83">
      <w:pPr>
        <w:pStyle w:val="BodyText2"/>
        <w:widowControl w:val="0"/>
        <w:spacing w:after="0" w:line="240" w:lineRule="auto"/>
        <w:contextualSpacing/>
        <w:jc w:val="both"/>
        <w:rPr>
          <w:rFonts w:ascii="Arial Narrow" w:hAnsi="Arial Narrow"/>
          <w:sz w:val="22"/>
          <w:szCs w:val="22"/>
          <w:lang w:val="es-CO" w:eastAsia="ja-JP"/>
        </w:rPr>
      </w:pPr>
      <w:r w:rsidRPr="00D37880">
        <w:rPr>
          <w:rFonts w:ascii="Arial Narrow" w:hAnsi="Arial Narrow"/>
          <w:b/>
          <w:bCs/>
          <w:sz w:val="22"/>
          <w:szCs w:val="22"/>
          <w:lang w:val="es-CO" w:eastAsia="ja-JP"/>
        </w:rPr>
        <w:t xml:space="preserve">Nota </w:t>
      </w:r>
      <w:r>
        <w:rPr>
          <w:rFonts w:ascii="Arial Narrow" w:hAnsi="Arial Narrow"/>
          <w:b/>
          <w:bCs/>
          <w:sz w:val="22"/>
          <w:szCs w:val="22"/>
          <w:lang w:val="es-CO" w:eastAsia="ja-JP"/>
        </w:rPr>
        <w:t>3</w:t>
      </w:r>
      <w:r w:rsidRPr="00D37880">
        <w:rPr>
          <w:rFonts w:ascii="Arial Narrow" w:hAnsi="Arial Narrow"/>
          <w:sz w:val="22"/>
          <w:szCs w:val="22"/>
          <w:lang w:val="es-CO" w:eastAsia="ja-JP"/>
        </w:rPr>
        <w:t>.</w:t>
      </w:r>
      <w:r>
        <w:rPr>
          <w:rFonts w:ascii="Arial Narrow" w:hAnsi="Arial Narrow"/>
          <w:sz w:val="22"/>
          <w:szCs w:val="22"/>
          <w:lang w:val="es-CO" w:eastAsia="ja-JP"/>
        </w:rPr>
        <w:t xml:space="preserve"> La herramienta para la construcción de los tableros de control e información será Microsoft® </w:t>
      </w:r>
      <w:proofErr w:type="spellStart"/>
      <w:r>
        <w:rPr>
          <w:rFonts w:ascii="Arial Narrow" w:hAnsi="Arial Narrow"/>
          <w:sz w:val="22"/>
          <w:szCs w:val="22"/>
          <w:lang w:val="es-CO" w:eastAsia="ja-JP"/>
        </w:rPr>
        <w:t>PowerBI</w:t>
      </w:r>
      <w:proofErr w:type="spellEnd"/>
      <w:r>
        <w:rPr>
          <w:rFonts w:ascii="Arial Narrow" w:hAnsi="Arial Narrow"/>
          <w:sz w:val="22"/>
          <w:szCs w:val="22"/>
          <w:lang w:val="es-CO" w:eastAsia="ja-JP"/>
        </w:rPr>
        <w:t>. Otro tipo de herramientas para dicho propósito no podrán ser usadas</w:t>
      </w:r>
      <w:r w:rsidRPr="00D37880">
        <w:rPr>
          <w:rFonts w:ascii="Arial Narrow" w:hAnsi="Arial Narrow"/>
          <w:sz w:val="22"/>
          <w:szCs w:val="22"/>
          <w:lang w:val="es-CO" w:eastAsia="ja-JP"/>
        </w:rPr>
        <w:t>.</w:t>
      </w:r>
    </w:p>
    <w:p w14:paraId="7373B652" w14:textId="6DA57FB1" w:rsidR="00F31E0E" w:rsidRDefault="00F31E0E" w:rsidP="00F31E0E">
      <w:pPr>
        <w:pStyle w:val="BodyText2"/>
        <w:widowControl w:val="0"/>
        <w:spacing w:after="0" w:line="240" w:lineRule="auto"/>
        <w:contextualSpacing/>
        <w:jc w:val="both"/>
        <w:rPr>
          <w:rFonts w:ascii="Arial Narrow" w:hAnsi="Arial Narrow"/>
          <w:sz w:val="22"/>
          <w:szCs w:val="22"/>
        </w:rPr>
      </w:pPr>
    </w:p>
    <w:p w14:paraId="0120A995" w14:textId="77777777" w:rsidR="006F7629" w:rsidRDefault="006F7629" w:rsidP="00F31E0E">
      <w:pPr>
        <w:pStyle w:val="BodyText2"/>
        <w:widowControl w:val="0"/>
        <w:spacing w:after="0" w:line="240" w:lineRule="auto"/>
        <w:contextualSpacing/>
        <w:jc w:val="both"/>
        <w:rPr>
          <w:rFonts w:ascii="Arial Narrow" w:hAnsi="Arial Narrow"/>
          <w:sz w:val="22"/>
          <w:szCs w:val="22"/>
        </w:rPr>
      </w:pPr>
    </w:p>
    <w:p w14:paraId="392650EA" w14:textId="28A0392E" w:rsidR="00F31E0E" w:rsidRDefault="00F31E0E" w:rsidP="00F31E0E">
      <w:pPr>
        <w:pStyle w:val="BodyText2"/>
        <w:widowControl w:val="0"/>
        <w:numPr>
          <w:ilvl w:val="1"/>
          <w:numId w:val="16"/>
        </w:numPr>
        <w:spacing w:after="0" w:line="240" w:lineRule="auto"/>
        <w:ind w:left="284"/>
        <w:contextualSpacing/>
        <w:jc w:val="both"/>
        <w:rPr>
          <w:rFonts w:ascii="Arial Narrow" w:hAnsi="Arial Narrow"/>
          <w:b/>
          <w:bCs/>
          <w:sz w:val="22"/>
          <w:szCs w:val="22"/>
        </w:rPr>
      </w:pPr>
      <w:r>
        <w:rPr>
          <w:rFonts w:ascii="Arial Narrow" w:hAnsi="Arial Narrow"/>
          <w:sz w:val="22"/>
          <w:szCs w:val="22"/>
        </w:rPr>
        <w:t xml:space="preserve"> </w:t>
      </w:r>
      <w:r>
        <w:rPr>
          <w:rFonts w:ascii="Arial Narrow" w:hAnsi="Arial Narrow"/>
          <w:b/>
          <w:bCs/>
          <w:sz w:val="22"/>
          <w:szCs w:val="22"/>
        </w:rPr>
        <w:t>Gestión del proyecto</w:t>
      </w:r>
    </w:p>
    <w:p w14:paraId="0DFAF4DB" w14:textId="77777777" w:rsidR="00F31E0E" w:rsidRDefault="00F31E0E" w:rsidP="00F31E0E">
      <w:pPr>
        <w:pStyle w:val="BodyText2"/>
        <w:widowControl w:val="0"/>
        <w:spacing w:after="0" w:line="240" w:lineRule="auto"/>
        <w:contextualSpacing/>
        <w:jc w:val="both"/>
        <w:rPr>
          <w:rFonts w:ascii="Arial Narrow" w:hAnsi="Arial Narrow"/>
          <w:b/>
          <w:bCs/>
          <w:sz w:val="22"/>
          <w:szCs w:val="22"/>
        </w:rPr>
      </w:pPr>
    </w:p>
    <w:p w14:paraId="1F773B5E" w14:textId="2CF00CE4" w:rsidR="00F31E0E" w:rsidRDefault="00F31E0E" w:rsidP="00F31E0E">
      <w:pPr>
        <w:pStyle w:val="BodyText2"/>
        <w:widowControl w:val="0"/>
        <w:spacing w:after="0" w:line="240" w:lineRule="auto"/>
        <w:contextualSpacing/>
        <w:jc w:val="both"/>
        <w:rPr>
          <w:rFonts w:ascii="Arial Narrow" w:hAnsi="Arial Narrow"/>
          <w:sz w:val="22"/>
          <w:szCs w:val="22"/>
          <w:lang w:val="es-CO" w:eastAsia="ja-JP"/>
        </w:rPr>
      </w:pPr>
      <w:r w:rsidRPr="00F31E0E">
        <w:rPr>
          <w:rFonts w:ascii="Arial Narrow" w:hAnsi="Arial Narrow"/>
          <w:sz w:val="22"/>
          <w:szCs w:val="22"/>
          <w:lang w:val="es-CO" w:eastAsia="ja-JP"/>
        </w:rPr>
        <w:t>Para el proceso de Gestión del Proyecto</w:t>
      </w:r>
      <w:r w:rsidR="00AE2C03">
        <w:rPr>
          <w:rFonts w:ascii="Arial Narrow" w:hAnsi="Arial Narrow"/>
          <w:sz w:val="22"/>
          <w:szCs w:val="22"/>
          <w:lang w:val="es-CO" w:eastAsia="ja-JP"/>
        </w:rPr>
        <w:t>, en el marco del proceso de Gestión de proyectos de la OTI</w:t>
      </w:r>
      <w:r w:rsidR="003F4D1C">
        <w:rPr>
          <w:rFonts w:ascii="Arial Narrow" w:hAnsi="Arial Narrow"/>
          <w:sz w:val="22"/>
          <w:szCs w:val="22"/>
          <w:lang w:val="es-CO" w:eastAsia="ja-JP"/>
        </w:rPr>
        <w:t xml:space="preserve"> (Unidad)</w:t>
      </w:r>
      <w:r w:rsidRPr="00F31E0E">
        <w:rPr>
          <w:rFonts w:ascii="Arial Narrow" w:hAnsi="Arial Narrow"/>
          <w:sz w:val="22"/>
          <w:szCs w:val="22"/>
          <w:lang w:val="es-CO" w:eastAsia="ja-JP"/>
        </w:rPr>
        <w:t>,</w:t>
      </w:r>
      <w:r>
        <w:rPr>
          <w:rFonts w:ascii="Arial Narrow" w:hAnsi="Arial Narrow"/>
          <w:sz w:val="22"/>
          <w:szCs w:val="22"/>
          <w:lang w:val="es-CO" w:eastAsia="ja-JP"/>
        </w:rPr>
        <w:t xml:space="preserve"> </w:t>
      </w:r>
      <w:r w:rsidR="003F4D1C">
        <w:rPr>
          <w:rFonts w:ascii="Arial Narrow" w:hAnsi="Arial Narrow"/>
          <w:sz w:val="22"/>
          <w:szCs w:val="22"/>
          <w:lang w:val="es-CO" w:eastAsia="ja-JP"/>
        </w:rPr>
        <w:t xml:space="preserve">esta </w:t>
      </w:r>
      <w:r w:rsidRPr="00F31E0E">
        <w:rPr>
          <w:rFonts w:ascii="Arial Narrow" w:hAnsi="Arial Narrow"/>
          <w:sz w:val="22"/>
          <w:szCs w:val="22"/>
          <w:lang w:val="es-CO" w:eastAsia="ja-JP"/>
        </w:rPr>
        <w:t>designará un Gerente de Proyectos</w:t>
      </w:r>
      <w:r>
        <w:rPr>
          <w:rFonts w:ascii="Arial Narrow" w:hAnsi="Arial Narrow"/>
          <w:sz w:val="22"/>
          <w:szCs w:val="22"/>
          <w:lang w:val="es-CO" w:eastAsia="ja-JP"/>
        </w:rPr>
        <w:t xml:space="preserve"> </w:t>
      </w:r>
      <w:r w:rsidRPr="00F31E0E">
        <w:rPr>
          <w:rFonts w:ascii="Arial Narrow" w:hAnsi="Arial Narrow"/>
          <w:sz w:val="22"/>
          <w:szCs w:val="22"/>
          <w:lang w:val="es-CO" w:eastAsia="ja-JP"/>
        </w:rPr>
        <w:t>para la Gestión del Proyecto</w:t>
      </w:r>
      <w:r w:rsidR="00482C46">
        <w:rPr>
          <w:rFonts w:ascii="Arial Narrow" w:hAnsi="Arial Narrow"/>
          <w:sz w:val="22"/>
          <w:szCs w:val="22"/>
          <w:lang w:val="es-CO" w:eastAsia="ja-JP"/>
        </w:rPr>
        <w:t xml:space="preserve"> enmarcado en el futuro contrato </w:t>
      </w:r>
      <w:r w:rsidRPr="00F31E0E">
        <w:rPr>
          <w:rFonts w:ascii="Arial Narrow" w:hAnsi="Arial Narrow"/>
          <w:sz w:val="22"/>
          <w:szCs w:val="22"/>
          <w:lang w:val="es-CO" w:eastAsia="ja-JP"/>
        </w:rPr>
        <w:t xml:space="preserve">y a su vez </w:t>
      </w:r>
      <w:r>
        <w:rPr>
          <w:rFonts w:ascii="Arial Narrow" w:hAnsi="Arial Narrow"/>
          <w:sz w:val="22"/>
          <w:szCs w:val="22"/>
          <w:lang w:val="es-CO" w:eastAsia="ja-JP"/>
        </w:rPr>
        <w:t>el Contratista deberá suministrar su respectivo</w:t>
      </w:r>
      <w:r w:rsidRPr="00F31E0E">
        <w:rPr>
          <w:rFonts w:ascii="Arial Narrow" w:hAnsi="Arial Narrow"/>
          <w:sz w:val="22"/>
          <w:szCs w:val="22"/>
          <w:lang w:val="es-CO" w:eastAsia="ja-JP"/>
        </w:rPr>
        <w:t xml:space="preserve"> par</w:t>
      </w:r>
      <w:r>
        <w:rPr>
          <w:rFonts w:ascii="Arial Narrow" w:hAnsi="Arial Narrow"/>
          <w:sz w:val="22"/>
          <w:szCs w:val="22"/>
          <w:lang w:val="es-CO" w:eastAsia="ja-JP"/>
        </w:rPr>
        <w:t>.</w:t>
      </w:r>
    </w:p>
    <w:p w14:paraId="102B5CA0" w14:textId="5D166B68" w:rsidR="00DA0E5D" w:rsidRDefault="00DA0E5D" w:rsidP="00F31E0E">
      <w:pPr>
        <w:pStyle w:val="BodyText2"/>
        <w:widowControl w:val="0"/>
        <w:spacing w:after="0" w:line="240" w:lineRule="auto"/>
        <w:contextualSpacing/>
        <w:jc w:val="both"/>
        <w:rPr>
          <w:rFonts w:ascii="Arial Narrow" w:hAnsi="Arial Narrow"/>
          <w:sz w:val="22"/>
          <w:szCs w:val="22"/>
          <w:lang w:val="es-CO" w:eastAsia="ja-JP"/>
        </w:rPr>
      </w:pPr>
    </w:p>
    <w:p w14:paraId="40234A0D" w14:textId="77777777" w:rsidR="006F7629" w:rsidRPr="00DA0E5D" w:rsidRDefault="006F7629" w:rsidP="00F31E0E">
      <w:pPr>
        <w:pStyle w:val="BodyText2"/>
        <w:widowControl w:val="0"/>
        <w:spacing w:after="0" w:line="240" w:lineRule="auto"/>
        <w:contextualSpacing/>
        <w:jc w:val="both"/>
        <w:rPr>
          <w:rFonts w:ascii="Arial Narrow" w:hAnsi="Arial Narrow"/>
          <w:sz w:val="22"/>
          <w:szCs w:val="22"/>
          <w:lang w:val="es-CO" w:eastAsia="ja-JP"/>
        </w:rPr>
      </w:pPr>
    </w:p>
    <w:p w14:paraId="23F54C7E" w14:textId="40F62345" w:rsidR="00F31E0E" w:rsidRDefault="00F31E0E" w:rsidP="00F31E0E">
      <w:pPr>
        <w:pStyle w:val="BodyText2"/>
        <w:widowControl w:val="0"/>
        <w:numPr>
          <w:ilvl w:val="2"/>
          <w:numId w:val="16"/>
        </w:numPr>
        <w:spacing w:after="0" w:line="240" w:lineRule="auto"/>
        <w:contextualSpacing/>
        <w:jc w:val="both"/>
        <w:rPr>
          <w:rFonts w:ascii="Arial Narrow" w:hAnsi="Arial Narrow"/>
          <w:b/>
          <w:bCs/>
          <w:sz w:val="22"/>
          <w:szCs w:val="22"/>
        </w:rPr>
      </w:pPr>
      <w:r>
        <w:rPr>
          <w:rFonts w:ascii="Arial Narrow" w:hAnsi="Arial Narrow"/>
          <w:sz w:val="22"/>
          <w:szCs w:val="22"/>
        </w:rPr>
        <w:t xml:space="preserve"> </w:t>
      </w:r>
      <w:r>
        <w:rPr>
          <w:rFonts w:ascii="Arial Narrow" w:hAnsi="Arial Narrow"/>
          <w:b/>
          <w:bCs/>
          <w:sz w:val="22"/>
          <w:szCs w:val="22"/>
        </w:rPr>
        <w:t>Fases del</w:t>
      </w:r>
      <w:r w:rsidR="001C5CE2">
        <w:rPr>
          <w:rFonts w:ascii="Arial Narrow" w:hAnsi="Arial Narrow"/>
          <w:b/>
          <w:bCs/>
          <w:sz w:val="22"/>
          <w:szCs w:val="22"/>
        </w:rPr>
        <w:t xml:space="preserve"> </w:t>
      </w:r>
      <w:r>
        <w:rPr>
          <w:rFonts w:ascii="Arial Narrow" w:hAnsi="Arial Narrow"/>
          <w:b/>
          <w:bCs/>
          <w:sz w:val="22"/>
          <w:szCs w:val="22"/>
        </w:rPr>
        <w:t>proyecto</w:t>
      </w:r>
      <w:r w:rsidR="00401EDB" w:rsidRPr="18C9559F">
        <w:rPr>
          <w:rFonts w:ascii="Arial Narrow" w:hAnsi="Arial Narrow"/>
          <w:b/>
          <w:bCs/>
          <w:sz w:val="22"/>
          <w:szCs w:val="22"/>
        </w:rPr>
        <w:t xml:space="preserve"> </w:t>
      </w:r>
      <w:r w:rsidR="00401EDB">
        <w:rPr>
          <w:rFonts w:ascii="Arial Narrow" w:hAnsi="Arial Narrow"/>
          <w:b/>
          <w:bCs/>
          <w:sz w:val="22"/>
          <w:szCs w:val="22"/>
        </w:rPr>
        <w:t xml:space="preserve">(Ver </w:t>
      </w:r>
      <w:r w:rsidR="0094125C">
        <w:rPr>
          <w:rFonts w:ascii="Arial Narrow" w:hAnsi="Arial Narrow"/>
          <w:b/>
          <w:bCs/>
          <w:sz w:val="22"/>
          <w:szCs w:val="22"/>
        </w:rPr>
        <w:t>numeral “3.6 Cronograma”</w:t>
      </w:r>
      <w:r w:rsidR="00401EDB">
        <w:rPr>
          <w:rFonts w:ascii="Arial Narrow" w:hAnsi="Arial Narrow"/>
          <w:b/>
          <w:bCs/>
          <w:sz w:val="22"/>
          <w:szCs w:val="22"/>
        </w:rPr>
        <w:t>)</w:t>
      </w:r>
    </w:p>
    <w:p w14:paraId="24FC9FF9" w14:textId="77777777" w:rsidR="00F31E0E" w:rsidRDefault="00F31E0E" w:rsidP="00F31E0E">
      <w:pPr>
        <w:pStyle w:val="BodyText2"/>
        <w:widowControl w:val="0"/>
        <w:spacing w:after="0" w:line="240" w:lineRule="auto"/>
        <w:ind w:left="360"/>
        <w:contextualSpacing/>
        <w:jc w:val="both"/>
        <w:rPr>
          <w:rFonts w:ascii="Arial Narrow" w:hAnsi="Arial Narrow"/>
          <w:b/>
          <w:bCs/>
          <w:sz w:val="22"/>
          <w:szCs w:val="22"/>
        </w:rPr>
      </w:pPr>
    </w:p>
    <w:p w14:paraId="13910931" w14:textId="24DCAECA" w:rsidR="00F31E0E" w:rsidRDefault="00F31E0E" w:rsidP="00F31E0E">
      <w:pPr>
        <w:pStyle w:val="BodyText2"/>
        <w:widowControl w:val="0"/>
        <w:spacing w:after="0" w:line="240" w:lineRule="auto"/>
        <w:ind w:left="360"/>
        <w:contextualSpacing/>
        <w:jc w:val="both"/>
        <w:rPr>
          <w:rFonts w:ascii="Arial Narrow" w:hAnsi="Arial Narrow"/>
          <w:b/>
          <w:bCs/>
          <w:sz w:val="22"/>
          <w:szCs w:val="22"/>
        </w:rPr>
      </w:pPr>
      <w:r>
        <w:rPr>
          <w:rFonts w:ascii="Arial Narrow" w:hAnsi="Arial Narrow"/>
          <w:b/>
          <w:bCs/>
          <w:sz w:val="22"/>
          <w:szCs w:val="22"/>
        </w:rPr>
        <w:t>Fase Inicial:</w:t>
      </w:r>
    </w:p>
    <w:p w14:paraId="412A3B99" w14:textId="77777777" w:rsidR="006F7629" w:rsidRDefault="006F7629" w:rsidP="00F31E0E">
      <w:pPr>
        <w:pStyle w:val="BodyText2"/>
        <w:widowControl w:val="0"/>
        <w:spacing w:after="0" w:line="240" w:lineRule="auto"/>
        <w:ind w:left="360"/>
        <w:contextualSpacing/>
        <w:jc w:val="both"/>
        <w:rPr>
          <w:rFonts w:ascii="Arial Narrow" w:hAnsi="Arial Narrow"/>
          <w:b/>
          <w:bCs/>
          <w:sz w:val="22"/>
          <w:szCs w:val="22"/>
        </w:rPr>
      </w:pPr>
    </w:p>
    <w:p w14:paraId="3C08965A" w14:textId="60F9823B" w:rsidR="00F31E0E" w:rsidRDefault="00F31E0E" w:rsidP="00F31E0E">
      <w:pPr>
        <w:pStyle w:val="BodyText2"/>
        <w:widowControl w:val="0"/>
        <w:numPr>
          <w:ilvl w:val="0"/>
          <w:numId w:val="20"/>
        </w:numPr>
        <w:spacing w:after="0" w:line="240" w:lineRule="auto"/>
        <w:contextualSpacing/>
        <w:jc w:val="both"/>
        <w:rPr>
          <w:rFonts w:ascii="Arial Narrow" w:hAnsi="Arial Narrow"/>
          <w:sz w:val="22"/>
          <w:szCs w:val="22"/>
        </w:rPr>
      </w:pPr>
      <w:r>
        <w:rPr>
          <w:rFonts w:ascii="Arial Narrow" w:hAnsi="Arial Narrow"/>
          <w:sz w:val="22"/>
          <w:szCs w:val="22"/>
        </w:rPr>
        <w:t>Definir el objetivo general y las metas del proyecto, así como el plan del proyecto</w:t>
      </w:r>
    </w:p>
    <w:p w14:paraId="6AB5F15E" w14:textId="27D39FFF" w:rsidR="00F31E0E" w:rsidRDefault="00F31E0E" w:rsidP="00F31E0E">
      <w:pPr>
        <w:pStyle w:val="BodyText2"/>
        <w:widowControl w:val="0"/>
        <w:numPr>
          <w:ilvl w:val="0"/>
          <w:numId w:val="20"/>
        </w:numPr>
        <w:spacing w:after="0" w:line="240" w:lineRule="auto"/>
        <w:contextualSpacing/>
        <w:jc w:val="both"/>
        <w:rPr>
          <w:rFonts w:ascii="Arial Narrow" w:hAnsi="Arial Narrow"/>
          <w:sz w:val="22"/>
          <w:szCs w:val="22"/>
        </w:rPr>
      </w:pPr>
      <w:r>
        <w:rPr>
          <w:rFonts w:ascii="Arial Narrow" w:hAnsi="Arial Narrow"/>
          <w:sz w:val="22"/>
          <w:szCs w:val="22"/>
        </w:rPr>
        <w:t>Definir los artefactos a ser entregados (</w:t>
      </w:r>
      <w:r w:rsidR="002A2ED3">
        <w:rPr>
          <w:rFonts w:ascii="Arial Narrow" w:hAnsi="Arial Narrow"/>
          <w:sz w:val="22"/>
          <w:szCs w:val="22"/>
        </w:rPr>
        <w:t>implementación de Ciencia</w:t>
      </w:r>
      <w:r w:rsidR="002D4A60">
        <w:rPr>
          <w:rFonts w:ascii="Arial Narrow" w:hAnsi="Arial Narrow"/>
          <w:sz w:val="22"/>
          <w:szCs w:val="22"/>
        </w:rPr>
        <w:t>, Tecnología e Innovación para el diseño, construcción</w:t>
      </w:r>
      <w:r w:rsidR="00501751">
        <w:rPr>
          <w:rFonts w:ascii="Arial Narrow" w:hAnsi="Arial Narrow"/>
          <w:sz w:val="22"/>
          <w:szCs w:val="22"/>
        </w:rPr>
        <w:t xml:space="preserve">, desarrollo e implementación de </w:t>
      </w:r>
      <w:r>
        <w:rPr>
          <w:rFonts w:ascii="Arial Narrow" w:hAnsi="Arial Narrow"/>
          <w:sz w:val="22"/>
          <w:szCs w:val="22"/>
        </w:rPr>
        <w:t>modelos</w:t>
      </w:r>
      <w:r w:rsidR="00501751">
        <w:rPr>
          <w:rFonts w:ascii="Arial Narrow" w:hAnsi="Arial Narrow"/>
          <w:sz w:val="22"/>
          <w:szCs w:val="22"/>
        </w:rPr>
        <w:t xml:space="preserve"> de datos</w:t>
      </w:r>
      <w:r>
        <w:rPr>
          <w:rFonts w:ascii="Arial Narrow" w:hAnsi="Arial Narrow"/>
          <w:sz w:val="22"/>
          <w:szCs w:val="22"/>
        </w:rPr>
        <w:t>, consultas y tableros de control) por cada una de las fuentes de información provistas para el desarrollo de</w:t>
      </w:r>
      <w:r w:rsidR="00CE5CE1">
        <w:rPr>
          <w:rFonts w:ascii="Arial Narrow" w:hAnsi="Arial Narrow"/>
          <w:sz w:val="22"/>
          <w:szCs w:val="22"/>
        </w:rPr>
        <w:t xml:space="preserve"> los tableros de</w:t>
      </w:r>
      <w:r>
        <w:rPr>
          <w:rFonts w:ascii="Arial Narrow" w:hAnsi="Arial Narrow"/>
          <w:sz w:val="22"/>
          <w:szCs w:val="22"/>
        </w:rPr>
        <w:t xml:space="preserve"> control.</w:t>
      </w:r>
    </w:p>
    <w:p w14:paraId="7122E7BF" w14:textId="3DDA8BE6" w:rsidR="00F31E0E" w:rsidRDefault="00F31E0E" w:rsidP="00F31E0E">
      <w:pPr>
        <w:pStyle w:val="BodyText2"/>
        <w:widowControl w:val="0"/>
        <w:numPr>
          <w:ilvl w:val="0"/>
          <w:numId w:val="20"/>
        </w:numPr>
        <w:spacing w:after="0" w:line="240" w:lineRule="auto"/>
        <w:contextualSpacing/>
        <w:jc w:val="both"/>
        <w:rPr>
          <w:rFonts w:ascii="Arial Narrow" w:hAnsi="Arial Narrow"/>
          <w:sz w:val="22"/>
          <w:szCs w:val="22"/>
        </w:rPr>
      </w:pPr>
      <w:r>
        <w:rPr>
          <w:rFonts w:ascii="Arial Narrow" w:hAnsi="Arial Narrow"/>
          <w:sz w:val="22"/>
          <w:szCs w:val="22"/>
        </w:rPr>
        <w:t>Identificar los interesados y definir la matriz RACI</w:t>
      </w:r>
    </w:p>
    <w:p w14:paraId="5CAA1EA8" w14:textId="2AF57752" w:rsidR="00F31E0E" w:rsidRDefault="00F31E0E" w:rsidP="00006140">
      <w:pPr>
        <w:pStyle w:val="BodyText2"/>
        <w:widowControl w:val="0"/>
        <w:numPr>
          <w:ilvl w:val="0"/>
          <w:numId w:val="20"/>
        </w:numPr>
        <w:spacing w:after="0" w:line="240" w:lineRule="auto"/>
        <w:contextualSpacing/>
        <w:jc w:val="both"/>
        <w:rPr>
          <w:rFonts w:ascii="Arial Narrow" w:hAnsi="Arial Narrow"/>
          <w:sz w:val="22"/>
          <w:szCs w:val="22"/>
        </w:rPr>
      </w:pPr>
      <w:r>
        <w:rPr>
          <w:rFonts w:ascii="Arial Narrow" w:hAnsi="Arial Narrow"/>
          <w:sz w:val="22"/>
          <w:szCs w:val="22"/>
        </w:rPr>
        <w:t>Documentar cada uno de los entregables y glosario de términos.</w:t>
      </w:r>
    </w:p>
    <w:p w14:paraId="25EF593C" w14:textId="17F24F3B" w:rsidR="00006140" w:rsidRDefault="00006140" w:rsidP="00006140">
      <w:pPr>
        <w:pStyle w:val="BodyText2"/>
        <w:widowControl w:val="0"/>
        <w:numPr>
          <w:ilvl w:val="0"/>
          <w:numId w:val="20"/>
        </w:numPr>
        <w:spacing w:after="0" w:line="240" w:lineRule="auto"/>
        <w:contextualSpacing/>
        <w:jc w:val="both"/>
        <w:rPr>
          <w:rFonts w:ascii="Arial Narrow" w:hAnsi="Arial Narrow"/>
          <w:sz w:val="22"/>
          <w:szCs w:val="22"/>
        </w:rPr>
      </w:pPr>
      <w:r w:rsidRPr="00006140">
        <w:rPr>
          <w:rFonts w:ascii="Arial Narrow" w:hAnsi="Arial Narrow"/>
          <w:sz w:val="22"/>
          <w:szCs w:val="22"/>
        </w:rPr>
        <w:t>Establecer los mecanismos de gestión de proyectos, el seguimiento y la generación de reportes para la entrega de valor</w:t>
      </w:r>
      <w:r>
        <w:rPr>
          <w:rFonts w:ascii="Arial Narrow" w:hAnsi="Arial Narrow"/>
          <w:sz w:val="22"/>
          <w:szCs w:val="22"/>
        </w:rPr>
        <w:t>.</w:t>
      </w:r>
    </w:p>
    <w:p w14:paraId="45D6524A" w14:textId="35401CA6" w:rsidR="00006140" w:rsidRDefault="00006140" w:rsidP="00006140">
      <w:pPr>
        <w:pStyle w:val="BodyText2"/>
        <w:widowControl w:val="0"/>
        <w:numPr>
          <w:ilvl w:val="0"/>
          <w:numId w:val="20"/>
        </w:numPr>
        <w:spacing w:after="0" w:line="240" w:lineRule="auto"/>
        <w:contextualSpacing/>
        <w:jc w:val="both"/>
        <w:rPr>
          <w:rFonts w:ascii="Arial Narrow" w:hAnsi="Arial Narrow"/>
          <w:sz w:val="22"/>
          <w:szCs w:val="22"/>
        </w:rPr>
      </w:pPr>
      <w:r w:rsidRPr="00006140">
        <w:rPr>
          <w:rFonts w:ascii="Arial Narrow" w:hAnsi="Arial Narrow"/>
          <w:sz w:val="22"/>
          <w:szCs w:val="22"/>
        </w:rPr>
        <w:t>Establecer los lineamientos de la seguridad informática</w:t>
      </w:r>
      <w:r>
        <w:rPr>
          <w:rFonts w:ascii="Arial Narrow" w:hAnsi="Arial Narrow"/>
          <w:sz w:val="22"/>
          <w:szCs w:val="22"/>
        </w:rPr>
        <w:t xml:space="preserve"> </w:t>
      </w:r>
      <w:r w:rsidRPr="00006140">
        <w:rPr>
          <w:rFonts w:ascii="Arial Narrow" w:hAnsi="Arial Narrow"/>
          <w:sz w:val="22"/>
          <w:szCs w:val="22"/>
        </w:rPr>
        <w:t>enfocada en el cuidado y protección de la información de las víctimas</w:t>
      </w:r>
      <w:r>
        <w:rPr>
          <w:rFonts w:ascii="Arial Narrow" w:hAnsi="Arial Narrow"/>
          <w:sz w:val="22"/>
          <w:szCs w:val="22"/>
        </w:rPr>
        <w:t xml:space="preserve"> en articulación con el equipo de seguridad de la información de la Unidad.</w:t>
      </w:r>
    </w:p>
    <w:p w14:paraId="147AE9B1" w14:textId="77777777" w:rsidR="00006140" w:rsidRDefault="00006140" w:rsidP="00006140">
      <w:pPr>
        <w:pStyle w:val="BodyText2"/>
        <w:widowControl w:val="0"/>
        <w:spacing w:after="0" w:line="240" w:lineRule="auto"/>
        <w:ind w:left="360"/>
        <w:contextualSpacing/>
        <w:jc w:val="both"/>
        <w:rPr>
          <w:rFonts w:ascii="Arial Narrow" w:hAnsi="Arial Narrow"/>
          <w:b/>
          <w:bCs/>
          <w:sz w:val="22"/>
          <w:szCs w:val="22"/>
        </w:rPr>
      </w:pPr>
    </w:p>
    <w:p w14:paraId="16850C39" w14:textId="0C3D299D" w:rsidR="00006140" w:rsidRDefault="00006140" w:rsidP="00006140">
      <w:pPr>
        <w:pStyle w:val="BodyText2"/>
        <w:widowControl w:val="0"/>
        <w:spacing w:after="0" w:line="240" w:lineRule="auto"/>
        <w:ind w:left="360"/>
        <w:contextualSpacing/>
        <w:jc w:val="both"/>
        <w:rPr>
          <w:rFonts w:ascii="Arial Narrow" w:hAnsi="Arial Narrow"/>
          <w:b/>
          <w:bCs/>
          <w:sz w:val="22"/>
          <w:szCs w:val="22"/>
        </w:rPr>
      </w:pPr>
      <w:r>
        <w:rPr>
          <w:rFonts w:ascii="Arial Narrow" w:hAnsi="Arial Narrow"/>
          <w:b/>
          <w:bCs/>
          <w:sz w:val="22"/>
          <w:szCs w:val="22"/>
        </w:rPr>
        <w:t>Fase de Análisis, Diseño:</w:t>
      </w:r>
    </w:p>
    <w:p w14:paraId="21721506" w14:textId="77777777" w:rsidR="006F7629" w:rsidRDefault="006F7629" w:rsidP="00006140">
      <w:pPr>
        <w:pStyle w:val="BodyText2"/>
        <w:widowControl w:val="0"/>
        <w:spacing w:after="0" w:line="240" w:lineRule="auto"/>
        <w:ind w:left="360"/>
        <w:contextualSpacing/>
        <w:jc w:val="both"/>
        <w:rPr>
          <w:rFonts w:ascii="Arial Narrow" w:hAnsi="Arial Narrow"/>
          <w:b/>
          <w:bCs/>
          <w:sz w:val="22"/>
          <w:szCs w:val="22"/>
        </w:rPr>
      </w:pPr>
    </w:p>
    <w:p w14:paraId="0932AD12" w14:textId="10614DB8" w:rsidR="00006140" w:rsidRDefault="00006140" w:rsidP="00006140">
      <w:pPr>
        <w:pStyle w:val="BodyText2"/>
        <w:widowControl w:val="0"/>
        <w:numPr>
          <w:ilvl w:val="0"/>
          <w:numId w:val="21"/>
        </w:numPr>
        <w:spacing w:after="0" w:line="240" w:lineRule="auto"/>
        <w:contextualSpacing/>
        <w:jc w:val="both"/>
        <w:rPr>
          <w:rFonts w:ascii="Arial Narrow" w:hAnsi="Arial Narrow"/>
          <w:sz w:val="22"/>
          <w:szCs w:val="22"/>
        </w:rPr>
      </w:pPr>
      <w:r w:rsidRPr="00006140">
        <w:rPr>
          <w:rFonts w:ascii="Arial Narrow" w:hAnsi="Arial Narrow"/>
          <w:sz w:val="22"/>
          <w:szCs w:val="22"/>
        </w:rPr>
        <w:t xml:space="preserve">Especificar las actividades que se realizaran </w:t>
      </w:r>
      <w:r>
        <w:rPr>
          <w:rFonts w:ascii="Arial Narrow" w:hAnsi="Arial Narrow"/>
          <w:sz w:val="22"/>
          <w:szCs w:val="22"/>
        </w:rPr>
        <w:t>en mesas de trabajo y evaluación de las fuentes de información que se usaran para la construcción de los modelos, consultas y los tableros de control.</w:t>
      </w:r>
    </w:p>
    <w:p w14:paraId="7FEF3F04" w14:textId="71A45BBF" w:rsidR="006933AB" w:rsidRDefault="00614B0B" w:rsidP="00006140">
      <w:pPr>
        <w:pStyle w:val="BodyText2"/>
        <w:widowControl w:val="0"/>
        <w:numPr>
          <w:ilvl w:val="0"/>
          <w:numId w:val="21"/>
        </w:numPr>
        <w:spacing w:after="0" w:line="240" w:lineRule="auto"/>
        <w:contextualSpacing/>
        <w:jc w:val="both"/>
        <w:rPr>
          <w:rFonts w:ascii="Arial Narrow" w:hAnsi="Arial Narrow"/>
          <w:sz w:val="22"/>
          <w:szCs w:val="22"/>
        </w:rPr>
      </w:pPr>
      <w:r>
        <w:rPr>
          <w:rFonts w:ascii="Arial Narrow" w:hAnsi="Arial Narrow"/>
          <w:sz w:val="22"/>
          <w:szCs w:val="22"/>
        </w:rPr>
        <w:t>Aplicación de uso de</w:t>
      </w:r>
      <w:r w:rsidR="00EC29D9">
        <w:rPr>
          <w:rFonts w:ascii="Arial Narrow" w:hAnsi="Arial Narrow"/>
          <w:sz w:val="22"/>
          <w:szCs w:val="22"/>
        </w:rPr>
        <w:t xml:space="preserve"> al menos una</w:t>
      </w:r>
      <w:r w:rsidR="002E24DC">
        <w:rPr>
          <w:rFonts w:ascii="Arial Narrow" w:hAnsi="Arial Narrow"/>
          <w:sz w:val="22"/>
          <w:szCs w:val="22"/>
        </w:rPr>
        <w:t xml:space="preserve"> de las</w:t>
      </w:r>
      <w:r>
        <w:rPr>
          <w:rFonts w:ascii="Arial Narrow" w:hAnsi="Arial Narrow"/>
          <w:sz w:val="22"/>
          <w:szCs w:val="22"/>
        </w:rPr>
        <w:t xml:space="preserve"> </w:t>
      </w:r>
      <w:r w:rsidR="006933AB">
        <w:rPr>
          <w:rFonts w:ascii="Arial Narrow" w:hAnsi="Arial Narrow"/>
          <w:sz w:val="22"/>
          <w:szCs w:val="22"/>
        </w:rPr>
        <w:t>herramientas de la 4ta revolución industrial (</w:t>
      </w:r>
      <w:r w:rsidR="004E1432">
        <w:rPr>
          <w:rFonts w:ascii="Arial Narrow" w:hAnsi="Arial Narrow"/>
          <w:sz w:val="22"/>
          <w:szCs w:val="22"/>
        </w:rPr>
        <w:t xml:space="preserve">analítica de datos, </w:t>
      </w:r>
      <w:r w:rsidR="006933AB">
        <w:rPr>
          <w:rFonts w:ascii="Arial Narrow" w:hAnsi="Arial Narrow"/>
          <w:sz w:val="22"/>
          <w:szCs w:val="22"/>
        </w:rPr>
        <w:t xml:space="preserve">ciencia de datos, inteligencia artificial, </w:t>
      </w:r>
      <w:proofErr w:type="spellStart"/>
      <w:r w:rsidR="006933AB">
        <w:rPr>
          <w:rFonts w:ascii="Arial Narrow" w:hAnsi="Arial Narrow"/>
          <w:sz w:val="22"/>
          <w:szCs w:val="22"/>
        </w:rPr>
        <w:t>etc</w:t>
      </w:r>
      <w:proofErr w:type="spellEnd"/>
      <w:r w:rsidR="006933AB">
        <w:rPr>
          <w:rFonts w:ascii="Arial Narrow" w:hAnsi="Arial Narrow"/>
          <w:sz w:val="22"/>
          <w:szCs w:val="22"/>
        </w:rPr>
        <w:t>) sobre los artefactos entregables que apliquen.</w:t>
      </w:r>
      <w:r w:rsidR="002E24DC">
        <w:rPr>
          <w:rFonts w:ascii="Arial Narrow" w:hAnsi="Arial Narrow"/>
          <w:sz w:val="22"/>
          <w:szCs w:val="22"/>
        </w:rPr>
        <w:t xml:space="preserve"> </w:t>
      </w:r>
    </w:p>
    <w:p w14:paraId="60C0E458" w14:textId="5A5B2657" w:rsidR="00006140" w:rsidRDefault="00006140" w:rsidP="00006140">
      <w:pPr>
        <w:pStyle w:val="BodyText2"/>
        <w:widowControl w:val="0"/>
        <w:numPr>
          <w:ilvl w:val="0"/>
          <w:numId w:val="21"/>
        </w:numPr>
        <w:spacing w:after="0" w:line="240" w:lineRule="auto"/>
        <w:contextualSpacing/>
        <w:jc w:val="both"/>
        <w:rPr>
          <w:rFonts w:ascii="Arial Narrow" w:hAnsi="Arial Narrow"/>
          <w:sz w:val="22"/>
          <w:szCs w:val="22"/>
        </w:rPr>
      </w:pPr>
      <w:r>
        <w:rPr>
          <w:rFonts w:ascii="Arial Narrow" w:hAnsi="Arial Narrow"/>
          <w:sz w:val="22"/>
          <w:szCs w:val="22"/>
        </w:rPr>
        <w:t>Identificar los posibles riesgos y calidad de datos, con lo que permita asegurar la entrega exitosa de los productos motivo de este contrato.</w:t>
      </w:r>
    </w:p>
    <w:p w14:paraId="75DAC0A7" w14:textId="0F2BCC61" w:rsidR="00006140" w:rsidRDefault="00006140" w:rsidP="00006140">
      <w:pPr>
        <w:pStyle w:val="BodyText2"/>
        <w:widowControl w:val="0"/>
        <w:numPr>
          <w:ilvl w:val="0"/>
          <w:numId w:val="21"/>
        </w:numPr>
        <w:spacing w:after="0" w:line="240" w:lineRule="auto"/>
        <w:contextualSpacing/>
        <w:jc w:val="both"/>
        <w:rPr>
          <w:rFonts w:ascii="Arial Narrow" w:hAnsi="Arial Narrow"/>
          <w:sz w:val="22"/>
          <w:szCs w:val="22"/>
        </w:rPr>
      </w:pPr>
      <w:r>
        <w:rPr>
          <w:rFonts w:ascii="Arial Narrow" w:hAnsi="Arial Narrow"/>
          <w:sz w:val="22"/>
          <w:szCs w:val="22"/>
        </w:rPr>
        <w:t>Diseñar las pruebas integrales que permitan validar el resultado de cada una de los entregables del proyecto</w:t>
      </w:r>
      <w:r w:rsidR="00563842">
        <w:rPr>
          <w:rFonts w:ascii="Arial Narrow" w:hAnsi="Arial Narrow"/>
          <w:sz w:val="22"/>
          <w:szCs w:val="22"/>
        </w:rPr>
        <w:t xml:space="preserve"> mediante comparativos de cifras</w:t>
      </w:r>
      <w:r>
        <w:rPr>
          <w:rFonts w:ascii="Arial Narrow" w:hAnsi="Arial Narrow"/>
          <w:sz w:val="22"/>
          <w:szCs w:val="22"/>
        </w:rPr>
        <w:t>.</w:t>
      </w:r>
    </w:p>
    <w:p w14:paraId="7BE29375" w14:textId="5199B194" w:rsidR="00006140" w:rsidRDefault="00006140" w:rsidP="00006140">
      <w:pPr>
        <w:pStyle w:val="BodyText2"/>
        <w:widowControl w:val="0"/>
        <w:numPr>
          <w:ilvl w:val="0"/>
          <w:numId w:val="21"/>
        </w:numPr>
        <w:spacing w:after="0" w:line="240" w:lineRule="auto"/>
        <w:contextualSpacing/>
        <w:jc w:val="both"/>
        <w:rPr>
          <w:rFonts w:ascii="Arial Narrow" w:hAnsi="Arial Narrow"/>
          <w:sz w:val="22"/>
          <w:szCs w:val="22"/>
        </w:rPr>
      </w:pPr>
      <w:r w:rsidRPr="00006140">
        <w:rPr>
          <w:rFonts w:ascii="Arial Narrow" w:hAnsi="Arial Narrow"/>
          <w:sz w:val="22"/>
          <w:szCs w:val="22"/>
        </w:rPr>
        <w:t>Identificar</w:t>
      </w:r>
      <w:r>
        <w:rPr>
          <w:rFonts w:ascii="Arial Narrow" w:hAnsi="Arial Narrow"/>
          <w:sz w:val="22"/>
          <w:szCs w:val="22"/>
        </w:rPr>
        <w:t xml:space="preserve"> y documentar</w:t>
      </w:r>
      <w:r w:rsidRPr="00006140">
        <w:rPr>
          <w:rFonts w:ascii="Arial Narrow" w:hAnsi="Arial Narrow"/>
          <w:sz w:val="22"/>
          <w:szCs w:val="22"/>
        </w:rPr>
        <w:t xml:space="preserve"> los requerimientos de la organización</w:t>
      </w:r>
      <w:r>
        <w:rPr>
          <w:rFonts w:ascii="Arial Narrow" w:hAnsi="Arial Narrow"/>
          <w:sz w:val="22"/>
          <w:szCs w:val="22"/>
        </w:rPr>
        <w:t>, los datos simples y complejos</w:t>
      </w:r>
      <w:r w:rsidRPr="00006140">
        <w:rPr>
          <w:rFonts w:ascii="Arial Narrow" w:hAnsi="Arial Narrow"/>
          <w:sz w:val="22"/>
          <w:szCs w:val="22"/>
        </w:rPr>
        <w:t>,</w:t>
      </w:r>
      <w:r>
        <w:rPr>
          <w:rFonts w:ascii="Arial Narrow" w:hAnsi="Arial Narrow"/>
          <w:sz w:val="22"/>
          <w:szCs w:val="22"/>
        </w:rPr>
        <w:t xml:space="preserve"> </w:t>
      </w:r>
      <w:r w:rsidRPr="00006140">
        <w:rPr>
          <w:rFonts w:ascii="Arial Narrow" w:hAnsi="Arial Narrow"/>
          <w:sz w:val="22"/>
          <w:szCs w:val="22"/>
        </w:rPr>
        <w:t>datos maestros</w:t>
      </w:r>
      <w:r>
        <w:rPr>
          <w:rFonts w:ascii="Arial Narrow" w:hAnsi="Arial Narrow"/>
          <w:sz w:val="22"/>
          <w:szCs w:val="22"/>
        </w:rPr>
        <w:t xml:space="preserve"> </w:t>
      </w:r>
      <w:r w:rsidRPr="00006140">
        <w:rPr>
          <w:rFonts w:ascii="Arial Narrow" w:hAnsi="Arial Narrow"/>
          <w:sz w:val="22"/>
          <w:szCs w:val="22"/>
        </w:rPr>
        <w:t>y metadatos</w:t>
      </w:r>
      <w:r w:rsidR="008E1AAA">
        <w:rPr>
          <w:rFonts w:ascii="Arial Narrow" w:hAnsi="Arial Narrow"/>
          <w:sz w:val="22"/>
          <w:szCs w:val="22"/>
        </w:rPr>
        <w:t xml:space="preserve"> usados</w:t>
      </w:r>
      <w:r>
        <w:rPr>
          <w:rFonts w:ascii="Arial Narrow" w:hAnsi="Arial Narrow"/>
          <w:sz w:val="22"/>
          <w:szCs w:val="22"/>
        </w:rPr>
        <w:t>.</w:t>
      </w:r>
    </w:p>
    <w:p w14:paraId="73EB4609" w14:textId="26BFEDB0" w:rsidR="00006140" w:rsidRDefault="008E1AAA" w:rsidP="00006140">
      <w:pPr>
        <w:pStyle w:val="BodyText2"/>
        <w:widowControl w:val="0"/>
        <w:numPr>
          <w:ilvl w:val="0"/>
          <w:numId w:val="21"/>
        </w:numPr>
        <w:spacing w:after="0" w:line="240" w:lineRule="auto"/>
        <w:contextualSpacing/>
        <w:jc w:val="both"/>
        <w:rPr>
          <w:rFonts w:ascii="Arial Narrow" w:hAnsi="Arial Narrow"/>
          <w:sz w:val="22"/>
          <w:szCs w:val="22"/>
        </w:rPr>
      </w:pPr>
      <w:r>
        <w:rPr>
          <w:rFonts w:ascii="Arial Narrow" w:hAnsi="Arial Narrow"/>
          <w:sz w:val="22"/>
          <w:szCs w:val="22"/>
        </w:rPr>
        <w:t>Identificar y diseñar los modelos, consultas y tableros de control a ser desarrollados y construidos como entregables principales del proyecto.</w:t>
      </w:r>
    </w:p>
    <w:p w14:paraId="2C0E38B4" w14:textId="28F16B9B" w:rsidR="006933AB" w:rsidRDefault="006933AB" w:rsidP="00006140">
      <w:pPr>
        <w:pStyle w:val="BodyText2"/>
        <w:widowControl w:val="0"/>
        <w:numPr>
          <w:ilvl w:val="0"/>
          <w:numId w:val="21"/>
        </w:numPr>
        <w:spacing w:after="0" w:line="240" w:lineRule="auto"/>
        <w:contextualSpacing/>
        <w:jc w:val="both"/>
        <w:rPr>
          <w:rFonts w:ascii="Arial Narrow" w:hAnsi="Arial Narrow"/>
          <w:sz w:val="22"/>
          <w:szCs w:val="22"/>
        </w:rPr>
      </w:pPr>
      <w:r>
        <w:rPr>
          <w:rFonts w:ascii="Arial Narrow" w:hAnsi="Arial Narrow"/>
          <w:sz w:val="22"/>
          <w:szCs w:val="22"/>
        </w:rPr>
        <w:t>Diseñar las pruebas de QA que se aplicaran a los productos entregables que apliquen como son las consultas y tableros de control.</w:t>
      </w:r>
    </w:p>
    <w:p w14:paraId="0E331914" w14:textId="3952BC3B" w:rsidR="006933AB" w:rsidRDefault="006933AB" w:rsidP="00DD65C9">
      <w:pPr>
        <w:pStyle w:val="BodyText2"/>
        <w:widowControl w:val="0"/>
        <w:numPr>
          <w:ilvl w:val="0"/>
          <w:numId w:val="21"/>
        </w:numPr>
        <w:spacing w:after="0" w:line="240" w:lineRule="auto"/>
        <w:contextualSpacing/>
        <w:jc w:val="both"/>
        <w:rPr>
          <w:rFonts w:ascii="Arial Narrow" w:hAnsi="Arial Narrow"/>
          <w:sz w:val="22"/>
          <w:szCs w:val="22"/>
        </w:rPr>
      </w:pPr>
      <w:r w:rsidRPr="006933AB">
        <w:rPr>
          <w:rFonts w:ascii="Arial Narrow" w:hAnsi="Arial Narrow"/>
          <w:sz w:val="22"/>
          <w:szCs w:val="22"/>
        </w:rPr>
        <w:t>Documentar los lineamientos y estándares de presentación (</w:t>
      </w:r>
      <w:proofErr w:type="spellStart"/>
      <w:r w:rsidRPr="006933AB">
        <w:rPr>
          <w:rFonts w:ascii="Arial Narrow" w:hAnsi="Arial Narrow"/>
          <w:sz w:val="22"/>
          <w:szCs w:val="22"/>
        </w:rPr>
        <w:t>front</w:t>
      </w:r>
      <w:proofErr w:type="spellEnd"/>
      <w:r w:rsidRPr="006933AB">
        <w:rPr>
          <w:rFonts w:ascii="Arial Narrow" w:hAnsi="Arial Narrow"/>
          <w:sz w:val="22"/>
          <w:szCs w:val="22"/>
        </w:rPr>
        <w:t xml:space="preserve"> </w:t>
      </w:r>
      <w:proofErr w:type="spellStart"/>
      <w:r w:rsidRPr="006933AB">
        <w:rPr>
          <w:rFonts w:ascii="Arial Narrow" w:hAnsi="Arial Narrow"/>
          <w:sz w:val="22"/>
          <w:szCs w:val="22"/>
        </w:rPr>
        <w:t>end</w:t>
      </w:r>
      <w:proofErr w:type="spellEnd"/>
      <w:r w:rsidRPr="006933AB">
        <w:rPr>
          <w:rFonts w:ascii="Arial Narrow" w:hAnsi="Arial Narrow"/>
          <w:sz w:val="22"/>
          <w:szCs w:val="22"/>
        </w:rPr>
        <w:t>) que serán aplicados a los productos en concordancia y coordinaci</w:t>
      </w:r>
      <w:r>
        <w:rPr>
          <w:rFonts w:ascii="Arial Narrow" w:hAnsi="Arial Narrow"/>
          <w:sz w:val="22"/>
          <w:szCs w:val="22"/>
        </w:rPr>
        <w:t xml:space="preserve">ón con Comunicaciones de la Unidad, Gov.co y los estándares </w:t>
      </w:r>
      <w:r>
        <w:rPr>
          <w:rFonts w:ascii="Arial Narrow" w:hAnsi="Arial Narrow"/>
          <w:sz w:val="22"/>
          <w:szCs w:val="22"/>
        </w:rPr>
        <w:lastRenderedPageBreak/>
        <w:t>de los Sistemas de Información de la Unidad.</w:t>
      </w:r>
    </w:p>
    <w:p w14:paraId="360C007F" w14:textId="5CC79030" w:rsidR="000D639B" w:rsidRDefault="000D639B" w:rsidP="00DD65C9">
      <w:pPr>
        <w:pStyle w:val="BodyText2"/>
        <w:widowControl w:val="0"/>
        <w:numPr>
          <w:ilvl w:val="0"/>
          <w:numId w:val="21"/>
        </w:numPr>
        <w:spacing w:after="0" w:line="240" w:lineRule="auto"/>
        <w:contextualSpacing/>
        <w:jc w:val="both"/>
        <w:rPr>
          <w:rFonts w:ascii="Arial Narrow" w:hAnsi="Arial Narrow"/>
          <w:sz w:val="22"/>
          <w:szCs w:val="22"/>
        </w:rPr>
      </w:pPr>
      <w:r>
        <w:rPr>
          <w:rFonts w:ascii="Arial Narrow" w:hAnsi="Arial Narrow"/>
          <w:sz w:val="22"/>
          <w:szCs w:val="22"/>
        </w:rPr>
        <w:t>Definir y documentar el plan de transferencia del conocimiento de los modelos, consultas y tableros de control al personal que designe la OTI.</w:t>
      </w:r>
    </w:p>
    <w:p w14:paraId="4995BFD5" w14:textId="77777777" w:rsidR="006933AB" w:rsidRPr="006933AB" w:rsidRDefault="006933AB" w:rsidP="006933AB">
      <w:pPr>
        <w:pStyle w:val="BodyText2"/>
        <w:widowControl w:val="0"/>
        <w:spacing w:after="0" w:line="240" w:lineRule="auto"/>
        <w:ind w:left="720"/>
        <w:contextualSpacing/>
        <w:jc w:val="both"/>
        <w:rPr>
          <w:rFonts w:ascii="Arial Narrow" w:hAnsi="Arial Narrow"/>
          <w:sz w:val="22"/>
          <w:szCs w:val="22"/>
        </w:rPr>
      </w:pPr>
    </w:p>
    <w:p w14:paraId="3BB15FEA" w14:textId="323B35A4" w:rsidR="008E1AAA" w:rsidRDefault="008E1AAA" w:rsidP="008E1AAA">
      <w:pPr>
        <w:pStyle w:val="BodyText2"/>
        <w:widowControl w:val="0"/>
        <w:spacing w:after="0" w:line="240" w:lineRule="auto"/>
        <w:ind w:left="360"/>
        <w:contextualSpacing/>
        <w:jc w:val="both"/>
        <w:rPr>
          <w:rFonts w:ascii="Arial Narrow" w:hAnsi="Arial Narrow"/>
          <w:b/>
          <w:bCs/>
          <w:sz w:val="22"/>
          <w:szCs w:val="22"/>
        </w:rPr>
      </w:pPr>
      <w:r>
        <w:rPr>
          <w:rFonts w:ascii="Arial Narrow" w:hAnsi="Arial Narrow"/>
          <w:b/>
          <w:bCs/>
          <w:sz w:val="22"/>
          <w:szCs w:val="22"/>
        </w:rPr>
        <w:t>Fase de Ejecución:</w:t>
      </w:r>
    </w:p>
    <w:p w14:paraId="1EB96682" w14:textId="415A5296" w:rsidR="008E1AAA" w:rsidRDefault="006933AB" w:rsidP="008E1AAA">
      <w:pPr>
        <w:pStyle w:val="BodyText2"/>
        <w:widowControl w:val="0"/>
        <w:numPr>
          <w:ilvl w:val="0"/>
          <w:numId w:val="22"/>
        </w:numPr>
        <w:spacing w:after="0" w:line="240" w:lineRule="auto"/>
        <w:contextualSpacing/>
        <w:jc w:val="both"/>
        <w:rPr>
          <w:rFonts w:ascii="Arial Narrow" w:hAnsi="Arial Narrow"/>
          <w:sz w:val="22"/>
          <w:szCs w:val="22"/>
        </w:rPr>
      </w:pPr>
      <w:r>
        <w:rPr>
          <w:rFonts w:ascii="Arial Narrow" w:hAnsi="Arial Narrow"/>
          <w:sz w:val="22"/>
          <w:szCs w:val="22"/>
        </w:rPr>
        <w:t xml:space="preserve">Documentar </w:t>
      </w:r>
      <w:r w:rsidRPr="67AF9FC6">
        <w:rPr>
          <w:rFonts w:ascii="Arial Narrow" w:hAnsi="Arial Narrow"/>
          <w:sz w:val="22"/>
          <w:szCs w:val="22"/>
        </w:rPr>
        <w:t>tod</w:t>
      </w:r>
      <w:r w:rsidR="60680AE1" w:rsidRPr="67AF9FC6">
        <w:rPr>
          <w:rFonts w:ascii="Arial Narrow" w:hAnsi="Arial Narrow"/>
          <w:sz w:val="22"/>
          <w:szCs w:val="22"/>
        </w:rPr>
        <w:t>as</w:t>
      </w:r>
      <w:r>
        <w:rPr>
          <w:rFonts w:ascii="Arial Narrow" w:hAnsi="Arial Narrow"/>
          <w:sz w:val="22"/>
          <w:szCs w:val="22"/>
        </w:rPr>
        <w:t xml:space="preserve"> las actividades y procesos para el desarrollo y construcción de los modelos, consultas y tableros de control</w:t>
      </w:r>
      <w:r w:rsidR="008E1AAA">
        <w:rPr>
          <w:rFonts w:ascii="Arial Narrow" w:hAnsi="Arial Narrow"/>
          <w:sz w:val="22"/>
          <w:szCs w:val="22"/>
        </w:rPr>
        <w:t>.</w:t>
      </w:r>
    </w:p>
    <w:p w14:paraId="16164BAF" w14:textId="099FF817" w:rsidR="00032655" w:rsidRPr="00032655" w:rsidRDefault="00D133FE" w:rsidP="00032655">
      <w:pPr>
        <w:pStyle w:val="BodyText2"/>
        <w:widowControl w:val="0"/>
        <w:numPr>
          <w:ilvl w:val="0"/>
          <w:numId w:val="22"/>
        </w:numPr>
        <w:spacing w:after="0" w:line="240" w:lineRule="auto"/>
        <w:contextualSpacing/>
        <w:jc w:val="both"/>
        <w:rPr>
          <w:rFonts w:ascii="Arial Narrow" w:hAnsi="Arial Narrow"/>
          <w:sz w:val="22"/>
          <w:szCs w:val="22"/>
        </w:rPr>
      </w:pPr>
      <w:r>
        <w:rPr>
          <w:rFonts w:ascii="Arial Narrow" w:hAnsi="Arial Narrow"/>
          <w:sz w:val="22"/>
          <w:szCs w:val="22"/>
        </w:rPr>
        <w:t>D</w:t>
      </w:r>
      <w:r w:rsidR="00032655">
        <w:rPr>
          <w:rFonts w:ascii="Arial Narrow" w:hAnsi="Arial Narrow"/>
          <w:sz w:val="22"/>
          <w:szCs w:val="22"/>
        </w:rPr>
        <w:t>esarrolla</w:t>
      </w:r>
      <w:r w:rsidR="00906BDF">
        <w:rPr>
          <w:rFonts w:ascii="Arial Narrow" w:hAnsi="Arial Narrow"/>
          <w:sz w:val="22"/>
          <w:szCs w:val="22"/>
        </w:rPr>
        <w:t>r</w:t>
      </w:r>
      <w:r w:rsidR="00BC19BC">
        <w:rPr>
          <w:rFonts w:ascii="Arial Narrow" w:hAnsi="Arial Narrow"/>
          <w:sz w:val="22"/>
          <w:szCs w:val="22"/>
        </w:rPr>
        <w:t>, implement</w:t>
      </w:r>
      <w:r w:rsidR="00906BDF">
        <w:rPr>
          <w:rFonts w:ascii="Arial Narrow" w:hAnsi="Arial Narrow"/>
          <w:sz w:val="22"/>
          <w:szCs w:val="22"/>
        </w:rPr>
        <w:t>ar</w:t>
      </w:r>
      <w:r w:rsidR="00032655">
        <w:rPr>
          <w:rFonts w:ascii="Arial Narrow" w:hAnsi="Arial Narrow"/>
          <w:sz w:val="22"/>
          <w:szCs w:val="22"/>
        </w:rPr>
        <w:t xml:space="preserve"> y construi</w:t>
      </w:r>
      <w:r w:rsidR="00906BDF">
        <w:rPr>
          <w:rFonts w:ascii="Arial Narrow" w:hAnsi="Arial Narrow"/>
          <w:sz w:val="22"/>
          <w:szCs w:val="22"/>
        </w:rPr>
        <w:t>r</w:t>
      </w:r>
      <w:r w:rsidR="00032655">
        <w:rPr>
          <w:rFonts w:ascii="Arial Narrow" w:hAnsi="Arial Narrow"/>
          <w:sz w:val="22"/>
          <w:szCs w:val="22"/>
        </w:rPr>
        <w:t xml:space="preserve"> como entregables principales del proyecto</w:t>
      </w:r>
      <w:r w:rsidR="00906BDF">
        <w:rPr>
          <w:rFonts w:ascii="Arial Narrow" w:hAnsi="Arial Narrow"/>
          <w:sz w:val="22"/>
          <w:szCs w:val="22"/>
        </w:rPr>
        <w:t xml:space="preserve"> los modelos, consultas y tableros </w:t>
      </w:r>
      <w:r w:rsidR="00AD5554">
        <w:rPr>
          <w:rFonts w:ascii="Arial Narrow" w:hAnsi="Arial Narrow"/>
          <w:sz w:val="22"/>
          <w:szCs w:val="22"/>
        </w:rPr>
        <w:t>de control seleccionados de los propuestos en la fase de Análisis y Diseño</w:t>
      </w:r>
      <w:r w:rsidR="00032655">
        <w:rPr>
          <w:rFonts w:ascii="Arial Narrow" w:hAnsi="Arial Narrow"/>
          <w:sz w:val="22"/>
          <w:szCs w:val="22"/>
        </w:rPr>
        <w:t>.</w:t>
      </w:r>
    </w:p>
    <w:p w14:paraId="49B30938" w14:textId="17B318C9" w:rsidR="006933AB" w:rsidRDefault="006933AB" w:rsidP="008E1AAA">
      <w:pPr>
        <w:pStyle w:val="BodyText2"/>
        <w:widowControl w:val="0"/>
        <w:numPr>
          <w:ilvl w:val="0"/>
          <w:numId w:val="22"/>
        </w:numPr>
        <w:spacing w:after="0" w:line="240" w:lineRule="auto"/>
        <w:contextualSpacing/>
        <w:jc w:val="both"/>
        <w:rPr>
          <w:rFonts w:ascii="Arial Narrow" w:hAnsi="Arial Narrow"/>
          <w:sz w:val="22"/>
          <w:szCs w:val="22"/>
        </w:rPr>
      </w:pPr>
      <w:r>
        <w:rPr>
          <w:rFonts w:ascii="Arial Narrow" w:hAnsi="Arial Narrow"/>
          <w:sz w:val="22"/>
          <w:szCs w:val="22"/>
        </w:rPr>
        <w:t xml:space="preserve">Realizar y documentar las pruebas realizadas </w:t>
      </w:r>
      <w:r w:rsidR="00A45475">
        <w:rPr>
          <w:rFonts w:ascii="Arial Narrow" w:hAnsi="Arial Narrow"/>
          <w:sz w:val="22"/>
          <w:szCs w:val="22"/>
        </w:rPr>
        <w:t xml:space="preserve">a </w:t>
      </w:r>
      <w:r>
        <w:rPr>
          <w:rFonts w:ascii="Arial Narrow" w:hAnsi="Arial Narrow"/>
          <w:sz w:val="22"/>
          <w:szCs w:val="22"/>
        </w:rPr>
        <w:t>las consultas y tableros de control.</w:t>
      </w:r>
    </w:p>
    <w:p w14:paraId="0D2F6E04" w14:textId="677D77CF" w:rsidR="006933AB" w:rsidRDefault="006933AB" w:rsidP="008E1AAA">
      <w:pPr>
        <w:pStyle w:val="BodyText2"/>
        <w:widowControl w:val="0"/>
        <w:numPr>
          <w:ilvl w:val="0"/>
          <w:numId w:val="22"/>
        </w:numPr>
        <w:spacing w:after="0" w:line="240" w:lineRule="auto"/>
        <w:contextualSpacing/>
        <w:jc w:val="both"/>
        <w:rPr>
          <w:rFonts w:ascii="Arial Narrow" w:hAnsi="Arial Narrow"/>
          <w:sz w:val="22"/>
          <w:szCs w:val="22"/>
        </w:rPr>
      </w:pPr>
      <w:r>
        <w:rPr>
          <w:rFonts w:ascii="Arial Narrow" w:hAnsi="Arial Narrow"/>
          <w:sz w:val="22"/>
          <w:szCs w:val="22"/>
        </w:rPr>
        <w:t>Realizar los ajustes y mejoras sugeridas para garantizar un grado óptimo de los resultados obtenidos de las consultas y los tableros de control.</w:t>
      </w:r>
    </w:p>
    <w:p w14:paraId="536A1D43" w14:textId="1DE104AD" w:rsidR="006933AB" w:rsidRDefault="0098357B" w:rsidP="008E1AAA">
      <w:pPr>
        <w:pStyle w:val="BodyText2"/>
        <w:widowControl w:val="0"/>
        <w:numPr>
          <w:ilvl w:val="0"/>
          <w:numId w:val="22"/>
        </w:numPr>
        <w:spacing w:after="0" w:line="240" w:lineRule="auto"/>
        <w:contextualSpacing/>
        <w:jc w:val="both"/>
        <w:rPr>
          <w:rFonts w:ascii="Arial Narrow" w:hAnsi="Arial Narrow"/>
          <w:sz w:val="22"/>
          <w:szCs w:val="22"/>
        </w:rPr>
      </w:pPr>
      <w:r>
        <w:rPr>
          <w:rFonts w:ascii="Arial Narrow" w:hAnsi="Arial Narrow"/>
          <w:sz w:val="22"/>
          <w:szCs w:val="22"/>
        </w:rPr>
        <w:t>Realizar el seguimiento de la entrega de valor de cada uno de los productos mediante un informe para tal fin.</w:t>
      </w:r>
    </w:p>
    <w:p w14:paraId="5C7D1D2A" w14:textId="03E7F5E8" w:rsidR="0098357B" w:rsidRDefault="0098357B" w:rsidP="008E1AAA">
      <w:pPr>
        <w:pStyle w:val="BodyText2"/>
        <w:widowControl w:val="0"/>
        <w:numPr>
          <w:ilvl w:val="0"/>
          <w:numId w:val="22"/>
        </w:numPr>
        <w:spacing w:after="0" w:line="240" w:lineRule="auto"/>
        <w:contextualSpacing/>
        <w:jc w:val="both"/>
        <w:rPr>
          <w:rFonts w:ascii="Arial Narrow" w:hAnsi="Arial Narrow"/>
          <w:sz w:val="22"/>
          <w:szCs w:val="22"/>
        </w:rPr>
      </w:pPr>
      <w:r>
        <w:rPr>
          <w:rFonts w:ascii="Arial Narrow" w:hAnsi="Arial Narrow"/>
          <w:sz w:val="22"/>
          <w:szCs w:val="22"/>
        </w:rPr>
        <w:t xml:space="preserve">Solicitar y coordinar el despliegue de los tableros de control en el contenedor dispuesto por la OTI y en coordinación con el equipo de </w:t>
      </w:r>
      <w:r w:rsidR="004B6548">
        <w:rPr>
          <w:rFonts w:ascii="Arial Narrow" w:hAnsi="Arial Narrow"/>
          <w:sz w:val="22"/>
          <w:szCs w:val="22"/>
        </w:rPr>
        <w:t>Infraestructura.</w:t>
      </w:r>
    </w:p>
    <w:p w14:paraId="406C82C1" w14:textId="5FBD5EE2" w:rsidR="0098357B" w:rsidRPr="00DA0E5D" w:rsidRDefault="0098357B" w:rsidP="00DA0E5D">
      <w:pPr>
        <w:pStyle w:val="BodyText2"/>
        <w:widowControl w:val="0"/>
        <w:numPr>
          <w:ilvl w:val="0"/>
          <w:numId w:val="22"/>
        </w:numPr>
        <w:spacing w:after="0" w:line="240" w:lineRule="auto"/>
        <w:contextualSpacing/>
        <w:jc w:val="both"/>
        <w:rPr>
          <w:rFonts w:ascii="Arial Narrow" w:hAnsi="Arial Narrow"/>
          <w:sz w:val="22"/>
          <w:szCs w:val="22"/>
        </w:rPr>
      </w:pPr>
      <w:r>
        <w:rPr>
          <w:rFonts w:ascii="Arial Narrow" w:hAnsi="Arial Narrow"/>
          <w:sz w:val="22"/>
          <w:szCs w:val="22"/>
        </w:rPr>
        <w:t>Informes de gestión y avances del proyecto.</w:t>
      </w:r>
    </w:p>
    <w:p w14:paraId="7797D2F6" w14:textId="74D17A8D" w:rsidR="00006140" w:rsidRDefault="00006140" w:rsidP="00006140">
      <w:pPr>
        <w:pStyle w:val="BodyText2"/>
        <w:widowControl w:val="0"/>
        <w:spacing w:after="0" w:line="240" w:lineRule="auto"/>
        <w:ind w:left="360"/>
        <w:contextualSpacing/>
        <w:jc w:val="both"/>
        <w:rPr>
          <w:rFonts w:ascii="Arial Narrow" w:hAnsi="Arial Narrow"/>
          <w:sz w:val="22"/>
          <w:szCs w:val="22"/>
        </w:rPr>
      </w:pPr>
    </w:p>
    <w:p w14:paraId="6BCEF7DE" w14:textId="649A2274" w:rsidR="004B6548" w:rsidRDefault="004B6548" w:rsidP="004B6548">
      <w:pPr>
        <w:pStyle w:val="BodyText2"/>
        <w:widowControl w:val="0"/>
        <w:spacing w:after="0" w:line="240" w:lineRule="auto"/>
        <w:ind w:left="360"/>
        <w:contextualSpacing/>
        <w:jc w:val="both"/>
        <w:rPr>
          <w:rFonts w:ascii="Arial Narrow" w:hAnsi="Arial Narrow"/>
          <w:b/>
          <w:bCs/>
          <w:sz w:val="22"/>
          <w:szCs w:val="22"/>
        </w:rPr>
      </w:pPr>
      <w:r>
        <w:rPr>
          <w:rFonts w:ascii="Arial Narrow" w:hAnsi="Arial Narrow"/>
          <w:b/>
          <w:bCs/>
          <w:sz w:val="22"/>
          <w:szCs w:val="22"/>
        </w:rPr>
        <w:t>Fase de Seguimiento y Control:</w:t>
      </w:r>
    </w:p>
    <w:p w14:paraId="2357790C" w14:textId="1DEA48D0" w:rsidR="004B6548" w:rsidRDefault="004D5353" w:rsidP="004B6548">
      <w:pPr>
        <w:pStyle w:val="BodyText2"/>
        <w:widowControl w:val="0"/>
        <w:numPr>
          <w:ilvl w:val="0"/>
          <w:numId w:val="23"/>
        </w:numPr>
        <w:spacing w:after="0" w:line="240" w:lineRule="auto"/>
        <w:contextualSpacing/>
        <w:jc w:val="both"/>
        <w:rPr>
          <w:rFonts w:ascii="Arial Narrow" w:hAnsi="Arial Narrow"/>
          <w:sz w:val="22"/>
          <w:szCs w:val="22"/>
        </w:rPr>
      </w:pPr>
      <w:r>
        <w:rPr>
          <w:rFonts w:ascii="Arial Narrow" w:hAnsi="Arial Narrow"/>
          <w:sz w:val="22"/>
          <w:szCs w:val="22"/>
        </w:rPr>
        <w:t xml:space="preserve">El supervisor y a quien designe </w:t>
      </w:r>
      <w:r w:rsidRPr="004D5353">
        <w:rPr>
          <w:rFonts w:ascii="Arial Narrow" w:hAnsi="Arial Narrow"/>
          <w:sz w:val="22"/>
          <w:szCs w:val="22"/>
        </w:rPr>
        <w:t>realizará el seguimiento y control del proyecto al Contratista</w:t>
      </w:r>
      <w:r>
        <w:rPr>
          <w:rFonts w:ascii="Arial Narrow" w:hAnsi="Arial Narrow"/>
          <w:sz w:val="22"/>
          <w:szCs w:val="22"/>
        </w:rPr>
        <w:t>.</w:t>
      </w:r>
    </w:p>
    <w:p w14:paraId="3FF81EF1" w14:textId="4E48DF8E" w:rsidR="004D5353" w:rsidRDefault="004D5353" w:rsidP="004B6548">
      <w:pPr>
        <w:pStyle w:val="BodyText2"/>
        <w:widowControl w:val="0"/>
        <w:numPr>
          <w:ilvl w:val="0"/>
          <w:numId w:val="23"/>
        </w:numPr>
        <w:spacing w:after="0" w:line="240" w:lineRule="auto"/>
        <w:contextualSpacing/>
        <w:jc w:val="both"/>
        <w:rPr>
          <w:rFonts w:ascii="Arial Narrow" w:hAnsi="Arial Narrow"/>
          <w:sz w:val="22"/>
          <w:szCs w:val="22"/>
        </w:rPr>
      </w:pPr>
      <w:r w:rsidRPr="004D5353">
        <w:rPr>
          <w:rFonts w:ascii="Arial Narrow" w:hAnsi="Arial Narrow"/>
          <w:sz w:val="22"/>
          <w:szCs w:val="22"/>
        </w:rPr>
        <w:t>Verificación periódica de la infraestructura y los niveles de seguridad de la información</w:t>
      </w:r>
      <w:r>
        <w:rPr>
          <w:rFonts w:ascii="Arial Narrow" w:hAnsi="Arial Narrow"/>
          <w:sz w:val="22"/>
          <w:szCs w:val="22"/>
        </w:rPr>
        <w:t xml:space="preserve"> del Contratista</w:t>
      </w:r>
      <w:r w:rsidRPr="004D5353">
        <w:rPr>
          <w:rFonts w:ascii="Arial Narrow" w:hAnsi="Arial Narrow"/>
          <w:sz w:val="22"/>
          <w:szCs w:val="22"/>
        </w:rPr>
        <w:t>.</w:t>
      </w:r>
    </w:p>
    <w:p w14:paraId="5CB51CC8" w14:textId="756DD7EE" w:rsidR="004D5353" w:rsidRPr="004D5353" w:rsidRDefault="004D5353" w:rsidP="004B6548">
      <w:pPr>
        <w:pStyle w:val="BodyText2"/>
        <w:widowControl w:val="0"/>
        <w:numPr>
          <w:ilvl w:val="0"/>
          <w:numId w:val="23"/>
        </w:numPr>
        <w:spacing w:after="0" w:line="240" w:lineRule="auto"/>
        <w:contextualSpacing/>
        <w:jc w:val="both"/>
        <w:rPr>
          <w:rFonts w:ascii="Arial Narrow" w:hAnsi="Arial Narrow"/>
          <w:sz w:val="22"/>
          <w:szCs w:val="22"/>
        </w:rPr>
      </w:pPr>
      <w:r w:rsidRPr="004D5353">
        <w:rPr>
          <w:rFonts w:ascii="Arial Narrow" w:hAnsi="Arial Narrow"/>
          <w:sz w:val="22"/>
          <w:szCs w:val="22"/>
          <w:lang w:val="es-ES_tradnl"/>
        </w:rPr>
        <w:t>Realizar procesos de seguimiento, monitoreo y control de la calidad</w:t>
      </w:r>
      <w:r>
        <w:rPr>
          <w:rFonts w:ascii="Arial Narrow" w:hAnsi="Arial Narrow"/>
          <w:sz w:val="22"/>
          <w:szCs w:val="22"/>
          <w:lang w:val="es-ES_tradnl"/>
        </w:rPr>
        <w:t xml:space="preserve"> de los productos diseñados y construidos</w:t>
      </w:r>
      <w:r w:rsidR="00456616">
        <w:rPr>
          <w:rFonts w:ascii="Arial Narrow" w:hAnsi="Arial Narrow"/>
          <w:sz w:val="22"/>
          <w:szCs w:val="22"/>
          <w:lang w:val="es-ES_tradnl"/>
        </w:rPr>
        <w:t xml:space="preserve"> con base a la documentación </w:t>
      </w:r>
      <w:r w:rsidR="00262C57">
        <w:rPr>
          <w:rFonts w:ascii="Arial Narrow" w:hAnsi="Arial Narrow"/>
          <w:sz w:val="22"/>
          <w:szCs w:val="22"/>
          <w:lang w:val="es-ES_tradnl"/>
        </w:rPr>
        <w:t>de la fase de análisis y diseño</w:t>
      </w:r>
      <w:r>
        <w:rPr>
          <w:rFonts w:ascii="Arial Narrow" w:hAnsi="Arial Narrow"/>
          <w:sz w:val="22"/>
          <w:szCs w:val="22"/>
          <w:lang w:val="es-ES_tradnl"/>
        </w:rPr>
        <w:t>.</w:t>
      </w:r>
    </w:p>
    <w:p w14:paraId="3F2FA7CF" w14:textId="77777777" w:rsidR="002063B7" w:rsidRDefault="002063B7" w:rsidP="00DA0E5D">
      <w:pPr>
        <w:pStyle w:val="BodyText2"/>
        <w:widowControl w:val="0"/>
        <w:spacing w:after="0" w:line="240" w:lineRule="auto"/>
        <w:contextualSpacing/>
        <w:jc w:val="both"/>
        <w:rPr>
          <w:rFonts w:ascii="Arial Narrow" w:hAnsi="Arial Narrow"/>
          <w:sz w:val="22"/>
          <w:szCs w:val="22"/>
        </w:rPr>
      </w:pPr>
    </w:p>
    <w:p w14:paraId="784094AB" w14:textId="17708886" w:rsidR="002063B7" w:rsidRDefault="002063B7" w:rsidP="002063B7">
      <w:pPr>
        <w:pStyle w:val="BodyText2"/>
        <w:widowControl w:val="0"/>
        <w:spacing w:after="0" w:line="240" w:lineRule="auto"/>
        <w:ind w:left="360"/>
        <w:contextualSpacing/>
        <w:jc w:val="both"/>
        <w:rPr>
          <w:rFonts w:ascii="Arial Narrow" w:hAnsi="Arial Narrow"/>
          <w:b/>
          <w:bCs/>
          <w:sz w:val="22"/>
          <w:szCs w:val="22"/>
        </w:rPr>
      </w:pPr>
      <w:r>
        <w:rPr>
          <w:rFonts w:ascii="Arial Narrow" w:hAnsi="Arial Narrow"/>
          <w:b/>
          <w:bCs/>
          <w:sz w:val="22"/>
          <w:szCs w:val="22"/>
        </w:rPr>
        <w:t>Fase de Capacitaciones</w:t>
      </w:r>
      <w:r w:rsidR="00B83022">
        <w:rPr>
          <w:rFonts w:ascii="Arial Narrow" w:hAnsi="Arial Narrow"/>
          <w:b/>
          <w:bCs/>
          <w:sz w:val="22"/>
          <w:szCs w:val="22"/>
        </w:rPr>
        <w:t xml:space="preserve"> y Educación</w:t>
      </w:r>
      <w:r>
        <w:rPr>
          <w:rFonts w:ascii="Arial Narrow" w:hAnsi="Arial Narrow"/>
          <w:b/>
          <w:bCs/>
          <w:sz w:val="22"/>
          <w:szCs w:val="22"/>
        </w:rPr>
        <w:t>:</w:t>
      </w:r>
    </w:p>
    <w:p w14:paraId="53E5B6CA" w14:textId="5BF27048" w:rsidR="00D763F7" w:rsidRPr="00D763F7" w:rsidRDefault="00D763F7" w:rsidP="002063B7">
      <w:pPr>
        <w:pStyle w:val="BodyText2"/>
        <w:widowControl w:val="0"/>
        <w:spacing w:after="0" w:line="240" w:lineRule="auto"/>
        <w:ind w:left="360"/>
        <w:contextualSpacing/>
        <w:jc w:val="both"/>
        <w:rPr>
          <w:rFonts w:ascii="Arial Narrow" w:hAnsi="Arial Narrow"/>
          <w:sz w:val="22"/>
          <w:szCs w:val="22"/>
        </w:rPr>
      </w:pPr>
      <w:r>
        <w:rPr>
          <w:rFonts w:ascii="Arial Narrow" w:hAnsi="Arial Narrow"/>
          <w:sz w:val="22"/>
          <w:szCs w:val="22"/>
        </w:rPr>
        <w:t xml:space="preserve">Esta fase se tiene provista ser transversal al tiempo </w:t>
      </w:r>
      <w:r w:rsidR="00CE522B">
        <w:rPr>
          <w:rFonts w:ascii="Arial Narrow" w:hAnsi="Arial Narrow"/>
          <w:sz w:val="22"/>
          <w:szCs w:val="22"/>
        </w:rPr>
        <w:t xml:space="preserve">de duración del contrato, por lo que puede ser programada </w:t>
      </w:r>
      <w:r w:rsidR="00813FD6">
        <w:rPr>
          <w:rFonts w:ascii="Arial Narrow" w:hAnsi="Arial Narrow"/>
          <w:sz w:val="22"/>
          <w:szCs w:val="22"/>
        </w:rPr>
        <w:t xml:space="preserve">mediante acta en consenso </w:t>
      </w:r>
      <w:r w:rsidR="00B86B2B">
        <w:rPr>
          <w:rFonts w:ascii="Arial Narrow" w:hAnsi="Arial Narrow"/>
          <w:sz w:val="22"/>
          <w:szCs w:val="22"/>
        </w:rPr>
        <w:t>entre el contratista y la Unidad</w:t>
      </w:r>
      <w:r w:rsidR="00F26AB6">
        <w:rPr>
          <w:rFonts w:ascii="Arial Narrow" w:hAnsi="Arial Narrow"/>
          <w:sz w:val="22"/>
          <w:szCs w:val="22"/>
        </w:rPr>
        <w:t xml:space="preserve">. </w:t>
      </w:r>
    </w:p>
    <w:p w14:paraId="60944FDE" w14:textId="284E8042" w:rsidR="002063B7" w:rsidRDefault="000E1535" w:rsidP="000E1535">
      <w:pPr>
        <w:pStyle w:val="BodyText2"/>
        <w:widowControl w:val="0"/>
        <w:numPr>
          <w:ilvl w:val="0"/>
          <w:numId w:val="36"/>
        </w:numPr>
        <w:spacing w:after="0" w:line="240" w:lineRule="auto"/>
        <w:contextualSpacing/>
        <w:jc w:val="both"/>
        <w:rPr>
          <w:rFonts w:ascii="Arial Narrow" w:hAnsi="Arial Narrow"/>
          <w:sz w:val="22"/>
          <w:szCs w:val="22"/>
        </w:rPr>
      </w:pPr>
      <w:r>
        <w:rPr>
          <w:rFonts w:ascii="Arial Narrow" w:hAnsi="Arial Narrow"/>
          <w:sz w:val="22"/>
          <w:szCs w:val="22"/>
        </w:rPr>
        <w:t xml:space="preserve">El contratista se compromete a ofrecer el siguiente conjunto de capacitaciones </w:t>
      </w:r>
      <w:r w:rsidR="00933EE8">
        <w:rPr>
          <w:rFonts w:ascii="Arial Narrow" w:hAnsi="Arial Narrow"/>
          <w:sz w:val="22"/>
          <w:szCs w:val="22"/>
        </w:rPr>
        <w:t>al personal que designe la OTI</w:t>
      </w:r>
      <w:r w:rsidR="002902AC">
        <w:rPr>
          <w:rFonts w:ascii="Arial Narrow" w:hAnsi="Arial Narrow"/>
          <w:sz w:val="22"/>
          <w:szCs w:val="22"/>
        </w:rPr>
        <w:t xml:space="preserve"> en pro de </w:t>
      </w:r>
      <w:r w:rsidR="00A65268">
        <w:rPr>
          <w:rFonts w:ascii="Arial Narrow" w:hAnsi="Arial Narrow"/>
          <w:sz w:val="22"/>
          <w:szCs w:val="22"/>
        </w:rPr>
        <w:t xml:space="preserve">generar nuevos </w:t>
      </w:r>
      <w:r w:rsidR="00F31B84">
        <w:rPr>
          <w:rFonts w:ascii="Arial Narrow" w:hAnsi="Arial Narrow"/>
          <w:sz w:val="22"/>
          <w:szCs w:val="22"/>
        </w:rPr>
        <w:t>conocimientos y</w:t>
      </w:r>
      <w:r w:rsidR="00A65268">
        <w:rPr>
          <w:rFonts w:ascii="Arial Narrow" w:hAnsi="Arial Narrow"/>
          <w:sz w:val="22"/>
          <w:szCs w:val="22"/>
        </w:rPr>
        <w:t>/o fortalecerlos</w:t>
      </w:r>
      <w:r w:rsidR="00A14A0C">
        <w:rPr>
          <w:rFonts w:ascii="Arial Narrow" w:hAnsi="Arial Narrow"/>
          <w:sz w:val="22"/>
          <w:szCs w:val="22"/>
        </w:rPr>
        <w:t>,</w:t>
      </w:r>
      <w:r w:rsidR="00A65268">
        <w:rPr>
          <w:rFonts w:ascii="Arial Narrow" w:hAnsi="Arial Narrow"/>
          <w:sz w:val="22"/>
          <w:szCs w:val="22"/>
        </w:rPr>
        <w:t xml:space="preserve"> </w:t>
      </w:r>
      <w:r w:rsidR="00A14A0C">
        <w:rPr>
          <w:rFonts w:ascii="Arial Narrow" w:hAnsi="Arial Narrow"/>
          <w:sz w:val="22"/>
          <w:szCs w:val="22"/>
        </w:rPr>
        <w:t xml:space="preserve">en cuyo propósito a </w:t>
      </w:r>
      <w:r w:rsidR="00994A50">
        <w:rPr>
          <w:rFonts w:ascii="Arial Narrow" w:hAnsi="Arial Narrow"/>
          <w:sz w:val="22"/>
          <w:szCs w:val="22"/>
        </w:rPr>
        <w:t xml:space="preserve">presente o </w:t>
      </w:r>
      <w:r w:rsidR="00A14A0C">
        <w:rPr>
          <w:rFonts w:ascii="Arial Narrow" w:hAnsi="Arial Narrow"/>
          <w:sz w:val="22"/>
          <w:szCs w:val="22"/>
        </w:rPr>
        <w:t>futuro</w:t>
      </w:r>
      <w:r w:rsidR="005825AE">
        <w:rPr>
          <w:rFonts w:ascii="Arial Narrow" w:hAnsi="Arial Narrow"/>
          <w:sz w:val="22"/>
          <w:szCs w:val="22"/>
        </w:rPr>
        <w:t>,</w:t>
      </w:r>
      <w:r w:rsidR="00A14A0C">
        <w:rPr>
          <w:rFonts w:ascii="Arial Narrow" w:hAnsi="Arial Narrow"/>
          <w:sz w:val="22"/>
          <w:szCs w:val="22"/>
        </w:rPr>
        <w:t xml:space="preserve"> lo puedan usar </w:t>
      </w:r>
      <w:r w:rsidR="002B52D5">
        <w:rPr>
          <w:rFonts w:ascii="Arial Narrow" w:hAnsi="Arial Narrow"/>
          <w:sz w:val="22"/>
          <w:szCs w:val="22"/>
        </w:rPr>
        <w:t>para</w:t>
      </w:r>
      <w:r w:rsidR="00A14A0C">
        <w:rPr>
          <w:rFonts w:ascii="Arial Narrow" w:hAnsi="Arial Narrow"/>
          <w:sz w:val="22"/>
          <w:szCs w:val="22"/>
        </w:rPr>
        <w:t xml:space="preserve"> </w:t>
      </w:r>
      <w:r w:rsidR="00CD07BB">
        <w:rPr>
          <w:rFonts w:ascii="Arial Narrow" w:hAnsi="Arial Narrow"/>
          <w:sz w:val="22"/>
          <w:szCs w:val="22"/>
        </w:rPr>
        <w:t>plantear ideas y alternativas de mejora continua</w:t>
      </w:r>
      <w:r w:rsidR="00D473A1">
        <w:rPr>
          <w:rFonts w:ascii="Arial Narrow" w:hAnsi="Arial Narrow"/>
          <w:sz w:val="22"/>
          <w:szCs w:val="22"/>
        </w:rPr>
        <w:t xml:space="preserve"> en los servicios y</w:t>
      </w:r>
      <w:r w:rsidR="005825AE">
        <w:rPr>
          <w:rFonts w:ascii="Arial Narrow" w:hAnsi="Arial Narrow"/>
          <w:sz w:val="22"/>
          <w:szCs w:val="22"/>
        </w:rPr>
        <w:t>/o</w:t>
      </w:r>
      <w:r w:rsidR="00D473A1">
        <w:rPr>
          <w:rFonts w:ascii="Arial Narrow" w:hAnsi="Arial Narrow"/>
          <w:sz w:val="22"/>
          <w:szCs w:val="22"/>
        </w:rPr>
        <w:t xml:space="preserve"> productos objeto de este contrat</w:t>
      </w:r>
      <w:r w:rsidR="002337B7">
        <w:rPr>
          <w:rFonts w:ascii="Arial Narrow" w:hAnsi="Arial Narrow"/>
          <w:sz w:val="22"/>
          <w:szCs w:val="22"/>
        </w:rPr>
        <w:t>o, sino adicional propender a plantear nuevas soluciones</w:t>
      </w:r>
      <w:r w:rsidR="006D1301">
        <w:rPr>
          <w:rFonts w:ascii="Arial Narrow" w:hAnsi="Arial Narrow"/>
          <w:sz w:val="22"/>
          <w:szCs w:val="22"/>
        </w:rPr>
        <w:t>.</w:t>
      </w:r>
    </w:p>
    <w:p w14:paraId="78402E9D" w14:textId="64F543D7" w:rsidR="00A72E7E" w:rsidRDefault="00F312DE" w:rsidP="004A61C7">
      <w:pPr>
        <w:pStyle w:val="BodyText2"/>
        <w:widowControl w:val="0"/>
        <w:numPr>
          <w:ilvl w:val="1"/>
          <w:numId w:val="36"/>
        </w:numPr>
        <w:spacing w:after="0" w:line="240" w:lineRule="auto"/>
        <w:contextualSpacing/>
        <w:jc w:val="both"/>
        <w:rPr>
          <w:rFonts w:ascii="Arial Narrow" w:hAnsi="Arial Narrow"/>
          <w:sz w:val="22"/>
          <w:szCs w:val="22"/>
        </w:rPr>
      </w:pPr>
      <w:r>
        <w:rPr>
          <w:rFonts w:ascii="Arial Narrow" w:hAnsi="Arial Narrow"/>
          <w:sz w:val="22"/>
          <w:szCs w:val="22"/>
        </w:rPr>
        <w:t>Capacitación en Gobierno de Datos:</w:t>
      </w:r>
    </w:p>
    <w:tbl>
      <w:tblPr>
        <w:tblW w:w="7696" w:type="dxa"/>
        <w:tblInd w:w="1371" w:type="dxa"/>
        <w:tblLayout w:type="fixed"/>
        <w:tblCellMar>
          <w:top w:w="55" w:type="dxa"/>
          <w:left w:w="55" w:type="dxa"/>
          <w:bottom w:w="55" w:type="dxa"/>
          <w:right w:w="55" w:type="dxa"/>
        </w:tblCellMar>
        <w:tblLook w:val="0000" w:firstRow="0" w:lastRow="0" w:firstColumn="0" w:lastColumn="0" w:noHBand="0" w:noVBand="0"/>
      </w:tblPr>
      <w:tblGrid>
        <w:gridCol w:w="1743"/>
        <w:gridCol w:w="850"/>
        <w:gridCol w:w="1205"/>
        <w:gridCol w:w="1205"/>
        <w:gridCol w:w="1559"/>
        <w:gridCol w:w="1134"/>
      </w:tblGrid>
      <w:tr w:rsidR="00BC3B44" w:rsidRPr="00C23C71" w14:paraId="2F5C26AF" w14:textId="3D350951" w:rsidTr="00994A50">
        <w:trPr>
          <w:trHeight w:val="465"/>
        </w:trPr>
        <w:tc>
          <w:tcPr>
            <w:tcW w:w="1743" w:type="dxa"/>
            <w:tcBorders>
              <w:top w:val="single" w:sz="4" w:space="0" w:color="000000" w:themeColor="text1"/>
              <w:left w:val="single" w:sz="4" w:space="0" w:color="000000" w:themeColor="text1"/>
              <w:bottom w:val="single" w:sz="4" w:space="0" w:color="000000" w:themeColor="text1"/>
            </w:tcBorders>
            <w:shd w:val="clear" w:color="auto" w:fill="auto"/>
          </w:tcPr>
          <w:p w14:paraId="10A1C03F" w14:textId="132B0497" w:rsidR="00BC3B44" w:rsidRPr="00C23C71" w:rsidRDefault="00BC3B44" w:rsidP="004C2B8A">
            <w:pPr>
              <w:widowControl w:val="0"/>
              <w:contextualSpacing/>
              <w:jc w:val="center"/>
              <w:rPr>
                <w:rFonts w:ascii="Arial Narrow" w:eastAsia="Calibri" w:hAnsi="Arial Narrow" w:cs="Calibri"/>
                <w:b/>
                <w:i/>
                <w:sz w:val="20"/>
                <w:szCs w:val="20"/>
              </w:rPr>
            </w:pPr>
            <w:r>
              <w:rPr>
                <w:rFonts w:ascii="Arial Narrow" w:eastAsia="Calibri" w:hAnsi="Arial Narrow" w:cs="Calibri"/>
                <w:b/>
                <w:i/>
                <w:sz w:val="20"/>
                <w:szCs w:val="20"/>
              </w:rPr>
              <w:t>Temática</w:t>
            </w:r>
          </w:p>
        </w:tc>
        <w:tc>
          <w:tcPr>
            <w:tcW w:w="850" w:type="dxa"/>
            <w:tcBorders>
              <w:top w:val="single" w:sz="4" w:space="0" w:color="000000" w:themeColor="text1"/>
              <w:left w:val="single" w:sz="4" w:space="0" w:color="000000" w:themeColor="text1"/>
              <w:bottom w:val="single" w:sz="4" w:space="0" w:color="000000" w:themeColor="text1"/>
            </w:tcBorders>
            <w:shd w:val="clear" w:color="auto" w:fill="auto"/>
          </w:tcPr>
          <w:p w14:paraId="2858EB55" w14:textId="77777777" w:rsidR="00BC3B44" w:rsidRPr="00C23C71" w:rsidRDefault="00BC3B44" w:rsidP="004C2B8A">
            <w:pPr>
              <w:widowControl w:val="0"/>
              <w:contextualSpacing/>
              <w:jc w:val="center"/>
              <w:rPr>
                <w:rFonts w:ascii="Arial Narrow" w:eastAsia="Calibri" w:hAnsi="Arial Narrow" w:cs="Calibri"/>
                <w:b/>
                <w:i/>
                <w:sz w:val="20"/>
                <w:szCs w:val="20"/>
              </w:rPr>
            </w:pPr>
            <w:r w:rsidRPr="00C23C71">
              <w:rPr>
                <w:rFonts w:ascii="Arial Narrow" w:eastAsia="Calibri" w:hAnsi="Arial Narrow" w:cs="Calibri"/>
                <w:b/>
                <w:i/>
                <w:sz w:val="20"/>
                <w:szCs w:val="20"/>
              </w:rPr>
              <w:t>No. de Personas</w:t>
            </w:r>
          </w:p>
        </w:tc>
        <w:tc>
          <w:tcPr>
            <w:tcW w:w="1205" w:type="dxa"/>
            <w:tcBorders>
              <w:top w:val="single" w:sz="4" w:space="0" w:color="000000" w:themeColor="text1"/>
              <w:left w:val="single" w:sz="4" w:space="0" w:color="000000" w:themeColor="text1"/>
              <w:bottom w:val="single" w:sz="4" w:space="0" w:color="000000" w:themeColor="text1"/>
            </w:tcBorders>
            <w:shd w:val="clear" w:color="auto" w:fill="auto"/>
          </w:tcPr>
          <w:p w14:paraId="34EE3CD2" w14:textId="237E674B" w:rsidR="00BC3B44" w:rsidRPr="00C23C71" w:rsidRDefault="00BC3B44" w:rsidP="004C2B8A">
            <w:pPr>
              <w:widowControl w:val="0"/>
              <w:spacing w:after="120"/>
              <w:contextualSpacing/>
              <w:jc w:val="center"/>
              <w:rPr>
                <w:rFonts w:ascii="Arial Narrow" w:eastAsia="Calibri" w:hAnsi="Arial Narrow" w:cs="Calibri"/>
                <w:b/>
                <w:i/>
                <w:sz w:val="20"/>
                <w:szCs w:val="20"/>
              </w:rPr>
            </w:pPr>
            <w:r w:rsidRPr="00C23C71">
              <w:rPr>
                <w:rFonts w:ascii="Arial Narrow" w:eastAsia="Calibri" w:hAnsi="Arial Narrow" w:cs="Calibri"/>
                <w:b/>
                <w:i/>
                <w:sz w:val="20"/>
                <w:szCs w:val="20"/>
              </w:rPr>
              <w:t>Duración</w:t>
            </w:r>
            <w:r>
              <w:rPr>
                <w:rFonts w:ascii="Arial Narrow" w:eastAsia="Calibri" w:hAnsi="Arial Narrow" w:cs="Calibri"/>
                <w:b/>
                <w:i/>
                <w:sz w:val="20"/>
                <w:szCs w:val="20"/>
              </w:rPr>
              <w:t xml:space="preserve"> mínima </w:t>
            </w:r>
            <w:r w:rsidRPr="00C23C71">
              <w:rPr>
                <w:rFonts w:ascii="Arial Narrow" w:eastAsia="Calibri" w:hAnsi="Arial Narrow" w:cs="Calibri"/>
                <w:b/>
                <w:i/>
                <w:sz w:val="20"/>
                <w:szCs w:val="20"/>
              </w:rPr>
              <w:t>(Horas)</w:t>
            </w:r>
          </w:p>
        </w:tc>
        <w:tc>
          <w:tcPr>
            <w:tcW w:w="1205" w:type="dxa"/>
            <w:tcBorders>
              <w:top w:val="single" w:sz="4" w:space="0" w:color="000000" w:themeColor="text1"/>
              <w:left w:val="single" w:sz="4" w:space="0" w:color="000000" w:themeColor="text1"/>
              <w:bottom w:val="single" w:sz="4" w:space="0" w:color="000000" w:themeColor="text1"/>
            </w:tcBorders>
            <w:shd w:val="clear" w:color="auto" w:fill="auto"/>
          </w:tcPr>
          <w:p w14:paraId="21B1D979" w14:textId="77777777" w:rsidR="00BC3B44" w:rsidRDefault="00BC3B44" w:rsidP="004C2B8A">
            <w:pPr>
              <w:widowControl w:val="0"/>
              <w:contextualSpacing/>
              <w:jc w:val="center"/>
              <w:rPr>
                <w:rFonts w:ascii="Arial Narrow" w:eastAsia="Calibri" w:hAnsi="Arial Narrow" w:cs="Calibri"/>
                <w:b/>
                <w:i/>
                <w:sz w:val="20"/>
                <w:szCs w:val="20"/>
              </w:rPr>
            </w:pPr>
            <w:r>
              <w:rPr>
                <w:rFonts w:ascii="Arial Narrow" w:eastAsia="Calibri" w:hAnsi="Arial Narrow" w:cs="Calibri"/>
                <w:b/>
                <w:i/>
                <w:sz w:val="20"/>
                <w:szCs w:val="20"/>
              </w:rPr>
              <w:t>Dedicación semanal</w:t>
            </w:r>
          </w:p>
          <w:p w14:paraId="662FFAB9" w14:textId="2F862A86" w:rsidR="00BC3B44" w:rsidRPr="00C23C71" w:rsidRDefault="00BC3B44" w:rsidP="004C2B8A">
            <w:pPr>
              <w:widowControl w:val="0"/>
              <w:contextualSpacing/>
              <w:jc w:val="center"/>
              <w:rPr>
                <w:rFonts w:ascii="Arial Narrow" w:eastAsia="Calibri" w:hAnsi="Arial Narrow" w:cs="Calibri"/>
                <w:b/>
                <w:i/>
                <w:sz w:val="20"/>
                <w:szCs w:val="20"/>
              </w:rPr>
            </w:pPr>
            <w:r>
              <w:rPr>
                <w:rFonts w:ascii="Arial Narrow" w:eastAsia="Calibri" w:hAnsi="Arial Narrow" w:cs="Calibri"/>
                <w:b/>
                <w:i/>
                <w:sz w:val="20"/>
                <w:szCs w:val="20"/>
              </w:rPr>
              <w:t>(Horas)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9B27C6C" w14:textId="77777777" w:rsidR="00BC3B44" w:rsidRPr="00C23C71" w:rsidRDefault="00BC3B44" w:rsidP="004C2B8A">
            <w:pPr>
              <w:widowControl w:val="0"/>
              <w:contextualSpacing/>
              <w:jc w:val="center"/>
              <w:rPr>
                <w:rFonts w:ascii="Arial Narrow" w:eastAsia="Calibri" w:hAnsi="Arial Narrow" w:cs="Calibri"/>
                <w:b/>
                <w:i/>
                <w:sz w:val="20"/>
                <w:szCs w:val="20"/>
              </w:rPr>
            </w:pPr>
            <w:r w:rsidRPr="00C23C71">
              <w:rPr>
                <w:rFonts w:ascii="Arial Narrow" w:eastAsia="Calibri" w:hAnsi="Arial Narrow" w:cs="Calibri"/>
                <w:b/>
                <w:i/>
                <w:sz w:val="20"/>
                <w:szCs w:val="20"/>
              </w:rPr>
              <w:t>Lugar</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B33CA5" w14:textId="3E98D095" w:rsidR="00BC3B44" w:rsidRPr="00C23C71" w:rsidRDefault="00BC3B44" w:rsidP="004C2B8A">
            <w:pPr>
              <w:widowControl w:val="0"/>
              <w:contextualSpacing/>
              <w:jc w:val="center"/>
              <w:rPr>
                <w:rFonts w:ascii="Arial Narrow" w:eastAsia="Calibri" w:hAnsi="Arial Narrow" w:cs="Calibri"/>
                <w:b/>
                <w:i/>
                <w:sz w:val="20"/>
                <w:szCs w:val="20"/>
              </w:rPr>
            </w:pPr>
            <w:r>
              <w:rPr>
                <w:rFonts w:ascii="Arial Narrow" w:eastAsia="Calibri" w:hAnsi="Arial Narrow" w:cs="Calibri"/>
                <w:b/>
                <w:i/>
                <w:sz w:val="20"/>
                <w:szCs w:val="20"/>
              </w:rPr>
              <w:t>Certificable</w:t>
            </w:r>
          </w:p>
        </w:tc>
      </w:tr>
      <w:tr w:rsidR="00BC3B44" w:rsidRPr="00C23C71" w14:paraId="70DED6C1" w14:textId="4A2327B8" w:rsidTr="00994A50">
        <w:tc>
          <w:tcPr>
            <w:tcW w:w="1743" w:type="dxa"/>
            <w:tcBorders>
              <w:left w:val="single" w:sz="4" w:space="0" w:color="000000" w:themeColor="text1"/>
              <w:bottom w:val="single" w:sz="4" w:space="0" w:color="000000" w:themeColor="text1"/>
            </w:tcBorders>
            <w:shd w:val="clear" w:color="auto" w:fill="auto"/>
            <w:vAlign w:val="center"/>
          </w:tcPr>
          <w:p w14:paraId="7D44CD2E" w14:textId="77777777" w:rsidR="00BC3B44" w:rsidRPr="00FC162A" w:rsidRDefault="00BC3B44" w:rsidP="009A2307">
            <w:pPr>
              <w:widowControl w:val="0"/>
              <w:jc w:val="center"/>
              <w:rPr>
                <w:rFonts w:ascii="Arial Narrow" w:eastAsia="Calibri" w:hAnsi="Arial Narrow" w:cs="Calibri"/>
                <w:bCs/>
                <w:iCs/>
                <w:sz w:val="18"/>
                <w:szCs w:val="18"/>
              </w:rPr>
            </w:pPr>
            <w:r w:rsidRPr="00FC162A">
              <w:rPr>
                <w:rFonts w:ascii="Arial Narrow" w:eastAsia="Calibri" w:hAnsi="Arial Narrow" w:cs="Calibri"/>
                <w:bCs/>
                <w:iCs/>
                <w:sz w:val="18"/>
                <w:szCs w:val="18"/>
              </w:rPr>
              <w:t>GOBIERNO DE DATOS</w:t>
            </w:r>
          </w:p>
        </w:tc>
        <w:tc>
          <w:tcPr>
            <w:tcW w:w="850" w:type="dxa"/>
            <w:tcBorders>
              <w:left w:val="single" w:sz="4" w:space="0" w:color="000000" w:themeColor="text1"/>
              <w:bottom w:val="single" w:sz="4" w:space="0" w:color="000000" w:themeColor="text1"/>
            </w:tcBorders>
            <w:shd w:val="clear" w:color="auto" w:fill="auto"/>
            <w:vAlign w:val="center"/>
          </w:tcPr>
          <w:p w14:paraId="53805419" w14:textId="77777777" w:rsidR="00BC3B44" w:rsidRPr="0075763A" w:rsidRDefault="00BC3B44" w:rsidP="009A2307">
            <w:pPr>
              <w:widowControl w:val="0"/>
              <w:jc w:val="center"/>
              <w:rPr>
                <w:rFonts w:ascii="Arial Narrow" w:eastAsia="Calibri" w:hAnsi="Arial Narrow" w:cs="Calibri"/>
                <w:iCs/>
                <w:sz w:val="18"/>
                <w:szCs w:val="18"/>
              </w:rPr>
            </w:pPr>
            <w:r w:rsidRPr="0075763A">
              <w:rPr>
                <w:rFonts w:ascii="Arial Narrow" w:eastAsia="Calibri" w:hAnsi="Arial Narrow" w:cs="Calibri"/>
                <w:iCs/>
                <w:sz w:val="18"/>
                <w:szCs w:val="18"/>
              </w:rPr>
              <w:t>10</w:t>
            </w:r>
          </w:p>
        </w:tc>
        <w:tc>
          <w:tcPr>
            <w:tcW w:w="1205" w:type="dxa"/>
            <w:tcBorders>
              <w:left w:val="single" w:sz="4" w:space="0" w:color="000000" w:themeColor="text1"/>
              <w:bottom w:val="single" w:sz="4" w:space="0" w:color="000000" w:themeColor="text1"/>
            </w:tcBorders>
            <w:shd w:val="clear" w:color="auto" w:fill="auto"/>
            <w:vAlign w:val="center"/>
          </w:tcPr>
          <w:p w14:paraId="6FD28F6A" w14:textId="77777777" w:rsidR="00BC3B44" w:rsidRPr="0075763A" w:rsidRDefault="00BC3B44" w:rsidP="009A2307">
            <w:pPr>
              <w:widowControl w:val="0"/>
              <w:jc w:val="center"/>
              <w:rPr>
                <w:rFonts w:ascii="Arial Narrow" w:eastAsia="Calibri" w:hAnsi="Arial Narrow" w:cs="Calibri"/>
                <w:iCs/>
                <w:sz w:val="18"/>
                <w:szCs w:val="18"/>
              </w:rPr>
            </w:pPr>
            <w:r w:rsidRPr="0075763A">
              <w:rPr>
                <w:rFonts w:ascii="Arial Narrow" w:eastAsia="Calibri" w:hAnsi="Arial Narrow" w:cs="Calibri"/>
                <w:iCs/>
                <w:sz w:val="18"/>
                <w:szCs w:val="18"/>
              </w:rPr>
              <w:t>24</w:t>
            </w:r>
          </w:p>
        </w:tc>
        <w:tc>
          <w:tcPr>
            <w:tcW w:w="1205" w:type="dxa"/>
            <w:tcBorders>
              <w:left w:val="single" w:sz="4" w:space="0" w:color="000000" w:themeColor="text1"/>
              <w:bottom w:val="single" w:sz="4" w:space="0" w:color="000000" w:themeColor="text1"/>
            </w:tcBorders>
            <w:shd w:val="clear" w:color="auto" w:fill="auto"/>
            <w:vAlign w:val="center"/>
          </w:tcPr>
          <w:p w14:paraId="7D271C9E" w14:textId="217EC74A" w:rsidR="00BC3B44" w:rsidRPr="0075763A" w:rsidRDefault="002F2387" w:rsidP="009A2307">
            <w:pPr>
              <w:widowControl w:val="0"/>
              <w:jc w:val="center"/>
              <w:rPr>
                <w:rFonts w:ascii="Arial Narrow" w:eastAsia="Calibri" w:hAnsi="Arial Narrow" w:cs="Calibri"/>
                <w:iCs/>
                <w:sz w:val="18"/>
                <w:szCs w:val="18"/>
              </w:rPr>
            </w:pPr>
            <w:r w:rsidRPr="0075763A">
              <w:rPr>
                <w:rFonts w:ascii="Arial Narrow" w:eastAsia="Calibri" w:hAnsi="Arial Narrow" w:cs="Calibri"/>
                <w:iCs/>
                <w:sz w:val="18"/>
                <w:szCs w:val="18"/>
              </w:rPr>
              <w:t>*</w:t>
            </w:r>
          </w:p>
        </w:tc>
        <w:tc>
          <w:tcPr>
            <w:tcW w:w="1559" w:type="dxa"/>
            <w:tcBorders>
              <w:left w:val="single" w:sz="4" w:space="0" w:color="000000" w:themeColor="text1"/>
              <w:bottom w:val="single" w:sz="4" w:space="0" w:color="000000" w:themeColor="text1"/>
              <w:right w:val="single" w:sz="4" w:space="0" w:color="000000" w:themeColor="text1"/>
            </w:tcBorders>
            <w:shd w:val="clear" w:color="auto" w:fill="auto"/>
            <w:vAlign w:val="center"/>
          </w:tcPr>
          <w:p w14:paraId="6081DBEC" w14:textId="3F0611D2" w:rsidR="00BC3B44" w:rsidRPr="0075763A" w:rsidRDefault="00BC3B44" w:rsidP="009A2307">
            <w:pPr>
              <w:widowControl w:val="0"/>
              <w:jc w:val="center"/>
              <w:rPr>
                <w:rFonts w:ascii="Arial Narrow" w:eastAsia="Calibri" w:hAnsi="Arial Narrow" w:cs="Calibri"/>
                <w:iCs/>
                <w:sz w:val="18"/>
                <w:szCs w:val="18"/>
              </w:rPr>
            </w:pPr>
            <w:r w:rsidRPr="0075763A">
              <w:rPr>
                <w:rFonts w:ascii="Arial Narrow" w:eastAsia="Calibri" w:hAnsi="Arial Narrow" w:cs="Calibri"/>
                <w:iCs/>
                <w:sz w:val="18"/>
                <w:szCs w:val="18"/>
              </w:rPr>
              <w:t>Virtual, Presencial o mixta</w:t>
            </w:r>
          </w:p>
        </w:tc>
        <w:tc>
          <w:tcPr>
            <w:tcW w:w="1134" w:type="dxa"/>
            <w:tcBorders>
              <w:left w:val="single" w:sz="4" w:space="0" w:color="000000" w:themeColor="text1"/>
              <w:bottom w:val="single" w:sz="4" w:space="0" w:color="000000" w:themeColor="text1"/>
              <w:right w:val="single" w:sz="4" w:space="0" w:color="000000" w:themeColor="text1"/>
            </w:tcBorders>
          </w:tcPr>
          <w:p w14:paraId="41B7AB8A" w14:textId="56A2EB3B" w:rsidR="00BC3B44" w:rsidRPr="0075763A" w:rsidRDefault="00BC3B44" w:rsidP="009A2307">
            <w:pPr>
              <w:widowControl w:val="0"/>
              <w:jc w:val="center"/>
              <w:rPr>
                <w:rFonts w:ascii="Arial Narrow" w:eastAsia="Calibri" w:hAnsi="Arial Narrow" w:cs="Calibri"/>
                <w:iCs/>
                <w:sz w:val="18"/>
                <w:szCs w:val="18"/>
              </w:rPr>
            </w:pPr>
            <w:r w:rsidRPr="0075763A">
              <w:rPr>
                <w:rFonts w:ascii="Arial Narrow" w:eastAsia="Calibri" w:hAnsi="Arial Narrow" w:cs="Calibri"/>
                <w:iCs/>
                <w:sz w:val="18"/>
                <w:szCs w:val="18"/>
              </w:rPr>
              <w:t>Sí</w:t>
            </w:r>
          </w:p>
        </w:tc>
      </w:tr>
    </w:tbl>
    <w:p w14:paraId="61DC9A0A" w14:textId="60034C4C" w:rsidR="00F312DE" w:rsidRDefault="002F2387" w:rsidP="00F312DE">
      <w:pPr>
        <w:pStyle w:val="BodyText2"/>
        <w:widowControl w:val="0"/>
        <w:spacing w:after="0" w:line="240" w:lineRule="auto"/>
        <w:ind w:left="1440"/>
        <w:contextualSpacing/>
        <w:jc w:val="both"/>
        <w:rPr>
          <w:rFonts w:ascii="Arial Narrow" w:hAnsi="Arial Narrow"/>
          <w:sz w:val="22"/>
          <w:szCs w:val="22"/>
        </w:rPr>
      </w:pPr>
      <w:r>
        <w:rPr>
          <w:rFonts w:ascii="Arial Narrow" w:hAnsi="Arial Narrow"/>
          <w:sz w:val="22"/>
          <w:szCs w:val="22"/>
        </w:rPr>
        <w:t xml:space="preserve">* </w:t>
      </w:r>
      <w:r w:rsidR="00F124B5">
        <w:rPr>
          <w:rFonts w:ascii="Arial Narrow" w:hAnsi="Arial Narrow"/>
          <w:sz w:val="22"/>
          <w:szCs w:val="22"/>
        </w:rPr>
        <w:t xml:space="preserve">La intensidad horaria </w:t>
      </w:r>
      <w:r w:rsidR="00483574">
        <w:rPr>
          <w:rFonts w:ascii="Arial Narrow" w:hAnsi="Arial Narrow"/>
          <w:sz w:val="22"/>
          <w:szCs w:val="22"/>
        </w:rPr>
        <w:t>semanal d</w:t>
      </w:r>
      <w:r w:rsidR="006B7860">
        <w:rPr>
          <w:rFonts w:ascii="Arial Narrow" w:hAnsi="Arial Narrow"/>
          <w:sz w:val="22"/>
          <w:szCs w:val="22"/>
        </w:rPr>
        <w:t>ebe ser propuesta por el contratista en común acuerdo con la Unidad</w:t>
      </w:r>
    </w:p>
    <w:p w14:paraId="31A5D013" w14:textId="77777777" w:rsidR="006B7860" w:rsidRDefault="006B7860" w:rsidP="00F312DE">
      <w:pPr>
        <w:pStyle w:val="BodyText2"/>
        <w:widowControl w:val="0"/>
        <w:spacing w:after="0" w:line="240" w:lineRule="auto"/>
        <w:ind w:left="1440"/>
        <w:contextualSpacing/>
        <w:jc w:val="both"/>
        <w:rPr>
          <w:rFonts w:ascii="Arial Narrow" w:hAnsi="Arial Narrow"/>
          <w:sz w:val="22"/>
          <w:szCs w:val="22"/>
        </w:rPr>
      </w:pPr>
    </w:p>
    <w:p w14:paraId="182255C1" w14:textId="33E4A5A3" w:rsidR="002063B7" w:rsidRDefault="00B00084" w:rsidP="008D6FE3">
      <w:pPr>
        <w:pStyle w:val="BodyText2"/>
        <w:widowControl w:val="0"/>
        <w:numPr>
          <w:ilvl w:val="1"/>
          <w:numId w:val="36"/>
        </w:numPr>
        <w:spacing w:after="0" w:line="240" w:lineRule="auto"/>
        <w:contextualSpacing/>
        <w:jc w:val="both"/>
        <w:rPr>
          <w:rFonts w:ascii="Arial Narrow" w:hAnsi="Arial Narrow"/>
          <w:sz w:val="22"/>
          <w:szCs w:val="22"/>
        </w:rPr>
      </w:pPr>
      <w:r>
        <w:rPr>
          <w:rFonts w:ascii="Arial Narrow" w:hAnsi="Arial Narrow"/>
          <w:sz w:val="22"/>
          <w:szCs w:val="22"/>
        </w:rPr>
        <w:t xml:space="preserve">Capacitación y transferencia de conocimiento </w:t>
      </w:r>
      <w:r w:rsidR="00E16161">
        <w:rPr>
          <w:rFonts w:ascii="Arial Narrow" w:hAnsi="Arial Narrow"/>
          <w:sz w:val="22"/>
          <w:szCs w:val="22"/>
        </w:rPr>
        <w:t xml:space="preserve">en </w:t>
      </w:r>
      <w:r w:rsidR="006667F8">
        <w:rPr>
          <w:rFonts w:ascii="Arial Narrow" w:hAnsi="Arial Narrow"/>
          <w:sz w:val="22"/>
          <w:szCs w:val="22"/>
        </w:rPr>
        <w:t xml:space="preserve">los modelos de datos, consultas y tableros de control </w:t>
      </w:r>
      <w:r w:rsidR="00F403D4">
        <w:rPr>
          <w:rFonts w:ascii="Arial Narrow" w:hAnsi="Arial Narrow"/>
          <w:sz w:val="22"/>
          <w:szCs w:val="22"/>
        </w:rPr>
        <w:t>diseñados</w:t>
      </w:r>
      <w:r w:rsidR="00ED4205">
        <w:rPr>
          <w:rFonts w:ascii="Arial Narrow" w:hAnsi="Arial Narrow"/>
          <w:sz w:val="22"/>
          <w:szCs w:val="22"/>
        </w:rPr>
        <w:t xml:space="preserve"> para ser construidos.</w:t>
      </w:r>
    </w:p>
    <w:tbl>
      <w:tblPr>
        <w:tblW w:w="7696" w:type="dxa"/>
        <w:tblInd w:w="1371" w:type="dxa"/>
        <w:tblLayout w:type="fixed"/>
        <w:tblCellMar>
          <w:top w:w="55" w:type="dxa"/>
          <w:left w:w="55" w:type="dxa"/>
          <w:bottom w:w="55" w:type="dxa"/>
          <w:right w:w="55" w:type="dxa"/>
        </w:tblCellMar>
        <w:tblLook w:val="0000" w:firstRow="0" w:lastRow="0" w:firstColumn="0" w:lastColumn="0" w:noHBand="0" w:noVBand="0"/>
      </w:tblPr>
      <w:tblGrid>
        <w:gridCol w:w="1743"/>
        <w:gridCol w:w="850"/>
        <w:gridCol w:w="1205"/>
        <w:gridCol w:w="1205"/>
        <w:gridCol w:w="1559"/>
        <w:gridCol w:w="1134"/>
      </w:tblGrid>
      <w:tr w:rsidR="0075763A" w:rsidRPr="00C23C71" w14:paraId="3B7F27F7" w14:textId="77777777" w:rsidTr="00994A50">
        <w:trPr>
          <w:trHeight w:val="465"/>
        </w:trPr>
        <w:tc>
          <w:tcPr>
            <w:tcW w:w="1743" w:type="dxa"/>
            <w:tcBorders>
              <w:top w:val="single" w:sz="4" w:space="0" w:color="000000" w:themeColor="text1"/>
              <w:left w:val="single" w:sz="4" w:space="0" w:color="000000" w:themeColor="text1"/>
              <w:bottom w:val="single" w:sz="4" w:space="0" w:color="000000" w:themeColor="text1"/>
            </w:tcBorders>
            <w:shd w:val="clear" w:color="auto" w:fill="auto"/>
          </w:tcPr>
          <w:p w14:paraId="505697A5" w14:textId="77777777" w:rsidR="0075763A" w:rsidRPr="00C23C71" w:rsidRDefault="0075763A" w:rsidP="009A2307">
            <w:pPr>
              <w:widowControl w:val="0"/>
              <w:contextualSpacing/>
              <w:jc w:val="center"/>
              <w:rPr>
                <w:rFonts w:ascii="Arial Narrow" w:eastAsia="Calibri" w:hAnsi="Arial Narrow" w:cs="Calibri"/>
                <w:b/>
                <w:i/>
                <w:sz w:val="20"/>
                <w:szCs w:val="20"/>
              </w:rPr>
            </w:pPr>
            <w:r>
              <w:rPr>
                <w:rFonts w:ascii="Arial Narrow" w:eastAsia="Calibri" w:hAnsi="Arial Narrow" w:cs="Calibri"/>
                <w:b/>
                <w:i/>
                <w:sz w:val="20"/>
                <w:szCs w:val="20"/>
              </w:rPr>
              <w:t>Temática</w:t>
            </w:r>
          </w:p>
        </w:tc>
        <w:tc>
          <w:tcPr>
            <w:tcW w:w="850" w:type="dxa"/>
            <w:tcBorders>
              <w:top w:val="single" w:sz="4" w:space="0" w:color="000000" w:themeColor="text1"/>
              <w:left w:val="single" w:sz="4" w:space="0" w:color="000000" w:themeColor="text1"/>
              <w:bottom w:val="single" w:sz="4" w:space="0" w:color="000000" w:themeColor="text1"/>
            </w:tcBorders>
            <w:shd w:val="clear" w:color="auto" w:fill="auto"/>
          </w:tcPr>
          <w:p w14:paraId="25048064" w14:textId="77777777" w:rsidR="0075763A" w:rsidRPr="00C23C71" w:rsidRDefault="0075763A" w:rsidP="009A2307">
            <w:pPr>
              <w:widowControl w:val="0"/>
              <w:contextualSpacing/>
              <w:jc w:val="center"/>
              <w:rPr>
                <w:rFonts w:ascii="Arial Narrow" w:eastAsia="Calibri" w:hAnsi="Arial Narrow" w:cs="Calibri"/>
                <w:b/>
                <w:i/>
                <w:sz w:val="20"/>
                <w:szCs w:val="20"/>
              </w:rPr>
            </w:pPr>
            <w:r w:rsidRPr="00C23C71">
              <w:rPr>
                <w:rFonts w:ascii="Arial Narrow" w:eastAsia="Calibri" w:hAnsi="Arial Narrow" w:cs="Calibri"/>
                <w:b/>
                <w:i/>
                <w:sz w:val="20"/>
                <w:szCs w:val="20"/>
              </w:rPr>
              <w:t>No. de Personas</w:t>
            </w:r>
          </w:p>
        </w:tc>
        <w:tc>
          <w:tcPr>
            <w:tcW w:w="1205" w:type="dxa"/>
            <w:tcBorders>
              <w:top w:val="single" w:sz="4" w:space="0" w:color="000000" w:themeColor="text1"/>
              <w:left w:val="single" w:sz="4" w:space="0" w:color="000000" w:themeColor="text1"/>
              <w:bottom w:val="single" w:sz="4" w:space="0" w:color="000000" w:themeColor="text1"/>
            </w:tcBorders>
            <w:shd w:val="clear" w:color="auto" w:fill="auto"/>
          </w:tcPr>
          <w:p w14:paraId="38BE41F0" w14:textId="77777777" w:rsidR="0075763A" w:rsidRPr="00C23C71" w:rsidRDefault="0075763A" w:rsidP="009A2307">
            <w:pPr>
              <w:widowControl w:val="0"/>
              <w:spacing w:after="120"/>
              <w:contextualSpacing/>
              <w:jc w:val="center"/>
              <w:rPr>
                <w:rFonts w:ascii="Arial Narrow" w:eastAsia="Calibri" w:hAnsi="Arial Narrow" w:cs="Calibri"/>
                <w:b/>
                <w:i/>
                <w:sz w:val="20"/>
                <w:szCs w:val="20"/>
              </w:rPr>
            </w:pPr>
            <w:r w:rsidRPr="00C23C71">
              <w:rPr>
                <w:rFonts w:ascii="Arial Narrow" w:eastAsia="Calibri" w:hAnsi="Arial Narrow" w:cs="Calibri"/>
                <w:b/>
                <w:i/>
                <w:sz w:val="20"/>
                <w:szCs w:val="20"/>
              </w:rPr>
              <w:t>Duración</w:t>
            </w:r>
            <w:r>
              <w:rPr>
                <w:rFonts w:ascii="Arial Narrow" w:eastAsia="Calibri" w:hAnsi="Arial Narrow" w:cs="Calibri"/>
                <w:b/>
                <w:i/>
                <w:sz w:val="20"/>
                <w:szCs w:val="20"/>
              </w:rPr>
              <w:t xml:space="preserve"> mínima </w:t>
            </w:r>
            <w:r w:rsidRPr="00C23C71">
              <w:rPr>
                <w:rFonts w:ascii="Arial Narrow" w:eastAsia="Calibri" w:hAnsi="Arial Narrow" w:cs="Calibri"/>
                <w:b/>
                <w:i/>
                <w:sz w:val="20"/>
                <w:szCs w:val="20"/>
              </w:rPr>
              <w:t>(Horas)</w:t>
            </w:r>
          </w:p>
        </w:tc>
        <w:tc>
          <w:tcPr>
            <w:tcW w:w="1205" w:type="dxa"/>
            <w:tcBorders>
              <w:top w:val="single" w:sz="4" w:space="0" w:color="000000" w:themeColor="text1"/>
              <w:left w:val="single" w:sz="4" w:space="0" w:color="000000" w:themeColor="text1"/>
              <w:bottom w:val="single" w:sz="4" w:space="0" w:color="000000" w:themeColor="text1"/>
            </w:tcBorders>
            <w:shd w:val="clear" w:color="auto" w:fill="auto"/>
          </w:tcPr>
          <w:p w14:paraId="75F46435" w14:textId="77777777" w:rsidR="0075763A" w:rsidRDefault="0075763A" w:rsidP="009A2307">
            <w:pPr>
              <w:widowControl w:val="0"/>
              <w:contextualSpacing/>
              <w:jc w:val="center"/>
              <w:rPr>
                <w:rFonts w:ascii="Arial Narrow" w:eastAsia="Calibri" w:hAnsi="Arial Narrow" w:cs="Calibri"/>
                <w:b/>
                <w:i/>
                <w:sz w:val="20"/>
                <w:szCs w:val="20"/>
              </w:rPr>
            </w:pPr>
            <w:r>
              <w:rPr>
                <w:rFonts w:ascii="Arial Narrow" w:eastAsia="Calibri" w:hAnsi="Arial Narrow" w:cs="Calibri"/>
                <w:b/>
                <w:i/>
                <w:sz w:val="20"/>
                <w:szCs w:val="20"/>
              </w:rPr>
              <w:t>Dedicación semanal</w:t>
            </w:r>
          </w:p>
          <w:p w14:paraId="3BB54528" w14:textId="77777777" w:rsidR="0075763A" w:rsidRPr="00C23C71" w:rsidRDefault="0075763A" w:rsidP="009A2307">
            <w:pPr>
              <w:widowControl w:val="0"/>
              <w:contextualSpacing/>
              <w:jc w:val="center"/>
              <w:rPr>
                <w:rFonts w:ascii="Arial Narrow" w:eastAsia="Calibri" w:hAnsi="Arial Narrow" w:cs="Calibri"/>
                <w:b/>
                <w:i/>
                <w:sz w:val="20"/>
                <w:szCs w:val="20"/>
              </w:rPr>
            </w:pPr>
            <w:r>
              <w:rPr>
                <w:rFonts w:ascii="Arial Narrow" w:eastAsia="Calibri" w:hAnsi="Arial Narrow" w:cs="Calibri"/>
                <w:b/>
                <w:i/>
                <w:sz w:val="20"/>
                <w:szCs w:val="20"/>
              </w:rPr>
              <w:t>(Horas)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42AEBC5" w14:textId="77777777" w:rsidR="0075763A" w:rsidRPr="00C23C71" w:rsidRDefault="0075763A" w:rsidP="009A2307">
            <w:pPr>
              <w:widowControl w:val="0"/>
              <w:contextualSpacing/>
              <w:jc w:val="center"/>
              <w:rPr>
                <w:rFonts w:ascii="Arial Narrow" w:eastAsia="Calibri" w:hAnsi="Arial Narrow" w:cs="Calibri"/>
                <w:b/>
                <w:i/>
                <w:sz w:val="20"/>
                <w:szCs w:val="20"/>
              </w:rPr>
            </w:pPr>
            <w:r w:rsidRPr="00C23C71">
              <w:rPr>
                <w:rFonts w:ascii="Arial Narrow" w:eastAsia="Calibri" w:hAnsi="Arial Narrow" w:cs="Calibri"/>
                <w:b/>
                <w:i/>
                <w:sz w:val="20"/>
                <w:szCs w:val="20"/>
              </w:rPr>
              <w:t>Lugar</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A3AF0B" w14:textId="77777777" w:rsidR="0075763A" w:rsidRPr="00C23C71" w:rsidRDefault="0075763A" w:rsidP="009A2307">
            <w:pPr>
              <w:widowControl w:val="0"/>
              <w:contextualSpacing/>
              <w:jc w:val="center"/>
              <w:rPr>
                <w:rFonts w:ascii="Arial Narrow" w:eastAsia="Calibri" w:hAnsi="Arial Narrow" w:cs="Calibri"/>
                <w:b/>
                <w:i/>
                <w:sz w:val="20"/>
                <w:szCs w:val="20"/>
              </w:rPr>
            </w:pPr>
            <w:r>
              <w:rPr>
                <w:rFonts w:ascii="Arial Narrow" w:eastAsia="Calibri" w:hAnsi="Arial Narrow" w:cs="Calibri"/>
                <w:b/>
                <w:i/>
                <w:sz w:val="20"/>
                <w:szCs w:val="20"/>
              </w:rPr>
              <w:t>Certificable</w:t>
            </w:r>
          </w:p>
        </w:tc>
      </w:tr>
      <w:tr w:rsidR="0075763A" w:rsidRPr="00C23C71" w14:paraId="4D88DF4D" w14:textId="77777777" w:rsidTr="00994A50">
        <w:tc>
          <w:tcPr>
            <w:tcW w:w="1743" w:type="dxa"/>
            <w:tcBorders>
              <w:left w:val="single" w:sz="4" w:space="0" w:color="000000" w:themeColor="text1"/>
              <w:bottom w:val="single" w:sz="4" w:space="0" w:color="000000" w:themeColor="text1"/>
            </w:tcBorders>
            <w:shd w:val="clear" w:color="auto" w:fill="auto"/>
            <w:vAlign w:val="center"/>
          </w:tcPr>
          <w:p w14:paraId="182D0906" w14:textId="6F0CED3E" w:rsidR="0075763A" w:rsidRPr="00FC162A" w:rsidRDefault="00702D66" w:rsidP="009A2307">
            <w:pPr>
              <w:widowControl w:val="0"/>
              <w:jc w:val="center"/>
              <w:rPr>
                <w:rFonts w:ascii="Arial Narrow" w:eastAsia="Calibri" w:hAnsi="Arial Narrow" w:cs="Calibri"/>
                <w:bCs/>
                <w:iCs/>
                <w:sz w:val="18"/>
                <w:szCs w:val="18"/>
              </w:rPr>
            </w:pPr>
            <w:r>
              <w:rPr>
                <w:rFonts w:ascii="Arial Narrow" w:hAnsi="Arial Narrow"/>
                <w:sz w:val="22"/>
                <w:szCs w:val="22"/>
              </w:rPr>
              <w:t xml:space="preserve">Capacitación y transferencia de conocimiento en los </w:t>
            </w:r>
            <w:r>
              <w:rPr>
                <w:rFonts w:ascii="Arial Narrow" w:hAnsi="Arial Narrow"/>
                <w:sz w:val="22"/>
                <w:szCs w:val="22"/>
              </w:rPr>
              <w:lastRenderedPageBreak/>
              <w:t>modelos de datos, consultas y tableros de control diseñados</w:t>
            </w:r>
          </w:p>
        </w:tc>
        <w:tc>
          <w:tcPr>
            <w:tcW w:w="850" w:type="dxa"/>
            <w:tcBorders>
              <w:left w:val="single" w:sz="4" w:space="0" w:color="000000" w:themeColor="text1"/>
              <w:bottom w:val="single" w:sz="4" w:space="0" w:color="000000" w:themeColor="text1"/>
            </w:tcBorders>
            <w:shd w:val="clear" w:color="auto" w:fill="auto"/>
            <w:vAlign w:val="center"/>
          </w:tcPr>
          <w:p w14:paraId="12BFD9F0" w14:textId="45544F3D" w:rsidR="0075763A" w:rsidRPr="0075763A" w:rsidRDefault="00123119" w:rsidP="009A2307">
            <w:pPr>
              <w:widowControl w:val="0"/>
              <w:jc w:val="center"/>
              <w:rPr>
                <w:rFonts w:ascii="Arial Narrow" w:eastAsia="Calibri" w:hAnsi="Arial Narrow" w:cs="Calibri"/>
                <w:iCs/>
                <w:sz w:val="18"/>
                <w:szCs w:val="18"/>
              </w:rPr>
            </w:pPr>
            <w:r>
              <w:rPr>
                <w:rFonts w:ascii="Arial Narrow" w:eastAsia="Calibri" w:hAnsi="Arial Narrow" w:cs="Calibri"/>
                <w:iCs/>
                <w:sz w:val="18"/>
                <w:szCs w:val="18"/>
              </w:rPr>
              <w:lastRenderedPageBreak/>
              <w:t>4</w:t>
            </w:r>
          </w:p>
        </w:tc>
        <w:tc>
          <w:tcPr>
            <w:tcW w:w="1205" w:type="dxa"/>
            <w:tcBorders>
              <w:left w:val="single" w:sz="4" w:space="0" w:color="000000" w:themeColor="text1"/>
              <w:bottom w:val="single" w:sz="4" w:space="0" w:color="000000" w:themeColor="text1"/>
            </w:tcBorders>
            <w:shd w:val="clear" w:color="auto" w:fill="auto"/>
            <w:vAlign w:val="center"/>
          </w:tcPr>
          <w:p w14:paraId="65188CD9" w14:textId="162CF03A" w:rsidR="0075763A" w:rsidRPr="0075763A" w:rsidRDefault="00123119" w:rsidP="009A2307">
            <w:pPr>
              <w:widowControl w:val="0"/>
              <w:jc w:val="center"/>
              <w:rPr>
                <w:rFonts w:ascii="Arial Narrow" w:eastAsia="Calibri" w:hAnsi="Arial Narrow" w:cs="Calibri"/>
                <w:iCs/>
                <w:sz w:val="18"/>
                <w:szCs w:val="18"/>
              </w:rPr>
            </w:pPr>
            <w:r>
              <w:rPr>
                <w:rFonts w:ascii="Arial Narrow" w:eastAsia="Calibri" w:hAnsi="Arial Narrow" w:cs="Calibri"/>
                <w:iCs/>
                <w:sz w:val="18"/>
                <w:szCs w:val="18"/>
              </w:rPr>
              <w:t>12</w:t>
            </w:r>
          </w:p>
        </w:tc>
        <w:tc>
          <w:tcPr>
            <w:tcW w:w="1205" w:type="dxa"/>
            <w:tcBorders>
              <w:left w:val="single" w:sz="4" w:space="0" w:color="000000" w:themeColor="text1"/>
              <w:bottom w:val="single" w:sz="4" w:space="0" w:color="000000" w:themeColor="text1"/>
            </w:tcBorders>
            <w:shd w:val="clear" w:color="auto" w:fill="auto"/>
            <w:vAlign w:val="center"/>
          </w:tcPr>
          <w:p w14:paraId="79E057AA" w14:textId="77777777" w:rsidR="0075763A" w:rsidRPr="0075763A" w:rsidRDefault="0075763A" w:rsidP="009A2307">
            <w:pPr>
              <w:widowControl w:val="0"/>
              <w:jc w:val="center"/>
              <w:rPr>
                <w:rFonts w:ascii="Arial Narrow" w:eastAsia="Calibri" w:hAnsi="Arial Narrow" w:cs="Calibri"/>
                <w:iCs/>
                <w:sz w:val="18"/>
                <w:szCs w:val="18"/>
              </w:rPr>
            </w:pPr>
            <w:r w:rsidRPr="0075763A">
              <w:rPr>
                <w:rFonts w:ascii="Arial Narrow" w:eastAsia="Calibri" w:hAnsi="Arial Narrow" w:cs="Calibri"/>
                <w:iCs/>
                <w:sz w:val="18"/>
                <w:szCs w:val="18"/>
              </w:rPr>
              <w:t>*</w:t>
            </w:r>
          </w:p>
        </w:tc>
        <w:tc>
          <w:tcPr>
            <w:tcW w:w="1559" w:type="dxa"/>
            <w:tcBorders>
              <w:left w:val="single" w:sz="4" w:space="0" w:color="000000" w:themeColor="text1"/>
              <w:bottom w:val="single" w:sz="4" w:space="0" w:color="000000" w:themeColor="text1"/>
              <w:right w:val="single" w:sz="4" w:space="0" w:color="000000" w:themeColor="text1"/>
            </w:tcBorders>
            <w:shd w:val="clear" w:color="auto" w:fill="auto"/>
            <w:vAlign w:val="center"/>
          </w:tcPr>
          <w:p w14:paraId="2E90181C" w14:textId="7DE6CB75" w:rsidR="0075763A" w:rsidRPr="0075763A" w:rsidRDefault="0075763A" w:rsidP="009A2307">
            <w:pPr>
              <w:widowControl w:val="0"/>
              <w:jc w:val="center"/>
              <w:rPr>
                <w:rFonts w:ascii="Arial Narrow" w:eastAsia="Calibri" w:hAnsi="Arial Narrow" w:cs="Calibri"/>
                <w:iCs/>
                <w:sz w:val="18"/>
                <w:szCs w:val="18"/>
              </w:rPr>
            </w:pPr>
            <w:r w:rsidRPr="0075763A">
              <w:rPr>
                <w:rFonts w:ascii="Arial Narrow" w:eastAsia="Calibri" w:hAnsi="Arial Narrow" w:cs="Calibri"/>
                <w:iCs/>
                <w:sz w:val="18"/>
                <w:szCs w:val="18"/>
              </w:rPr>
              <w:t>Presencial</w:t>
            </w:r>
          </w:p>
        </w:tc>
        <w:tc>
          <w:tcPr>
            <w:tcW w:w="1134" w:type="dxa"/>
            <w:tcBorders>
              <w:left w:val="single" w:sz="4" w:space="0" w:color="000000" w:themeColor="text1"/>
              <w:bottom w:val="single" w:sz="4" w:space="0" w:color="000000" w:themeColor="text1"/>
              <w:right w:val="single" w:sz="4" w:space="0" w:color="000000" w:themeColor="text1"/>
            </w:tcBorders>
          </w:tcPr>
          <w:p w14:paraId="68F9ADAE" w14:textId="6C99CE6D" w:rsidR="0075763A" w:rsidRPr="0075763A" w:rsidRDefault="00123119" w:rsidP="009A2307">
            <w:pPr>
              <w:widowControl w:val="0"/>
              <w:jc w:val="center"/>
              <w:rPr>
                <w:rFonts w:ascii="Arial Narrow" w:eastAsia="Calibri" w:hAnsi="Arial Narrow" w:cs="Calibri"/>
                <w:iCs/>
                <w:sz w:val="18"/>
                <w:szCs w:val="18"/>
              </w:rPr>
            </w:pPr>
            <w:r>
              <w:rPr>
                <w:rFonts w:ascii="Arial Narrow" w:eastAsia="Calibri" w:hAnsi="Arial Narrow" w:cs="Calibri"/>
                <w:iCs/>
                <w:sz w:val="18"/>
                <w:szCs w:val="18"/>
              </w:rPr>
              <w:t>Opcional</w:t>
            </w:r>
          </w:p>
        </w:tc>
      </w:tr>
    </w:tbl>
    <w:p w14:paraId="04D73D48" w14:textId="74129FA8" w:rsidR="0075763A" w:rsidRDefault="00702D66" w:rsidP="00702D66">
      <w:pPr>
        <w:pStyle w:val="BodyText2"/>
        <w:widowControl w:val="0"/>
        <w:spacing w:after="0" w:line="240" w:lineRule="auto"/>
        <w:ind w:left="1440"/>
        <w:contextualSpacing/>
        <w:jc w:val="both"/>
        <w:rPr>
          <w:rFonts w:ascii="Arial Narrow" w:hAnsi="Arial Narrow"/>
          <w:sz w:val="22"/>
          <w:szCs w:val="22"/>
        </w:rPr>
      </w:pPr>
      <w:r>
        <w:rPr>
          <w:rFonts w:ascii="Arial Narrow" w:hAnsi="Arial Narrow"/>
          <w:sz w:val="22"/>
          <w:szCs w:val="22"/>
        </w:rPr>
        <w:t>* La intensidad horaria semanal debe ser propuesta por el contratista en común acuerdo con la Unidad</w:t>
      </w:r>
    </w:p>
    <w:p w14:paraId="4C7A1510" w14:textId="77777777" w:rsidR="00702D66" w:rsidRDefault="00702D66" w:rsidP="0075763A">
      <w:pPr>
        <w:pStyle w:val="BodyText2"/>
        <w:widowControl w:val="0"/>
        <w:spacing w:after="0" w:line="240" w:lineRule="auto"/>
        <w:ind w:left="1440"/>
        <w:contextualSpacing/>
        <w:jc w:val="both"/>
        <w:rPr>
          <w:rFonts w:ascii="Arial Narrow" w:hAnsi="Arial Narrow"/>
          <w:sz w:val="22"/>
          <w:szCs w:val="22"/>
        </w:rPr>
      </w:pPr>
    </w:p>
    <w:p w14:paraId="4B334E1B" w14:textId="20E42546" w:rsidR="008D6FE3" w:rsidRDefault="002250F3" w:rsidP="008D6FE3">
      <w:pPr>
        <w:pStyle w:val="BodyText2"/>
        <w:widowControl w:val="0"/>
        <w:numPr>
          <w:ilvl w:val="1"/>
          <w:numId w:val="36"/>
        </w:numPr>
        <w:spacing w:after="0" w:line="240" w:lineRule="auto"/>
        <w:contextualSpacing/>
        <w:jc w:val="both"/>
        <w:rPr>
          <w:rFonts w:ascii="Arial Narrow" w:hAnsi="Arial Narrow"/>
          <w:sz w:val="22"/>
          <w:szCs w:val="22"/>
        </w:rPr>
      </w:pPr>
      <w:r>
        <w:rPr>
          <w:rFonts w:ascii="Arial Narrow" w:hAnsi="Arial Narrow"/>
          <w:sz w:val="22"/>
          <w:szCs w:val="22"/>
        </w:rPr>
        <w:t xml:space="preserve">Capacitación y transferencia de conocimiento </w:t>
      </w:r>
      <w:r w:rsidR="000D2ECC">
        <w:rPr>
          <w:rFonts w:ascii="Arial Narrow" w:hAnsi="Arial Narrow"/>
          <w:sz w:val="22"/>
          <w:szCs w:val="22"/>
        </w:rPr>
        <w:t xml:space="preserve">del uso de la(s) herramienta(s) de </w:t>
      </w:r>
      <w:r w:rsidR="00F24396">
        <w:rPr>
          <w:rFonts w:ascii="Arial Narrow" w:hAnsi="Arial Narrow"/>
          <w:sz w:val="22"/>
          <w:szCs w:val="22"/>
        </w:rPr>
        <w:t>ciencia de datos usadas para la construcción, desarrollo</w:t>
      </w:r>
      <w:r w:rsidR="00D534DF">
        <w:rPr>
          <w:rFonts w:ascii="Arial Narrow" w:hAnsi="Arial Narrow"/>
          <w:sz w:val="22"/>
          <w:szCs w:val="22"/>
        </w:rPr>
        <w:t xml:space="preserve"> </w:t>
      </w:r>
      <w:r w:rsidR="00F24396">
        <w:rPr>
          <w:rFonts w:ascii="Arial Narrow" w:hAnsi="Arial Narrow"/>
          <w:sz w:val="22"/>
          <w:szCs w:val="22"/>
        </w:rPr>
        <w:t xml:space="preserve">e </w:t>
      </w:r>
      <w:r w:rsidR="00D534DF">
        <w:rPr>
          <w:rFonts w:ascii="Arial Narrow" w:hAnsi="Arial Narrow"/>
          <w:sz w:val="22"/>
          <w:szCs w:val="22"/>
        </w:rPr>
        <w:t>implementación de modelos, consulta y tableros de control</w:t>
      </w:r>
    </w:p>
    <w:tbl>
      <w:tblPr>
        <w:tblW w:w="7696" w:type="dxa"/>
        <w:tblInd w:w="1371" w:type="dxa"/>
        <w:tblLayout w:type="fixed"/>
        <w:tblCellMar>
          <w:top w:w="55" w:type="dxa"/>
          <w:left w:w="55" w:type="dxa"/>
          <w:bottom w:w="55" w:type="dxa"/>
          <w:right w:w="55" w:type="dxa"/>
        </w:tblCellMar>
        <w:tblLook w:val="0000" w:firstRow="0" w:lastRow="0" w:firstColumn="0" w:lastColumn="0" w:noHBand="0" w:noVBand="0"/>
      </w:tblPr>
      <w:tblGrid>
        <w:gridCol w:w="1743"/>
        <w:gridCol w:w="850"/>
        <w:gridCol w:w="1205"/>
        <w:gridCol w:w="1205"/>
        <w:gridCol w:w="1559"/>
        <w:gridCol w:w="1134"/>
      </w:tblGrid>
      <w:tr w:rsidR="00E453C4" w:rsidRPr="00C23C71" w14:paraId="23C72A6A" w14:textId="77777777" w:rsidTr="009A2307">
        <w:trPr>
          <w:trHeight w:val="465"/>
        </w:trPr>
        <w:tc>
          <w:tcPr>
            <w:tcW w:w="1743" w:type="dxa"/>
            <w:tcBorders>
              <w:top w:val="single" w:sz="4" w:space="0" w:color="000000" w:themeColor="text1"/>
              <w:left w:val="single" w:sz="4" w:space="0" w:color="000000" w:themeColor="text1"/>
              <w:bottom w:val="single" w:sz="4" w:space="0" w:color="000000" w:themeColor="text1"/>
            </w:tcBorders>
            <w:shd w:val="clear" w:color="auto" w:fill="auto"/>
          </w:tcPr>
          <w:p w14:paraId="7623ED9B" w14:textId="77777777" w:rsidR="00E453C4" w:rsidRPr="00C23C71" w:rsidRDefault="00E453C4" w:rsidP="009A2307">
            <w:pPr>
              <w:widowControl w:val="0"/>
              <w:contextualSpacing/>
              <w:jc w:val="center"/>
              <w:rPr>
                <w:rFonts w:ascii="Arial Narrow" w:eastAsia="Calibri" w:hAnsi="Arial Narrow" w:cs="Calibri"/>
                <w:b/>
                <w:i/>
                <w:sz w:val="20"/>
                <w:szCs w:val="20"/>
              </w:rPr>
            </w:pPr>
            <w:r>
              <w:rPr>
                <w:rFonts w:ascii="Arial Narrow" w:eastAsia="Calibri" w:hAnsi="Arial Narrow" w:cs="Calibri"/>
                <w:b/>
                <w:i/>
                <w:sz w:val="20"/>
                <w:szCs w:val="20"/>
              </w:rPr>
              <w:t>Temática</w:t>
            </w:r>
          </w:p>
        </w:tc>
        <w:tc>
          <w:tcPr>
            <w:tcW w:w="850" w:type="dxa"/>
            <w:tcBorders>
              <w:top w:val="single" w:sz="4" w:space="0" w:color="000000" w:themeColor="text1"/>
              <w:left w:val="single" w:sz="4" w:space="0" w:color="000000" w:themeColor="text1"/>
              <w:bottom w:val="single" w:sz="4" w:space="0" w:color="000000" w:themeColor="text1"/>
            </w:tcBorders>
            <w:shd w:val="clear" w:color="auto" w:fill="auto"/>
          </w:tcPr>
          <w:p w14:paraId="5B5F3816" w14:textId="77777777" w:rsidR="00E453C4" w:rsidRPr="00C23C71" w:rsidRDefault="00E453C4" w:rsidP="009A2307">
            <w:pPr>
              <w:widowControl w:val="0"/>
              <w:contextualSpacing/>
              <w:jc w:val="center"/>
              <w:rPr>
                <w:rFonts w:ascii="Arial Narrow" w:eastAsia="Calibri" w:hAnsi="Arial Narrow" w:cs="Calibri"/>
                <w:b/>
                <w:i/>
                <w:sz w:val="20"/>
                <w:szCs w:val="20"/>
              </w:rPr>
            </w:pPr>
            <w:r w:rsidRPr="00C23C71">
              <w:rPr>
                <w:rFonts w:ascii="Arial Narrow" w:eastAsia="Calibri" w:hAnsi="Arial Narrow" w:cs="Calibri"/>
                <w:b/>
                <w:i/>
                <w:sz w:val="20"/>
                <w:szCs w:val="20"/>
              </w:rPr>
              <w:t>No. de Personas</w:t>
            </w:r>
          </w:p>
        </w:tc>
        <w:tc>
          <w:tcPr>
            <w:tcW w:w="1205" w:type="dxa"/>
            <w:tcBorders>
              <w:top w:val="single" w:sz="4" w:space="0" w:color="000000" w:themeColor="text1"/>
              <w:left w:val="single" w:sz="4" w:space="0" w:color="000000" w:themeColor="text1"/>
              <w:bottom w:val="single" w:sz="4" w:space="0" w:color="000000" w:themeColor="text1"/>
            </w:tcBorders>
            <w:shd w:val="clear" w:color="auto" w:fill="auto"/>
          </w:tcPr>
          <w:p w14:paraId="6EF789AB" w14:textId="77777777" w:rsidR="00E453C4" w:rsidRPr="00C23C71" w:rsidRDefault="00E453C4" w:rsidP="009A2307">
            <w:pPr>
              <w:widowControl w:val="0"/>
              <w:spacing w:after="120"/>
              <w:contextualSpacing/>
              <w:jc w:val="center"/>
              <w:rPr>
                <w:rFonts w:ascii="Arial Narrow" w:eastAsia="Calibri" w:hAnsi="Arial Narrow" w:cs="Calibri"/>
                <w:b/>
                <w:i/>
                <w:sz w:val="20"/>
                <w:szCs w:val="20"/>
              </w:rPr>
            </w:pPr>
            <w:r w:rsidRPr="00C23C71">
              <w:rPr>
                <w:rFonts w:ascii="Arial Narrow" w:eastAsia="Calibri" w:hAnsi="Arial Narrow" w:cs="Calibri"/>
                <w:b/>
                <w:i/>
                <w:sz w:val="20"/>
                <w:szCs w:val="20"/>
              </w:rPr>
              <w:t>Duración</w:t>
            </w:r>
            <w:r>
              <w:rPr>
                <w:rFonts w:ascii="Arial Narrow" w:eastAsia="Calibri" w:hAnsi="Arial Narrow" w:cs="Calibri"/>
                <w:b/>
                <w:i/>
                <w:sz w:val="20"/>
                <w:szCs w:val="20"/>
              </w:rPr>
              <w:t xml:space="preserve"> mínima </w:t>
            </w:r>
            <w:r w:rsidRPr="00C23C71">
              <w:rPr>
                <w:rFonts w:ascii="Arial Narrow" w:eastAsia="Calibri" w:hAnsi="Arial Narrow" w:cs="Calibri"/>
                <w:b/>
                <w:i/>
                <w:sz w:val="20"/>
                <w:szCs w:val="20"/>
              </w:rPr>
              <w:t>(Horas)</w:t>
            </w:r>
          </w:p>
        </w:tc>
        <w:tc>
          <w:tcPr>
            <w:tcW w:w="1205" w:type="dxa"/>
            <w:tcBorders>
              <w:top w:val="single" w:sz="4" w:space="0" w:color="000000" w:themeColor="text1"/>
              <w:left w:val="single" w:sz="4" w:space="0" w:color="000000" w:themeColor="text1"/>
              <w:bottom w:val="single" w:sz="4" w:space="0" w:color="000000" w:themeColor="text1"/>
            </w:tcBorders>
            <w:shd w:val="clear" w:color="auto" w:fill="auto"/>
          </w:tcPr>
          <w:p w14:paraId="2969519E" w14:textId="77777777" w:rsidR="00E453C4" w:rsidRDefault="00E453C4" w:rsidP="009A2307">
            <w:pPr>
              <w:widowControl w:val="0"/>
              <w:contextualSpacing/>
              <w:jc w:val="center"/>
              <w:rPr>
                <w:rFonts w:ascii="Arial Narrow" w:eastAsia="Calibri" w:hAnsi="Arial Narrow" w:cs="Calibri"/>
                <w:b/>
                <w:i/>
                <w:sz w:val="20"/>
                <w:szCs w:val="20"/>
              </w:rPr>
            </w:pPr>
            <w:r>
              <w:rPr>
                <w:rFonts w:ascii="Arial Narrow" w:eastAsia="Calibri" w:hAnsi="Arial Narrow" w:cs="Calibri"/>
                <w:b/>
                <w:i/>
                <w:sz w:val="20"/>
                <w:szCs w:val="20"/>
              </w:rPr>
              <w:t>Dedicación semanal</w:t>
            </w:r>
          </w:p>
          <w:p w14:paraId="486CF4D6" w14:textId="77777777" w:rsidR="00E453C4" w:rsidRPr="00C23C71" w:rsidRDefault="00E453C4" w:rsidP="009A2307">
            <w:pPr>
              <w:widowControl w:val="0"/>
              <w:contextualSpacing/>
              <w:jc w:val="center"/>
              <w:rPr>
                <w:rFonts w:ascii="Arial Narrow" w:eastAsia="Calibri" w:hAnsi="Arial Narrow" w:cs="Calibri"/>
                <w:b/>
                <w:i/>
                <w:sz w:val="20"/>
                <w:szCs w:val="20"/>
              </w:rPr>
            </w:pPr>
            <w:r>
              <w:rPr>
                <w:rFonts w:ascii="Arial Narrow" w:eastAsia="Calibri" w:hAnsi="Arial Narrow" w:cs="Calibri"/>
                <w:b/>
                <w:i/>
                <w:sz w:val="20"/>
                <w:szCs w:val="20"/>
              </w:rPr>
              <w:t>(Horas)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6F998CD" w14:textId="77777777" w:rsidR="00E453C4" w:rsidRPr="00C23C71" w:rsidRDefault="00E453C4" w:rsidP="009A2307">
            <w:pPr>
              <w:widowControl w:val="0"/>
              <w:contextualSpacing/>
              <w:jc w:val="center"/>
              <w:rPr>
                <w:rFonts w:ascii="Arial Narrow" w:eastAsia="Calibri" w:hAnsi="Arial Narrow" w:cs="Calibri"/>
                <w:b/>
                <w:i/>
                <w:sz w:val="20"/>
                <w:szCs w:val="20"/>
              </w:rPr>
            </w:pPr>
            <w:r w:rsidRPr="00C23C71">
              <w:rPr>
                <w:rFonts w:ascii="Arial Narrow" w:eastAsia="Calibri" w:hAnsi="Arial Narrow" w:cs="Calibri"/>
                <w:b/>
                <w:i/>
                <w:sz w:val="20"/>
                <w:szCs w:val="20"/>
              </w:rPr>
              <w:t>Lugar</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67A8E6" w14:textId="77777777" w:rsidR="00E453C4" w:rsidRPr="00C23C71" w:rsidRDefault="00E453C4" w:rsidP="009A2307">
            <w:pPr>
              <w:widowControl w:val="0"/>
              <w:contextualSpacing/>
              <w:jc w:val="center"/>
              <w:rPr>
                <w:rFonts w:ascii="Arial Narrow" w:eastAsia="Calibri" w:hAnsi="Arial Narrow" w:cs="Calibri"/>
                <w:b/>
                <w:i/>
                <w:sz w:val="20"/>
                <w:szCs w:val="20"/>
              </w:rPr>
            </w:pPr>
            <w:r>
              <w:rPr>
                <w:rFonts w:ascii="Arial Narrow" w:eastAsia="Calibri" w:hAnsi="Arial Narrow" w:cs="Calibri"/>
                <w:b/>
                <w:i/>
                <w:sz w:val="20"/>
                <w:szCs w:val="20"/>
              </w:rPr>
              <w:t>Certificable</w:t>
            </w:r>
          </w:p>
        </w:tc>
      </w:tr>
      <w:tr w:rsidR="00E453C4" w:rsidRPr="00C23C71" w14:paraId="22AE5518" w14:textId="77777777" w:rsidTr="009A2307">
        <w:tc>
          <w:tcPr>
            <w:tcW w:w="1743" w:type="dxa"/>
            <w:tcBorders>
              <w:left w:val="single" w:sz="4" w:space="0" w:color="000000" w:themeColor="text1"/>
              <w:bottom w:val="single" w:sz="4" w:space="0" w:color="000000" w:themeColor="text1"/>
            </w:tcBorders>
            <w:shd w:val="clear" w:color="auto" w:fill="auto"/>
            <w:vAlign w:val="center"/>
          </w:tcPr>
          <w:p w14:paraId="2AB2FA74" w14:textId="53BBCF00" w:rsidR="00E453C4" w:rsidRPr="00FC162A" w:rsidRDefault="00E453C4" w:rsidP="009A2307">
            <w:pPr>
              <w:widowControl w:val="0"/>
              <w:jc w:val="center"/>
              <w:rPr>
                <w:rFonts w:ascii="Arial Narrow" w:eastAsia="Calibri" w:hAnsi="Arial Narrow" w:cs="Calibri"/>
                <w:bCs/>
                <w:iCs/>
                <w:sz w:val="18"/>
                <w:szCs w:val="18"/>
              </w:rPr>
            </w:pPr>
            <w:r>
              <w:rPr>
                <w:rFonts w:ascii="Arial Narrow" w:hAnsi="Arial Narrow"/>
                <w:sz w:val="22"/>
                <w:szCs w:val="22"/>
              </w:rPr>
              <w:t>Capacitación y transferencia de conocimiento del uso de la(s) herramienta(s) de ciencia de datos usadas para la construcción, desarrollo e implementación de modelos, consulta y tableros de control</w:t>
            </w:r>
          </w:p>
        </w:tc>
        <w:tc>
          <w:tcPr>
            <w:tcW w:w="850" w:type="dxa"/>
            <w:tcBorders>
              <w:left w:val="single" w:sz="4" w:space="0" w:color="000000" w:themeColor="text1"/>
              <w:bottom w:val="single" w:sz="4" w:space="0" w:color="000000" w:themeColor="text1"/>
            </w:tcBorders>
            <w:shd w:val="clear" w:color="auto" w:fill="auto"/>
            <w:vAlign w:val="center"/>
          </w:tcPr>
          <w:p w14:paraId="2F3F031E" w14:textId="24691880" w:rsidR="00E453C4" w:rsidRPr="0075763A" w:rsidRDefault="00210255" w:rsidP="009A2307">
            <w:pPr>
              <w:widowControl w:val="0"/>
              <w:jc w:val="center"/>
              <w:rPr>
                <w:rFonts w:ascii="Arial Narrow" w:eastAsia="Calibri" w:hAnsi="Arial Narrow" w:cs="Calibri"/>
                <w:iCs/>
                <w:sz w:val="18"/>
                <w:szCs w:val="18"/>
              </w:rPr>
            </w:pPr>
            <w:r>
              <w:rPr>
                <w:rFonts w:ascii="Arial Narrow" w:eastAsia="Calibri" w:hAnsi="Arial Narrow" w:cs="Calibri"/>
                <w:iCs/>
                <w:sz w:val="18"/>
                <w:szCs w:val="18"/>
              </w:rPr>
              <w:t>2</w:t>
            </w:r>
          </w:p>
        </w:tc>
        <w:tc>
          <w:tcPr>
            <w:tcW w:w="1205" w:type="dxa"/>
            <w:tcBorders>
              <w:left w:val="single" w:sz="4" w:space="0" w:color="000000" w:themeColor="text1"/>
              <w:bottom w:val="single" w:sz="4" w:space="0" w:color="000000" w:themeColor="text1"/>
            </w:tcBorders>
            <w:shd w:val="clear" w:color="auto" w:fill="auto"/>
            <w:vAlign w:val="center"/>
          </w:tcPr>
          <w:p w14:paraId="1F675A9C" w14:textId="662A01C6" w:rsidR="00E453C4" w:rsidRPr="0075763A" w:rsidRDefault="009110AD" w:rsidP="009A2307">
            <w:pPr>
              <w:widowControl w:val="0"/>
              <w:jc w:val="center"/>
              <w:rPr>
                <w:rFonts w:ascii="Arial Narrow" w:eastAsia="Calibri" w:hAnsi="Arial Narrow" w:cs="Calibri"/>
                <w:iCs/>
                <w:sz w:val="18"/>
                <w:szCs w:val="18"/>
              </w:rPr>
            </w:pPr>
            <w:r>
              <w:rPr>
                <w:rFonts w:ascii="Arial Narrow" w:eastAsia="Calibri" w:hAnsi="Arial Narrow" w:cs="Calibri"/>
                <w:iCs/>
                <w:sz w:val="18"/>
                <w:szCs w:val="18"/>
              </w:rPr>
              <w:t>12</w:t>
            </w:r>
          </w:p>
        </w:tc>
        <w:tc>
          <w:tcPr>
            <w:tcW w:w="1205" w:type="dxa"/>
            <w:tcBorders>
              <w:left w:val="single" w:sz="4" w:space="0" w:color="000000" w:themeColor="text1"/>
              <w:bottom w:val="single" w:sz="4" w:space="0" w:color="000000" w:themeColor="text1"/>
            </w:tcBorders>
            <w:shd w:val="clear" w:color="auto" w:fill="auto"/>
            <w:vAlign w:val="center"/>
          </w:tcPr>
          <w:p w14:paraId="5B0BDBCD" w14:textId="77777777" w:rsidR="00E453C4" w:rsidRPr="0075763A" w:rsidRDefault="00E453C4" w:rsidP="009A2307">
            <w:pPr>
              <w:widowControl w:val="0"/>
              <w:jc w:val="center"/>
              <w:rPr>
                <w:rFonts w:ascii="Arial Narrow" w:eastAsia="Calibri" w:hAnsi="Arial Narrow" w:cs="Calibri"/>
                <w:iCs/>
                <w:sz w:val="18"/>
                <w:szCs w:val="18"/>
              </w:rPr>
            </w:pPr>
            <w:r w:rsidRPr="0075763A">
              <w:rPr>
                <w:rFonts w:ascii="Arial Narrow" w:eastAsia="Calibri" w:hAnsi="Arial Narrow" w:cs="Calibri"/>
                <w:iCs/>
                <w:sz w:val="18"/>
                <w:szCs w:val="18"/>
              </w:rPr>
              <w:t>*</w:t>
            </w:r>
          </w:p>
        </w:tc>
        <w:tc>
          <w:tcPr>
            <w:tcW w:w="1559" w:type="dxa"/>
            <w:tcBorders>
              <w:left w:val="single" w:sz="4" w:space="0" w:color="000000" w:themeColor="text1"/>
              <w:bottom w:val="single" w:sz="4" w:space="0" w:color="000000" w:themeColor="text1"/>
              <w:right w:val="single" w:sz="4" w:space="0" w:color="000000" w:themeColor="text1"/>
            </w:tcBorders>
            <w:shd w:val="clear" w:color="auto" w:fill="auto"/>
            <w:vAlign w:val="center"/>
          </w:tcPr>
          <w:p w14:paraId="70FC2C19" w14:textId="77777777" w:rsidR="00E453C4" w:rsidRPr="0075763A" w:rsidRDefault="00E453C4" w:rsidP="009A2307">
            <w:pPr>
              <w:widowControl w:val="0"/>
              <w:jc w:val="center"/>
              <w:rPr>
                <w:rFonts w:ascii="Arial Narrow" w:eastAsia="Calibri" w:hAnsi="Arial Narrow" w:cs="Calibri"/>
                <w:iCs/>
                <w:sz w:val="18"/>
                <w:szCs w:val="18"/>
              </w:rPr>
            </w:pPr>
            <w:r w:rsidRPr="0075763A">
              <w:rPr>
                <w:rFonts w:ascii="Arial Narrow" w:eastAsia="Calibri" w:hAnsi="Arial Narrow" w:cs="Calibri"/>
                <w:iCs/>
                <w:sz w:val="18"/>
                <w:szCs w:val="18"/>
              </w:rPr>
              <w:t>Presencial</w:t>
            </w:r>
          </w:p>
        </w:tc>
        <w:tc>
          <w:tcPr>
            <w:tcW w:w="1134" w:type="dxa"/>
            <w:tcBorders>
              <w:left w:val="single" w:sz="4" w:space="0" w:color="000000" w:themeColor="text1"/>
              <w:bottom w:val="single" w:sz="4" w:space="0" w:color="000000" w:themeColor="text1"/>
              <w:right w:val="single" w:sz="4" w:space="0" w:color="000000" w:themeColor="text1"/>
            </w:tcBorders>
          </w:tcPr>
          <w:p w14:paraId="1534B91D" w14:textId="77777777" w:rsidR="00E453C4" w:rsidRPr="0075763A" w:rsidRDefault="00E453C4" w:rsidP="009A2307">
            <w:pPr>
              <w:widowControl w:val="0"/>
              <w:jc w:val="center"/>
              <w:rPr>
                <w:rFonts w:ascii="Arial Narrow" w:eastAsia="Calibri" w:hAnsi="Arial Narrow" w:cs="Calibri"/>
                <w:iCs/>
                <w:sz w:val="18"/>
                <w:szCs w:val="18"/>
              </w:rPr>
            </w:pPr>
            <w:r>
              <w:rPr>
                <w:rFonts w:ascii="Arial Narrow" w:eastAsia="Calibri" w:hAnsi="Arial Narrow" w:cs="Calibri"/>
                <w:iCs/>
                <w:sz w:val="18"/>
                <w:szCs w:val="18"/>
              </w:rPr>
              <w:t>Opcional</w:t>
            </w:r>
          </w:p>
        </w:tc>
      </w:tr>
    </w:tbl>
    <w:p w14:paraId="0B311CA0" w14:textId="4B5CCC4F" w:rsidR="00E453C4" w:rsidRPr="008D6FE3" w:rsidRDefault="009C251A" w:rsidP="00E453C4">
      <w:pPr>
        <w:pStyle w:val="BodyText2"/>
        <w:widowControl w:val="0"/>
        <w:spacing w:after="0" w:line="240" w:lineRule="auto"/>
        <w:ind w:left="1440"/>
        <w:contextualSpacing/>
        <w:jc w:val="both"/>
        <w:rPr>
          <w:rFonts w:ascii="Arial Narrow" w:hAnsi="Arial Narrow"/>
          <w:sz w:val="22"/>
          <w:szCs w:val="22"/>
        </w:rPr>
      </w:pPr>
      <w:r>
        <w:rPr>
          <w:rFonts w:ascii="Arial Narrow" w:hAnsi="Arial Narrow"/>
          <w:sz w:val="22"/>
          <w:szCs w:val="22"/>
        </w:rPr>
        <w:t>* La intensidad horaria semanal debe ser propuesta por el contratista en común acuerdo con la Unidad</w:t>
      </w:r>
    </w:p>
    <w:p w14:paraId="0B287089" w14:textId="77777777" w:rsidR="008D6FE3" w:rsidRDefault="008D6FE3" w:rsidP="00DA0E5D">
      <w:pPr>
        <w:pStyle w:val="BodyText2"/>
        <w:widowControl w:val="0"/>
        <w:spacing w:after="0" w:line="240" w:lineRule="auto"/>
        <w:contextualSpacing/>
        <w:jc w:val="both"/>
        <w:rPr>
          <w:rFonts w:ascii="Arial Narrow" w:hAnsi="Arial Narrow"/>
          <w:sz w:val="22"/>
          <w:szCs w:val="22"/>
        </w:rPr>
      </w:pPr>
    </w:p>
    <w:p w14:paraId="66EA7556" w14:textId="3EDB1C40" w:rsidR="003476FE" w:rsidRDefault="003476FE" w:rsidP="003476FE">
      <w:pPr>
        <w:pStyle w:val="BodyText2"/>
        <w:widowControl w:val="0"/>
        <w:spacing w:after="0" w:line="240" w:lineRule="auto"/>
        <w:ind w:left="360"/>
        <w:contextualSpacing/>
        <w:jc w:val="both"/>
        <w:rPr>
          <w:rFonts w:ascii="Arial Narrow" w:hAnsi="Arial Narrow"/>
          <w:b/>
          <w:bCs/>
          <w:sz w:val="22"/>
          <w:szCs w:val="22"/>
        </w:rPr>
      </w:pPr>
      <w:r>
        <w:rPr>
          <w:rFonts w:ascii="Arial Narrow" w:hAnsi="Arial Narrow"/>
          <w:b/>
          <w:bCs/>
          <w:sz w:val="22"/>
          <w:szCs w:val="22"/>
        </w:rPr>
        <w:t xml:space="preserve">Fase de </w:t>
      </w:r>
      <w:r w:rsidR="00AB4806">
        <w:rPr>
          <w:rFonts w:ascii="Arial Narrow" w:hAnsi="Arial Narrow"/>
          <w:b/>
          <w:bCs/>
          <w:sz w:val="22"/>
          <w:szCs w:val="22"/>
        </w:rPr>
        <w:t>Cierre</w:t>
      </w:r>
      <w:r>
        <w:rPr>
          <w:rFonts w:ascii="Arial Narrow" w:hAnsi="Arial Narrow"/>
          <w:b/>
          <w:bCs/>
          <w:sz w:val="22"/>
          <w:szCs w:val="22"/>
        </w:rPr>
        <w:t>:</w:t>
      </w:r>
    </w:p>
    <w:p w14:paraId="48CCA7E6" w14:textId="2413D145" w:rsidR="008E1AAA" w:rsidRDefault="00AB4806" w:rsidP="003476FE">
      <w:pPr>
        <w:pStyle w:val="BodyText2"/>
        <w:widowControl w:val="0"/>
        <w:numPr>
          <w:ilvl w:val="0"/>
          <w:numId w:val="24"/>
        </w:numPr>
        <w:spacing w:after="0" w:line="240" w:lineRule="auto"/>
        <w:contextualSpacing/>
        <w:jc w:val="both"/>
        <w:rPr>
          <w:rFonts w:ascii="Arial Narrow" w:hAnsi="Arial Narrow"/>
          <w:sz w:val="22"/>
          <w:szCs w:val="22"/>
        </w:rPr>
      </w:pPr>
      <w:r>
        <w:rPr>
          <w:rFonts w:ascii="Arial Narrow" w:hAnsi="Arial Narrow"/>
          <w:sz w:val="22"/>
          <w:szCs w:val="22"/>
        </w:rPr>
        <w:t>Una vez avalados los resultados finales de las pruebas, se debe gestionar la entrega de toda la documentación de los modelos, consultas y tableros de control pendientes de ser entregados y publicados.</w:t>
      </w:r>
    </w:p>
    <w:p w14:paraId="27500016" w14:textId="0AFFB9A3" w:rsidR="0097349F" w:rsidRDefault="00435001" w:rsidP="003476FE">
      <w:pPr>
        <w:pStyle w:val="BodyText2"/>
        <w:widowControl w:val="0"/>
        <w:numPr>
          <w:ilvl w:val="0"/>
          <w:numId w:val="24"/>
        </w:numPr>
        <w:spacing w:after="0" w:line="240" w:lineRule="auto"/>
        <w:contextualSpacing/>
        <w:jc w:val="both"/>
        <w:rPr>
          <w:rFonts w:ascii="Arial Narrow" w:hAnsi="Arial Narrow"/>
          <w:sz w:val="22"/>
          <w:szCs w:val="22"/>
        </w:rPr>
      </w:pPr>
      <w:r>
        <w:rPr>
          <w:rFonts w:ascii="Arial Narrow" w:hAnsi="Arial Narrow"/>
          <w:sz w:val="22"/>
          <w:szCs w:val="22"/>
        </w:rPr>
        <w:t>Acerca de las herramientas usadas en relación con la 4ta revolución industrial usadas durante la ejecución del presente contrato, el Contratista deberá documentar, generar manuales</w:t>
      </w:r>
      <w:r w:rsidR="001009AB">
        <w:rPr>
          <w:rFonts w:ascii="Arial Narrow" w:hAnsi="Arial Narrow"/>
          <w:sz w:val="22"/>
          <w:szCs w:val="22"/>
        </w:rPr>
        <w:t>, capacitar</w:t>
      </w:r>
      <w:r>
        <w:rPr>
          <w:rFonts w:ascii="Arial Narrow" w:hAnsi="Arial Narrow"/>
          <w:sz w:val="22"/>
          <w:szCs w:val="22"/>
        </w:rPr>
        <w:t xml:space="preserve"> y entregar las fuentes de código, procesos, </w:t>
      </w:r>
      <w:proofErr w:type="spellStart"/>
      <w:r>
        <w:rPr>
          <w:rFonts w:ascii="Arial Narrow" w:hAnsi="Arial Narrow"/>
          <w:sz w:val="22"/>
          <w:szCs w:val="22"/>
        </w:rPr>
        <w:t>ETLs</w:t>
      </w:r>
      <w:proofErr w:type="spellEnd"/>
      <w:r w:rsidR="00C851C0">
        <w:rPr>
          <w:rFonts w:ascii="Arial Narrow" w:hAnsi="Arial Narrow"/>
          <w:sz w:val="22"/>
          <w:szCs w:val="22"/>
        </w:rPr>
        <w:t xml:space="preserve">, </w:t>
      </w:r>
      <w:proofErr w:type="spellStart"/>
      <w:r w:rsidR="00C851C0">
        <w:rPr>
          <w:rFonts w:ascii="Arial Narrow" w:hAnsi="Arial Narrow"/>
          <w:sz w:val="22"/>
          <w:szCs w:val="22"/>
        </w:rPr>
        <w:t>Datamarts</w:t>
      </w:r>
      <w:proofErr w:type="spellEnd"/>
      <w:r w:rsidR="00C851C0">
        <w:rPr>
          <w:rFonts w:ascii="Arial Narrow" w:hAnsi="Arial Narrow"/>
          <w:sz w:val="22"/>
          <w:szCs w:val="22"/>
        </w:rPr>
        <w:t xml:space="preserve">, </w:t>
      </w:r>
      <w:r>
        <w:rPr>
          <w:rFonts w:ascii="Arial Narrow" w:hAnsi="Arial Narrow"/>
          <w:sz w:val="22"/>
          <w:szCs w:val="22"/>
        </w:rPr>
        <w:t xml:space="preserve"> y toda actividad en relación a esta tecnología que le haya permitido diseñar, desarrollar, construir</w:t>
      </w:r>
      <w:r w:rsidR="001C5CE2">
        <w:rPr>
          <w:rFonts w:ascii="Arial Narrow" w:hAnsi="Arial Narrow"/>
          <w:sz w:val="22"/>
          <w:szCs w:val="22"/>
        </w:rPr>
        <w:t xml:space="preserve"> </w:t>
      </w:r>
      <w:r>
        <w:rPr>
          <w:rFonts w:ascii="Arial Narrow" w:hAnsi="Arial Narrow"/>
          <w:sz w:val="22"/>
          <w:szCs w:val="22"/>
        </w:rPr>
        <w:t>e implementar la generación de información a partir de los datos de la UNIDAD para el diseño, construcción e implementación de las consultas y tableros de control propuestos y/o entregados a la UNIDAD.</w:t>
      </w:r>
    </w:p>
    <w:p w14:paraId="3CC83D6C" w14:textId="76D47074" w:rsidR="00AB4806" w:rsidRDefault="00CE1C02" w:rsidP="003476FE">
      <w:pPr>
        <w:pStyle w:val="BodyText2"/>
        <w:widowControl w:val="0"/>
        <w:numPr>
          <w:ilvl w:val="0"/>
          <w:numId w:val="24"/>
        </w:numPr>
        <w:spacing w:after="0" w:line="240" w:lineRule="auto"/>
        <w:contextualSpacing/>
        <w:jc w:val="both"/>
        <w:rPr>
          <w:rFonts w:ascii="Arial Narrow" w:hAnsi="Arial Narrow"/>
          <w:sz w:val="22"/>
          <w:szCs w:val="22"/>
        </w:rPr>
      </w:pPr>
      <w:r w:rsidRPr="00CE1C02">
        <w:rPr>
          <w:rFonts w:ascii="Arial Narrow" w:hAnsi="Arial Narrow"/>
          <w:sz w:val="22"/>
          <w:szCs w:val="22"/>
        </w:rPr>
        <w:t>Entrega de todas las fuentes de código de las consultas, modelos de datos, las fuentes de los tableros de control, y los modelos y gestión de datos mediante acta.</w:t>
      </w:r>
    </w:p>
    <w:p w14:paraId="141D0B9A" w14:textId="2B754945" w:rsidR="000D639B" w:rsidRDefault="002A2953" w:rsidP="003476FE">
      <w:pPr>
        <w:pStyle w:val="BodyText2"/>
        <w:widowControl w:val="0"/>
        <w:numPr>
          <w:ilvl w:val="0"/>
          <w:numId w:val="24"/>
        </w:numPr>
        <w:spacing w:after="0" w:line="240" w:lineRule="auto"/>
        <w:contextualSpacing/>
        <w:jc w:val="both"/>
        <w:rPr>
          <w:rFonts w:ascii="Arial Narrow" w:hAnsi="Arial Narrow"/>
          <w:sz w:val="22"/>
          <w:szCs w:val="22"/>
        </w:rPr>
      </w:pPr>
      <w:r>
        <w:rPr>
          <w:rFonts w:ascii="Arial Narrow" w:hAnsi="Arial Narrow"/>
          <w:sz w:val="22"/>
          <w:szCs w:val="22"/>
        </w:rPr>
        <w:t>Ejecutar el proceso de</w:t>
      </w:r>
      <w:r w:rsidR="00CE1C02">
        <w:rPr>
          <w:rFonts w:ascii="Arial Narrow" w:hAnsi="Arial Narrow"/>
          <w:sz w:val="22"/>
          <w:szCs w:val="22"/>
        </w:rPr>
        <w:t xml:space="preserve"> capacitaciones y</w:t>
      </w:r>
      <w:r>
        <w:rPr>
          <w:rFonts w:ascii="Arial Narrow" w:hAnsi="Arial Narrow"/>
          <w:sz w:val="22"/>
          <w:szCs w:val="22"/>
        </w:rPr>
        <w:t xml:space="preserve"> transferencia de conocimiento</w:t>
      </w:r>
      <w:r w:rsidR="00CE1C02">
        <w:rPr>
          <w:rFonts w:ascii="Arial Narrow" w:hAnsi="Arial Narrow"/>
          <w:sz w:val="22"/>
          <w:szCs w:val="22"/>
        </w:rPr>
        <w:t>,</w:t>
      </w:r>
      <w:r>
        <w:rPr>
          <w:rFonts w:ascii="Arial Narrow" w:hAnsi="Arial Narrow"/>
          <w:sz w:val="22"/>
          <w:szCs w:val="22"/>
        </w:rPr>
        <w:t xml:space="preserve"> y realizar el cierre de esta actividad mediante acta.</w:t>
      </w:r>
    </w:p>
    <w:p w14:paraId="705BD0FB" w14:textId="09777ACE" w:rsidR="002A2953" w:rsidRDefault="002A2953" w:rsidP="003476FE">
      <w:pPr>
        <w:pStyle w:val="BodyText2"/>
        <w:widowControl w:val="0"/>
        <w:numPr>
          <w:ilvl w:val="0"/>
          <w:numId w:val="24"/>
        </w:numPr>
        <w:spacing w:after="0" w:line="240" w:lineRule="auto"/>
        <w:contextualSpacing/>
        <w:jc w:val="both"/>
        <w:rPr>
          <w:rFonts w:ascii="Arial Narrow" w:hAnsi="Arial Narrow"/>
          <w:sz w:val="22"/>
          <w:szCs w:val="22"/>
        </w:rPr>
      </w:pPr>
      <w:r>
        <w:rPr>
          <w:rFonts w:ascii="Arial Narrow" w:hAnsi="Arial Narrow"/>
          <w:sz w:val="22"/>
          <w:szCs w:val="22"/>
        </w:rPr>
        <w:t>Documentar las lecciones aprendidas y realizar su entrega en el conjunto de documentos de cierre del proyecto.</w:t>
      </w:r>
    </w:p>
    <w:p w14:paraId="47AEF89E" w14:textId="50D54731" w:rsidR="002A2953" w:rsidRDefault="002A2953" w:rsidP="003476FE">
      <w:pPr>
        <w:pStyle w:val="BodyText2"/>
        <w:widowControl w:val="0"/>
        <w:numPr>
          <w:ilvl w:val="0"/>
          <w:numId w:val="24"/>
        </w:numPr>
        <w:spacing w:after="0" w:line="240" w:lineRule="auto"/>
        <w:contextualSpacing/>
        <w:jc w:val="both"/>
        <w:rPr>
          <w:rFonts w:ascii="Arial Narrow" w:hAnsi="Arial Narrow"/>
          <w:sz w:val="22"/>
          <w:szCs w:val="22"/>
        </w:rPr>
      </w:pPr>
      <w:r>
        <w:rPr>
          <w:rFonts w:ascii="Arial Narrow" w:hAnsi="Arial Narrow"/>
          <w:sz w:val="22"/>
          <w:szCs w:val="22"/>
        </w:rPr>
        <w:t>Construir el acta de entrega de todos los artefactos y su descripción uno a uno.</w:t>
      </w:r>
    </w:p>
    <w:p w14:paraId="21190A34" w14:textId="6710BA3F" w:rsidR="002A2953" w:rsidRDefault="002A2953" w:rsidP="003476FE">
      <w:pPr>
        <w:pStyle w:val="BodyText2"/>
        <w:widowControl w:val="0"/>
        <w:numPr>
          <w:ilvl w:val="0"/>
          <w:numId w:val="24"/>
        </w:numPr>
        <w:spacing w:after="0" w:line="240" w:lineRule="auto"/>
        <w:contextualSpacing/>
        <w:jc w:val="both"/>
        <w:rPr>
          <w:rFonts w:ascii="Arial Narrow" w:hAnsi="Arial Narrow"/>
          <w:sz w:val="22"/>
          <w:szCs w:val="22"/>
        </w:rPr>
      </w:pPr>
      <w:r>
        <w:rPr>
          <w:rFonts w:ascii="Arial Narrow" w:hAnsi="Arial Narrow"/>
          <w:sz w:val="22"/>
          <w:szCs w:val="22"/>
        </w:rPr>
        <w:t>Asegurar el soporte técnico y su tiempo una vez se finalice el cierre del proyecto y el contrato.</w:t>
      </w:r>
    </w:p>
    <w:p w14:paraId="07C5EE30" w14:textId="2527D209" w:rsidR="002A2953" w:rsidRDefault="006A2E5E" w:rsidP="003476FE">
      <w:pPr>
        <w:pStyle w:val="BodyText2"/>
        <w:widowControl w:val="0"/>
        <w:numPr>
          <w:ilvl w:val="0"/>
          <w:numId w:val="24"/>
        </w:numPr>
        <w:spacing w:after="0" w:line="240" w:lineRule="auto"/>
        <w:contextualSpacing/>
        <w:jc w:val="both"/>
        <w:rPr>
          <w:rFonts w:ascii="Arial Narrow" w:hAnsi="Arial Narrow"/>
          <w:sz w:val="22"/>
          <w:szCs w:val="22"/>
        </w:rPr>
      </w:pPr>
      <w:r>
        <w:rPr>
          <w:rFonts w:ascii="Arial Narrow" w:hAnsi="Arial Narrow"/>
          <w:sz w:val="22"/>
          <w:szCs w:val="22"/>
        </w:rPr>
        <w:t>Gestionar el acta de cierre del proyecto</w:t>
      </w:r>
    </w:p>
    <w:p w14:paraId="43B6C7BA" w14:textId="77777777" w:rsidR="00F31E0E" w:rsidRDefault="00F31E0E" w:rsidP="00F31E0E">
      <w:pPr>
        <w:pStyle w:val="BodyText2"/>
        <w:widowControl w:val="0"/>
        <w:spacing w:after="0" w:line="240" w:lineRule="auto"/>
        <w:contextualSpacing/>
        <w:jc w:val="both"/>
        <w:rPr>
          <w:rFonts w:ascii="Arial Narrow" w:hAnsi="Arial Narrow"/>
          <w:sz w:val="22"/>
          <w:szCs w:val="22"/>
        </w:rPr>
      </w:pPr>
    </w:p>
    <w:p w14:paraId="5618FD4A" w14:textId="1410EBCB" w:rsidR="00F31E0E" w:rsidRDefault="00F31E0E" w:rsidP="00F31E0E">
      <w:pPr>
        <w:pStyle w:val="BodyText2"/>
        <w:widowControl w:val="0"/>
        <w:numPr>
          <w:ilvl w:val="1"/>
          <w:numId w:val="16"/>
        </w:numPr>
        <w:spacing w:after="0" w:line="240" w:lineRule="auto"/>
        <w:ind w:left="284"/>
        <w:contextualSpacing/>
        <w:jc w:val="both"/>
        <w:rPr>
          <w:rFonts w:ascii="Arial Narrow" w:hAnsi="Arial Narrow"/>
          <w:b/>
          <w:bCs/>
          <w:sz w:val="22"/>
          <w:szCs w:val="22"/>
        </w:rPr>
      </w:pPr>
      <w:r>
        <w:rPr>
          <w:rFonts w:ascii="Arial Narrow" w:hAnsi="Arial Narrow"/>
          <w:sz w:val="22"/>
          <w:szCs w:val="22"/>
        </w:rPr>
        <w:lastRenderedPageBreak/>
        <w:t xml:space="preserve"> </w:t>
      </w:r>
      <w:r w:rsidR="006A2E5E">
        <w:rPr>
          <w:rFonts w:ascii="Arial Narrow" w:hAnsi="Arial Narrow"/>
          <w:b/>
          <w:bCs/>
          <w:sz w:val="22"/>
          <w:szCs w:val="22"/>
        </w:rPr>
        <w:t>Gestión Humana</w:t>
      </w:r>
    </w:p>
    <w:p w14:paraId="17B9EE1B" w14:textId="77777777" w:rsidR="00F31E0E" w:rsidRDefault="00F31E0E" w:rsidP="00F31E0E">
      <w:pPr>
        <w:pStyle w:val="BodyText2"/>
        <w:widowControl w:val="0"/>
        <w:spacing w:after="0" w:line="240" w:lineRule="auto"/>
        <w:contextualSpacing/>
        <w:jc w:val="both"/>
        <w:rPr>
          <w:rFonts w:ascii="Arial Narrow" w:hAnsi="Arial Narrow"/>
          <w:b/>
          <w:bCs/>
          <w:sz w:val="22"/>
          <w:szCs w:val="22"/>
        </w:rPr>
      </w:pPr>
    </w:p>
    <w:p w14:paraId="2FCABB44" w14:textId="7C0B094F" w:rsidR="006A2E5E" w:rsidRDefault="006A2E5E" w:rsidP="00F31E0E">
      <w:pPr>
        <w:pStyle w:val="BodyText2"/>
        <w:widowControl w:val="0"/>
        <w:spacing w:after="0" w:line="240" w:lineRule="auto"/>
        <w:contextualSpacing/>
        <w:jc w:val="both"/>
        <w:rPr>
          <w:rFonts w:ascii="Arial Narrow" w:hAnsi="Arial Narrow"/>
          <w:sz w:val="22"/>
          <w:szCs w:val="22"/>
          <w:lang w:val="es-CO" w:eastAsia="ja-JP"/>
        </w:rPr>
      </w:pPr>
      <w:r w:rsidRPr="006A2E5E">
        <w:rPr>
          <w:rFonts w:ascii="Arial Narrow" w:hAnsi="Arial Narrow"/>
          <w:sz w:val="22"/>
          <w:szCs w:val="22"/>
          <w:lang w:val="es-CO" w:eastAsia="ja-JP"/>
        </w:rPr>
        <w:t>El Contratista</w:t>
      </w:r>
      <w:r>
        <w:rPr>
          <w:rFonts w:ascii="Arial Narrow" w:hAnsi="Arial Narrow"/>
          <w:sz w:val="22"/>
          <w:szCs w:val="22"/>
          <w:lang w:val="es-CO" w:eastAsia="ja-JP"/>
        </w:rPr>
        <w:t xml:space="preserve"> </w:t>
      </w:r>
      <w:r w:rsidRPr="006A2E5E">
        <w:rPr>
          <w:rFonts w:ascii="Arial Narrow" w:hAnsi="Arial Narrow"/>
          <w:sz w:val="22"/>
          <w:szCs w:val="22"/>
          <w:lang w:val="es-CO" w:eastAsia="ja-JP"/>
        </w:rPr>
        <w:t>debe suministrar el recurso humano y hacer</w:t>
      </w:r>
      <w:r>
        <w:rPr>
          <w:rFonts w:ascii="Arial Narrow" w:hAnsi="Arial Narrow"/>
          <w:sz w:val="22"/>
          <w:szCs w:val="22"/>
          <w:lang w:val="es-CO" w:eastAsia="ja-JP"/>
        </w:rPr>
        <w:t xml:space="preserve"> su </w:t>
      </w:r>
      <w:r w:rsidRPr="006A2E5E">
        <w:rPr>
          <w:rFonts w:ascii="Arial Narrow" w:hAnsi="Arial Narrow"/>
          <w:sz w:val="22"/>
          <w:szCs w:val="22"/>
          <w:lang w:val="es-CO" w:eastAsia="ja-JP"/>
        </w:rPr>
        <w:t>distribución de acuerdo con</w:t>
      </w:r>
      <w:r>
        <w:rPr>
          <w:rFonts w:ascii="Arial Narrow" w:hAnsi="Arial Narrow"/>
          <w:sz w:val="22"/>
          <w:szCs w:val="22"/>
          <w:lang w:val="es-CO" w:eastAsia="ja-JP"/>
        </w:rPr>
        <w:t xml:space="preserve"> </w:t>
      </w:r>
      <w:r w:rsidRPr="006A2E5E">
        <w:rPr>
          <w:rFonts w:ascii="Arial Narrow" w:hAnsi="Arial Narrow"/>
          <w:sz w:val="22"/>
          <w:szCs w:val="22"/>
          <w:lang w:val="es-CO" w:eastAsia="ja-JP"/>
        </w:rPr>
        <w:t>las</w:t>
      </w:r>
      <w:r w:rsidR="001C5CE2">
        <w:rPr>
          <w:rFonts w:ascii="Arial Narrow" w:hAnsi="Arial Narrow"/>
          <w:sz w:val="22"/>
          <w:szCs w:val="22"/>
          <w:lang w:val="es-CO" w:eastAsia="ja-JP"/>
        </w:rPr>
        <w:t xml:space="preserve"> </w:t>
      </w:r>
      <w:r w:rsidRPr="006A2E5E">
        <w:rPr>
          <w:rFonts w:ascii="Arial Narrow" w:hAnsi="Arial Narrow"/>
          <w:sz w:val="22"/>
          <w:szCs w:val="22"/>
          <w:lang w:val="es-CO" w:eastAsia="ja-JP"/>
        </w:rPr>
        <w:t>necesidades</w:t>
      </w:r>
      <w:r w:rsidR="001C5CE2">
        <w:rPr>
          <w:rFonts w:ascii="Arial Narrow" w:hAnsi="Arial Narrow"/>
          <w:sz w:val="22"/>
          <w:szCs w:val="22"/>
          <w:lang w:val="es-CO" w:eastAsia="ja-JP"/>
        </w:rPr>
        <w:t xml:space="preserve"> </w:t>
      </w:r>
      <w:r w:rsidRPr="006A2E5E">
        <w:rPr>
          <w:rFonts w:ascii="Arial Narrow" w:hAnsi="Arial Narrow"/>
          <w:sz w:val="22"/>
          <w:szCs w:val="22"/>
          <w:lang w:val="es-CO" w:eastAsia="ja-JP"/>
        </w:rPr>
        <w:t>del</w:t>
      </w:r>
      <w:r w:rsidR="001C5CE2">
        <w:rPr>
          <w:rFonts w:ascii="Arial Narrow" w:hAnsi="Arial Narrow"/>
          <w:sz w:val="22"/>
          <w:szCs w:val="22"/>
          <w:lang w:val="es-CO" w:eastAsia="ja-JP"/>
        </w:rPr>
        <w:t xml:space="preserve"> </w:t>
      </w:r>
      <w:r w:rsidRPr="006A2E5E">
        <w:rPr>
          <w:rFonts w:ascii="Arial Narrow" w:hAnsi="Arial Narrow"/>
          <w:sz w:val="22"/>
          <w:szCs w:val="22"/>
          <w:lang w:val="es-CO" w:eastAsia="ja-JP"/>
        </w:rPr>
        <w:t>contrato,</w:t>
      </w:r>
      <w:r w:rsidR="001C5CE2">
        <w:rPr>
          <w:rFonts w:ascii="Arial Narrow" w:hAnsi="Arial Narrow"/>
          <w:sz w:val="22"/>
          <w:szCs w:val="22"/>
          <w:lang w:val="es-CO" w:eastAsia="ja-JP"/>
        </w:rPr>
        <w:t xml:space="preserve"> </w:t>
      </w:r>
      <w:r w:rsidRPr="006A2E5E">
        <w:rPr>
          <w:rFonts w:ascii="Arial Narrow" w:hAnsi="Arial Narrow"/>
          <w:sz w:val="22"/>
          <w:szCs w:val="22"/>
          <w:lang w:val="es-CO" w:eastAsia="ja-JP"/>
        </w:rPr>
        <w:t>para</w:t>
      </w:r>
      <w:r w:rsidR="001C5CE2">
        <w:rPr>
          <w:rFonts w:ascii="Arial Narrow" w:hAnsi="Arial Narrow"/>
          <w:sz w:val="22"/>
          <w:szCs w:val="22"/>
          <w:lang w:val="es-CO" w:eastAsia="ja-JP"/>
        </w:rPr>
        <w:t xml:space="preserve"> </w:t>
      </w:r>
      <w:r w:rsidRPr="006A2E5E">
        <w:rPr>
          <w:rFonts w:ascii="Arial Narrow" w:hAnsi="Arial Narrow"/>
          <w:sz w:val="22"/>
          <w:szCs w:val="22"/>
          <w:lang w:val="es-CO" w:eastAsia="ja-JP"/>
        </w:rPr>
        <w:t>lo</w:t>
      </w:r>
      <w:r w:rsidR="001C5CE2">
        <w:rPr>
          <w:rFonts w:ascii="Arial Narrow" w:hAnsi="Arial Narrow"/>
          <w:sz w:val="22"/>
          <w:szCs w:val="22"/>
          <w:lang w:val="es-CO" w:eastAsia="ja-JP"/>
        </w:rPr>
        <w:t xml:space="preserve"> </w:t>
      </w:r>
      <w:r w:rsidRPr="006A2E5E">
        <w:rPr>
          <w:rFonts w:ascii="Arial Narrow" w:hAnsi="Arial Narrow"/>
          <w:sz w:val="22"/>
          <w:szCs w:val="22"/>
          <w:lang w:val="es-CO" w:eastAsia="ja-JP"/>
        </w:rPr>
        <w:t>cual</w:t>
      </w:r>
      <w:r w:rsidR="001C5CE2">
        <w:rPr>
          <w:rFonts w:ascii="Arial Narrow" w:hAnsi="Arial Narrow"/>
          <w:sz w:val="22"/>
          <w:szCs w:val="22"/>
          <w:lang w:val="es-CO" w:eastAsia="ja-JP"/>
        </w:rPr>
        <w:t xml:space="preserve"> </w:t>
      </w:r>
      <w:r w:rsidRPr="006A2E5E">
        <w:rPr>
          <w:rFonts w:ascii="Arial Narrow" w:hAnsi="Arial Narrow"/>
          <w:sz w:val="22"/>
          <w:szCs w:val="22"/>
          <w:lang w:val="es-CO" w:eastAsia="ja-JP"/>
        </w:rPr>
        <w:t>deberá contemplar entre</w:t>
      </w:r>
      <w:r w:rsidR="001C5CE2">
        <w:rPr>
          <w:rFonts w:ascii="Arial Narrow" w:hAnsi="Arial Narrow"/>
          <w:sz w:val="22"/>
          <w:szCs w:val="22"/>
          <w:lang w:val="es-CO" w:eastAsia="ja-JP"/>
        </w:rPr>
        <w:t xml:space="preserve"> </w:t>
      </w:r>
      <w:r w:rsidRPr="006A2E5E">
        <w:rPr>
          <w:rFonts w:ascii="Arial Narrow" w:hAnsi="Arial Narrow"/>
          <w:sz w:val="22"/>
          <w:szCs w:val="22"/>
          <w:lang w:val="es-CO" w:eastAsia="ja-JP"/>
        </w:rPr>
        <w:t>otros, el personal</w:t>
      </w:r>
      <w:r w:rsidR="005255EA">
        <w:rPr>
          <w:rFonts w:ascii="Arial Narrow" w:hAnsi="Arial Narrow"/>
          <w:sz w:val="22"/>
          <w:szCs w:val="22"/>
          <w:lang w:val="es-CO" w:eastAsia="ja-JP"/>
        </w:rPr>
        <w:t xml:space="preserve"> </w:t>
      </w:r>
      <w:r w:rsidR="00C02800">
        <w:rPr>
          <w:rFonts w:ascii="Arial Narrow" w:hAnsi="Arial Narrow"/>
          <w:sz w:val="22"/>
          <w:szCs w:val="22"/>
          <w:lang w:val="es-CO" w:eastAsia="ja-JP"/>
        </w:rPr>
        <w:t xml:space="preserve">para cubrir los </w:t>
      </w:r>
      <w:r w:rsidR="00E415E9">
        <w:rPr>
          <w:rFonts w:ascii="Arial Narrow" w:hAnsi="Arial Narrow"/>
          <w:sz w:val="22"/>
          <w:szCs w:val="22"/>
          <w:lang w:val="es-CO" w:eastAsia="ja-JP"/>
        </w:rPr>
        <w:t>siguientes</w:t>
      </w:r>
      <w:r w:rsidR="009831F4">
        <w:rPr>
          <w:rFonts w:ascii="Arial Narrow" w:hAnsi="Arial Narrow"/>
          <w:sz w:val="22"/>
          <w:szCs w:val="22"/>
          <w:lang w:val="es-CO" w:eastAsia="ja-JP"/>
        </w:rPr>
        <w:t xml:space="preserve"> </w:t>
      </w:r>
      <w:r w:rsidR="009831F4" w:rsidRPr="00813D3D">
        <w:rPr>
          <w:rFonts w:ascii="Arial Narrow" w:hAnsi="Arial Narrow"/>
          <w:b/>
          <w:bCs/>
          <w:sz w:val="22"/>
          <w:szCs w:val="22"/>
          <w:lang w:val="es-CO" w:eastAsia="ja-JP"/>
        </w:rPr>
        <w:t>roles</w:t>
      </w:r>
      <w:r w:rsidR="009831F4">
        <w:rPr>
          <w:rFonts w:ascii="Arial Narrow" w:hAnsi="Arial Narrow"/>
          <w:sz w:val="22"/>
          <w:szCs w:val="22"/>
          <w:lang w:val="es-CO" w:eastAsia="ja-JP"/>
        </w:rPr>
        <w:t xml:space="preserve">, quienes cumplirán </w:t>
      </w:r>
      <w:r w:rsidR="000C1E1B">
        <w:rPr>
          <w:rFonts w:ascii="Arial Narrow" w:hAnsi="Arial Narrow"/>
          <w:sz w:val="22"/>
          <w:szCs w:val="22"/>
          <w:lang w:val="es-CO" w:eastAsia="ja-JP"/>
        </w:rPr>
        <w:t xml:space="preserve">con </w:t>
      </w:r>
      <w:r w:rsidRPr="006A2E5E">
        <w:rPr>
          <w:rFonts w:ascii="Arial Narrow" w:hAnsi="Arial Narrow"/>
          <w:sz w:val="22"/>
          <w:szCs w:val="22"/>
          <w:lang w:val="es-CO" w:eastAsia="ja-JP"/>
        </w:rPr>
        <w:t>el desarrollo de las actividades</w:t>
      </w:r>
      <w:r>
        <w:rPr>
          <w:rFonts w:ascii="Arial Narrow" w:hAnsi="Arial Narrow"/>
          <w:sz w:val="22"/>
          <w:szCs w:val="22"/>
          <w:lang w:val="es-CO" w:eastAsia="ja-JP"/>
        </w:rPr>
        <w:t xml:space="preserve"> </w:t>
      </w:r>
      <w:r w:rsidRPr="006A2E5E">
        <w:rPr>
          <w:rFonts w:ascii="Arial Narrow" w:hAnsi="Arial Narrow"/>
          <w:sz w:val="22"/>
          <w:szCs w:val="22"/>
          <w:lang w:val="es-CO" w:eastAsia="ja-JP"/>
        </w:rPr>
        <w:t>cuyos costos deben estar incluidos en el valor del</w:t>
      </w:r>
      <w:r>
        <w:rPr>
          <w:rFonts w:ascii="Arial Narrow" w:hAnsi="Arial Narrow"/>
          <w:sz w:val="22"/>
          <w:szCs w:val="22"/>
          <w:lang w:val="es-CO" w:eastAsia="ja-JP"/>
        </w:rPr>
        <w:t xml:space="preserve"> contrato:</w:t>
      </w:r>
    </w:p>
    <w:p w14:paraId="1609F1BB" w14:textId="01CE22DD" w:rsidR="006A2E5E" w:rsidRDefault="006A2E5E" w:rsidP="00F31E0E">
      <w:pPr>
        <w:pStyle w:val="BodyText2"/>
        <w:widowControl w:val="0"/>
        <w:spacing w:after="0" w:line="240" w:lineRule="auto"/>
        <w:contextualSpacing/>
        <w:jc w:val="both"/>
        <w:rPr>
          <w:rFonts w:ascii="Arial Narrow" w:hAnsi="Arial Narrow"/>
          <w:sz w:val="22"/>
          <w:szCs w:val="22"/>
          <w:lang w:val="es-CO" w:eastAsia="ja-JP"/>
        </w:rPr>
      </w:pPr>
      <w:r>
        <w:rPr>
          <w:rFonts w:ascii="Arial Narrow" w:hAnsi="Arial Narrow"/>
          <w:noProof/>
          <w:sz w:val="22"/>
          <w:szCs w:val="22"/>
          <w:lang w:val="es-CO" w:eastAsia="ja-JP"/>
        </w:rPr>
        <w:drawing>
          <wp:inline distT="0" distB="0" distL="0" distR="0" wp14:anchorId="5C1C2218" wp14:editId="334A5D32">
            <wp:extent cx="4241549" cy="1497965"/>
            <wp:effectExtent l="0" t="0" r="2603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E975CC1" w14:textId="77777777" w:rsidR="00895797" w:rsidRPr="00F12D83" w:rsidRDefault="00895797" w:rsidP="00F31E0E">
      <w:pPr>
        <w:pStyle w:val="BodyText2"/>
        <w:widowControl w:val="0"/>
        <w:spacing w:after="0" w:line="240" w:lineRule="auto"/>
        <w:contextualSpacing/>
        <w:jc w:val="both"/>
        <w:rPr>
          <w:rFonts w:ascii="Arial Narrow" w:hAnsi="Arial Narrow"/>
          <w:sz w:val="22"/>
          <w:szCs w:val="22"/>
          <w:lang w:val="es-CO" w:eastAsia="ja-JP"/>
        </w:rPr>
      </w:pPr>
    </w:p>
    <w:p w14:paraId="36CBCE51" w14:textId="420986AF" w:rsidR="00F31E0E" w:rsidRDefault="002D2E28">
      <w:pPr>
        <w:pStyle w:val="BodyText2"/>
        <w:widowControl w:val="0"/>
        <w:spacing w:after="0" w:line="240" w:lineRule="auto"/>
        <w:contextualSpacing/>
        <w:jc w:val="both"/>
        <w:rPr>
          <w:rFonts w:ascii="Arial Narrow" w:hAnsi="Arial Narrow"/>
          <w:sz w:val="22"/>
          <w:szCs w:val="22"/>
          <w:lang w:val="es-CO" w:eastAsia="ja-JP"/>
        </w:rPr>
      </w:pPr>
      <w:r>
        <w:rPr>
          <w:rFonts w:ascii="Arial Narrow" w:hAnsi="Arial Narrow"/>
          <w:sz w:val="22"/>
          <w:szCs w:val="22"/>
          <w:lang w:val="es-CO" w:eastAsia="ja-JP"/>
        </w:rPr>
        <w:t>* La cantidad de Especialistas</w:t>
      </w:r>
      <w:r w:rsidR="009A21F8">
        <w:rPr>
          <w:rFonts w:ascii="Arial Narrow" w:hAnsi="Arial Narrow"/>
          <w:sz w:val="22"/>
          <w:szCs w:val="22"/>
          <w:lang w:val="es-CO" w:eastAsia="ja-JP"/>
        </w:rPr>
        <w:t>,</w:t>
      </w:r>
      <w:r>
        <w:rPr>
          <w:rFonts w:ascii="Arial Narrow" w:hAnsi="Arial Narrow"/>
          <w:sz w:val="22"/>
          <w:szCs w:val="22"/>
          <w:lang w:val="es-CO" w:eastAsia="ja-JP"/>
        </w:rPr>
        <w:t xml:space="preserve"> ingenieros</w:t>
      </w:r>
      <w:r w:rsidR="009A21F8">
        <w:rPr>
          <w:rFonts w:ascii="Arial Narrow" w:hAnsi="Arial Narrow"/>
          <w:sz w:val="22"/>
          <w:szCs w:val="22"/>
          <w:lang w:val="es-CO" w:eastAsia="ja-JP"/>
        </w:rPr>
        <w:t xml:space="preserve"> y documentadores</w:t>
      </w:r>
      <w:r>
        <w:rPr>
          <w:rFonts w:ascii="Arial Narrow" w:hAnsi="Arial Narrow"/>
          <w:sz w:val="22"/>
          <w:szCs w:val="22"/>
          <w:lang w:val="es-CO" w:eastAsia="ja-JP"/>
        </w:rPr>
        <w:t xml:space="preserve"> debe ser propuesta por el Contratista en relación a los productos a entregar.</w:t>
      </w:r>
    </w:p>
    <w:p w14:paraId="2FF5C518" w14:textId="77777777" w:rsidR="006F7629" w:rsidRDefault="006F7629" w:rsidP="00DD65C9">
      <w:pPr>
        <w:pStyle w:val="BodyText2"/>
        <w:widowControl w:val="0"/>
        <w:spacing w:after="0" w:line="240" w:lineRule="auto"/>
        <w:contextualSpacing/>
        <w:jc w:val="both"/>
        <w:rPr>
          <w:rFonts w:ascii="Arial Narrow" w:hAnsi="Arial Narrow"/>
          <w:sz w:val="22"/>
          <w:szCs w:val="22"/>
        </w:rPr>
      </w:pPr>
    </w:p>
    <w:p w14:paraId="5969F48B" w14:textId="72D855E0" w:rsidR="00DD65C9" w:rsidRDefault="00DD65C9" w:rsidP="00DD65C9">
      <w:pPr>
        <w:pStyle w:val="BodyText2"/>
        <w:widowControl w:val="0"/>
        <w:numPr>
          <w:ilvl w:val="1"/>
          <w:numId w:val="16"/>
        </w:numPr>
        <w:spacing w:after="0" w:line="240" w:lineRule="auto"/>
        <w:ind w:left="284"/>
        <w:contextualSpacing/>
        <w:jc w:val="both"/>
        <w:rPr>
          <w:rFonts w:ascii="Arial Narrow" w:hAnsi="Arial Narrow"/>
          <w:b/>
          <w:bCs/>
          <w:sz w:val="22"/>
          <w:szCs w:val="22"/>
        </w:rPr>
      </w:pPr>
      <w:r>
        <w:rPr>
          <w:rFonts w:ascii="Arial Narrow" w:hAnsi="Arial Narrow"/>
          <w:sz w:val="22"/>
          <w:szCs w:val="22"/>
        </w:rPr>
        <w:t xml:space="preserve"> </w:t>
      </w:r>
      <w:r>
        <w:rPr>
          <w:rFonts w:ascii="Arial Narrow" w:hAnsi="Arial Narrow"/>
          <w:b/>
          <w:bCs/>
          <w:sz w:val="22"/>
          <w:szCs w:val="22"/>
        </w:rPr>
        <w:t>Aspectos Técnicos</w:t>
      </w:r>
    </w:p>
    <w:p w14:paraId="50D75209" w14:textId="77777777" w:rsidR="00DD65C9" w:rsidRDefault="00DD65C9" w:rsidP="00DD65C9">
      <w:pPr>
        <w:pStyle w:val="BodyText2"/>
        <w:widowControl w:val="0"/>
        <w:spacing w:after="0" w:line="240" w:lineRule="auto"/>
        <w:contextualSpacing/>
        <w:jc w:val="both"/>
        <w:rPr>
          <w:rFonts w:ascii="Arial Narrow" w:hAnsi="Arial Narrow"/>
          <w:b/>
          <w:bCs/>
          <w:sz w:val="22"/>
          <w:szCs w:val="22"/>
        </w:rPr>
      </w:pPr>
    </w:p>
    <w:p w14:paraId="1B8A2EAE" w14:textId="194FE163" w:rsidR="0078529E" w:rsidRDefault="00DD65C9" w:rsidP="00DD65C9">
      <w:pPr>
        <w:pStyle w:val="BodyText2"/>
        <w:widowControl w:val="0"/>
        <w:spacing w:after="0" w:line="240" w:lineRule="auto"/>
        <w:contextualSpacing/>
        <w:jc w:val="both"/>
        <w:rPr>
          <w:rFonts w:ascii="Arial Narrow" w:hAnsi="Arial Narrow"/>
          <w:sz w:val="22"/>
          <w:szCs w:val="22"/>
          <w:lang w:val="es-CO" w:eastAsia="ja-JP"/>
        </w:rPr>
      </w:pPr>
      <w:r>
        <w:rPr>
          <w:rFonts w:ascii="Arial Narrow" w:hAnsi="Arial Narrow"/>
          <w:sz w:val="22"/>
          <w:szCs w:val="22"/>
          <w:lang w:val="es-CO" w:eastAsia="ja-JP"/>
        </w:rPr>
        <w:t xml:space="preserve">Una vez se haya protocolizado el inicio del contrato, </w:t>
      </w:r>
      <w:r w:rsidR="00FE4383">
        <w:rPr>
          <w:rFonts w:ascii="Arial Narrow" w:hAnsi="Arial Narrow"/>
          <w:sz w:val="22"/>
          <w:szCs w:val="22"/>
          <w:lang w:val="es-CO" w:eastAsia="ja-JP"/>
        </w:rPr>
        <w:t>EL CONTRATISTA</w:t>
      </w:r>
      <w:r>
        <w:rPr>
          <w:rFonts w:ascii="Arial Narrow" w:hAnsi="Arial Narrow"/>
          <w:sz w:val="22"/>
          <w:szCs w:val="22"/>
          <w:lang w:val="es-CO" w:eastAsia="ja-JP"/>
        </w:rPr>
        <w:t xml:space="preserve"> deberá disponer </w:t>
      </w:r>
      <w:r w:rsidR="00FD51CF">
        <w:rPr>
          <w:rFonts w:ascii="Arial Narrow" w:hAnsi="Arial Narrow"/>
          <w:sz w:val="22"/>
          <w:szCs w:val="22"/>
          <w:lang w:val="es-CO" w:eastAsia="ja-JP"/>
        </w:rPr>
        <w:t xml:space="preserve">inmediatamente </w:t>
      </w:r>
      <w:r>
        <w:rPr>
          <w:rFonts w:ascii="Arial Narrow" w:hAnsi="Arial Narrow"/>
          <w:sz w:val="22"/>
          <w:szCs w:val="22"/>
          <w:lang w:val="es-CO" w:eastAsia="ja-JP"/>
        </w:rPr>
        <w:t>del personal técnico y profesional que les permita realizar mesas de trabajo con los equipos de las fuentes de datos de los Sistemas de Información a tratar en la ejecución del proyecto, para evaluar dichas fuentes y cómo resultado en consenso, el Contratista deberá proponer los modelos a diseñar y construir, los diseños</w:t>
      </w:r>
      <w:r w:rsidR="0097349F">
        <w:rPr>
          <w:rFonts w:ascii="Arial Narrow" w:hAnsi="Arial Narrow"/>
          <w:sz w:val="22"/>
          <w:szCs w:val="22"/>
          <w:lang w:val="es-CO" w:eastAsia="ja-JP"/>
        </w:rPr>
        <w:t>,</w:t>
      </w:r>
      <w:r>
        <w:rPr>
          <w:rFonts w:ascii="Arial Narrow" w:hAnsi="Arial Narrow"/>
          <w:sz w:val="22"/>
          <w:szCs w:val="22"/>
          <w:lang w:val="es-CO" w:eastAsia="ja-JP"/>
        </w:rPr>
        <w:t xml:space="preserve"> </w:t>
      </w:r>
      <w:r w:rsidR="0097349F">
        <w:rPr>
          <w:rFonts w:ascii="Arial Narrow" w:hAnsi="Arial Narrow"/>
          <w:sz w:val="22"/>
          <w:szCs w:val="22"/>
          <w:lang w:val="es-CO" w:eastAsia="ja-JP"/>
        </w:rPr>
        <w:t>desarrollo e implementación</w:t>
      </w:r>
      <w:r>
        <w:rPr>
          <w:rFonts w:ascii="Arial Narrow" w:hAnsi="Arial Narrow"/>
          <w:sz w:val="22"/>
          <w:szCs w:val="22"/>
          <w:lang w:val="es-CO" w:eastAsia="ja-JP"/>
        </w:rPr>
        <w:t xml:space="preserve"> de las consultas, los ajustes y mejoras a las bases de datos para evitar impactos negativos en el desempeño de la misma durante el proceso de ejecución de las consultas, y </w:t>
      </w:r>
      <w:r w:rsidR="0097349F">
        <w:rPr>
          <w:rFonts w:ascii="Arial Narrow" w:hAnsi="Arial Narrow"/>
          <w:sz w:val="22"/>
          <w:szCs w:val="22"/>
          <w:lang w:val="es-CO" w:eastAsia="ja-JP"/>
        </w:rPr>
        <w:t>diseñar y proponer los contenidos de los tableros de control, ajustándolos a las necesidades y propuestas de la UNIDAD.</w:t>
      </w:r>
    </w:p>
    <w:p w14:paraId="59A5167B" w14:textId="2D5C65B2" w:rsidR="0097349F" w:rsidRDefault="0097349F" w:rsidP="00DD65C9">
      <w:pPr>
        <w:pStyle w:val="BodyText2"/>
        <w:widowControl w:val="0"/>
        <w:spacing w:after="0" w:line="240" w:lineRule="auto"/>
        <w:contextualSpacing/>
        <w:jc w:val="both"/>
        <w:rPr>
          <w:rFonts w:ascii="Arial Narrow" w:hAnsi="Arial Narrow"/>
          <w:sz w:val="22"/>
          <w:szCs w:val="22"/>
          <w:lang w:val="es-CO" w:eastAsia="ja-JP"/>
        </w:rPr>
      </w:pPr>
    </w:p>
    <w:p w14:paraId="4CB61E8D" w14:textId="1C781EEB" w:rsidR="0097349F" w:rsidRDefault="0097349F" w:rsidP="00DD65C9">
      <w:pPr>
        <w:pStyle w:val="BodyText2"/>
        <w:widowControl w:val="0"/>
        <w:spacing w:after="0" w:line="240" w:lineRule="auto"/>
        <w:contextualSpacing/>
        <w:jc w:val="both"/>
        <w:rPr>
          <w:rFonts w:ascii="Arial Narrow" w:hAnsi="Arial Narrow"/>
          <w:sz w:val="22"/>
          <w:szCs w:val="22"/>
          <w:lang w:val="es-CO" w:eastAsia="ja-JP"/>
        </w:rPr>
      </w:pPr>
      <w:r>
        <w:rPr>
          <w:rFonts w:ascii="Arial Narrow" w:hAnsi="Arial Narrow"/>
          <w:sz w:val="22"/>
          <w:szCs w:val="22"/>
          <w:lang w:val="es-CO" w:eastAsia="ja-JP"/>
        </w:rPr>
        <w:t>Las bases de datos como fuentes de información de la UNIDAD se encuentran en motores ORACLE y MS-SQL Server.</w:t>
      </w:r>
    </w:p>
    <w:p w14:paraId="1A24E09F" w14:textId="13C9F21B" w:rsidR="0097349F" w:rsidRDefault="0097349F" w:rsidP="00DD65C9">
      <w:pPr>
        <w:pStyle w:val="BodyText2"/>
        <w:widowControl w:val="0"/>
        <w:spacing w:after="0" w:line="240" w:lineRule="auto"/>
        <w:contextualSpacing/>
        <w:jc w:val="both"/>
        <w:rPr>
          <w:rFonts w:ascii="Arial Narrow" w:hAnsi="Arial Narrow"/>
          <w:sz w:val="22"/>
          <w:szCs w:val="22"/>
          <w:lang w:val="es-CO" w:eastAsia="ja-JP"/>
        </w:rPr>
      </w:pPr>
    </w:p>
    <w:p w14:paraId="4559AE14" w14:textId="3C3C514B" w:rsidR="0097349F" w:rsidRDefault="0097349F" w:rsidP="00DD65C9">
      <w:pPr>
        <w:pStyle w:val="BodyText2"/>
        <w:widowControl w:val="0"/>
        <w:spacing w:after="0" w:line="240" w:lineRule="auto"/>
        <w:contextualSpacing/>
        <w:jc w:val="both"/>
        <w:rPr>
          <w:rFonts w:ascii="Arial Narrow" w:hAnsi="Arial Narrow"/>
          <w:sz w:val="22"/>
          <w:szCs w:val="22"/>
          <w:lang w:val="es-CO" w:eastAsia="ja-JP"/>
        </w:rPr>
      </w:pPr>
      <w:r>
        <w:rPr>
          <w:rFonts w:ascii="Arial Narrow" w:hAnsi="Arial Narrow"/>
          <w:sz w:val="22"/>
          <w:szCs w:val="22"/>
          <w:lang w:val="es-CO" w:eastAsia="ja-JP"/>
        </w:rPr>
        <w:t xml:space="preserve">Los tableros de control deberán ser construidos con la herramienta MS </w:t>
      </w:r>
      <w:proofErr w:type="spellStart"/>
      <w:r>
        <w:rPr>
          <w:rFonts w:ascii="Arial Narrow" w:hAnsi="Arial Narrow"/>
          <w:sz w:val="22"/>
          <w:szCs w:val="22"/>
          <w:lang w:val="es-CO" w:eastAsia="ja-JP"/>
        </w:rPr>
        <w:t>Power</w:t>
      </w:r>
      <w:proofErr w:type="spellEnd"/>
      <w:r>
        <w:rPr>
          <w:rFonts w:ascii="Arial Narrow" w:hAnsi="Arial Narrow"/>
          <w:sz w:val="22"/>
          <w:szCs w:val="22"/>
          <w:lang w:val="es-CO" w:eastAsia="ja-JP"/>
        </w:rPr>
        <w:t xml:space="preserve"> BI.</w:t>
      </w:r>
    </w:p>
    <w:p w14:paraId="56F2D0AD" w14:textId="710778EB" w:rsidR="0097349F" w:rsidRDefault="0097349F" w:rsidP="00DD65C9">
      <w:pPr>
        <w:pStyle w:val="BodyText2"/>
        <w:widowControl w:val="0"/>
        <w:spacing w:after="0" w:line="240" w:lineRule="auto"/>
        <w:contextualSpacing/>
        <w:jc w:val="both"/>
        <w:rPr>
          <w:rFonts w:ascii="Arial Narrow" w:hAnsi="Arial Narrow"/>
          <w:sz w:val="22"/>
          <w:szCs w:val="22"/>
          <w:lang w:val="es-CO" w:eastAsia="ja-JP"/>
        </w:rPr>
      </w:pPr>
    </w:p>
    <w:p w14:paraId="40D42051" w14:textId="45206E01" w:rsidR="0097349F" w:rsidRDefault="0097349F" w:rsidP="00DD65C9">
      <w:pPr>
        <w:pStyle w:val="BodyText2"/>
        <w:widowControl w:val="0"/>
        <w:spacing w:after="0" w:line="240" w:lineRule="auto"/>
        <w:contextualSpacing/>
        <w:jc w:val="both"/>
        <w:rPr>
          <w:rFonts w:ascii="Arial Narrow" w:hAnsi="Arial Narrow"/>
          <w:sz w:val="22"/>
          <w:szCs w:val="22"/>
          <w:lang w:val="es-CO" w:eastAsia="ja-JP"/>
        </w:rPr>
      </w:pPr>
      <w:r>
        <w:rPr>
          <w:rFonts w:ascii="Arial Narrow" w:hAnsi="Arial Narrow"/>
          <w:sz w:val="22"/>
          <w:szCs w:val="22"/>
          <w:lang w:val="es-CO" w:eastAsia="ja-JP"/>
        </w:rPr>
        <w:t xml:space="preserve">La cantidad de modelos, consultas y tableros de control no ha sido establecida ya que surge de la necesidad y evaluación de las fuentes de información entre la UNIDAD y </w:t>
      </w:r>
      <w:r w:rsidR="00FE4383">
        <w:rPr>
          <w:rFonts w:ascii="Arial Narrow" w:hAnsi="Arial Narrow"/>
          <w:sz w:val="22"/>
          <w:szCs w:val="22"/>
          <w:lang w:val="es-CO" w:eastAsia="ja-JP"/>
        </w:rPr>
        <w:t>EL CONTRATISTA</w:t>
      </w:r>
      <w:r>
        <w:rPr>
          <w:rFonts w:ascii="Arial Narrow" w:hAnsi="Arial Narrow"/>
          <w:sz w:val="22"/>
          <w:szCs w:val="22"/>
          <w:lang w:val="es-CO" w:eastAsia="ja-JP"/>
        </w:rPr>
        <w:t xml:space="preserve">, sin embargo, durante el proceso de ejecución del presente </w:t>
      </w:r>
      <w:r w:rsidR="003B4C36">
        <w:rPr>
          <w:rFonts w:ascii="Arial Narrow" w:hAnsi="Arial Narrow"/>
          <w:sz w:val="22"/>
          <w:szCs w:val="22"/>
          <w:lang w:val="es-CO" w:eastAsia="ja-JP"/>
        </w:rPr>
        <w:t>contrato</w:t>
      </w:r>
      <w:r>
        <w:rPr>
          <w:rFonts w:ascii="Arial Narrow" w:hAnsi="Arial Narrow"/>
          <w:sz w:val="22"/>
          <w:szCs w:val="22"/>
          <w:lang w:val="es-CO" w:eastAsia="ja-JP"/>
        </w:rPr>
        <w:t xml:space="preserve"> se espera obtener la mayor cantidad de estos productos con beneficio para la UNIDAD </w:t>
      </w:r>
      <w:r w:rsidR="00B7744A">
        <w:rPr>
          <w:rFonts w:ascii="Arial Narrow" w:hAnsi="Arial Narrow"/>
          <w:sz w:val="22"/>
          <w:szCs w:val="22"/>
          <w:lang w:val="es-CO" w:eastAsia="ja-JP"/>
        </w:rPr>
        <w:t>y su equipo directivo</w:t>
      </w:r>
      <w:r>
        <w:rPr>
          <w:rFonts w:ascii="Arial Narrow" w:hAnsi="Arial Narrow"/>
          <w:sz w:val="22"/>
          <w:szCs w:val="22"/>
          <w:lang w:val="es-CO" w:eastAsia="ja-JP"/>
        </w:rPr>
        <w:t>.</w:t>
      </w:r>
    </w:p>
    <w:p w14:paraId="3E5488A3" w14:textId="4C0AB98B" w:rsidR="0097349F" w:rsidRDefault="0097349F" w:rsidP="00DD65C9">
      <w:pPr>
        <w:pStyle w:val="BodyText2"/>
        <w:widowControl w:val="0"/>
        <w:spacing w:after="0" w:line="240" w:lineRule="auto"/>
        <w:contextualSpacing/>
        <w:jc w:val="both"/>
        <w:rPr>
          <w:rFonts w:ascii="Arial Narrow" w:hAnsi="Arial Narrow"/>
          <w:sz w:val="22"/>
          <w:szCs w:val="22"/>
          <w:lang w:val="es-CO" w:eastAsia="ja-JP"/>
        </w:rPr>
      </w:pPr>
    </w:p>
    <w:p w14:paraId="527CEBA7" w14:textId="041D2B65" w:rsidR="0097349F" w:rsidRDefault="3BD615CF" w:rsidP="00DD65C9">
      <w:pPr>
        <w:pStyle w:val="BodyText2"/>
        <w:widowControl w:val="0"/>
        <w:spacing w:after="0" w:line="240" w:lineRule="auto"/>
        <w:contextualSpacing/>
        <w:jc w:val="both"/>
        <w:rPr>
          <w:rFonts w:ascii="Arial Narrow" w:hAnsi="Arial Narrow"/>
          <w:sz w:val="22"/>
          <w:szCs w:val="22"/>
          <w:lang w:val="es-CO" w:eastAsia="ja-JP"/>
        </w:rPr>
      </w:pPr>
      <w:r w:rsidRPr="393345D8">
        <w:rPr>
          <w:rFonts w:ascii="Arial Narrow" w:hAnsi="Arial Narrow"/>
          <w:sz w:val="22"/>
          <w:szCs w:val="22"/>
          <w:lang w:val="es-CO" w:eastAsia="ja-JP"/>
        </w:rPr>
        <w:t xml:space="preserve">La recepción de los modelos, consultas y tableros de control deberá ser validada con los documentos base donde se hayan plasmados </w:t>
      </w:r>
      <w:r w:rsidR="720EC9BB" w:rsidRPr="393345D8">
        <w:rPr>
          <w:rFonts w:ascii="Arial Narrow" w:hAnsi="Arial Narrow"/>
          <w:sz w:val="22"/>
          <w:szCs w:val="22"/>
          <w:lang w:val="es-CO" w:eastAsia="ja-JP"/>
        </w:rPr>
        <w:t xml:space="preserve">en </w:t>
      </w:r>
      <w:r w:rsidRPr="393345D8">
        <w:rPr>
          <w:rFonts w:ascii="Arial Narrow" w:hAnsi="Arial Narrow"/>
          <w:sz w:val="22"/>
          <w:szCs w:val="22"/>
          <w:lang w:val="es-CO" w:eastAsia="ja-JP"/>
        </w:rPr>
        <w:t xml:space="preserve">el análisis y diseño de </w:t>
      </w:r>
      <w:r w:rsidR="36019075" w:rsidRPr="393345D8">
        <w:rPr>
          <w:rFonts w:ascii="Arial Narrow" w:hAnsi="Arial Narrow"/>
          <w:sz w:val="22"/>
          <w:szCs w:val="22"/>
          <w:lang w:val="es-CO" w:eastAsia="ja-JP"/>
        </w:rPr>
        <w:t>estos</w:t>
      </w:r>
      <w:r w:rsidRPr="393345D8">
        <w:rPr>
          <w:rFonts w:ascii="Arial Narrow" w:hAnsi="Arial Narrow"/>
          <w:sz w:val="22"/>
          <w:szCs w:val="22"/>
          <w:lang w:val="es-CO" w:eastAsia="ja-JP"/>
        </w:rPr>
        <w:t xml:space="preserve"> para poder contrastar con los artefactos a ser probados, ajustados y entregados por parte del Contratista.</w:t>
      </w:r>
    </w:p>
    <w:p w14:paraId="09B838F5" w14:textId="77777777" w:rsidR="0097349F" w:rsidRDefault="0097349F" w:rsidP="00DD65C9">
      <w:pPr>
        <w:pStyle w:val="BodyText2"/>
        <w:widowControl w:val="0"/>
        <w:spacing w:after="0" w:line="240" w:lineRule="auto"/>
        <w:contextualSpacing/>
        <w:jc w:val="both"/>
        <w:rPr>
          <w:rFonts w:ascii="Arial Narrow" w:hAnsi="Arial Narrow"/>
          <w:sz w:val="22"/>
          <w:szCs w:val="22"/>
          <w:lang w:val="es-CO" w:eastAsia="ja-JP"/>
        </w:rPr>
      </w:pPr>
    </w:p>
    <w:p w14:paraId="7518FFC8" w14:textId="77777777" w:rsidR="00552A74" w:rsidRDefault="00552A74">
      <w:pPr>
        <w:rPr>
          <w:rFonts w:ascii="Arial Narrow" w:hAnsi="Arial Narrow"/>
          <w:sz w:val="22"/>
          <w:szCs w:val="22"/>
        </w:rPr>
      </w:pPr>
    </w:p>
    <w:p w14:paraId="4AF82F04" w14:textId="5A08C7DC" w:rsidR="00552A74" w:rsidRDefault="00552A74">
      <w:pPr>
        <w:rPr>
          <w:rFonts w:ascii="Arial Narrow" w:eastAsia="Times New Roman" w:hAnsi="Arial Narrow"/>
          <w:sz w:val="22"/>
          <w:szCs w:val="22"/>
          <w:lang w:val="es-ES"/>
        </w:rPr>
      </w:pPr>
      <w:r>
        <w:rPr>
          <w:rFonts w:ascii="Arial Narrow" w:hAnsi="Arial Narrow"/>
          <w:sz w:val="22"/>
          <w:szCs w:val="22"/>
        </w:rPr>
        <w:t>*********************** espacio en bla</w:t>
      </w:r>
      <w:r w:rsidR="00C70348">
        <w:rPr>
          <w:rFonts w:ascii="Arial Narrow" w:hAnsi="Arial Narrow"/>
          <w:sz w:val="22"/>
          <w:szCs w:val="22"/>
        </w:rPr>
        <w:t>n</w:t>
      </w:r>
      <w:r>
        <w:rPr>
          <w:rFonts w:ascii="Arial Narrow" w:hAnsi="Arial Narrow"/>
          <w:sz w:val="22"/>
          <w:szCs w:val="22"/>
        </w:rPr>
        <w:t>co *************************************</w:t>
      </w:r>
      <w:r>
        <w:rPr>
          <w:rFonts w:ascii="Arial Narrow" w:hAnsi="Arial Narrow"/>
          <w:sz w:val="22"/>
          <w:szCs w:val="22"/>
        </w:rPr>
        <w:br w:type="page"/>
      </w:r>
    </w:p>
    <w:p w14:paraId="462B4F48" w14:textId="77777777" w:rsidR="00F207AD" w:rsidRDefault="00F207AD" w:rsidP="00F207AD">
      <w:pPr>
        <w:pStyle w:val="BodyText2"/>
        <w:widowControl w:val="0"/>
        <w:spacing w:after="0" w:line="240" w:lineRule="auto"/>
        <w:contextualSpacing/>
        <w:jc w:val="both"/>
        <w:rPr>
          <w:rFonts w:ascii="Arial Narrow" w:hAnsi="Arial Narrow"/>
          <w:sz w:val="22"/>
          <w:szCs w:val="22"/>
        </w:rPr>
      </w:pPr>
    </w:p>
    <w:p w14:paraId="2E308731" w14:textId="5AB3D7D9" w:rsidR="00F207AD" w:rsidRDefault="00F207AD" w:rsidP="00F207AD">
      <w:pPr>
        <w:pStyle w:val="BodyText2"/>
        <w:widowControl w:val="0"/>
        <w:numPr>
          <w:ilvl w:val="1"/>
          <w:numId w:val="16"/>
        </w:numPr>
        <w:spacing w:after="0" w:line="240" w:lineRule="auto"/>
        <w:ind w:left="284"/>
        <w:contextualSpacing/>
        <w:jc w:val="both"/>
        <w:rPr>
          <w:rFonts w:ascii="Arial Narrow" w:hAnsi="Arial Narrow"/>
          <w:b/>
          <w:bCs/>
          <w:sz w:val="22"/>
          <w:szCs w:val="22"/>
        </w:rPr>
      </w:pPr>
      <w:r>
        <w:rPr>
          <w:rFonts w:ascii="Arial Narrow" w:hAnsi="Arial Narrow"/>
          <w:sz w:val="22"/>
          <w:szCs w:val="22"/>
        </w:rPr>
        <w:t xml:space="preserve"> </w:t>
      </w:r>
      <w:r>
        <w:rPr>
          <w:rFonts w:ascii="Arial Narrow" w:hAnsi="Arial Narrow"/>
          <w:b/>
          <w:bCs/>
          <w:sz w:val="22"/>
          <w:szCs w:val="22"/>
        </w:rPr>
        <w:t>Cronograma</w:t>
      </w:r>
    </w:p>
    <w:p w14:paraId="406C7B78" w14:textId="77777777" w:rsidR="006F7629" w:rsidRDefault="006F7629" w:rsidP="006F7629">
      <w:pPr>
        <w:pStyle w:val="BodyText2"/>
        <w:widowControl w:val="0"/>
        <w:spacing w:after="0" w:line="240" w:lineRule="auto"/>
        <w:ind w:left="284"/>
        <w:contextualSpacing/>
        <w:jc w:val="both"/>
        <w:rPr>
          <w:rFonts w:ascii="Arial Narrow" w:hAnsi="Arial Narrow"/>
          <w:b/>
          <w:bCs/>
          <w:sz w:val="22"/>
          <w:szCs w:val="22"/>
        </w:rPr>
      </w:pPr>
    </w:p>
    <w:p w14:paraId="36B8EC36" w14:textId="015AFFE9" w:rsidR="00F207AD" w:rsidRPr="00011710" w:rsidRDefault="00DD3A81" w:rsidP="006F7629">
      <w:pPr>
        <w:pStyle w:val="BodyText2"/>
        <w:widowControl w:val="0"/>
        <w:spacing w:after="0" w:line="240" w:lineRule="auto"/>
        <w:ind w:left="-142"/>
        <w:contextualSpacing/>
        <w:jc w:val="both"/>
        <w:rPr>
          <w:rFonts w:ascii="Arial Narrow" w:hAnsi="Arial Narrow"/>
          <w:b/>
          <w:bCs/>
          <w:sz w:val="22"/>
          <w:szCs w:val="22"/>
          <w:lang w:val="es-CO"/>
        </w:rPr>
      </w:pPr>
      <w:r w:rsidRPr="00DD3A81">
        <w:rPr>
          <w:rFonts w:ascii="Arial Narrow" w:hAnsi="Arial Narrow"/>
          <w:b/>
          <w:bCs/>
          <w:noProof/>
          <w:sz w:val="22"/>
          <w:szCs w:val="22"/>
          <w:lang w:val="es-CO"/>
        </w:rPr>
        <w:drawing>
          <wp:inline distT="0" distB="0" distL="0" distR="0" wp14:anchorId="1B183B81" wp14:editId="1C5BEB32">
            <wp:extent cx="6341533" cy="61921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71711" cy="6221642"/>
                    </a:xfrm>
                    <a:prstGeom prst="rect">
                      <a:avLst/>
                    </a:prstGeom>
                  </pic:spPr>
                </pic:pic>
              </a:graphicData>
            </a:graphic>
          </wp:inline>
        </w:drawing>
      </w:r>
    </w:p>
    <w:p w14:paraId="3F9EAB27" w14:textId="77777777" w:rsidR="000713AF" w:rsidRDefault="0097349F" w:rsidP="000713AF">
      <w:pPr>
        <w:pStyle w:val="BodyText2"/>
        <w:widowControl w:val="0"/>
        <w:spacing w:after="0" w:line="240" w:lineRule="auto"/>
        <w:contextualSpacing/>
        <w:jc w:val="both"/>
        <w:rPr>
          <w:rFonts w:ascii="Arial Narrow" w:hAnsi="Arial Narrow"/>
          <w:sz w:val="22"/>
          <w:szCs w:val="22"/>
          <w:lang w:val="es-CO" w:eastAsia="ja-JP"/>
        </w:rPr>
      </w:pPr>
      <w:r>
        <w:rPr>
          <w:rFonts w:ascii="Arial Narrow" w:hAnsi="Arial Narrow"/>
          <w:sz w:val="22"/>
          <w:szCs w:val="22"/>
          <w:lang w:val="es-CO" w:eastAsia="ja-JP"/>
        </w:rPr>
        <w:t xml:space="preserve"> </w:t>
      </w:r>
    </w:p>
    <w:p w14:paraId="4518CDEF" w14:textId="77777777" w:rsidR="000713AF" w:rsidRDefault="000713AF" w:rsidP="000713AF">
      <w:pPr>
        <w:pStyle w:val="BodyText2"/>
        <w:widowControl w:val="0"/>
        <w:spacing w:after="0" w:line="240" w:lineRule="auto"/>
        <w:contextualSpacing/>
        <w:jc w:val="both"/>
        <w:rPr>
          <w:rFonts w:ascii="Arial Narrow" w:hAnsi="Arial Narrow"/>
          <w:sz w:val="22"/>
          <w:szCs w:val="22"/>
        </w:rPr>
      </w:pPr>
    </w:p>
    <w:p w14:paraId="46B6C4EF" w14:textId="3A4284DA" w:rsidR="0097349F" w:rsidRDefault="000713AF" w:rsidP="000713AF">
      <w:pPr>
        <w:pStyle w:val="BodyText2"/>
        <w:widowControl w:val="0"/>
        <w:numPr>
          <w:ilvl w:val="1"/>
          <w:numId w:val="16"/>
        </w:numPr>
        <w:spacing w:after="0" w:line="240" w:lineRule="auto"/>
        <w:ind w:left="284"/>
        <w:contextualSpacing/>
        <w:jc w:val="both"/>
        <w:rPr>
          <w:rFonts w:ascii="Arial Narrow" w:hAnsi="Arial Narrow"/>
          <w:b/>
          <w:bCs/>
          <w:sz w:val="22"/>
          <w:szCs w:val="22"/>
        </w:rPr>
      </w:pPr>
      <w:r>
        <w:rPr>
          <w:rFonts w:ascii="Arial Narrow" w:hAnsi="Arial Narrow"/>
          <w:sz w:val="22"/>
          <w:szCs w:val="22"/>
        </w:rPr>
        <w:t xml:space="preserve"> </w:t>
      </w:r>
      <w:r>
        <w:rPr>
          <w:rFonts w:ascii="Arial Narrow" w:hAnsi="Arial Narrow"/>
          <w:b/>
          <w:bCs/>
          <w:sz w:val="22"/>
          <w:szCs w:val="22"/>
        </w:rPr>
        <w:t>Entregables</w:t>
      </w:r>
    </w:p>
    <w:p w14:paraId="5194D40E" w14:textId="77777777" w:rsidR="00552A74" w:rsidRPr="000713AF" w:rsidRDefault="00552A74" w:rsidP="00552A74">
      <w:pPr>
        <w:pStyle w:val="BodyText2"/>
        <w:widowControl w:val="0"/>
        <w:spacing w:after="0" w:line="240" w:lineRule="auto"/>
        <w:ind w:left="284"/>
        <w:contextualSpacing/>
        <w:jc w:val="both"/>
        <w:rPr>
          <w:rFonts w:ascii="Arial Narrow" w:hAnsi="Arial Narrow"/>
          <w:b/>
          <w:bCs/>
          <w:sz w:val="22"/>
          <w:szCs w:val="22"/>
        </w:rPr>
      </w:pPr>
    </w:p>
    <w:p w14:paraId="6A8E8433" w14:textId="7539A20E" w:rsidR="000713AF" w:rsidRPr="00003FF5" w:rsidRDefault="000713AF" w:rsidP="00504040">
      <w:pPr>
        <w:pStyle w:val="BodyText2"/>
        <w:widowControl w:val="0"/>
        <w:numPr>
          <w:ilvl w:val="2"/>
          <w:numId w:val="16"/>
        </w:numPr>
        <w:spacing w:after="0" w:line="240" w:lineRule="auto"/>
        <w:ind w:left="1077"/>
        <w:jc w:val="both"/>
        <w:rPr>
          <w:rFonts w:ascii="Arial Narrow" w:hAnsi="Arial Narrow"/>
          <w:b/>
          <w:bCs/>
          <w:sz w:val="22"/>
          <w:szCs w:val="22"/>
        </w:rPr>
      </w:pPr>
      <w:r>
        <w:rPr>
          <w:rFonts w:ascii="Arial Narrow" w:hAnsi="Arial Narrow"/>
          <w:sz w:val="22"/>
          <w:szCs w:val="22"/>
        </w:rPr>
        <w:t>Documentación relacionada con</w:t>
      </w:r>
      <w:r w:rsidR="00003FF5">
        <w:rPr>
          <w:rFonts w:ascii="Arial Narrow" w:hAnsi="Arial Narrow"/>
          <w:sz w:val="22"/>
          <w:szCs w:val="22"/>
        </w:rPr>
        <w:t xml:space="preserve"> la gestión de</w:t>
      </w:r>
      <w:r>
        <w:rPr>
          <w:rFonts w:ascii="Arial Narrow" w:hAnsi="Arial Narrow"/>
          <w:sz w:val="22"/>
          <w:szCs w:val="22"/>
        </w:rPr>
        <w:t>l proyecto siguiendo los lineamientos de PMI en la gestión de proyectos.</w:t>
      </w:r>
    </w:p>
    <w:p w14:paraId="3D8DC83E" w14:textId="207C91CA" w:rsidR="00003FF5" w:rsidRPr="00003FF5" w:rsidRDefault="00003FF5" w:rsidP="00504040">
      <w:pPr>
        <w:pStyle w:val="BodyText2"/>
        <w:widowControl w:val="0"/>
        <w:numPr>
          <w:ilvl w:val="2"/>
          <w:numId w:val="16"/>
        </w:numPr>
        <w:spacing w:after="0" w:line="240" w:lineRule="auto"/>
        <w:ind w:left="1077"/>
        <w:jc w:val="both"/>
        <w:rPr>
          <w:rFonts w:ascii="Arial Narrow" w:hAnsi="Arial Narrow"/>
          <w:b/>
          <w:bCs/>
          <w:sz w:val="22"/>
          <w:szCs w:val="22"/>
        </w:rPr>
      </w:pPr>
      <w:r>
        <w:rPr>
          <w:rFonts w:ascii="Arial Narrow" w:hAnsi="Arial Narrow"/>
          <w:sz w:val="22"/>
          <w:szCs w:val="22"/>
        </w:rPr>
        <w:t>Planes del proyecto</w:t>
      </w:r>
    </w:p>
    <w:p w14:paraId="65F1BCEF" w14:textId="5CDC4F11" w:rsidR="00003FF5" w:rsidRPr="000713AF" w:rsidRDefault="00003FF5" w:rsidP="00504040">
      <w:pPr>
        <w:pStyle w:val="BodyText2"/>
        <w:widowControl w:val="0"/>
        <w:numPr>
          <w:ilvl w:val="2"/>
          <w:numId w:val="16"/>
        </w:numPr>
        <w:spacing w:after="0" w:line="240" w:lineRule="auto"/>
        <w:ind w:left="1077"/>
        <w:jc w:val="both"/>
        <w:rPr>
          <w:rFonts w:ascii="Arial Narrow" w:hAnsi="Arial Narrow"/>
          <w:b/>
          <w:bCs/>
          <w:sz w:val="22"/>
          <w:szCs w:val="22"/>
        </w:rPr>
      </w:pPr>
      <w:r>
        <w:rPr>
          <w:rFonts w:ascii="Arial Narrow" w:hAnsi="Arial Narrow"/>
          <w:sz w:val="22"/>
          <w:szCs w:val="22"/>
        </w:rPr>
        <w:lastRenderedPageBreak/>
        <w:t>Documentos de análisis y diseños.</w:t>
      </w:r>
    </w:p>
    <w:p w14:paraId="24EF60C2" w14:textId="0AD221DC" w:rsidR="000713AF" w:rsidRPr="000713AF" w:rsidRDefault="000713AF" w:rsidP="00504040">
      <w:pPr>
        <w:pStyle w:val="BodyText2"/>
        <w:widowControl w:val="0"/>
        <w:numPr>
          <w:ilvl w:val="2"/>
          <w:numId w:val="16"/>
        </w:numPr>
        <w:spacing w:after="0" w:line="240" w:lineRule="auto"/>
        <w:ind w:left="1077"/>
        <w:jc w:val="both"/>
        <w:rPr>
          <w:rFonts w:ascii="Arial Narrow" w:hAnsi="Arial Narrow"/>
          <w:b/>
          <w:bCs/>
          <w:sz w:val="22"/>
          <w:szCs w:val="22"/>
        </w:rPr>
      </w:pPr>
      <w:r>
        <w:rPr>
          <w:rFonts w:ascii="Arial Narrow" w:hAnsi="Arial Narrow"/>
          <w:sz w:val="22"/>
          <w:szCs w:val="22"/>
        </w:rPr>
        <w:t>Documentación técnica y de detalle de los modelos propuestos y usados</w:t>
      </w:r>
      <w:r w:rsidR="00003FF5">
        <w:rPr>
          <w:rFonts w:ascii="Arial Narrow" w:hAnsi="Arial Narrow"/>
          <w:sz w:val="22"/>
          <w:szCs w:val="22"/>
        </w:rPr>
        <w:t>.</w:t>
      </w:r>
    </w:p>
    <w:p w14:paraId="5C19B416" w14:textId="208123F9" w:rsidR="000713AF" w:rsidRPr="000713AF" w:rsidRDefault="000713AF" w:rsidP="00504040">
      <w:pPr>
        <w:pStyle w:val="BodyText2"/>
        <w:widowControl w:val="0"/>
        <w:numPr>
          <w:ilvl w:val="2"/>
          <w:numId w:val="16"/>
        </w:numPr>
        <w:spacing w:after="0" w:line="240" w:lineRule="auto"/>
        <w:ind w:left="1077"/>
        <w:jc w:val="both"/>
        <w:rPr>
          <w:rFonts w:ascii="Arial Narrow" w:hAnsi="Arial Narrow"/>
          <w:b/>
          <w:bCs/>
          <w:sz w:val="22"/>
          <w:szCs w:val="22"/>
        </w:rPr>
      </w:pPr>
      <w:r>
        <w:rPr>
          <w:rFonts w:ascii="Arial Narrow" w:hAnsi="Arial Narrow"/>
          <w:sz w:val="22"/>
          <w:szCs w:val="22"/>
        </w:rPr>
        <w:t>Modelos propuestos y lista de los usados para la construcción de las consultas y tableros de control</w:t>
      </w:r>
    </w:p>
    <w:p w14:paraId="154DCB45" w14:textId="22FB9F12" w:rsidR="000713AF" w:rsidRPr="00003FF5" w:rsidRDefault="00003FF5" w:rsidP="00504040">
      <w:pPr>
        <w:pStyle w:val="BodyText2"/>
        <w:widowControl w:val="0"/>
        <w:numPr>
          <w:ilvl w:val="2"/>
          <w:numId w:val="16"/>
        </w:numPr>
        <w:spacing w:after="0" w:line="240" w:lineRule="auto"/>
        <w:ind w:left="1077"/>
        <w:jc w:val="both"/>
        <w:rPr>
          <w:rFonts w:ascii="Arial Narrow" w:hAnsi="Arial Narrow"/>
          <w:b/>
          <w:bCs/>
          <w:sz w:val="22"/>
          <w:szCs w:val="22"/>
        </w:rPr>
      </w:pPr>
      <w:r>
        <w:rPr>
          <w:rFonts w:ascii="Arial Narrow" w:hAnsi="Arial Narrow"/>
          <w:sz w:val="22"/>
          <w:szCs w:val="22"/>
        </w:rPr>
        <w:t>Documentación técnica de los procesos y</w:t>
      </w:r>
      <w:r w:rsidR="000633D1">
        <w:rPr>
          <w:rFonts w:ascii="Arial Narrow" w:hAnsi="Arial Narrow"/>
          <w:sz w:val="22"/>
          <w:szCs w:val="22"/>
        </w:rPr>
        <w:t>/o</w:t>
      </w:r>
      <w:r>
        <w:rPr>
          <w:rFonts w:ascii="Arial Narrow" w:hAnsi="Arial Narrow"/>
          <w:sz w:val="22"/>
          <w:szCs w:val="22"/>
        </w:rPr>
        <w:t xml:space="preserve"> uso de las herramientas de la 4ta revolución industrial usadas para el cumplimiento del objeto de este contrato o convenio.</w:t>
      </w:r>
    </w:p>
    <w:p w14:paraId="0D36C3C0" w14:textId="7D2D751E" w:rsidR="000713AF" w:rsidRPr="00003FF5" w:rsidRDefault="00003FF5" w:rsidP="00504040">
      <w:pPr>
        <w:pStyle w:val="BodyText2"/>
        <w:widowControl w:val="0"/>
        <w:numPr>
          <w:ilvl w:val="2"/>
          <w:numId w:val="16"/>
        </w:numPr>
        <w:spacing w:after="0" w:line="240" w:lineRule="auto"/>
        <w:ind w:left="1077"/>
        <w:jc w:val="both"/>
        <w:rPr>
          <w:rFonts w:ascii="Arial Narrow" w:hAnsi="Arial Narrow"/>
          <w:b/>
          <w:bCs/>
          <w:sz w:val="22"/>
          <w:szCs w:val="22"/>
        </w:rPr>
      </w:pPr>
      <w:r>
        <w:rPr>
          <w:rFonts w:ascii="Arial Narrow" w:hAnsi="Arial Narrow"/>
          <w:sz w:val="22"/>
          <w:szCs w:val="22"/>
        </w:rPr>
        <w:t>Fuentes de código y su documentación en relación a las implementaciones usando las herramientas mencionadas en el punto anterior</w:t>
      </w:r>
      <w:r w:rsidR="00FE20F1">
        <w:rPr>
          <w:rFonts w:ascii="Arial Narrow" w:hAnsi="Arial Narrow"/>
          <w:sz w:val="22"/>
          <w:szCs w:val="22"/>
        </w:rPr>
        <w:t xml:space="preserve"> para la construcción de las consultas y tableros de control</w:t>
      </w:r>
      <w:r>
        <w:rPr>
          <w:rFonts w:ascii="Arial Narrow" w:hAnsi="Arial Narrow"/>
          <w:sz w:val="22"/>
          <w:szCs w:val="22"/>
        </w:rPr>
        <w:t>.</w:t>
      </w:r>
    </w:p>
    <w:p w14:paraId="208A7F90" w14:textId="21DFC19A" w:rsidR="00003FF5" w:rsidRPr="0076437F" w:rsidRDefault="00003FF5" w:rsidP="00504040">
      <w:pPr>
        <w:pStyle w:val="BodyText2"/>
        <w:widowControl w:val="0"/>
        <w:numPr>
          <w:ilvl w:val="2"/>
          <w:numId w:val="16"/>
        </w:numPr>
        <w:spacing w:after="0" w:line="240" w:lineRule="auto"/>
        <w:ind w:left="1077"/>
        <w:jc w:val="both"/>
        <w:rPr>
          <w:rFonts w:ascii="Arial Narrow" w:hAnsi="Arial Narrow"/>
          <w:b/>
          <w:bCs/>
          <w:sz w:val="22"/>
          <w:szCs w:val="22"/>
        </w:rPr>
      </w:pPr>
      <w:r>
        <w:rPr>
          <w:rFonts w:ascii="Arial Narrow" w:hAnsi="Arial Narrow"/>
          <w:sz w:val="22"/>
          <w:szCs w:val="22"/>
        </w:rPr>
        <w:t>Documentos, fuentes, y todo artefacto creado, diseñado, desarrollado, implementado, construido, propuesto, e implementado para las propuestas de modelos, consultas y tableros de control, independiente si estos fueron desarrollados e implementados.</w:t>
      </w:r>
    </w:p>
    <w:p w14:paraId="2012EBD7" w14:textId="237426AF" w:rsidR="0076437F" w:rsidRPr="00F8597F" w:rsidRDefault="0076437F" w:rsidP="00504040">
      <w:pPr>
        <w:pStyle w:val="BodyText2"/>
        <w:widowControl w:val="0"/>
        <w:numPr>
          <w:ilvl w:val="2"/>
          <w:numId w:val="16"/>
        </w:numPr>
        <w:spacing w:after="0" w:line="240" w:lineRule="auto"/>
        <w:ind w:left="1077"/>
        <w:jc w:val="both"/>
        <w:rPr>
          <w:rFonts w:ascii="Arial Narrow" w:hAnsi="Arial Narrow"/>
          <w:b/>
          <w:bCs/>
          <w:sz w:val="22"/>
          <w:szCs w:val="22"/>
        </w:rPr>
      </w:pPr>
      <w:r>
        <w:rPr>
          <w:rFonts w:ascii="Arial Narrow" w:hAnsi="Arial Narrow"/>
          <w:sz w:val="22"/>
          <w:szCs w:val="22"/>
        </w:rPr>
        <w:t>Capacitaciones necesarias para la transferencia de conocimiento y gestión de mantenimiento de l</w:t>
      </w:r>
      <w:r w:rsidR="007C1855">
        <w:rPr>
          <w:rFonts w:ascii="Arial Narrow" w:hAnsi="Arial Narrow"/>
          <w:sz w:val="22"/>
          <w:szCs w:val="22"/>
        </w:rPr>
        <w:t>as consultas y tableros de control.</w:t>
      </w:r>
    </w:p>
    <w:p w14:paraId="39FCDA5F" w14:textId="7FB16ED5" w:rsidR="00F8597F" w:rsidRPr="001F2700" w:rsidRDefault="00F35588" w:rsidP="00504040">
      <w:pPr>
        <w:pStyle w:val="BodyText2"/>
        <w:widowControl w:val="0"/>
        <w:numPr>
          <w:ilvl w:val="2"/>
          <w:numId w:val="16"/>
        </w:numPr>
        <w:spacing w:after="0" w:line="240" w:lineRule="auto"/>
        <w:ind w:left="1077"/>
        <w:jc w:val="both"/>
        <w:rPr>
          <w:rFonts w:ascii="Arial Narrow" w:hAnsi="Arial Narrow"/>
          <w:b/>
          <w:bCs/>
          <w:sz w:val="22"/>
          <w:szCs w:val="22"/>
        </w:rPr>
      </w:pPr>
      <w:r>
        <w:rPr>
          <w:rFonts w:ascii="Arial Narrow" w:hAnsi="Arial Narrow"/>
          <w:sz w:val="22"/>
          <w:szCs w:val="22"/>
        </w:rPr>
        <w:t>Modelos</w:t>
      </w:r>
      <w:r w:rsidR="00A728C1">
        <w:rPr>
          <w:rFonts w:ascii="Arial Narrow" w:hAnsi="Arial Narrow"/>
          <w:sz w:val="22"/>
          <w:szCs w:val="22"/>
        </w:rPr>
        <w:t xml:space="preserve"> de datos</w:t>
      </w:r>
      <w:r>
        <w:rPr>
          <w:rFonts w:ascii="Arial Narrow" w:hAnsi="Arial Narrow"/>
          <w:sz w:val="22"/>
          <w:szCs w:val="22"/>
        </w:rPr>
        <w:t xml:space="preserve">, </w:t>
      </w:r>
      <w:r w:rsidR="0089608E">
        <w:rPr>
          <w:rFonts w:ascii="Arial Narrow" w:hAnsi="Arial Narrow"/>
          <w:sz w:val="22"/>
          <w:szCs w:val="22"/>
        </w:rPr>
        <w:t>Consultas</w:t>
      </w:r>
      <w:r w:rsidR="0043056E">
        <w:rPr>
          <w:rFonts w:ascii="Arial Narrow" w:hAnsi="Arial Narrow"/>
          <w:sz w:val="22"/>
          <w:szCs w:val="22"/>
        </w:rPr>
        <w:t>,</w:t>
      </w:r>
      <w:r>
        <w:rPr>
          <w:rFonts w:ascii="Arial Narrow" w:hAnsi="Arial Narrow"/>
          <w:sz w:val="22"/>
          <w:szCs w:val="22"/>
        </w:rPr>
        <w:t xml:space="preserve"> </w:t>
      </w:r>
      <w:proofErr w:type="spellStart"/>
      <w:r>
        <w:rPr>
          <w:rFonts w:ascii="Arial Narrow" w:hAnsi="Arial Narrow"/>
          <w:sz w:val="22"/>
          <w:szCs w:val="22"/>
        </w:rPr>
        <w:t>datamarts</w:t>
      </w:r>
      <w:proofErr w:type="spellEnd"/>
      <w:r>
        <w:rPr>
          <w:rFonts w:ascii="Arial Narrow" w:hAnsi="Arial Narrow"/>
          <w:sz w:val="22"/>
          <w:szCs w:val="22"/>
        </w:rPr>
        <w:t xml:space="preserve"> </w:t>
      </w:r>
      <w:r w:rsidR="00154274">
        <w:rPr>
          <w:rFonts w:ascii="Arial Narrow" w:hAnsi="Arial Narrow"/>
          <w:sz w:val="22"/>
          <w:szCs w:val="22"/>
        </w:rPr>
        <w:t>y/</w:t>
      </w:r>
      <w:r>
        <w:rPr>
          <w:rFonts w:ascii="Arial Narrow" w:hAnsi="Arial Narrow"/>
          <w:sz w:val="22"/>
          <w:szCs w:val="22"/>
        </w:rPr>
        <w:t>o de más artefactos usados para</w:t>
      </w:r>
      <w:r w:rsidR="0089608E">
        <w:rPr>
          <w:rFonts w:ascii="Arial Narrow" w:hAnsi="Arial Narrow"/>
          <w:sz w:val="22"/>
          <w:szCs w:val="22"/>
        </w:rPr>
        <w:t xml:space="preserve"> </w:t>
      </w:r>
      <w:r w:rsidR="0096106C">
        <w:rPr>
          <w:rFonts w:ascii="Arial Narrow" w:hAnsi="Arial Narrow"/>
          <w:sz w:val="22"/>
          <w:szCs w:val="22"/>
        </w:rPr>
        <w:t>la construcción de los</w:t>
      </w:r>
      <w:r w:rsidR="0089608E">
        <w:rPr>
          <w:rFonts w:ascii="Arial Narrow" w:hAnsi="Arial Narrow"/>
          <w:sz w:val="22"/>
          <w:szCs w:val="22"/>
        </w:rPr>
        <w:t xml:space="preserve"> tableros de control en MS </w:t>
      </w:r>
      <w:proofErr w:type="spellStart"/>
      <w:r w:rsidR="0089608E">
        <w:rPr>
          <w:rFonts w:ascii="Arial Narrow" w:hAnsi="Arial Narrow"/>
          <w:sz w:val="22"/>
          <w:szCs w:val="22"/>
        </w:rPr>
        <w:t>PowerBI</w:t>
      </w:r>
      <w:proofErr w:type="spellEnd"/>
    </w:p>
    <w:p w14:paraId="43D77B9D" w14:textId="4BC4BE25" w:rsidR="001F2700" w:rsidRPr="00003FF5" w:rsidRDefault="001F2700" w:rsidP="00504040">
      <w:pPr>
        <w:pStyle w:val="BodyText2"/>
        <w:widowControl w:val="0"/>
        <w:numPr>
          <w:ilvl w:val="2"/>
          <w:numId w:val="16"/>
        </w:numPr>
        <w:spacing w:after="0" w:line="240" w:lineRule="auto"/>
        <w:ind w:left="1077"/>
        <w:jc w:val="both"/>
        <w:rPr>
          <w:rFonts w:ascii="Arial Narrow" w:hAnsi="Arial Narrow"/>
          <w:b/>
          <w:bCs/>
          <w:sz w:val="22"/>
          <w:szCs w:val="22"/>
        </w:rPr>
      </w:pPr>
      <w:r>
        <w:rPr>
          <w:rFonts w:ascii="Arial Narrow" w:hAnsi="Arial Narrow"/>
          <w:sz w:val="22"/>
          <w:szCs w:val="22"/>
        </w:rPr>
        <w:t xml:space="preserve">Tableros de control </w:t>
      </w:r>
      <w:r w:rsidR="008611A2">
        <w:rPr>
          <w:rFonts w:ascii="Arial Narrow" w:hAnsi="Arial Narrow"/>
          <w:sz w:val="22"/>
          <w:szCs w:val="22"/>
        </w:rPr>
        <w:t xml:space="preserve">construidos en MS  </w:t>
      </w:r>
      <w:proofErr w:type="spellStart"/>
      <w:r w:rsidR="008611A2">
        <w:rPr>
          <w:rFonts w:ascii="Arial Narrow" w:hAnsi="Arial Narrow"/>
          <w:sz w:val="22"/>
          <w:szCs w:val="22"/>
        </w:rPr>
        <w:t>PowerBI</w:t>
      </w:r>
      <w:proofErr w:type="spellEnd"/>
      <w:r w:rsidR="008611A2">
        <w:rPr>
          <w:rFonts w:ascii="Arial Narrow" w:hAnsi="Arial Narrow"/>
          <w:sz w:val="22"/>
          <w:szCs w:val="22"/>
        </w:rPr>
        <w:t>.</w:t>
      </w:r>
    </w:p>
    <w:p w14:paraId="1C18D226" w14:textId="3FC18B4A" w:rsidR="00003FF5" w:rsidRPr="00003FF5" w:rsidRDefault="00003FF5" w:rsidP="00504040">
      <w:pPr>
        <w:pStyle w:val="BodyText2"/>
        <w:widowControl w:val="0"/>
        <w:numPr>
          <w:ilvl w:val="2"/>
          <w:numId w:val="16"/>
        </w:numPr>
        <w:spacing w:after="0" w:line="240" w:lineRule="auto"/>
        <w:ind w:left="1077"/>
        <w:jc w:val="both"/>
        <w:rPr>
          <w:rFonts w:ascii="Arial Narrow" w:hAnsi="Arial Narrow"/>
          <w:b/>
          <w:bCs/>
          <w:sz w:val="22"/>
          <w:szCs w:val="22"/>
        </w:rPr>
      </w:pPr>
      <w:r>
        <w:rPr>
          <w:rFonts w:ascii="Arial Narrow" w:hAnsi="Arial Narrow"/>
          <w:sz w:val="22"/>
          <w:szCs w:val="22"/>
        </w:rPr>
        <w:t>Manual y documentación para la transferencia de conocimiento.</w:t>
      </w:r>
    </w:p>
    <w:p w14:paraId="7F09703E" w14:textId="1A2A0114" w:rsidR="00003FF5" w:rsidRPr="00003FF5" w:rsidRDefault="00003FF5" w:rsidP="00504040">
      <w:pPr>
        <w:pStyle w:val="BodyText2"/>
        <w:widowControl w:val="0"/>
        <w:numPr>
          <w:ilvl w:val="2"/>
          <w:numId w:val="16"/>
        </w:numPr>
        <w:spacing w:after="0" w:line="240" w:lineRule="auto"/>
        <w:ind w:left="1077"/>
        <w:jc w:val="both"/>
        <w:rPr>
          <w:rFonts w:ascii="Arial Narrow" w:hAnsi="Arial Narrow"/>
          <w:b/>
          <w:bCs/>
          <w:sz w:val="22"/>
          <w:szCs w:val="22"/>
        </w:rPr>
      </w:pPr>
      <w:r>
        <w:rPr>
          <w:rFonts w:ascii="Arial Narrow" w:hAnsi="Arial Narrow"/>
          <w:sz w:val="22"/>
          <w:szCs w:val="22"/>
        </w:rPr>
        <w:t>Toda fuente diseñada, construida e implementada para la generación de las consultas y tableros de control con el paso a paso en cada caso.</w:t>
      </w:r>
    </w:p>
    <w:p w14:paraId="587817D5" w14:textId="32DE772F" w:rsidR="00003FF5" w:rsidRPr="00003FF5" w:rsidRDefault="00003FF5" w:rsidP="00504040">
      <w:pPr>
        <w:pStyle w:val="BodyText2"/>
        <w:widowControl w:val="0"/>
        <w:numPr>
          <w:ilvl w:val="2"/>
          <w:numId w:val="16"/>
        </w:numPr>
        <w:spacing w:after="0" w:line="240" w:lineRule="auto"/>
        <w:ind w:left="1077"/>
        <w:jc w:val="both"/>
        <w:rPr>
          <w:rFonts w:ascii="Arial Narrow" w:hAnsi="Arial Narrow"/>
          <w:b/>
          <w:bCs/>
          <w:sz w:val="22"/>
          <w:szCs w:val="22"/>
        </w:rPr>
      </w:pPr>
      <w:r>
        <w:rPr>
          <w:rFonts w:ascii="Arial Narrow" w:hAnsi="Arial Narrow"/>
          <w:sz w:val="22"/>
          <w:szCs w:val="22"/>
        </w:rPr>
        <w:t>Actas de reuniones y seguimiento firmadas y aprobadas.</w:t>
      </w:r>
    </w:p>
    <w:p w14:paraId="1B8F0910" w14:textId="5475A3A5" w:rsidR="00003FF5" w:rsidRPr="00003FF5" w:rsidRDefault="00003FF5" w:rsidP="00504040">
      <w:pPr>
        <w:pStyle w:val="BodyText2"/>
        <w:widowControl w:val="0"/>
        <w:numPr>
          <w:ilvl w:val="2"/>
          <w:numId w:val="16"/>
        </w:numPr>
        <w:spacing w:after="0" w:line="240" w:lineRule="auto"/>
        <w:ind w:left="1077"/>
        <w:jc w:val="both"/>
        <w:rPr>
          <w:rFonts w:ascii="Arial Narrow" w:hAnsi="Arial Narrow"/>
          <w:b/>
          <w:bCs/>
          <w:sz w:val="22"/>
          <w:szCs w:val="22"/>
        </w:rPr>
      </w:pPr>
      <w:r>
        <w:rPr>
          <w:rFonts w:ascii="Arial Narrow" w:hAnsi="Arial Narrow"/>
          <w:sz w:val="22"/>
          <w:szCs w:val="22"/>
        </w:rPr>
        <w:t>Lecciones aprendidas</w:t>
      </w:r>
    </w:p>
    <w:p w14:paraId="4013D2DF" w14:textId="1539C2F3" w:rsidR="00003FF5" w:rsidRPr="000713AF" w:rsidRDefault="00003FF5" w:rsidP="00504040">
      <w:pPr>
        <w:pStyle w:val="BodyText2"/>
        <w:widowControl w:val="0"/>
        <w:numPr>
          <w:ilvl w:val="2"/>
          <w:numId w:val="16"/>
        </w:numPr>
        <w:spacing w:after="0" w:line="240" w:lineRule="auto"/>
        <w:ind w:left="1077"/>
        <w:jc w:val="both"/>
        <w:rPr>
          <w:rFonts w:ascii="Arial Narrow" w:hAnsi="Arial Narrow"/>
          <w:b/>
          <w:bCs/>
          <w:sz w:val="22"/>
          <w:szCs w:val="22"/>
        </w:rPr>
      </w:pPr>
      <w:r>
        <w:rPr>
          <w:rFonts w:ascii="Arial Narrow" w:hAnsi="Arial Narrow"/>
          <w:sz w:val="22"/>
          <w:szCs w:val="22"/>
        </w:rPr>
        <w:t>Documentación de cierre del proyecto aprobada.</w:t>
      </w:r>
    </w:p>
    <w:p w14:paraId="14C9981D" w14:textId="6C9D8C83" w:rsidR="52595A90" w:rsidRDefault="52595A90" w:rsidP="52595A90">
      <w:pPr>
        <w:pStyle w:val="BodyText2"/>
        <w:spacing w:after="0" w:line="240" w:lineRule="auto"/>
        <w:jc w:val="both"/>
        <w:rPr>
          <w:rFonts w:ascii="Arial Narrow" w:hAnsi="Arial Narrow"/>
          <w:sz w:val="22"/>
          <w:szCs w:val="22"/>
        </w:rPr>
      </w:pPr>
    </w:p>
    <w:p w14:paraId="25B771CD" w14:textId="77777777" w:rsidR="0094212F" w:rsidRDefault="0094212F" w:rsidP="0094212F">
      <w:pPr>
        <w:jc w:val="both"/>
        <w:rPr>
          <w:rFonts w:ascii="Arial Narrow" w:eastAsia="Times New Roman" w:hAnsi="Arial Narrow"/>
          <w:sz w:val="22"/>
          <w:szCs w:val="22"/>
          <w:lang w:val="es-ES"/>
        </w:rPr>
      </w:pPr>
    </w:p>
    <w:p w14:paraId="099583BE" w14:textId="18E4F112" w:rsidR="0094212F" w:rsidRDefault="0094212F" w:rsidP="0094212F">
      <w:pPr>
        <w:pStyle w:val="BodyText2"/>
        <w:widowControl w:val="0"/>
        <w:numPr>
          <w:ilvl w:val="0"/>
          <w:numId w:val="16"/>
        </w:numPr>
        <w:spacing w:after="0" w:line="240" w:lineRule="auto"/>
        <w:ind w:left="284"/>
        <w:contextualSpacing/>
        <w:jc w:val="both"/>
        <w:rPr>
          <w:rFonts w:ascii="Arial Narrow" w:eastAsia="Arial Narrow" w:hAnsi="Arial Narrow" w:cs="Arial Narrow"/>
          <w:b/>
        </w:rPr>
      </w:pPr>
      <w:r>
        <w:rPr>
          <w:rFonts w:ascii="Arial Narrow" w:eastAsia="Arial Narrow" w:hAnsi="Arial Narrow"/>
          <w:b/>
          <w:sz w:val="22"/>
          <w:szCs w:val="22"/>
        </w:rPr>
        <w:t>FORMATO DE PRESENTACIÓN DE COTIZACIÓN</w:t>
      </w:r>
      <w:r w:rsidRPr="49AA2DD4">
        <w:rPr>
          <w:rFonts w:ascii="Arial Narrow" w:eastAsia="Arial Narrow" w:hAnsi="Arial Narrow" w:cs="Arial Narrow"/>
          <w:b/>
        </w:rPr>
        <w:t xml:space="preserve"> </w:t>
      </w:r>
    </w:p>
    <w:p w14:paraId="47EBC153" w14:textId="77777777" w:rsidR="0094212F" w:rsidRDefault="0094212F" w:rsidP="0094212F">
      <w:pPr>
        <w:jc w:val="both"/>
        <w:rPr>
          <w:rFonts w:ascii="Arial Narrow" w:eastAsia="Arial Narrow" w:hAnsi="Arial Narrow" w:cs="Arial Narrow"/>
          <w:b/>
          <w:bCs/>
          <w:sz w:val="22"/>
          <w:szCs w:val="22"/>
          <w:lang w:val="es-ES"/>
        </w:rPr>
      </w:pPr>
    </w:p>
    <w:p w14:paraId="07B33E94" w14:textId="748B589C" w:rsidR="00504040" w:rsidRDefault="00B74685" w:rsidP="0094212F">
      <w:pPr>
        <w:pStyle w:val="BodyText2"/>
        <w:spacing w:after="0" w:line="240"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Para efectos de realizar </w:t>
      </w:r>
      <w:r w:rsidR="006F14DB">
        <w:rPr>
          <w:rFonts w:ascii="Arial Narrow" w:eastAsia="Arial Narrow" w:hAnsi="Arial Narrow" w:cs="Arial Narrow"/>
          <w:sz w:val="22"/>
          <w:szCs w:val="22"/>
        </w:rPr>
        <w:t xml:space="preserve">el presente </w:t>
      </w:r>
      <w:r w:rsidR="00FE237C">
        <w:rPr>
          <w:rFonts w:ascii="Arial Narrow" w:eastAsia="Arial Narrow" w:hAnsi="Arial Narrow" w:cs="Arial Narrow"/>
          <w:sz w:val="22"/>
          <w:szCs w:val="22"/>
        </w:rPr>
        <w:t xml:space="preserve">estudio de mercado, se solicita presentar la propuesta económica </w:t>
      </w:r>
      <w:r w:rsidR="00F62FAA">
        <w:rPr>
          <w:rFonts w:ascii="Arial Narrow" w:eastAsia="Arial Narrow" w:hAnsi="Arial Narrow" w:cs="Arial Narrow"/>
          <w:sz w:val="22"/>
          <w:szCs w:val="22"/>
        </w:rPr>
        <w:t>en el siguiente formato</w:t>
      </w:r>
      <w:r w:rsidR="00EC10E4">
        <w:rPr>
          <w:rFonts w:ascii="Arial Narrow" w:eastAsia="Arial Narrow" w:hAnsi="Arial Narrow" w:cs="Arial Narrow"/>
          <w:sz w:val="22"/>
          <w:szCs w:val="22"/>
        </w:rPr>
        <w:t xml:space="preserve">, </w:t>
      </w:r>
      <w:r w:rsidR="00F24422" w:rsidRPr="00F24422">
        <w:rPr>
          <w:rFonts w:ascii="Arial Narrow" w:eastAsia="Arial Narrow" w:hAnsi="Arial Narrow" w:cs="Arial Narrow"/>
          <w:sz w:val="22"/>
          <w:szCs w:val="22"/>
        </w:rPr>
        <w:t xml:space="preserve">teniendo en cuenta lo relacionado en el Requerimiento técnico para la implementación </w:t>
      </w:r>
      <w:r w:rsidR="00302129">
        <w:rPr>
          <w:rFonts w:ascii="Arial Narrow" w:eastAsia="Arial Narrow" w:hAnsi="Arial Narrow" w:cs="Arial Narrow"/>
          <w:sz w:val="22"/>
          <w:szCs w:val="22"/>
        </w:rPr>
        <w:t>objeto de este contrato:</w:t>
      </w:r>
    </w:p>
    <w:p w14:paraId="20D34EE9" w14:textId="1082EBD6" w:rsidR="00DA0E5D" w:rsidRDefault="00DA0E5D" w:rsidP="0094212F">
      <w:pPr>
        <w:pStyle w:val="BodyText2"/>
        <w:spacing w:after="0" w:line="240" w:lineRule="auto"/>
        <w:jc w:val="both"/>
        <w:rPr>
          <w:rFonts w:ascii="Arial Narrow" w:eastAsia="Arial Narrow" w:hAnsi="Arial Narrow" w:cs="Arial Narrow"/>
          <w:sz w:val="22"/>
          <w:szCs w:val="22"/>
        </w:rPr>
      </w:pPr>
    </w:p>
    <w:p w14:paraId="20556403" w14:textId="6A6A2378" w:rsidR="006F7629" w:rsidRDefault="006F7629" w:rsidP="0094212F">
      <w:pPr>
        <w:pStyle w:val="BodyText2"/>
        <w:spacing w:after="0" w:line="240" w:lineRule="auto"/>
        <w:jc w:val="both"/>
        <w:rPr>
          <w:rFonts w:ascii="Arial Narrow" w:eastAsia="Arial Narrow" w:hAnsi="Arial Narrow" w:cs="Arial Narrow"/>
          <w:sz w:val="22"/>
          <w:szCs w:val="22"/>
        </w:rPr>
      </w:pPr>
      <w:r>
        <w:rPr>
          <w:rFonts w:ascii="Arial Narrow" w:eastAsia="Arial Narrow" w:hAnsi="Arial Narrow" w:cs="Arial Narrow"/>
          <w:sz w:val="22"/>
          <w:szCs w:val="22"/>
        </w:rPr>
        <w:t>******************* ESPACIO EN BLANCO **************************</w:t>
      </w:r>
    </w:p>
    <w:p w14:paraId="72195E13" w14:textId="53ECC165" w:rsidR="00302129" w:rsidRDefault="00E30070" w:rsidP="0094212F">
      <w:pPr>
        <w:pStyle w:val="BodyText2"/>
        <w:spacing w:after="0" w:line="240" w:lineRule="auto"/>
        <w:jc w:val="both"/>
        <w:rPr>
          <w:rFonts w:ascii="Arial Narrow" w:eastAsia="Arial Narrow" w:hAnsi="Arial Narrow" w:cs="Arial Narrow"/>
          <w:sz w:val="22"/>
          <w:szCs w:val="22"/>
        </w:rPr>
      </w:pPr>
      <w:r w:rsidRPr="00E30070">
        <w:rPr>
          <w:rFonts w:ascii="Arial Narrow" w:eastAsia="Arial Narrow" w:hAnsi="Arial Narrow" w:cs="Arial Narrow"/>
          <w:noProof/>
          <w:sz w:val="22"/>
          <w:szCs w:val="22"/>
        </w:rPr>
        <w:lastRenderedPageBreak/>
        <w:drawing>
          <wp:inline distT="0" distB="0" distL="0" distR="0" wp14:anchorId="3CC415EF" wp14:editId="0A3E8B7E">
            <wp:extent cx="6060714" cy="2984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70918" cy="2989525"/>
                    </a:xfrm>
                    <a:prstGeom prst="rect">
                      <a:avLst/>
                    </a:prstGeom>
                  </pic:spPr>
                </pic:pic>
              </a:graphicData>
            </a:graphic>
          </wp:inline>
        </w:drawing>
      </w:r>
    </w:p>
    <w:p w14:paraId="7AC9893E" w14:textId="77777777" w:rsidR="00504040" w:rsidRDefault="00504040" w:rsidP="0094212F">
      <w:pPr>
        <w:pStyle w:val="BodyText2"/>
        <w:spacing w:after="0" w:line="240" w:lineRule="auto"/>
        <w:jc w:val="both"/>
        <w:rPr>
          <w:rFonts w:ascii="Arial Narrow" w:hAnsi="Arial Narrow"/>
          <w:sz w:val="22"/>
          <w:szCs w:val="22"/>
        </w:rPr>
      </w:pPr>
    </w:p>
    <w:p w14:paraId="2C5130DE" w14:textId="77777777" w:rsidR="00504040" w:rsidRDefault="00504040" w:rsidP="0094212F">
      <w:pPr>
        <w:pStyle w:val="BodyText2"/>
        <w:spacing w:after="0" w:line="240" w:lineRule="auto"/>
        <w:jc w:val="both"/>
        <w:rPr>
          <w:rFonts w:ascii="Arial Narrow" w:hAnsi="Arial Narrow"/>
          <w:sz w:val="22"/>
          <w:szCs w:val="22"/>
        </w:rPr>
      </w:pPr>
    </w:p>
    <w:p w14:paraId="111362BF" w14:textId="509F18F2" w:rsidR="52595A90" w:rsidRDefault="52595A90" w:rsidP="52595A90">
      <w:pPr>
        <w:pStyle w:val="BodyText2"/>
        <w:spacing w:after="0" w:line="240" w:lineRule="auto"/>
        <w:jc w:val="both"/>
        <w:rPr>
          <w:rFonts w:ascii="Arial Narrow" w:hAnsi="Arial Narrow"/>
          <w:sz w:val="22"/>
          <w:szCs w:val="22"/>
        </w:rPr>
      </w:pPr>
    </w:p>
    <w:p w14:paraId="4508D376" w14:textId="51F6F573" w:rsidR="28B645DC" w:rsidRDefault="28B645DC" w:rsidP="52595A90">
      <w:pPr>
        <w:pStyle w:val="BodyText2"/>
        <w:spacing w:after="0" w:line="240" w:lineRule="auto"/>
        <w:jc w:val="both"/>
        <w:rPr>
          <w:rFonts w:ascii="Arial Narrow" w:hAnsi="Arial Narrow"/>
          <w:sz w:val="22"/>
          <w:szCs w:val="22"/>
        </w:rPr>
      </w:pPr>
      <w:r w:rsidRPr="78810058">
        <w:rPr>
          <w:rFonts w:ascii="Arial Narrow" w:hAnsi="Arial Narrow"/>
          <w:sz w:val="22"/>
          <w:szCs w:val="22"/>
        </w:rPr>
        <w:t>Cordialmente,</w:t>
      </w:r>
    </w:p>
    <w:p w14:paraId="0D9BFFC8" w14:textId="3948DF50" w:rsidR="00D4381D" w:rsidRPr="00D4381D" w:rsidRDefault="00D4381D" w:rsidP="00D4381D">
      <w:pPr>
        <w:pStyle w:val="BodyText2"/>
        <w:spacing w:after="0" w:line="240" w:lineRule="auto"/>
        <w:jc w:val="both"/>
        <w:rPr>
          <w:rFonts w:ascii="Arial Narrow" w:hAnsi="Arial Narrow"/>
          <w:sz w:val="22"/>
          <w:szCs w:val="22"/>
        </w:rPr>
      </w:pPr>
    </w:p>
    <w:p w14:paraId="3867D125" w14:textId="2C2F88C3" w:rsidR="6D933A75" w:rsidRDefault="6D933A75" w:rsidP="6D933A75">
      <w:pPr>
        <w:pStyle w:val="BodyText2"/>
        <w:spacing w:after="0" w:line="240" w:lineRule="auto"/>
        <w:jc w:val="both"/>
        <w:rPr>
          <w:rFonts w:ascii="Arial Narrow" w:hAnsi="Arial Narrow"/>
          <w:sz w:val="22"/>
          <w:szCs w:val="22"/>
        </w:rPr>
      </w:pPr>
    </w:p>
    <w:p w14:paraId="29D2797E" w14:textId="77CDBD4F" w:rsidR="00530B3A" w:rsidRPr="00530B3A" w:rsidRDefault="00530B3A" w:rsidP="00530B3A">
      <w:pPr>
        <w:pStyle w:val="BodyText2"/>
        <w:spacing w:after="0" w:line="240" w:lineRule="auto"/>
        <w:jc w:val="both"/>
        <w:rPr>
          <w:rFonts w:ascii="Arial Narrow" w:hAnsi="Arial Narrow"/>
          <w:sz w:val="22"/>
          <w:szCs w:val="22"/>
        </w:rPr>
      </w:pPr>
    </w:p>
    <w:p w14:paraId="4368DDC1" w14:textId="74792719" w:rsidR="28B645DC" w:rsidRDefault="28B645DC" w:rsidP="59168607">
      <w:pPr>
        <w:pStyle w:val="BodyText2"/>
        <w:spacing w:after="0" w:line="240" w:lineRule="auto"/>
        <w:jc w:val="both"/>
        <w:rPr>
          <w:rFonts w:ascii="Arial Narrow" w:hAnsi="Arial Narrow"/>
          <w:b/>
        </w:rPr>
      </w:pPr>
      <w:r w:rsidRPr="78810058">
        <w:rPr>
          <w:rFonts w:ascii="Arial Narrow" w:hAnsi="Arial Narrow"/>
          <w:b/>
        </w:rPr>
        <w:t>VÍCTOR EDGARDO DURÁN MARTÍNEZ</w:t>
      </w:r>
    </w:p>
    <w:p w14:paraId="6D4114CB" w14:textId="608C15E5" w:rsidR="28B645DC" w:rsidRDefault="28B645DC" w:rsidP="04CFA2E4">
      <w:pPr>
        <w:pStyle w:val="BodyText2"/>
        <w:spacing w:after="0" w:line="240" w:lineRule="auto"/>
        <w:jc w:val="both"/>
        <w:rPr>
          <w:rFonts w:ascii="Arial Narrow" w:hAnsi="Arial Narrow"/>
          <w:sz w:val="22"/>
          <w:szCs w:val="22"/>
        </w:rPr>
      </w:pPr>
      <w:r w:rsidRPr="277538E3">
        <w:rPr>
          <w:rFonts w:ascii="Arial Narrow" w:hAnsi="Arial Narrow"/>
          <w:sz w:val="22"/>
          <w:szCs w:val="22"/>
        </w:rPr>
        <w:t>Jefe Oficina de Tecnologías de la Información</w:t>
      </w:r>
    </w:p>
    <w:p w14:paraId="3B6FB2D3" w14:textId="608C15E5" w:rsidR="277538E3" w:rsidRDefault="277538E3" w:rsidP="277538E3">
      <w:pPr>
        <w:pStyle w:val="BodyText2"/>
        <w:spacing w:after="0" w:line="240" w:lineRule="auto"/>
        <w:jc w:val="both"/>
        <w:rPr>
          <w:rFonts w:ascii="Arial Narrow" w:hAnsi="Arial Narrow"/>
          <w:sz w:val="22"/>
          <w:szCs w:val="22"/>
        </w:rPr>
      </w:pPr>
    </w:p>
    <w:p w14:paraId="555727D2" w14:textId="3197DD5B" w:rsidR="28B645DC" w:rsidRDefault="28B645DC" w:rsidP="277538E3">
      <w:pPr>
        <w:pStyle w:val="BodyText2"/>
        <w:spacing w:after="0" w:line="240" w:lineRule="auto"/>
        <w:jc w:val="both"/>
        <w:rPr>
          <w:rFonts w:ascii="Arial Narrow" w:hAnsi="Arial Narrow"/>
          <w:sz w:val="16"/>
          <w:szCs w:val="16"/>
        </w:rPr>
      </w:pPr>
      <w:r w:rsidRPr="61E7A483">
        <w:rPr>
          <w:rFonts w:ascii="Arial Narrow" w:hAnsi="Arial Narrow"/>
          <w:sz w:val="16"/>
          <w:szCs w:val="16"/>
        </w:rPr>
        <w:t>Elaboró: Juan Pablo Díaz Salamanca</w:t>
      </w:r>
    </w:p>
    <w:p w14:paraId="3D4A7029" w14:textId="3197DD5B" w:rsidR="00530B3A" w:rsidRDefault="28B645DC" w:rsidP="00530B3A">
      <w:pPr>
        <w:pStyle w:val="BodyText2"/>
        <w:spacing w:after="0" w:line="240" w:lineRule="auto"/>
        <w:jc w:val="both"/>
        <w:rPr>
          <w:rFonts w:ascii="Arial Narrow" w:hAnsi="Arial Narrow"/>
          <w:sz w:val="16"/>
          <w:szCs w:val="16"/>
        </w:rPr>
      </w:pPr>
      <w:r w:rsidRPr="61E7A483">
        <w:rPr>
          <w:rFonts w:ascii="Arial Narrow" w:hAnsi="Arial Narrow"/>
          <w:sz w:val="16"/>
          <w:szCs w:val="16"/>
        </w:rPr>
        <w:t>Revisó: Walter García Roldán</w:t>
      </w:r>
    </w:p>
    <w:sectPr w:rsidR="00530B3A" w:rsidSect="00D63F26">
      <w:headerReference w:type="default" r:id="rId19"/>
      <w:footerReference w:type="default" r:id="rId20"/>
      <w:pgSz w:w="12240" w:h="15840"/>
      <w:pgMar w:top="1843" w:right="1750" w:bottom="1417" w:left="1701" w:header="1"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5B46D2" w14:textId="77777777" w:rsidR="00955C09" w:rsidRDefault="00955C09" w:rsidP="005A353C">
      <w:r>
        <w:separator/>
      </w:r>
    </w:p>
  </w:endnote>
  <w:endnote w:type="continuationSeparator" w:id="0">
    <w:p w14:paraId="68119648" w14:textId="77777777" w:rsidR="00955C09" w:rsidRDefault="00955C09" w:rsidP="005A353C">
      <w:r>
        <w:continuationSeparator/>
      </w:r>
    </w:p>
  </w:endnote>
  <w:endnote w:type="continuationNotice" w:id="1">
    <w:p w14:paraId="1328A70D" w14:textId="77777777" w:rsidR="00955C09" w:rsidRDefault="00955C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E1000AEF" w:usb1="5000A1FF" w:usb2="00000000" w:usb3="00000000" w:csb0="000001BF" w:csb1="00000000"/>
  </w:font>
  <w:font w:name="Arial Unicode MS">
    <w:panose1 w:val="020B06040202020202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Futura MdCn BT">
    <w:altName w:val="Arial Narrow"/>
    <w:charset w:val="00"/>
    <w:family w:val="auto"/>
    <w:pitch w:val="variable"/>
    <w:sig w:usb0="00000003" w:usb1="00000000" w:usb2="00000000" w:usb3="00000000" w:csb0="00000001" w:csb1="00000000"/>
  </w:font>
  <w:font w:name="文泉驛微米黑">
    <w:altName w:val="MS Gothic"/>
    <w:charset w:val="80"/>
    <w:family w:val="auto"/>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5FAE8" w14:textId="77777777" w:rsidR="00DD65C9" w:rsidRDefault="72B55C38">
    <w:pPr>
      <w:pStyle w:val="Footer"/>
    </w:pPr>
    <w:r>
      <w:rPr>
        <w:noProof/>
      </w:rPr>
      <w:drawing>
        <wp:inline distT="0" distB="0" distL="0" distR="0" wp14:anchorId="0842F258" wp14:editId="7612642E">
          <wp:extent cx="5581013" cy="780799"/>
          <wp:effectExtent l="0" t="0" r="635" b="635"/>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
                    <a:extLst>
                      <a:ext uri="{28A0092B-C50C-407E-A947-70E740481C1C}">
                        <a14:useLocalDpi xmlns:a14="http://schemas.microsoft.com/office/drawing/2010/main" val="0"/>
                      </a:ext>
                    </a:extLst>
                  </a:blip>
                  <a:stretch>
                    <a:fillRect/>
                  </a:stretch>
                </pic:blipFill>
                <pic:spPr>
                  <a:xfrm>
                    <a:off x="0" y="0"/>
                    <a:ext cx="5581013" cy="780799"/>
                  </a:xfrm>
                  <a:prstGeom prst="rect">
                    <a:avLst/>
                  </a:prstGeom>
                </pic:spPr>
              </pic:pic>
            </a:graphicData>
          </a:graphic>
        </wp:inline>
      </w:drawing>
    </w:r>
  </w:p>
  <w:p w14:paraId="4D27766A" w14:textId="77777777" w:rsidR="00DD65C9" w:rsidRPr="005A353C" w:rsidRDefault="00DD65C9" w:rsidP="005A353C">
    <w:pPr>
      <w:pStyle w:val="Footer"/>
      <w:ind w:left="-170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1C9390" w14:textId="77777777" w:rsidR="00955C09" w:rsidRDefault="00955C09" w:rsidP="005A353C">
      <w:r>
        <w:separator/>
      </w:r>
    </w:p>
  </w:footnote>
  <w:footnote w:type="continuationSeparator" w:id="0">
    <w:p w14:paraId="0CC910F0" w14:textId="77777777" w:rsidR="00955C09" w:rsidRDefault="00955C09" w:rsidP="005A353C">
      <w:r>
        <w:continuationSeparator/>
      </w:r>
    </w:p>
  </w:footnote>
  <w:footnote w:type="continuationNotice" w:id="1">
    <w:p w14:paraId="20F40F77" w14:textId="77777777" w:rsidR="00955C09" w:rsidRDefault="00955C09"/>
  </w:footnote>
  <w:footnote w:id="2">
    <w:p w14:paraId="304FCA26" w14:textId="77777777" w:rsidR="005207ED" w:rsidRPr="0086049D" w:rsidRDefault="005207ED" w:rsidP="005207ED">
      <w:pPr>
        <w:pStyle w:val="FootnoteText"/>
        <w:rPr>
          <w:lang w:val="es-CO"/>
        </w:rPr>
      </w:pPr>
      <w:r>
        <w:rPr>
          <w:rStyle w:val="FootnoteReference"/>
        </w:rPr>
        <w:footnoteRef/>
      </w:r>
      <w:r w:rsidRPr="0086049D">
        <w:rPr>
          <w:lang w:val="es-CO"/>
        </w:rPr>
        <w:t xml:space="preserve"> </w:t>
      </w:r>
      <w:r w:rsidRPr="0086049D">
        <w:rPr>
          <w:rFonts w:ascii="Arial Narrow" w:hAnsi="Arial Narrow"/>
          <w:sz w:val="14"/>
          <w:szCs w:val="14"/>
          <w:lang w:val="es-CO"/>
        </w:rPr>
        <w:t>GOBIERNO DE DATOS DOCUMENTO GENERAL DEL PROGRAMA DE ADMON DE CALIDAD DE DATOS</w:t>
      </w:r>
      <w:r>
        <w:rPr>
          <w:rFonts w:ascii="Arial Narrow" w:hAnsi="Arial Narrow"/>
          <w:sz w:val="14"/>
          <w:szCs w:val="14"/>
          <w:lang w:val="es-CO"/>
        </w:rPr>
        <w:t xml:space="preserve">, ERT-UARIV, 2014-08—05, </w:t>
      </w:r>
      <w:proofErr w:type="spellStart"/>
      <w:r>
        <w:rPr>
          <w:rFonts w:ascii="Arial Narrow" w:hAnsi="Arial Narrow"/>
          <w:sz w:val="14"/>
          <w:szCs w:val="14"/>
          <w:lang w:val="es-CO"/>
        </w:rPr>
        <w:t>pág</w:t>
      </w:r>
      <w:proofErr w:type="spellEnd"/>
      <w:r>
        <w:rPr>
          <w:rFonts w:ascii="Arial Narrow" w:hAnsi="Arial Narrow"/>
          <w:sz w:val="14"/>
          <w:szCs w:val="14"/>
          <w:lang w:val="es-CO"/>
        </w:rPr>
        <w:t xml:space="preserve"> 26</w:t>
      </w:r>
    </w:p>
  </w:footnote>
  <w:footnote w:id="3">
    <w:p w14:paraId="53D5DB80" w14:textId="0B601F16" w:rsidR="00693C26" w:rsidRPr="00693C26" w:rsidRDefault="00693C26">
      <w:pPr>
        <w:pStyle w:val="FootnoteText"/>
        <w:rPr>
          <w:lang w:val="es-CO"/>
        </w:rPr>
      </w:pPr>
      <w:r>
        <w:rPr>
          <w:rStyle w:val="FootnoteReference"/>
        </w:rPr>
        <w:footnoteRef/>
      </w:r>
      <w:r w:rsidRPr="00693C26">
        <w:rPr>
          <w:lang w:val="es-CO"/>
        </w:rPr>
        <w:t xml:space="preserve"> </w:t>
      </w:r>
      <w:r w:rsidRPr="00693C26">
        <w:rPr>
          <w:rFonts w:ascii="Arial Narrow" w:hAnsi="Arial Narrow"/>
          <w:sz w:val="14"/>
          <w:szCs w:val="14"/>
          <w:lang w:val="es-CO"/>
        </w:rPr>
        <w:t xml:space="preserve">Calidad de datos, </w:t>
      </w:r>
      <w:proofErr w:type="spellStart"/>
      <w:r w:rsidRPr="00693C26">
        <w:rPr>
          <w:rFonts w:ascii="Arial Narrow" w:hAnsi="Arial Narrow"/>
          <w:sz w:val="14"/>
          <w:szCs w:val="14"/>
          <w:lang w:val="es-CO"/>
        </w:rPr>
        <w:t>dqTeam</w:t>
      </w:r>
      <w:proofErr w:type="spellEnd"/>
      <w:r w:rsidRPr="00693C26">
        <w:rPr>
          <w:rFonts w:ascii="Arial Narrow" w:hAnsi="Arial Narrow"/>
          <w:sz w:val="14"/>
          <w:szCs w:val="14"/>
          <w:lang w:val="es-CO"/>
        </w:rPr>
        <w:t>, España, Editorial Ra-Ma, Primera Edición, 2019, pág. 42 y 43</w:t>
      </w:r>
    </w:p>
  </w:footnote>
  <w:footnote w:id="4">
    <w:p w14:paraId="594E62CB" w14:textId="4285F349" w:rsidR="00693C26" w:rsidRPr="00FD7C27" w:rsidRDefault="00693C26">
      <w:pPr>
        <w:pStyle w:val="FootnoteText"/>
        <w:rPr>
          <w:lang w:val="es-CO"/>
        </w:rPr>
      </w:pPr>
      <w:r>
        <w:rPr>
          <w:rStyle w:val="FootnoteReference"/>
        </w:rPr>
        <w:footnoteRef/>
      </w:r>
      <w:r w:rsidRPr="00FD7C27">
        <w:rPr>
          <w:lang w:val="es-CO"/>
        </w:rPr>
        <w:t xml:space="preserve"> </w:t>
      </w:r>
      <w:r w:rsidR="00FD7C27" w:rsidRPr="00FD7C27">
        <w:rPr>
          <w:rFonts w:ascii="Arial Narrow" w:hAnsi="Arial Narrow"/>
          <w:sz w:val="14"/>
          <w:szCs w:val="14"/>
          <w:lang w:val="es-CO"/>
        </w:rPr>
        <w:t xml:space="preserve">G.INF.02 Guía técnica de Información- Administración del dato maestro, </w:t>
      </w:r>
      <w:proofErr w:type="spellStart"/>
      <w:r w:rsidR="00FD7C27" w:rsidRPr="00FD7C27">
        <w:rPr>
          <w:rFonts w:ascii="Arial Narrow" w:hAnsi="Arial Narrow"/>
          <w:sz w:val="14"/>
          <w:szCs w:val="14"/>
          <w:lang w:val="es-CO"/>
        </w:rPr>
        <w:t>MinTic</w:t>
      </w:r>
      <w:proofErr w:type="spellEnd"/>
      <w:r w:rsidR="00FD7C27" w:rsidRPr="00FD7C27">
        <w:rPr>
          <w:rFonts w:ascii="Arial Narrow" w:hAnsi="Arial Narrow"/>
          <w:sz w:val="14"/>
          <w:szCs w:val="14"/>
          <w:lang w:val="es-CO"/>
        </w:rPr>
        <w:t>, Colombia, 2019-10, pág. 14</w:t>
      </w:r>
    </w:p>
  </w:footnote>
  <w:footnote w:id="5">
    <w:p w14:paraId="000AED59" w14:textId="77777777" w:rsidR="005207ED" w:rsidRDefault="005207ED" w:rsidP="005207ED">
      <w:pPr>
        <w:pStyle w:val="FootnoteText"/>
        <w:rPr>
          <w:rFonts w:ascii="Arial Narrow" w:hAnsi="Arial Narrow"/>
          <w:sz w:val="14"/>
          <w:szCs w:val="14"/>
          <w:lang w:val="en-US"/>
        </w:rPr>
      </w:pPr>
      <w:r w:rsidRPr="00FD7C27">
        <w:rPr>
          <w:rStyle w:val="FootnoteReference"/>
        </w:rPr>
        <w:footnoteRef/>
      </w:r>
      <w:r w:rsidRPr="009B1C7F">
        <w:rPr>
          <w:rStyle w:val="FootnoteReference"/>
          <w:lang w:val="en-US"/>
        </w:rPr>
        <w:t xml:space="preserve"> </w:t>
      </w:r>
      <w:r w:rsidRPr="0006456F">
        <w:rPr>
          <w:rFonts w:ascii="Arial Narrow" w:hAnsi="Arial Narrow"/>
          <w:sz w:val="14"/>
          <w:szCs w:val="14"/>
          <w:lang w:val="en-US"/>
        </w:rPr>
        <w:t>ISO 22745-11:2010, international standard for open</w:t>
      </w:r>
      <w:r>
        <w:rPr>
          <w:rFonts w:ascii="Arial Narrow" w:hAnsi="Arial Narrow"/>
          <w:sz w:val="14"/>
          <w:szCs w:val="14"/>
          <w:lang w:val="en-US"/>
        </w:rPr>
        <w:t xml:space="preserve"> </w:t>
      </w:r>
      <w:r w:rsidRPr="0006456F">
        <w:rPr>
          <w:rFonts w:ascii="Arial Narrow" w:hAnsi="Arial Narrow"/>
          <w:sz w:val="14"/>
          <w:szCs w:val="14"/>
          <w:lang w:val="en-US"/>
        </w:rPr>
        <w:t>technical dictionaries (OTD</w:t>
      </w:r>
      <w:r>
        <w:rPr>
          <w:rFonts w:ascii="Arial Narrow" w:hAnsi="Arial Narrow"/>
          <w:sz w:val="14"/>
          <w:szCs w:val="14"/>
          <w:lang w:val="en-US"/>
        </w:rPr>
        <w:t>)</w:t>
      </w:r>
      <w:r w:rsidRPr="0006456F">
        <w:rPr>
          <w:rFonts w:ascii="Arial Narrow" w:hAnsi="Arial Narrow"/>
          <w:sz w:val="14"/>
          <w:szCs w:val="14"/>
          <w:lang w:val="en-US"/>
        </w:rPr>
        <w:t>, which are also commonly called</w:t>
      </w:r>
      <w:r>
        <w:rPr>
          <w:rFonts w:ascii="Arial Narrow" w:hAnsi="Arial Narrow"/>
          <w:sz w:val="14"/>
          <w:szCs w:val="14"/>
          <w:lang w:val="en-US"/>
        </w:rPr>
        <w:t xml:space="preserve"> </w:t>
      </w:r>
      <w:r w:rsidRPr="0006456F">
        <w:rPr>
          <w:rFonts w:ascii="Arial Narrow" w:hAnsi="Arial Narrow"/>
          <w:sz w:val="14"/>
          <w:szCs w:val="14"/>
          <w:lang w:val="en-US"/>
        </w:rPr>
        <w:t>“concept dictionaries”.</w:t>
      </w:r>
    </w:p>
    <w:p w14:paraId="13E3C775" w14:textId="2258C4E3" w:rsidR="00693C26" w:rsidRPr="00693C26" w:rsidRDefault="00693C26" w:rsidP="00693C26">
      <w:pPr>
        <w:pStyle w:val="FootnoteText"/>
        <w:rPr>
          <w:rFonts w:ascii="Arial Narrow" w:hAnsi="Arial Narrow"/>
          <w:sz w:val="14"/>
          <w:szCs w:val="14"/>
          <w:lang w:val="en-US"/>
        </w:rPr>
      </w:pPr>
      <w:r w:rsidRPr="00693C26">
        <w:rPr>
          <w:rFonts w:ascii="Arial Narrow" w:hAnsi="Arial Narrow"/>
          <w:lang w:val="en-US"/>
        </w:rPr>
        <w:t xml:space="preserve">  </w:t>
      </w:r>
    </w:p>
    <w:p w14:paraId="7263E212" w14:textId="0D04C757" w:rsidR="00693C26" w:rsidRPr="00693C26" w:rsidRDefault="00693C26" w:rsidP="00693C26">
      <w:pPr>
        <w:pStyle w:val="FootnoteText"/>
        <w:rPr>
          <w:rFonts w:ascii="Arial Narrow" w:hAnsi="Arial Narrow"/>
          <w:sz w:val="14"/>
          <w:szCs w:val="14"/>
          <w:lang w:val="en-US"/>
        </w:rPr>
      </w:pPr>
      <w:r w:rsidRPr="00693C26">
        <w:rPr>
          <w:rFonts w:ascii="Arial Narrow" w:hAnsi="Arial Narrow"/>
          <w:sz w:val="14"/>
          <w:szCs w:val="14"/>
          <w:lang w:val="en-US"/>
        </w:rPr>
        <w:t xml:space="preserve">  </w:t>
      </w:r>
    </w:p>
  </w:footnote>
  <w:footnote w:id="6">
    <w:p w14:paraId="1DE2768B" w14:textId="29D896C8" w:rsidR="00DD65C9" w:rsidRDefault="00DD65C9">
      <w:pPr>
        <w:pStyle w:val="FootnoteText"/>
      </w:pPr>
      <w:r>
        <w:rPr>
          <w:rStyle w:val="FootnoteReference"/>
        </w:rPr>
        <w:footnoteRef/>
      </w:r>
      <w:r>
        <w:t xml:space="preserve"> </w:t>
      </w:r>
      <w:r w:rsidRPr="00D37880">
        <w:rPr>
          <w:rFonts w:ascii="Arial Narrow" w:hAnsi="Arial Narrow"/>
          <w:sz w:val="18"/>
          <w:szCs w:val="18"/>
        </w:rPr>
        <w:t xml:space="preserve">PMI es una marca registrada de Project </w:t>
      </w:r>
      <w:proofErr w:type="spellStart"/>
      <w:r w:rsidRPr="00D37880">
        <w:rPr>
          <w:rFonts w:ascii="Arial Narrow" w:hAnsi="Arial Narrow"/>
          <w:sz w:val="18"/>
          <w:szCs w:val="18"/>
        </w:rPr>
        <w:t>Managment</w:t>
      </w:r>
      <w:proofErr w:type="spellEnd"/>
      <w:r w:rsidRPr="00D37880">
        <w:rPr>
          <w:rFonts w:ascii="Arial Narrow" w:hAnsi="Arial Narrow"/>
          <w:sz w:val="18"/>
          <w:szCs w:val="18"/>
        </w:rPr>
        <w:t xml:space="preserve"> </w:t>
      </w:r>
      <w:proofErr w:type="spellStart"/>
      <w:r w:rsidRPr="00D37880">
        <w:rPr>
          <w:rFonts w:ascii="Arial Narrow" w:hAnsi="Arial Narrow"/>
          <w:sz w:val="18"/>
          <w:szCs w:val="18"/>
        </w:rPr>
        <w:t>Institute</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5F94D" w14:textId="5FB12A31" w:rsidR="00DD65C9" w:rsidRDefault="00DD65C9" w:rsidP="003077E3">
    <w:pPr>
      <w:pStyle w:val="Header"/>
      <w:ind w:left="-1701"/>
      <w:rPr>
        <w:noProof/>
        <w:lang w:eastAsia="es-CO"/>
      </w:rPr>
    </w:pPr>
    <w:r>
      <w:rPr>
        <w:noProof/>
        <w:lang w:val="es-CO" w:eastAsia="es-CO"/>
      </w:rPr>
      <mc:AlternateContent>
        <mc:Choice Requires="wps">
          <w:drawing>
            <wp:anchor distT="0" distB="0" distL="114300" distR="114300" simplePos="0" relativeHeight="251658240" behindDoc="0" locked="0" layoutInCell="0" allowOverlap="1" wp14:anchorId="1A21F551" wp14:editId="411F0FE2">
              <wp:simplePos x="0" y="0"/>
              <wp:positionH relativeFrom="page">
                <wp:posOffset>0</wp:posOffset>
              </wp:positionH>
              <wp:positionV relativeFrom="page">
                <wp:posOffset>190500</wp:posOffset>
              </wp:positionV>
              <wp:extent cx="7772400" cy="266700"/>
              <wp:effectExtent l="0" t="0" r="0" b="0"/>
              <wp:wrapNone/>
              <wp:docPr id="2" name="MSIPCMacba4dd195d2d2e1a8bd4ecb" descr="{&quot;HashCode&quot;:849459013,&quot;Height&quot;:792.0,&quot;Width&quot;:612.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3BBF137" w14:textId="77777777" w:rsidR="00DD65C9" w:rsidRPr="002868B8" w:rsidRDefault="00DD65C9" w:rsidP="002868B8">
                          <w:pPr>
                            <w:jc w:val="right"/>
                            <w:rPr>
                              <w:rFonts w:ascii="Calibri" w:hAnsi="Calibri" w:cs="Calibri"/>
                              <w:color w:val="000000"/>
                              <w:sz w:val="20"/>
                            </w:rPr>
                          </w:pPr>
                          <w:r w:rsidRPr="002868B8">
                            <w:rPr>
                              <w:rFonts w:ascii="Calibri" w:hAnsi="Calibri" w:cs="Calibri"/>
                              <w:color w:val="000000"/>
                              <w:sz w:val="20"/>
                            </w:rPr>
                            <w:t>Información Pública</w:t>
                          </w:r>
                        </w:p>
                      </w:txbxContent>
                    </wps:txbx>
                    <wps:bodyPr rot="0" vert="horz" wrap="square" lIns="91440" tIns="0" rIns="254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21F551" id="_x0000_t202" coordsize="21600,21600" o:spt="202" path="m,l,21600r21600,l21600,xe">
              <v:stroke joinstyle="miter"/>
              <v:path gradientshapeok="t" o:connecttype="rect"/>
            </v:shapetype>
            <v:shape id="MSIPCMacba4dd195d2d2e1a8bd4ecb" o:spid="_x0000_s1026" type="#_x0000_t202" alt="{&quot;HashCode&quot;:849459013,&quot;Height&quot;:792.0,&quot;Width&quot;:612.0,&quot;Placement&quot;:&quot;Header&quot;,&quot;Index&quot;:&quot;Primary&quot;,&quot;Section&quot;:1,&quot;Top&quot;:0.0,&quot;Left&quot;:0.0}" style="position:absolute;left:0;text-align:left;margin-left:0;margin-top:15pt;width:612pt;height:2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" o:allowincell="f" filled="f" stroked="f" strokeweight=".5pt">
              <v:textbox inset=",0,20pt,0">
                <w:txbxContent>
                  <w:p w14:paraId="43BBF137" w14:textId="77777777" w:rsidR="00DD65C9" w:rsidRPr="002868B8" w:rsidRDefault="00DD65C9" w:rsidP="002868B8">
                    <w:pPr>
                      <w:jc w:val="right"/>
                      <w:rPr>
                        <w:rFonts w:ascii="Calibri" w:hAnsi="Calibri" w:cs="Calibri"/>
                        <w:color w:val="000000"/>
                        <w:sz w:val="20"/>
                      </w:rPr>
                    </w:pPr>
                    <w:r w:rsidRPr="002868B8">
                      <w:rPr>
                        <w:rFonts w:ascii="Calibri" w:hAnsi="Calibri" w:cs="Calibri"/>
                        <w:color w:val="000000"/>
                        <w:sz w:val="20"/>
                      </w:rPr>
                      <w:t>Información Pública</w:t>
                    </w:r>
                  </w:p>
                </w:txbxContent>
              </v:textbox>
              <w10:wrap anchorx="page" anchory="page"/>
            </v:shape>
          </w:pict>
        </mc:Fallback>
      </mc:AlternateContent>
    </w:r>
  </w:p>
  <w:p w14:paraId="3A89DA03" w14:textId="77777777" w:rsidR="00DD65C9" w:rsidRDefault="00DD65C9" w:rsidP="003077E3">
    <w:pPr>
      <w:pStyle w:val="Header"/>
      <w:ind w:left="-1701"/>
    </w:pPr>
  </w:p>
  <w:p w14:paraId="557D732A" w14:textId="77777777" w:rsidR="00DD65C9" w:rsidRDefault="00DD65C9" w:rsidP="003077E3">
    <w:pPr>
      <w:pStyle w:val="Header"/>
      <w:ind w:left="-1701"/>
    </w:pPr>
    <w:r>
      <w:t xml:space="preserve">         </w:t>
    </w:r>
    <w:r w:rsidR="72B55C38">
      <w:rPr>
        <w:noProof/>
      </w:rPr>
      <w:drawing>
        <wp:inline distT="0" distB="0" distL="0" distR="0" wp14:anchorId="23CCDBF3" wp14:editId="410651AD">
          <wp:extent cx="2774950" cy="467995"/>
          <wp:effectExtent l="0" t="0" r="0" b="0"/>
          <wp:docPr id="6" name="Imagen 3" descr="C:\Users\maria.sierra\AppData\Local\Microsoft\Windows\Temporary Internet Files\Content.Outlook\6HSMRQIO\logo firma_outlook (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
                    <a:extLst>
                      <a:ext uri="{28A0092B-C50C-407E-A947-70E740481C1C}">
                        <a14:useLocalDpi xmlns:a14="http://schemas.microsoft.com/office/drawing/2010/main" val="0"/>
                      </a:ext>
                    </a:extLst>
                  </a:blip>
                  <a:stretch>
                    <a:fillRect/>
                  </a:stretch>
                </pic:blipFill>
                <pic:spPr>
                  <a:xfrm>
                    <a:off x="0" y="0"/>
                    <a:ext cx="2774950" cy="4679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35DCA"/>
    <w:multiLevelType w:val="hybridMultilevel"/>
    <w:tmpl w:val="FFFFFFFF"/>
    <w:lvl w:ilvl="0" w:tplc="CA4427A0">
      <w:start w:val="1"/>
      <w:numFmt w:val="decimal"/>
      <w:lvlText w:val="%1."/>
      <w:lvlJc w:val="left"/>
      <w:pPr>
        <w:ind w:left="720" w:hanging="360"/>
      </w:pPr>
    </w:lvl>
    <w:lvl w:ilvl="1" w:tplc="92565A6C">
      <w:start w:val="1"/>
      <w:numFmt w:val="lowerLetter"/>
      <w:lvlText w:val="%2."/>
      <w:lvlJc w:val="left"/>
      <w:pPr>
        <w:ind w:left="1440" w:hanging="360"/>
      </w:pPr>
    </w:lvl>
    <w:lvl w:ilvl="2" w:tplc="43AA47F6">
      <w:start w:val="1"/>
      <w:numFmt w:val="lowerRoman"/>
      <w:lvlText w:val="%3."/>
      <w:lvlJc w:val="right"/>
      <w:pPr>
        <w:ind w:left="2160" w:hanging="180"/>
      </w:pPr>
    </w:lvl>
    <w:lvl w:ilvl="3" w:tplc="2956219C">
      <w:start w:val="1"/>
      <w:numFmt w:val="decimal"/>
      <w:lvlText w:val="%4."/>
      <w:lvlJc w:val="left"/>
      <w:pPr>
        <w:ind w:left="2880" w:hanging="360"/>
      </w:pPr>
    </w:lvl>
    <w:lvl w:ilvl="4" w:tplc="B8B23888">
      <w:start w:val="1"/>
      <w:numFmt w:val="lowerLetter"/>
      <w:lvlText w:val="%5."/>
      <w:lvlJc w:val="left"/>
      <w:pPr>
        <w:ind w:left="3600" w:hanging="360"/>
      </w:pPr>
    </w:lvl>
    <w:lvl w:ilvl="5" w:tplc="0ABAEBAC">
      <w:start w:val="1"/>
      <w:numFmt w:val="lowerRoman"/>
      <w:lvlText w:val="%6."/>
      <w:lvlJc w:val="right"/>
      <w:pPr>
        <w:ind w:left="4320" w:hanging="180"/>
      </w:pPr>
    </w:lvl>
    <w:lvl w:ilvl="6" w:tplc="CAD860D6">
      <w:start w:val="1"/>
      <w:numFmt w:val="decimal"/>
      <w:lvlText w:val="%7."/>
      <w:lvlJc w:val="left"/>
      <w:pPr>
        <w:ind w:left="5040" w:hanging="360"/>
      </w:pPr>
    </w:lvl>
    <w:lvl w:ilvl="7" w:tplc="4A423D50">
      <w:start w:val="1"/>
      <w:numFmt w:val="lowerLetter"/>
      <w:lvlText w:val="%8."/>
      <w:lvlJc w:val="left"/>
      <w:pPr>
        <w:ind w:left="5760" w:hanging="360"/>
      </w:pPr>
    </w:lvl>
    <w:lvl w:ilvl="8" w:tplc="968AAE14">
      <w:start w:val="1"/>
      <w:numFmt w:val="lowerRoman"/>
      <w:lvlText w:val="%9."/>
      <w:lvlJc w:val="right"/>
      <w:pPr>
        <w:ind w:left="6480" w:hanging="180"/>
      </w:pPr>
    </w:lvl>
  </w:abstractNum>
  <w:abstractNum w:abstractNumId="1" w15:restartNumberingAfterBreak="0">
    <w:nsid w:val="21310786"/>
    <w:multiLevelType w:val="hybridMultilevel"/>
    <w:tmpl w:val="B82612CA"/>
    <w:lvl w:ilvl="0" w:tplc="20166636">
      <w:start w:val="3"/>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30D7210"/>
    <w:multiLevelType w:val="hybridMultilevel"/>
    <w:tmpl w:val="70EEBC36"/>
    <w:lvl w:ilvl="0" w:tplc="B89E36EE">
      <w:start w:val="2"/>
      <w:numFmt w:val="decimal"/>
      <w:lvlText w:val="%1."/>
      <w:lvlJc w:val="left"/>
      <w:pPr>
        <w:ind w:left="450" w:hanging="450"/>
      </w:pPr>
    </w:lvl>
    <w:lvl w:ilvl="1" w:tplc="C52CDD9E">
      <w:start w:val="5"/>
      <w:numFmt w:val="decimal"/>
      <w:lvlText w:val="%1.%2."/>
      <w:lvlJc w:val="left"/>
      <w:pPr>
        <w:ind w:left="450" w:hanging="450"/>
      </w:pPr>
    </w:lvl>
    <w:lvl w:ilvl="2" w:tplc="76F89200">
      <w:start w:val="1"/>
      <w:numFmt w:val="decimal"/>
      <w:lvlText w:val="%3."/>
      <w:lvlJc w:val="left"/>
      <w:pPr>
        <w:ind w:left="720" w:hanging="720"/>
      </w:pPr>
      <w:rPr>
        <w:rFonts w:ascii="Arial" w:eastAsia="Arial" w:hAnsi="Arial" w:cs="Arial"/>
      </w:rPr>
    </w:lvl>
    <w:lvl w:ilvl="3" w:tplc="8FECD892">
      <w:start w:val="1"/>
      <w:numFmt w:val="decimal"/>
      <w:lvlText w:val="%1.%2.%3.%4."/>
      <w:lvlJc w:val="left"/>
      <w:pPr>
        <w:ind w:left="720" w:hanging="720"/>
      </w:pPr>
    </w:lvl>
    <w:lvl w:ilvl="4" w:tplc="D4903CBE">
      <w:start w:val="1"/>
      <w:numFmt w:val="decimal"/>
      <w:lvlText w:val="%1.%2.%3.%4.%5."/>
      <w:lvlJc w:val="left"/>
      <w:pPr>
        <w:ind w:left="1080" w:hanging="1080"/>
      </w:pPr>
    </w:lvl>
    <w:lvl w:ilvl="5" w:tplc="9306D550">
      <w:start w:val="1"/>
      <w:numFmt w:val="decimal"/>
      <w:lvlText w:val="%1.%2.%3.%4.%5.%6."/>
      <w:lvlJc w:val="left"/>
      <w:pPr>
        <w:ind w:left="1080" w:hanging="1080"/>
      </w:pPr>
    </w:lvl>
    <w:lvl w:ilvl="6" w:tplc="E676C456">
      <w:start w:val="1"/>
      <w:numFmt w:val="decimal"/>
      <w:lvlText w:val="%1.%2.%3.%4.%5.%6.%7."/>
      <w:lvlJc w:val="left"/>
      <w:pPr>
        <w:ind w:left="1080" w:hanging="1080"/>
      </w:pPr>
    </w:lvl>
    <w:lvl w:ilvl="7" w:tplc="9BCC927E">
      <w:start w:val="1"/>
      <w:numFmt w:val="decimal"/>
      <w:lvlText w:val="%1.%2.%3.%4.%5.%6.%7.%8."/>
      <w:lvlJc w:val="left"/>
      <w:pPr>
        <w:ind w:left="1440" w:hanging="1440"/>
      </w:pPr>
    </w:lvl>
    <w:lvl w:ilvl="8" w:tplc="6680BE64">
      <w:start w:val="1"/>
      <w:numFmt w:val="decimal"/>
      <w:lvlText w:val="%1.%2.%3.%4.%5.%6.%7.%8.%9."/>
      <w:lvlJc w:val="left"/>
      <w:pPr>
        <w:ind w:left="1440" w:hanging="1440"/>
      </w:pPr>
    </w:lvl>
  </w:abstractNum>
  <w:abstractNum w:abstractNumId="3" w15:restartNumberingAfterBreak="0">
    <w:nsid w:val="260E1D1F"/>
    <w:multiLevelType w:val="hybridMultilevel"/>
    <w:tmpl w:val="FFFFFFFF"/>
    <w:lvl w:ilvl="0" w:tplc="C1682CC2">
      <w:start w:val="1"/>
      <w:numFmt w:val="decimal"/>
      <w:lvlText w:val="%1."/>
      <w:lvlJc w:val="left"/>
      <w:pPr>
        <w:ind w:left="720" w:hanging="360"/>
      </w:pPr>
    </w:lvl>
    <w:lvl w:ilvl="1" w:tplc="8D880BEA">
      <w:start w:val="1"/>
      <w:numFmt w:val="lowerLetter"/>
      <w:lvlText w:val="%2."/>
      <w:lvlJc w:val="left"/>
      <w:pPr>
        <w:ind w:left="1440" w:hanging="360"/>
      </w:pPr>
    </w:lvl>
    <w:lvl w:ilvl="2" w:tplc="840896A8">
      <w:start w:val="1"/>
      <w:numFmt w:val="lowerRoman"/>
      <w:lvlText w:val="%3."/>
      <w:lvlJc w:val="right"/>
      <w:pPr>
        <w:ind w:left="2160" w:hanging="180"/>
      </w:pPr>
    </w:lvl>
    <w:lvl w:ilvl="3" w:tplc="16FE9386">
      <w:start w:val="1"/>
      <w:numFmt w:val="decimal"/>
      <w:lvlText w:val="%4."/>
      <w:lvlJc w:val="left"/>
      <w:pPr>
        <w:ind w:left="2880" w:hanging="360"/>
      </w:pPr>
    </w:lvl>
    <w:lvl w:ilvl="4" w:tplc="0D8069A0">
      <w:start w:val="1"/>
      <w:numFmt w:val="lowerLetter"/>
      <w:lvlText w:val="%5."/>
      <w:lvlJc w:val="left"/>
      <w:pPr>
        <w:ind w:left="3600" w:hanging="360"/>
      </w:pPr>
    </w:lvl>
    <w:lvl w:ilvl="5" w:tplc="95DED526">
      <w:start w:val="1"/>
      <w:numFmt w:val="lowerRoman"/>
      <w:lvlText w:val="%6."/>
      <w:lvlJc w:val="right"/>
      <w:pPr>
        <w:ind w:left="4320" w:hanging="180"/>
      </w:pPr>
    </w:lvl>
    <w:lvl w:ilvl="6" w:tplc="AD80ADC8">
      <w:start w:val="1"/>
      <w:numFmt w:val="decimal"/>
      <w:lvlText w:val="%7."/>
      <w:lvlJc w:val="left"/>
      <w:pPr>
        <w:ind w:left="5040" w:hanging="360"/>
      </w:pPr>
    </w:lvl>
    <w:lvl w:ilvl="7" w:tplc="45064D56">
      <w:start w:val="1"/>
      <w:numFmt w:val="lowerLetter"/>
      <w:lvlText w:val="%8."/>
      <w:lvlJc w:val="left"/>
      <w:pPr>
        <w:ind w:left="5760" w:hanging="360"/>
      </w:pPr>
    </w:lvl>
    <w:lvl w:ilvl="8" w:tplc="5FF0DEF8">
      <w:start w:val="1"/>
      <w:numFmt w:val="lowerRoman"/>
      <w:lvlText w:val="%9."/>
      <w:lvlJc w:val="right"/>
      <w:pPr>
        <w:ind w:left="6480" w:hanging="180"/>
      </w:pPr>
    </w:lvl>
  </w:abstractNum>
  <w:abstractNum w:abstractNumId="4" w15:restartNumberingAfterBreak="0">
    <w:nsid w:val="29EA4378"/>
    <w:multiLevelType w:val="hybridMultilevel"/>
    <w:tmpl w:val="794233EA"/>
    <w:lvl w:ilvl="0" w:tplc="889E74BA">
      <w:numFmt w:val="bullet"/>
      <w:lvlText w:val="-"/>
      <w:lvlJc w:val="left"/>
      <w:pPr>
        <w:ind w:left="720" w:hanging="360"/>
      </w:pPr>
      <w:rPr>
        <w:rFonts w:ascii="Arial Narrow" w:eastAsia="Times New Roman" w:hAnsi="Arial Narrow"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B4A7D54"/>
    <w:multiLevelType w:val="hybridMultilevel"/>
    <w:tmpl w:val="937C9B3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EC27CBC"/>
    <w:multiLevelType w:val="hybridMultilevel"/>
    <w:tmpl w:val="A184B65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8FE282B"/>
    <w:multiLevelType w:val="hybridMultilevel"/>
    <w:tmpl w:val="841CBAE0"/>
    <w:lvl w:ilvl="0" w:tplc="74E28DA6">
      <w:start w:val="2"/>
      <w:numFmt w:val="decimal"/>
      <w:lvlText w:val="%1"/>
      <w:lvlJc w:val="left"/>
      <w:pPr>
        <w:ind w:left="360" w:hanging="360"/>
      </w:pPr>
      <w:rPr>
        <w:rFonts w:hint="default"/>
      </w:rPr>
    </w:lvl>
    <w:lvl w:ilvl="1" w:tplc="86084AA8">
      <w:start w:val="8"/>
      <w:numFmt w:val="decimal"/>
      <w:lvlText w:val="%1.%2"/>
      <w:lvlJc w:val="left"/>
      <w:pPr>
        <w:ind w:left="360" w:hanging="360"/>
      </w:pPr>
      <w:rPr>
        <w:rFonts w:hint="default"/>
      </w:rPr>
    </w:lvl>
    <w:lvl w:ilvl="2" w:tplc="651AF9B2">
      <w:start w:val="1"/>
      <w:numFmt w:val="decimal"/>
      <w:lvlText w:val="%1.%2.%3"/>
      <w:lvlJc w:val="left"/>
      <w:pPr>
        <w:ind w:left="720" w:hanging="720"/>
      </w:pPr>
      <w:rPr>
        <w:rFonts w:hint="default"/>
      </w:rPr>
    </w:lvl>
    <w:lvl w:ilvl="3" w:tplc="DA208C34">
      <w:start w:val="1"/>
      <w:numFmt w:val="decimal"/>
      <w:lvlText w:val="%1.%2.%3.%4"/>
      <w:lvlJc w:val="left"/>
      <w:pPr>
        <w:ind w:left="720" w:hanging="720"/>
      </w:pPr>
      <w:rPr>
        <w:rFonts w:hint="default"/>
      </w:rPr>
    </w:lvl>
    <w:lvl w:ilvl="4" w:tplc="3FF88F1C">
      <w:start w:val="1"/>
      <w:numFmt w:val="decimal"/>
      <w:lvlText w:val="%1.%2.%3.%4.%5"/>
      <w:lvlJc w:val="left"/>
      <w:pPr>
        <w:ind w:left="1080" w:hanging="1080"/>
      </w:pPr>
      <w:rPr>
        <w:rFonts w:hint="default"/>
      </w:rPr>
    </w:lvl>
    <w:lvl w:ilvl="5" w:tplc="BCBAD880">
      <w:start w:val="1"/>
      <w:numFmt w:val="decimal"/>
      <w:lvlText w:val="%1.%2.%3.%4.%5.%6"/>
      <w:lvlJc w:val="left"/>
      <w:pPr>
        <w:ind w:left="1080" w:hanging="1080"/>
      </w:pPr>
      <w:rPr>
        <w:rFonts w:hint="default"/>
      </w:rPr>
    </w:lvl>
    <w:lvl w:ilvl="6" w:tplc="5932465A">
      <w:start w:val="1"/>
      <w:numFmt w:val="decimal"/>
      <w:lvlText w:val="%1.%2.%3.%4.%5.%6.%7"/>
      <w:lvlJc w:val="left"/>
      <w:pPr>
        <w:ind w:left="1440" w:hanging="1440"/>
      </w:pPr>
      <w:rPr>
        <w:rFonts w:hint="default"/>
      </w:rPr>
    </w:lvl>
    <w:lvl w:ilvl="7" w:tplc="4C305656">
      <w:start w:val="1"/>
      <w:numFmt w:val="decimal"/>
      <w:lvlText w:val="%1.%2.%3.%4.%5.%6.%7.%8"/>
      <w:lvlJc w:val="left"/>
      <w:pPr>
        <w:ind w:left="1440" w:hanging="1440"/>
      </w:pPr>
      <w:rPr>
        <w:rFonts w:hint="default"/>
      </w:rPr>
    </w:lvl>
    <w:lvl w:ilvl="8" w:tplc="B330CA78">
      <w:start w:val="1"/>
      <w:numFmt w:val="decimal"/>
      <w:lvlText w:val="%1.%2.%3.%4.%5.%6.%7.%8.%9"/>
      <w:lvlJc w:val="left"/>
      <w:pPr>
        <w:ind w:left="1800" w:hanging="1800"/>
      </w:pPr>
      <w:rPr>
        <w:rFonts w:hint="default"/>
      </w:rPr>
    </w:lvl>
  </w:abstractNum>
  <w:abstractNum w:abstractNumId="8" w15:restartNumberingAfterBreak="0">
    <w:nsid w:val="3B223CD0"/>
    <w:multiLevelType w:val="hybridMultilevel"/>
    <w:tmpl w:val="FFFFFFFF"/>
    <w:lvl w:ilvl="0" w:tplc="7C1E3088">
      <w:start w:val="1"/>
      <w:numFmt w:val="decimal"/>
      <w:lvlText w:val="%1."/>
      <w:lvlJc w:val="left"/>
      <w:pPr>
        <w:ind w:left="720" w:hanging="360"/>
      </w:pPr>
    </w:lvl>
    <w:lvl w:ilvl="1" w:tplc="2AB83232">
      <w:start w:val="1"/>
      <w:numFmt w:val="lowerLetter"/>
      <w:lvlText w:val="%2."/>
      <w:lvlJc w:val="left"/>
      <w:pPr>
        <w:ind w:left="1440" w:hanging="360"/>
      </w:pPr>
    </w:lvl>
    <w:lvl w:ilvl="2" w:tplc="F4D0754A">
      <w:start w:val="1"/>
      <w:numFmt w:val="lowerRoman"/>
      <w:lvlText w:val="%3."/>
      <w:lvlJc w:val="right"/>
      <w:pPr>
        <w:ind w:left="2160" w:hanging="180"/>
      </w:pPr>
    </w:lvl>
    <w:lvl w:ilvl="3" w:tplc="2E34FE24">
      <w:start w:val="1"/>
      <w:numFmt w:val="decimal"/>
      <w:lvlText w:val="%4."/>
      <w:lvlJc w:val="left"/>
      <w:pPr>
        <w:ind w:left="2880" w:hanging="360"/>
      </w:pPr>
    </w:lvl>
    <w:lvl w:ilvl="4" w:tplc="6010B500">
      <w:start w:val="1"/>
      <w:numFmt w:val="lowerLetter"/>
      <w:lvlText w:val="%5."/>
      <w:lvlJc w:val="left"/>
      <w:pPr>
        <w:ind w:left="3600" w:hanging="360"/>
      </w:pPr>
    </w:lvl>
    <w:lvl w:ilvl="5" w:tplc="5250470E">
      <w:start w:val="1"/>
      <w:numFmt w:val="lowerRoman"/>
      <w:lvlText w:val="%6."/>
      <w:lvlJc w:val="right"/>
      <w:pPr>
        <w:ind w:left="4320" w:hanging="180"/>
      </w:pPr>
    </w:lvl>
    <w:lvl w:ilvl="6" w:tplc="59E2A026">
      <w:start w:val="1"/>
      <w:numFmt w:val="decimal"/>
      <w:lvlText w:val="%7."/>
      <w:lvlJc w:val="left"/>
      <w:pPr>
        <w:ind w:left="5040" w:hanging="360"/>
      </w:pPr>
    </w:lvl>
    <w:lvl w:ilvl="7" w:tplc="51B4D826">
      <w:start w:val="1"/>
      <w:numFmt w:val="lowerLetter"/>
      <w:lvlText w:val="%8."/>
      <w:lvlJc w:val="left"/>
      <w:pPr>
        <w:ind w:left="5760" w:hanging="360"/>
      </w:pPr>
    </w:lvl>
    <w:lvl w:ilvl="8" w:tplc="A47EEE96">
      <w:start w:val="1"/>
      <w:numFmt w:val="lowerRoman"/>
      <w:lvlText w:val="%9."/>
      <w:lvlJc w:val="right"/>
      <w:pPr>
        <w:ind w:left="6480" w:hanging="180"/>
      </w:pPr>
    </w:lvl>
  </w:abstractNum>
  <w:abstractNum w:abstractNumId="9" w15:restartNumberingAfterBreak="0">
    <w:nsid w:val="3FAF6CF1"/>
    <w:multiLevelType w:val="hybridMultilevel"/>
    <w:tmpl w:val="FFFFFFFF"/>
    <w:lvl w:ilvl="0" w:tplc="4948B2A0">
      <w:start w:val="1"/>
      <w:numFmt w:val="decimal"/>
      <w:lvlText w:val="%1."/>
      <w:lvlJc w:val="left"/>
      <w:pPr>
        <w:ind w:left="720" w:hanging="360"/>
      </w:pPr>
    </w:lvl>
    <w:lvl w:ilvl="1" w:tplc="3482CD1A">
      <w:start w:val="1"/>
      <w:numFmt w:val="lowerLetter"/>
      <w:lvlText w:val="%2."/>
      <w:lvlJc w:val="left"/>
      <w:pPr>
        <w:ind w:left="1440" w:hanging="360"/>
      </w:pPr>
    </w:lvl>
    <w:lvl w:ilvl="2" w:tplc="FE824B9C">
      <w:start w:val="1"/>
      <w:numFmt w:val="lowerRoman"/>
      <w:lvlText w:val="%3."/>
      <w:lvlJc w:val="right"/>
      <w:pPr>
        <w:ind w:left="2160" w:hanging="180"/>
      </w:pPr>
    </w:lvl>
    <w:lvl w:ilvl="3" w:tplc="F5CAE476">
      <w:start w:val="1"/>
      <w:numFmt w:val="decimal"/>
      <w:lvlText w:val="%4."/>
      <w:lvlJc w:val="left"/>
      <w:pPr>
        <w:ind w:left="2880" w:hanging="360"/>
      </w:pPr>
    </w:lvl>
    <w:lvl w:ilvl="4" w:tplc="10CE30F2">
      <w:start w:val="1"/>
      <w:numFmt w:val="lowerLetter"/>
      <w:lvlText w:val="%5."/>
      <w:lvlJc w:val="left"/>
      <w:pPr>
        <w:ind w:left="3600" w:hanging="360"/>
      </w:pPr>
    </w:lvl>
    <w:lvl w:ilvl="5" w:tplc="39A4ADB8">
      <w:start w:val="1"/>
      <w:numFmt w:val="lowerRoman"/>
      <w:lvlText w:val="%6."/>
      <w:lvlJc w:val="right"/>
      <w:pPr>
        <w:ind w:left="4320" w:hanging="180"/>
      </w:pPr>
    </w:lvl>
    <w:lvl w:ilvl="6" w:tplc="E206B8F6">
      <w:start w:val="1"/>
      <w:numFmt w:val="decimal"/>
      <w:lvlText w:val="%7."/>
      <w:lvlJc w:val="left"/>
      <w:pPr>
        <w:ind w:left="5040" w:hanging="360"/>
      </w:pPr>
    </w:lvl>
    <w:lvl w:ilvl="7" w:tplc="5984992A">
      <w:start w:val="1"/>
      <w:numFmt w:val="lowerLetter"/>
      <w:lvlText w:val="%8."/>
      <w:lvlJc w:val="left"/>
      <w:pPr>
        <w:ind w:left="5760" w:hanging="360"/>
      </w:pPr>
    </w:lvl>
    <w:lvl w:ilvl="8" w:tplc="496C379A">
      <w:start w:val="1"/>
      <w:numFmt w:val="lowerRoman"/>
      <w:lvlText w:val="%9."/>
      <w:lvlJc w:val="right"/>
      <w:pPr>
        <w:ind w:left="6480" w:hanging="180"/>
      </w:pPr>
    </w:lvl>
  </w:abstractNum>
  <w:abstractNum w:abstractNumId="10" w15:restartNumberingAfterBreak="0">
    <w:nsid w:val="42E87012"/>
    <w:multiLevelType w:val="hybridMultilevel"/>
    <w:tmpl w:val="258AA49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3F5552C"/>
    <w:multiLevelType w:val="hybridMultilevel"/>
    <w:tmpl w:val="14C2C510"/>
    <w:lvl w:ilvl="0" w:tplc="7DF6AFCE">
      <w:start w:val="1"/>
      <w:numFmt w:val="decimal"/>
      <w:lvlText w:val="%1."/>
      <w:lvlJc w:val="left"/>
      <w:pPr>
        <w:ind w:left="720" w:hanging="360"/>
      </w:pPr>
      <w:rPr>
        <w:rFonts w:hint="default"/>
      </w:rPr>
    </w:lvl>
    <w:lvl w:ilvl="1" w:tplc="DE283AC0">
      <w:start w:val="1"/>
      <w:numFmt w:val="decimal"/>
      <w:isLgl/>
      <w:lvlText w:val="%1.%2"/>
      <w:lvlJc w:val="left"/>
      <w:pPr>
        <w:ind w:left="644" w:hanging="360"/>
      </w:pPr>
      <w:rPr>
        <w:rFonts w:hint="default"/>
      </w:rPr>
    </w:lvl>
    <w:lvl w:ilvl="2" w:tplc="37843CA0">
      <w:start w:val="1"/>
      <w:numFmt w:val="decimal"/>
      <w:isLgl/>
      <w:lvlText w:val="%1.%2.%3"/>
      <w:lvlJc w:val="left"/>
      <w:pPr>
        <w:ind w:left="1080" w:hanging="720"/>
      </w:pPr>
      <w:rPr>
        <w:rFonts w:hint="default"/>
      </w:rPr>
    </w:lvl>
    <w:lvl w:ilvl="3" w:tplc="17D47B34">
      <w:start w:val="1"/>
      <w:numFmt w:val="decimal"/>
      <w:isLgl/>
      <w:lvlText w:val="%1.%2.%3.%4"/>
      <w:lvlJc w:val="left"/>
      <w:pPr>
        <w:ind w:left="1080" w:hanging="720"/>
      </w:pPr>
      <w:rPr>
        <w:rFonts w:hint="default"/>
      </w:rPr>
    </w:lvl>
    <w:lvl w:ilvl="4" w:tplc="DD06E5C6">
      <w:start w:val="1"/>
      <w:numFmt w:val="decimal"/>
      <w:isLgl/>
      <w:lvlText w:val="%1.%2.%3.%4.%5"/>
      <w:lvlJc w:val="left"/>
      <w:pPr>
        <w:ind w:left="1080" w:hanging="720"/>
      </w:pPr>
      <w:rPr>
        <w:rFonts w:hint="default"/>
      </w:rPr>
    </w:lvl>
    <w:lvl w:ilvl="5" w:tplc="8CA61D2E">
      <w:start w:val="1"/>
      <w:numFmt w:val="decimal"/>
      <w:isLgl/>
      <w:lvlText w:val="%1.%2.%3.%4.%5.%6"/>
      <w:lvlJc w:val="left"/>
      <w:pPr>
        <w:ind w:left="1440" w:hanging="1080"/>
      </w:pPr>
      <w:rPr>
        <w:rFonts w:hint="default"/>
      </w:rPr>
    </w:lvl>
    <w:lvl w:ilvl="6" w:tplc="F6CC9346">
      <w:start w:val="1"/>
      <w:numFmt w:val="decimal"/>
      <w:isLgl/>
      <w:lvlText w:val="%1.%2.%3.%4.%5.%6.%7"/>
      <w:lvlJc w:val="left"/>
      <w:pPr>
        <w:ind w:left="1440" w:hanging="1080"/>
      </w:pPr>
      <w:rPr>
        <w:rFonts w:hint="default"/>
      </w:rPr>
    </w:lvl>
    <w:lvl w:ilvl="7" w:tplc="55004936">
      <w:start w:val="1"/>
      <w:numFmt w:val="decimal"/>
      <w:isLgl/>
      <w:lvlText w:val="%1.%2.%3.%4.%5.%6.%7.%8"/>
      <w:lvlJc w:val="left"/>
      <w:pPr>
        <w:ind w:left="1800" w:hanging="1440"/>
      </w:pPr>
      <w:rPr>
        <w:rFonts w:hint="default"/>
      </w:rPr>
    </w:lvl>
    <w:lvl w:ilvl="8" w:tplc="16BCA744">
      <w:start w:val="1"/>
      <w:numFmt w:val="decimal"/>
      <w:isLgl/>
      <w:lvlText w:val="%1.%2.%3.%4.%5.%6.%7.%8.%9"/>
      <w:lvlJc w:val="left"/>
      <w:pPr>
        <w:ind w:left="1800" w:hanging="1440"/>
      </w:pPr>
      <w:rPr>
        <w:rFonts w:hint="default"/>
      </w:rPr>
    </w:lvl>
  </w:abstractNum>
  <w:abstractNum w:abstractNumId="12" w15:restartNumberingAfterBreak="0">
    <w:nsid w:val="443B3FFD"/>
    <w:multiLevelType w:val="hybridMultilevel"/>
    <w:tmpl w:val="808CF86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9586AD0"/>
    <w:multiLevelType w:val="hybridMultilevel"/>
    <w:tmpl w:val="FFFFFFFF"/>
    <w:lvl w:ilvl="0" w:tplc="080ACADA">
      <w:start w:val="1"/>
      <w:numFmt w:val="decimal"/>
      <w:lvlText w:val="%1."/>
      <w:lvlJc w:val="left"/>
      <w:pPr>
        <w:ind w:left="720" w:hanging="360"/>
      </w:pPr>
    </w:lvl>
    <w:lvl w:ilvl="1" w:tplc="B922EA2C">
      <w:start w:val="1"/>
      <w:numFmt w:val="lowerLetter"/>
      <w:lvlText w:val="%2."/>
      <w:lvlJc w:val="left"/>
      <w:pPr>
        <w:ind w:left="1440" w:hanging="360"/>
      </w:pPr>
    </w:lvl>
    <w:lvl w:ilvl="2" w:tplc="558C5CB0">
      <w:start w:val="1"/>
      <w:numFmt w:val="lowerRoman"/>
      <w:lvlText w:val="%3."/>
      <w:lvlJc w:val="right"/>
      <w:pPr>
        <w:ind w:left="2160" w:hanging="180"/>
      </w:pPr>
    </w:lvl>
    <w:lvl w:ilvl="3" w:tplc="58A2C32C">
      <w:start w:val="1"/>
      <w:numFmt w:val="decimal"/>
      <w:lvlText w:val="%4."/>
      <w:lvlJc w:val="left"/>
      <w:pPr>
        <w:ind w:left="2880" w:hanging="360"/>
      </w:pPr>
    </w:lvl>
    <w:lvl w:ilvl="4" w:tplc="F556852A">
      <w:start w:val="1"/>
      <w:numFmt w:val="lowerLetter"/>
      <w:lvlText w:val="%5."/>
      <w:lvlJc w:val="left"/>
      <w:pPr>
        <w:ind w:left="3600" w:hanging="360"/>
      </w:pPr>
    </w:lvl>
    <w:lvl w:ilvl="5" w:tplc="0510B4EA">
      <w:start w:val="1"/>
      <w:numFmt w:val="lowerRoman"/>
      <w:lvlText w:val="%6."/>
      <w:lvlJc w:val="right"/>
      <w:pPr>
        <w:ind w:left="4320" w:hanging="180"/>
      </w:pPr>
    </w:lvl>
    <w:lvl w:ilvl="6" w:tplc="E736B474">
      <w:start w:val="1"/>
      <w:numFmt w:val="decimal"/>
      <w:lvlText w:val="%7."/>
      <w:lvlJc w:val="left"/>
      <w:pPr>
        <w:ind w:left="5040" w:hanging="360"/>
      </w:pPr>
    </w:lvl>
    <w:lvl w:ilvl="7" w:tplc="4FA61038">
      <w:start w:val="1"/>
      <w:numFmt w:val="lowerLetter"/>
      <w:lvlText w:val="%8."/>
      <w:lvlJc w:val="left"/>
      <w:pPr>
        <w:ind w:left="5760" w:hanging="360"/>
      </w:pPr>
    </w:lvl>
    <w:lvl w:ilvl="8" w:tplc="80FCDE14">
      <w:start w:val="1"/>
      <w:numFmt w:val="lowerRoman"/>
      <w:lvlText w:val="%9."/>
      <w:lvlJc w:val="right"/>
      <w:pPr>
        <w:ind w:left="6480" w:hanging="180"/>
      </w:pPr>
    </w:lvl>
  </w:abstractNum>
  <w:abstractNum w:abstractNumId="14" w15:restartNumberingAfterBreak="0">
    <w:nsid w:val="499D5676"/>
    <w:multiLevelType w:val="hybridMultilevel"/>
    <w:tmpl w:val="A184B65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A310005"/>
    <w:multiLevelType w:val="hybridMultilevel"/>
    <w:tmpl w:val="FFFFFFFF"/>
    <w:lvl w:ilvl="0" w:tplc="D570CD22">
      <w:start w:val="1"/>
      <w:numFmt w:val="decimal"/>
      <w:lvlText w:val="%1."/>
      <w:lvlJc w:val="left"/>
      <w:pPr>
        <w:ind w:left="720" w:hanging="360"/>
      </w:pPr>
    </w:lvl>
    <w:lvl w:ilvl="1" w:tplc="22AC969A">
      <w:start w:val="1"/>
      <w:numFmt w:val="lowerLetter"/>
      <w:lvlText w:val="%2."/>
      <w:lvlJc w:val="left"/>
      <w:pPr>
        <w:ind w:left="1440" w:hanging="360"/>
      </w:pPr>
    </w:lvl>
    <w:lvl w:ilvl="2" w:tplc="2436B6C8">
      <w:start w:val="1"/>
      <w:numFmt w:val="lowerRoman"/>
      <w:lvlText w:val="%3."/>
      <w:lvlJc w:val="right"/>
      <w:pPr>
        <w:ind w:left="2160" w:hanging="180"/>
      </w:pPr>
    </w:lvl>
    <w:lvl w:ilvl="3" w:tplc="C9FEADD8">
      <w:start w:val="1"/>
      <w:numFmt w:val="decimal"/>
      <w:lvlText w:val="%4."/>
      <w:lvlJc w:val="left"/>
      <w:pPr>
        <w:ind w:left="2880" w:hanging="360"/>
      </w:pPr>
    </w:lvl>
    <w:lvl w:ilvl="4" w:tplc="B5E48E8E">
      <w:start w:val="1"/>
      <w:numFmt w:val="lowerLetter"/>
      <w:lvlText w:val="%5."/>
      <w:lvlJc w:val="left"/>
      <w:pPr>
        <w:ind w:left="3600" w:hanging="360"/>
      </w:pPr>
    </w:lvl>
    <w:lvl w:ilvl="5" w:tplc="441095C6">
      <w:start w:val="1"/>
      <w:numFmt w:val="lowerRoman"/>
      <w:lvlText w:val="%6."/>
      <w:lvlJc w:val="right"/>
      <w:pPr>
        <w:ind w:left="4320" w:hanging="180"/>
      </w:pPr>
    </w:lvl>
    <w:lvl w:ilvl="6" w:tplc="709A2DAA">
      <w:start w:val="1"/>
      <w:numFmt w:val="decimal"/>
      <w:lvlText w:val="%7."/>
      <w:lvlJc w:val="left"/>
      <w:pPr>
        <w:ind w:left="5040" w:hanging="360"/>
      </w:pPr>
    </w:lvl>
    <w:lvl w:ilvl="7" w:tplc="4B66EB68">
      <w:start w:val="1"/>
      <w:numFmt w:val="lowerLetter"/>
      <w:lvlText w:val="%8."/>
      <w:lvlJc w:val="left"/>
      <w:pPr>
        <w:ind w:left="5760" w:hanging="360"/>
      </w:pPr>
    </w:lvl>
    <w:lvl w:ilvl="8" w:tplc="A13CF2EA">
      <w:start w:val="1"/>
      <w:numFmt w:val="lowerRoman"/>
      <w:lvlText w:val="%9."/>
      <w:lvlJc w:val="right"/>
      <w:pPr>
        <w:ind w:left="6480" w:hanging="180"/>
      </w:pPr>
    </w:lvl>
  </w:abstractNum>
  <w:abstractNum w:abstractNumId="16" w15:restartNumberingAfterBreak="0">
    <w:nsid w:val="4ABC4E9F"/>
    <w:multiLevelType w:val="hybridMultilevel"/>
    <w:tmpl w:val="39D62FAA"/>
    <w:lvl w:ilvl="0" w:tplc="CABE926E">
      <w:start w:val="1"/>
      <w:numFmt w:val="decimal"/>
      <w:lvlText w:val="%1."/>
      <w:lvlJc w:val="left"/>
      <w:pPr>
        <w:ind w:left="720" w:hanging="360"/>
      </w:pPr>
      <w:rPr>
        <w:rFonts w:hint="default"/>
        <w:b/>
      </w:rPr>
    </w:lvl>
    <w:lvl w:ilvl="1" w:tplc="2EBA1EE6">
      <w:start w:val="1"/>
      <w:numFmt w:val="decimal"/>
      <w:lvlText w:val="%1.%2."/>
      <w:lvlJc w:val="left"/>
      <w:pPr>
        <w:ind w:left="720" w:hanging="360"/>
      </w:pPr>
    </w:lvl>
    <w:lvl w:ilvl="2" w:tplc="DB2CE17C">
      <w:start w:val="1"/>
      <w:numFmt w:val="decimal"/>
      <w:lvlText w:val="%1.%2.%3."/>
      <w:lvlJc w:val="left"/>
      <w:pPr>
        <w:ind w:left="1080" w:hanging="720"/>
      </w:pPr>
    </w:lvl>
    <w:lvl w:ilvl="3" w:tplc="E7E859B6">
      <w:start w:val="1"/>
      <w:numFmt w:val="decimal"/>
      <w:lvlText w:val="%1.%2.%3.%4."/>
      <w:lvlJc w:val="left"/>
      <w:pPr>
        <w:ind w:left="1080" w:hanging="720"/>
      </w:pPr>
    </w:lvl>
    <w:lvl w:ilvl="4" w:tplc="F566DE6E">
      <w:start w:val="1"/>
      <w:numFmt w:val="decimal"/>
      <w:lvlText w:val="%1.%2.%3.%4.%5."/>
      <w:lvlJc w:val="left"/>
      <w:pPr>
        <w:ind w:left="1440" w:hanging="1080"/>
      </w:pPr>
    </w:lvl>
    <w:lvl w:ilvl="5" w:tplc="C40EE10C">
      <w:start w:val="1"/>
      <w:numFmt w:val="decimal"/>
      <w:lvlText w:val="%1.%2.%3.%4.%5.%6."/>
      <w:lvlJc w:val="left"/>
      <w:pPr>
        <w:ind w:left="1440" w:hanging="1080"/>
      </w:pPr>
    </w:lvl>
    <w:lvl w:ilvl="6" w:tplc="37C86702">
      <w:start w:val="1"/>
      <w:numFmt w:val="decimal"/>
      <w:lvlText w:val="%1.%2.%3.%4.%5.%6.%7."/>
      <w:lvlJc w:val="left"/>
      <w:pPr>
        <w:ind w:left="1800" w:hanging="1440"/>
      </w:pPr>
    </w:lvl>
    <w:lvl w:ilvl="7" w:tplc="2BB6619A">
      <w:start w:val="1"/>
      <w:numFmt w:val="decimal"/>
      <w:lvlText w:val="%1.%2.%3.%4.%5.%6.%7.%8."/>
      <w:lvlJc w:val="left"/>
      <w:pPr>
        <w:ind w:left="1800" w:hanging="1440"/>
      </w:pPr>
    </w:lvl>
    <w:lvl w:ilvl="8" w:tplc="B0E60B52">
      <w:start w:val="1"/>
      <w:numFmt w:val="decimal"/>
      <w:lvlText w:val="%1.%2.%3.%4.%5.%6.%7.%8.%9."/>
      <w:lvlJc w:val="left"/>
      <w:pPr>
        <w:ind w:left="2160" w:hanging="1800"/>
      </w:pPr>
    </w:lvl>
  </w:abstractNum>
  <w:abstractNum w:abstractNumId="17" w15:restartNumberingAfterBreak="0">
    <w:nsid w:val="4E4A3C71"/>
    <w:multiLevelType w:val="hybridMultilevel"/>
    <w:tmpl w:val="D4E840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79C5487"/>
    <w:multiLevelType w:val="hybridMultilevel"/>
    <w:tmpl w:val="04B631B2"/>
    <w:lvl w:ilvl="0" w:tplc="E4040CB4">
      <w:start w:val="1"/>
      <w:numFmt w:val="bullet"/>
      <w:lvlText w:val="-"/>
      <w:lvlJc w:val="left"/>
      <w:pPr>
        <w:ind w:left="720" w:hanging="360"/>
      </w:pPr>
      <w:rPr>
        <w:rFonts w:ascii="Calibri" w:hAnsi="Calibri" w:hint="default"/>
      </w:rPr>
    </w:lvl>
    <w:lvl w:ilvl="1" w:tplc="D8A26E46">
      <w:start w:val="1"/>
      <w:numFmt w:val="bullet"/>
      <w:lvlText w:val="o"/>
      <w:lvlJc w:val="left"/>
      <w:pPr>
        <w:ind w:left="1440" w:hanging="360"/>
      </w:pPr>
      <w:rPr>
        <w:rFonts w:ascii="Courier New" w:hAnsi="Courier New" w:hint="default"/>
      </w:rPr>
    </w:lvl>
    <w:lvl w:ilvl="2" w:tplc="1562C672">
      <w:start w:val="1"/>
      <w:numFmt w:val="bullet"/>
      <w:lvlText w:val=""/>
      <w:lvlJc w:val="left"/>
      <w:pPr>
        <w:ind w:left="2160" w:hanging="360"/>
      </w:pPr>
      <w:rPr>
        <w:rFonts w:ascii="Wingdings" w:hAnsi="Wingdings" w:hint="default"/>
      </w:rPr>
    </w:lvl>
    <w:lvl w:ilvl="3" w:tplc="9E48B8BE">
      <w:start w:val="1"/>
      <w:numFmt w:val="bullet"/>
      <w:lvlText w:val=""/>
      <w:lvlJc w:val="left"/>
      <w:pPr>
        <w:ind w:left="2880" w:hanging="360"/>
      </w:pPr>
      <w:rPr>
        <w:rFonts w:ascii="Symbol" w:hAnsi="Symbol" w:hint="default"/>
      </w:rPr>
    </w:lvl>
    <w:lvl w:ilvl="4" w:tplc="DD048B66">
      <w:start w:val="1"/>
      <w:numFmt w:val="bullet"/>
      <w:lvlText w:val="o"/>
      <w:lvlJc w:val="left"/>
      <w:pPr>
        <w:ind w:left="3600" w:hanging="360"/>
      </w:pPr>
      <w:rPr>
        <w:rFonts w:ascii="Courier New" w:hAnsi="Courier New" w:hint="default"/>
      </w:rPr>
    </w:lvl>
    <w:lvl w:ilvl="5" w:tplc="6C6251DA">
      <w:start w:val="1"/>
      <w:numFmt w:val="bullet"/>
      <w:lvlText w:val=""/>
      <w:lvlJc w:val="left"/>
      <w:pPr>
        <w:ind w:left="4320" w:hanging="360"/>
      </w:pPr>
      <w:rPr>
        <w:rFonts w:ascii="Wingdings" w:hAnsi="Wingdings" w:hint="default"/>
      </w:rPr>
    </w:lvl>
    <w:lvl w:ilvl="6" w:tplc="9814A85A">
      <w:start w:val="1"/>
      <w:numFmt w:val="bullet"/>
      <w:lvlText w:val=""/>
      <w:lvlJc w:val="left"/>
      <w:pPr>
        <w:ind w:left="5040" w:hanging="360"/>
      </w:pPr>
      <w:rPr>
        <w:rFonts w:ascii="Symbol" w:hAnsi="Symbol" w:hint="default"/>
      </w:rPr>
    </w:lvl>
    <w:lvl w:ilvl="7" w:tplc="19A098D8">
      <w:start w:val="1"/>
      <w:numFmt w:val="bullet"/>
      <w:lvlText w:val="o"/>
      <w:lvlJc w:val="left"/>
      <w:pPr>
        <w:ind w:left="5760" w:hanging="360"/>
      </w:pPr>
      <w:rPr>
        <w:rFonts w:ascii="Courier New" w:hAnsi="Courier New" w:hint="default"/>
      </w:rPr>
    </w:lvl>
    <w:lvl w:ilvl="8" w:tplc="FAA42B68">
      <w:start w:val="1"/>
      <w:numFmt w:val="bullet"/>
      <w:lvlText w:val=""/>
      <w:lvlJc w:val="left"/>
      <w:pPr>
        <w:ind w:left="6480" w:hanging="360"/>
      </w:pPr>
      <w:rPr>
        <w:rFonts w:ascii="Wingdings" w:hAnsi="Wingdings" w:hint="default"/>
      </w:rPr>
    </w:lvl>
  </w:abstractNum>
  <w:abstractNum w:abstractNumId="19" w15:restartNumberingAfterBreak="0">
    <w:nsid w:val="58904AA6"/>
    <w:multiLevelType w:val="hybridMultilevel"/>
    <w:tmpl w:val="FFFFFFFF"/>
    <w:lvl w:ilvl="0" w:tplc="FD3C8298">
      <w:start w:val="1"/>
      <w:numFmt w:val="decimal"/>
      <w:lvlText w:val="%1."/>
      <w:lvlJc w:val="left"/>
      <w:pPr>
        <w:ind w:left="720" w:hanging="360"/>
      </w:pPr>
    </w:lvl>
    <w:lvl w:ilvl="1" w:tplc="6EF06C9A">
      <w:start w:val="1"/>
      <w:numFmt w:val="lowerLetter"/>
      <w:lvlText w:val="%2."/>
      <w:lvlJc w:val="left"/>
      <w:pPr>
        <w:ind w:left="1440" w:hanging="360"/>
      </w:pPr>
    </w:lvl>
    <w:lvl w:ilvl="2" w:tplc="B44C6D82">
      <w:start w:val="1"/>
      <w:numFmt w:val="lowerRoman"/>
      <w:lvlText w:val="%3."/>
      <w:lvlJc w:val="right"/>
      <w:pPr>
        <w:ind w:left="2160" w:hanging="180"/>
      </w:pPr>
    </w:lvl>
    <w:lvl w:ilvl="3" w:tplc="93A24B32">
      <w:start w:val="1"/>
      <w:numFmt w:val="decimal"/>
      <w:lvlText w:val="%4."/>
      <w:lvlJc w:val="left"/>
      <w:pPr>
        <w:ind w:left="2880" w:hanging="360"/>
      </w:pPr>
    </w:lvl>
    <w:lvl w:ilvl="4" w:tplc="2ED280C6">
      <w:start w:val="1"/>
      <w:numFmt w:val="lowerLetter"/>
      <w:lvlText w:val="%5."/>
      <w:lvlJc w:val="left"/>
      <w:pPr>
        <w:ind w:left="3600" w:hanging="360"/>
      </w:pPr>
    </w:lvl>
    <w:lvl w:ilvl="5" w:tplc="ABD47CD4">
      <w:start w:val="1"/>
      <w:numFmt w:val="lowerRoman"/>
      <w:lvlText w:val="%6."/>
      <w:lvlJc w:val="right"/>
      <w:pPr>
        <w:ind w:left="4320" w:hanging="180"/>
      </w:pPr>
    </w:lvl>
    <w:lvl w:ilvl="6" w:tplc="38408002">
      <w:start w:val="1"/>
      <w:numFmt w:val="decimal"/>
      <w:lvlText w:val="%7."/>
      <w:lvlJc w:val="left"/>
      <w:pPr>
        <w:ind w:left="5040" w:hanging="360"/>
      </w:pPr>
    </w:lvl>
    <w:lvl w:ilvl="7" w:tplc="2C2CF8BC">
      <w:start w:val="1"/>
      <w:numFmt w:val="lowerLetter"/>
      <w:lvlText w:val="%8."/>
      <w:lvlJc w:val="left"/>
      <w:pPr>
        <w:ind w:left="5760" w:hanging="360"/>
      </w:pPr>
    </w:lvl>
    <w:lvl w:ilvl="8" w:tplc="CE7E3512">
      <w:start w:val="1"/>
      <w:numFmt w:val="lowerRoman"/>
      <w:lvlText w:val="%9."/>
      <w:lvlJc w:val="right"/>
      <w:pPr>
        <w:ind w:left="6480" w:hanging="180"/>
      </w:pPr>
    </w:lvl>
  </w:abstractNum>
  <w:abstractNum w:abstractNumId="20" w15:restartNumberingAfterBreak="0">
    <w:nsid w:val="58D64E51"/>
    <w:multiLevelType w:val="hybridMultilevel"/>
    <w:tmpl w:val="006435E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DAB35E5"/>
    <w:multiLevelType w:val="hybridMultilevel"/>
    <w:tmpl w:val="0C0A001D"/>
    <w:styleLink w:val="Estilo1"/>
    <w:lvl w:ilvl="0" w:tplc="5D2E4B1E">
      <w:start w:val="1"/>
      <w:numFmt w:val="upperLetter"/>
      <w:lvlText w:val="%1)"/>
      <w:lvlJc w:val="left"/>
      <w:pPr>
        <w:ind w:left="360" w:hanging="360"/>
      </w:pPr>
    </w:lvl>
    <w:lvl w:ilvl="1" w:tplc="17BCC4E8">
      <w:start w:val="1"/>
      <w:numFmt w:val="lowerLetter"/>
      <w:lvlText w:val="%2)"/>
      <w:lvlJc w:val="left"/>
      <w:pPr>
        <w:ind w:left="720" w:hanging="360"/>
      </w:pPr>
    </w:lvl>
    <w:lvl w:ilvl="2" w:tplc="7A6E581C">
      <w:start w:val="1"/>
      <w:numFmt w:val="lowerRoman"/>
      <w:lvlText w:val="%3)"/>
      <w:lvlJc w:val="left"/>
      <w:pPr>
        <w:ind w:left="1080" w:hanging="360"/>
      </w:pPr>
    </w:lvl>
    <w:lvl w:ilvl="3" w:tplc="A4109F8C">
      <w:start w:val="1"/>
      <w:numFmt w:val="decimal"/>
      <w:lvlText w:val="(%4)"/>
      <w:lvlJc w:val="left"/>
      <w:pPr>
        <w:ind w:left="1440" w:hanging="360"/>
      </w:pPr>
    </w:lvl>
    <w:lvl w:ilvl="4" w:tplc="5E9CFD56">
      <w:start w:val="1"/>
      <w:numFmt w:val="lowerLetter"/>
      <w:lvlText w:val="(%5)"/>
      <w:lvlJc w:val="left"/>
      <w:pPr>
        <w:ind w:left="1800" w:hanging="360"/>
      </w:pPr>
    </w:lvl>
    <w:lvl w:ilvl="5" w:tplc="569AE56A">
      <w:start w:val="1"/>
      <w:numFmt w:val="lowerRoman"/>
      <w:lvlText w:val="(%6)"/>
      <w:lvlJc w:val="left"/>
      <w:pPr>
        <w:ind w:left="2160" w:hanging="360"/>
      </w:pPr>
    </w:lvl>
    <w:lvl w:ilvl="6" w:tplc="8EE6B1AA">
      <w:start w:val="1"/>
      <w:numFmt w:val="decimal"/>
      <w:lvlText w:val="%7."/>
      <w:lvlJc w:val="left"/>
      <w:pPr>
        <w:ind w:left="2520" w:hanging="360"/>
      </w:pPr>
    </w:lvl>
    <w:lvl w:ilvl="7" w:tplc="7C424CF6">
      <w:start w:val="1"/>
      <w:numFmt w:val="lowerLetter"/>
      <w:lvlText w:val="%8."/>
      <w:lvlJc w:val="left"/>
      <w:pPr>
        <w:ind w:left="2880" w:hanging="360"/>
      </w:pPr>
    </w:lvl>
    <w:lvl w:ilvl="8" w:tplc="00983790">
      <w:start w:val="1"/>
      <w:numFmt w:val="lowerRoman"/>
      <w:lvlText w:val="%9."/>
      <w:lvlJc w:val="left"/>
      <w:pPr>
        <w:ind w:left="3240" w:hanging="360"/>
      </w:pPr>
    </w:lvl>
  </w:abstractNum>
  <w:abstractNum w:abstractNumId="22" w15:restartNumberingAfterBreak="0">
    <w:nsid w:val="64665E80"/>
    <w:multiLevelType w:val="hybridMultilevel"/>
    <w:tmpl w:val="BC9ADC04"/>
    <w:lvl w:ilvl="0" w:tplc="E7567B9A">
      <w:start w:val="1"/>
      <w:numFmt w:val="decimal"/>
      <w:pStyle w:val="Estilo3"/>
      <w:lvlText w:val="9. %1."/>
      <w:lvlJc w:val="left"/>
      <w:pPr>
        <w:ind w:left="360" w:hanging="360"/>
      </w:pPr>
      <w:rPr>
        <w:rFonts w:hint="default"/>
      </w:rPr>
    </w:lvl>
    <w:lvl w:ilvl="1" w:tplc="5FD01CE2">
      <w:start w:val="1"/>
      <w:numFmt w:val="decimal"/>
      <w:lvlText w:val="9.%2."/>
      <w:lvlJc w:val="left"/>
      <w:pPr>
        <w:ind w:left="792" w:hanging="432"/>
      </w:pPr>
      <w:rPr>
        <w:rFonts w:ascii="Arial Narrow" w:hAnsi="Arial Narrow" w:hint="default"/>
        <w:b w:val="0"/>
        <w:i w:val="0"/>
        <w:sz w:val="24"/>
      </w:rPr>
    </w:lvl>
    <w:lvl w:ilvl="2" w:tplc="81DAF7BA">
      <w:start w:val="1"/>
      <w:numFmt w:val="decimal"/>
      <w:lvlText w:val="%1.%2.%3."/>
      <w:lvlJc w:val="left"/>
      <w:pPr>
        <w:ind w:left="1224" w:hanging="504"/>
      </w:pPr>
      <w:rPr>
        <w:rFonts w:hint="default"/>
      </w:rPr>
    </w:lvl>
    <w:lvl w:ilvl="3" w:tplc="5966F094">
      <w:start w:val="1"/>
      <w:numFmt w:val="decimal"/>
      <w:lvlText w:val="%1.%2.%3.%4."/>
      <w:lvlJc w:val="left"/>
      <w:pPr>
        <w:ind w:left="1728" w:hanging="648"/>
      </w:pPr>
      <w:rPr>
        <w:rFonts w:hint="default"/>
      </w:rPr>
    </w:lvl>
    <w:lvl w:ilvl="4" w:tplc="E6B0B054">
      <w:start w:val="1"/>
      <w:numFmt w:val="decimal"/>
      <w:lvlText w:val="%1.%2.%3.%4.%5."/>
      <w:lvlJc w:val="left"/>
      <w:pPr>
        <w:ind w:left="2232" w:hanging="792"/>
      </w:pPr>
      <w:rPr>
        <w:rFonts w:hint="default"/>
      </w:rPr>
    </w:lvl>
    <w:lvl w:ilvl="5" w:tplc="0D9A0A38">
      <w:start w:val="1"/>
      <w:numFmt w:val="decimal"/>
      <w:lvlText w:val="%1.%2.%3.%4.%5.%6."/>
      <w:lvlJc w:val="left"/>
      <w:pPr>
        <w:ind w:left="2736" w:hanging="936"/>
      </w:pPr>
      <w:rPr>
        <w:rFonts w:hint="default"/>
      </w:rPr>
    </w:lvl>
    <w:lvl w:ilvl="6" w:tplc="523C3A0A">
      <w:start w:val="1"/>
      <w:numFmt w:val="decimal"/>
      <w:lvlText w:val="%1.%2.%3.%4.%5.%6.%7."/>
      <w:lvlJc w:val="left"/>
      <w:pPr>
        <w:ind w:left="3240" w:hanging="1080"/>
      </w:pPr>
      <w:rPr>
        <w:rFonts w:hint="default"/>
      </w:rPr>
    </w:lvl>
    <w:lvl w:ilvl="7" w:tplc="FE1E7218">
      <w:start w:val="1"/>
      <w:numFmt w:val="decimal"/>
      <w:lvlText w:val="%1.%2.%3.%4.%5.%6.%7.%8."/>
      <w:lvlJc w:val="left"/>
      <w:pPr>
        <w:ind w:left="3744" w:hanging="1224"/>
      </w:pPr>
      <w:rPr>
        <w:rFonts w:hint="default"/>
      </w:rPr>
    </w:lvl>
    <w:lvl w:ilvl="8" w:tplc="9B0A4E18">
      <w:start w:val="1"/>
      <w:numFmt w:val="decimal"/>
      <w:lvlText w:val="%1.%2.%3.%4.%5.%6.%7.%8.%9."/>
      <w:lvlJc w:val="left"/>
      <w:pPr>
        <w:ind w:left="4320" w:hanging="1440"/>
      </w:pPr>
      <w:rPr>
        <w:rFonts w:hint="default"/>
      </w:rPr>
    </w:lvl>
  </w:abstractNum>
  <w:abstractNum w:abstractNumId="23" w15:restartNumberingAfterBreak="0">
    <w:nsid w:val="65164D34"/>
    <w:multiLevelType w:val="hybridMultilevel"/>
    <w:tmpl w:val="005E4FD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7921580"/>
    <w:multiLevelType w:val="hybridMultilevel"/>
    <w:tmpl w:val="4476E79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82F2E6C"/>
    <w:multiLevelType w:val="hybridMultilevel"/>
    <w:tmpl w:val="FFFFFFFF"/>
    <w:lvl w:ilvl="0" w:tplc="29B45BCE">
      <w:start w:val="1"/>
      <w:numFmt w:val="decimal"/>
      <w:lvlText w:val="%1."/>
      <w:lvlJc w:val="left"/>
      <w:pPr>
        <w:ind w:left="720" w:hanging="360"/>
      </w:pPr>
    </w:lvl>
    <w:lvl w:ilvl="1" w:tplc="6876FE5E">
      <w:start w:val="1"/>
      <w:numFmt w:val="lowerLetter"/>
      <w:lvlText w:val="%2."/>
      <w:lvlJc w:val="left"/>
      <w:pPr>
        <w:ind w:left="1440" w:hanging="360"/>
      </w:pPr>
    </w:lvl>
    <w:lvl w:ilvl="2" w:tplc="E4DA1400">
      <w:start w:val="1"/>
      <w:numFmt w:val="lowerRoman"/>
      <w:lvlText w:val="%3."/>
      <w:lvlJc w:val="right"/>
      <w:pPr>
        <w:ind w:left="2160" w:hanging="180"/>
      </w:pPr>
    </w:lvl>
    <w:lvl w:ilvl="3" w:tplc="8FE82F28">
      <w:start w:val="1"/>
      <w:numFmt w:val="decimal"/>
      <w:lvlText w:val="%4."/>
      <w:lvlJc w:val="left"/>
      <w:pPr>
        <w:ind w:left="2880" w:hanging="360"/>
      </w:pPr>
    </w:lvl>
    <w:lvl w:ilvl="4" w:tplc="77FC6DD8">
      <w:start w:val="1"/>
      <w:numFmt w:val="lowerLetter"/>
      <w:lvlText w:val="%5."/>
      <w:lvlJc w:val="left"/>
      <w:pPr>
        <w:ind w:left="3600" w:hanging="360"/>
      </w:pPr>
    </w:lvl>
    <w:lvl w:ilvl="5" w:tplc="5EC29E1C">
      <w:start w:val="1"/>
      <w:numFmt w:val="lowerRoman"/>
      <w:lvlText w:val="%6."/>
      <w:lvlJc w:val="right"/>
      <w:pPr>
        <w:ind w:left="4320" w:hanging="180"/>
      </w:pPr>
    </w:lvl>
    <w:lvl w:ilvl="6" w:tplc="15641AF8">
      <w:start w:val="1"/>
      <w:numFmt w:val="decimal"/>
      <w:lvlText w:val="%7."/>
      <w:lvlJc w:val="left"/>
      <w:pPr>
        <w:ind w:left="5040" w:hanging="360"/>
      </w:pPr>
    </w:lvl>
    <w:lvl w:ilvl="7" w:tplc="E6C2636E">
      <w:start w:val="1"/>
      <w:numFmt w:val="lowerLetter"/>
      <w:lvlText w:val="%8."/>
      <w:lvlJc w:val="left"/>
      <w:pPr>
        <w:ind w:left="5760" w:hanging="360"/>
      </w:pPr>
    </w:lvl>
    <w:lvl w:ilvl="8" w:tplc="1284B99C">
      <w:start w:val="1"/>
      <w:numFmt w:val="lowerRoman"/>
      <w:lvlText w:val="%9."/>
      <w:lvlJc w:val="right"/>
      <w:pPr>
        <w:ind w:left="6480" w:hanging="180"/>
      </w:pPr>
    </w:lvl>
  </w:abstractNum>
  <w:abstractNum w:abstractNumId="26" w15:restartNumberingAfterBreak="0">
    <w:nsid w:val="68746BD6"/>
    <w:multiLevelType w:val="hybridMultilevel"/>
    <w:tmpl w:val="9F9E1BB2"/>
    <w:lvl w:ilvl="0" w:tplc="0D5CC3AE">
      <w:numFmt w:val="bullet"/>
      <w:lvlText w:val=""/>
      <w:lvlJc w:val="left"/>
      <w:pPr>
        <w:ind w:left="720" w:hanging="360"/>
      </w:pPr>
      <w:rPr>
        <w:rFonts w:ascii="Symbol" w:eastAsia="Times New Roman"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8D91629"/>
    <w:multiLevelType w:val="hybridMultilevel"/>
    <w:tmpl w:val="F5E847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9CE58A1"/>
    <w:multiLevelType w:val="hybridMultilevel"/>
    <w:tmpl w:val="9CEED866"/>
    <w:lvl w:ilvl="0" w:tplc="1BDC3CB4">
      <w:start w:val="1"/>
      <w:numFmt w:val="decimal"/>
      <w:lvlText w:val="%1."/>
      <w:lvlJc w:val="left"/>
      <w:pPr>
        <w:ind w:left="360" w:hanging="360"/>
      </w:pPr>
    </w:lvl>
    <w:lvl w:ilvl="1" w:tplc="11F8DB64">
      <w:start w:val="1"/>
      <w:numFmt w:val="lowerLetter"/>
      <w:lvlText w:val="%2."/>
      <w:lvlJc w:val="left"/>
      <w:pPr>
        <w:ind w:left="1080" w:hanging="360"/>
      </w:pPr>
    </w:lvl>
    <w:lvl w:ilvl="2" w:tplc="246A380A">
      <w:start w:val="1"/>
      <w:numFmt w:val="lowerRoman"/>
      <w:lvlText w:val="%3."/>
      <w:lvlJc w:val="right"/>
      <w:pPr>
        <w:ind w:left="1800" w:hanging="180"/>
      </w:pPr>
    </w:lvl>
    <w:lvl w:ilvl="3" w:tplc="507AD99E">
      <w:start w:val="1"/>
      <w:numFmt w:val="decimal"/>
      <w:lvlText w:val="%4."/>
      <w:lvlJc w:val="left"/>
      <w:pPr>
        <w:ind w:left="2520" w:hanging="360"/>
      </w:pPr>
    </w:lvl>
    <w:lvl w:ilvl="4" w:tplc="21784572">
      <w:start w:val="1"/>
      <w:numFmt w:val="lowerLetter"/>
      <w:lvlText w:val="%5."/>
      <w:lvlJc w:val="left"/>
      <w:pPr>
        <w:ind w:left="3240" w:hanging="360"/>
      </w:pPr>
    </w:lvl>
    <w:lvl w:ilvl="5" w:tplc="A9745FB8">
      <w:start w:val="1"/>
      <w:numFmt w:val="lowerRoman"/>
      <w:lvlText w:val="%6."/>
      <w:lvlJc w:val="right"/>
      <w:pPr>
        <w:ind w:left="3960" w:hanging="180"/>
      </w:pPr>
    </w:lvl>
    <w:lvl w:ilvl="6" w:tplc="929275C4">
      <w:start w:val="1"/>
      <w:numFmt w:val="decimal"/>
      <w:lvlText w:val="%7."/>
      <w:lvlJc w:val="left"/>
      <w:pPr>
        <w:ind w:left="4680" w:hanging="360"/>
      </w:pPr>
    </w:lvl>
    <w:lvl w:ilvl="7" w:tplc="434C203C">
      <w:start w:val="1"/>
      <w:numFmt w:val="lowerLetter"/>
      <w:lvlText w:val="%8."/>
      <w:lvlJc w:val="left"/>
      <w:pPr>
        <w:ind w:left="5400" w:hanging="360"/>
      </w:pPr>
    </w:lvl>
    <w:lvl w:ilvl="8" w:tplc="E04C87F8">
      <w:start w:val="1"/>
      <w:numFmt w:val="lowerRoman"/>
      <w:lvlText w:val="%9."/>
      <w:lvlJc w:val="right"/>
      <w:pPr>
        <w:ind w:left="6120" w:hanging="180"/>
      </w:pPr>
    </w:lvl>
  </w:abstractNum>
  <w:abstractNum w:abstractNumId="29" w15:restartNumberingAfterBreak="0">
    <w:nsid w:val="6A790250"/>
    <w:multiLevelType w:val="hybridMultilevel"/>
    <w:tmpl w:val="FD02C3B4"/>
    <w:lvl w:ilvl="0" w:tplc="83A85E06">
      <w:start w:val="1"/>
      <w:numFmt w:val="decimal"/>
      <w:lvlText w:val="%1."/>
      <w:lvlJc w:val="left"/>
      <w:pPr>
        <w:ind w:left="394" w:hanging="360"/>
      </w:pPr>
      <w:rPr>
        <w:rFonts w:hint="default"/>
        <w:b/>
      </w:rPr>
    </w:lvl>
    <w:lvl w:ilvl="1" w:tplc="240A0019" w:tentative="1">
      <w:start w:val="1"/>
      <w:numFmt w:val="lowerLetter"/>
      <w:lvlText w:val="%2."/>
      <w:lvlJc w:val="left"/>
      <w:pPr>
        <w:ind w:left="1114" w:hanging="360"/>
      </w:pPr>
    </w:lvl>
    <w:lvl w:ilvl="2" w:tplc="240A001B">
      <w:start w:val="1"/>
      <w:numFmt w:val="lowerRoman"/>
      <w:lvlText w:val="%3."/>
      <w:lvlJc w:val="right"/>
      <w:pPr>
        <w:ind w:left="1834" w:hanging="180"/>
      </w:pPr>
    </w:lvl>
    <w:lvl w:ilvl="3" w:tplc="240A000F" w:tentative="1">
      <w:start w:val="1"/>
      <w:numFmt w:val="decimal"/>
      <w:lvlText w:val="%4."/>
      <w:lvlJc w:val="left"/>
      <w:pPr>
        <w:ind w:left="2554" w:hanging="360"/>
      </w:pPr>
    </w:lvl>
    <w:lvl w:ilvl="4" w:tplc="240A0019" w:tentative="1">
      <w:start w:val="1"/>
      <w:numFmt w:val="lowerLetter"/>
      <w:lvlText w:val="%5."/>
      <w:lvlJc w:val="left"/>
      <w:pPr>
        <w:ind w:left="3274" w:hanging="360"/>
      </w:pPr>
    </w:lvl>
    <w:lvl w:ilvl="5" w:tplc="240A001B" w:tentative="1">
      <w:start w:val="1"/>
      <w:numFmt w:val="lowerRoman"/>
      <w:lvlText w:val="%6."/>
      <w:lvlJc w:val="right"/>
      <w:pPr>
        <w:ind w:left="3994" w:hanging="180"/>
      </w:pPr>
    </w:lvl>
    <w:lvl w:ilvl="6" w:tplc="240A000F" w:tentative="1">
      <w:start w:val="1"/>
      <w:numFmt w:val="decimal"/>
      <w:lvlText w:val="%7."/>
      <w:lvlJc w:val="left"/>
      <w:pPr>
        <w:ind w:left="4714" w:hanging="360"/>
      </w:pPr>
    </w:lvl>
    <w:lvl w:ilvl="7" w:tplc="240A0019" w:tentative="1">
      <w:start w:val="1"/>
      <w:numFmt w:val="lowerLetter"/>
      <w:lvlText w:val="%8."/>
      <w:lvlJc w:val="left"/>
      <w:pPr>
        <w:ind w:left="5434" w:hanging="360"/>
      </w:pPr>
    </w:lvl>
    <w:lvl w:ilvl="8" w:tplc="240A001B" w:tentative="1">
      <w:start w:val="1"/>
      <w:numFmt w:val="lowerRoman"/>
      <w:lvlText w:val="%9."/>
      <w:lvlJc w:val="right"/>
      <w:pPr>
        <w:ind w:left="6154" w:hanging="180"/>
      </w:pPr>
    </w:lvl>
  </w:abstractNum>
  <w:abstractNum w:abstractNumId="30" w15:restartNumberingAfterBreak="0">
    <w:nsid w:val="6B8103AF"/>
    <w:multiLevelType w:val="hybridMultilevel"/>
    <w:tmpl w:val="9AAE9E8C"/>
    <w:lvl w:ilvl="0" w:tplc="0032B66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0105FF4"/>
    <w:multiLevelType w:val="hybridMultilevel"/>
    <w:tmpl w:val="C33C8DBE"/>
    <w:lvl w:ilvl="0" w:tplc="30B4C6A8">
      <w:start w:val="1"/>
      <w:numFmt w:val="decimal"/>
      <w:lvlText w:val="%1."/>
      <w:lvlJc w:val="left"/>
      <w:pPr>
        <w:ind w:left="720" w:hanging="360"/>
      </w:pPr>
      <w:rPr>
        <w:b/>
      </w:rPr>
    </w:lvl>
    <w:lvl w:ilvl="1" w:tplc="318E653C">
      <w:start w:val="1"/>
      <w:numFmt w:val="lowerLetter"/>
      <w:lvlText w:val="%2."/>
      <w:lvlJc w:val="left"/>
      <w:pPr>
        <w:ind w:left="1440" w:hanging="360"/>
      </w:pPr>
    </w:lvl>
    <w:lvl w:ilvl="2" w:tplc="3E16323E">
      <w:start w:val="1"/>
      <w:numFmt w:val="lowerRoman"/>
      <w:lvlText w:val="%3."/>
      <w:lvlJc w:val="right"/>
      <w:pPr>
        <w:ind w:left="2160" w:hanging="180"/>
      </w:pPr>
    </w:lvl>
    <w:lvl w:ilvl="3" w:tplc="E07C8D74">
      <w:start w:val="1"/>
      <w:numFmt w:val="decimal"/>
      <w:lvlText w:val="%4."/>
      <w:lvlJc w:val="left"/>
      <w:pPr>
        <w:ind w:left="2880" w:hanging="360"/>
      </w:pPr>
    </w:lvl>
    <w:lvl w:ilvl="4" w:tplc="28ACC3A4">
      <w:start w:val="1"/>
      <w:numFmt w:val="lowerLetter"/>
      <w:lvlText w:val="%5."/>
      <w:lvlJc w:val="left"/>
      <w:pPr>
        <w:ind w:left="3600" w:hanging="360"/>
      </w:pPr>
    </w:lvl>
    <w:lvl w:ilvl="5" w:tplc="F3966046">
      <w:start w:val="1"/>
      <w:numFmt w:val="lowerRoman"/>
      <w:lvlText w:val="%6."/>
      <w:lvlJc w:val="right"/>
      <w:pPr>
        <w:ind w:left="4320" w:hanging="180"/>
      </w:pPr>
    </w:lvl>
    <w:lvl w:ilvl="6" w:tplc="F3164D94">
      <w:start w:val="1"/>
      <w:numFmt w:val="decimal"/>
      <w:lvlText w:val="%7."/>
      <w:lvlJc w:val="left"/>
      <w:pPr>
        <w:ind w:left="5040" w:hanging="360"/>
      </w:pPr>
    </w:lvl>
    <w:lvl w:ilvl="7" w:tplc="A85676A8">
      <w:start w:val="1"/>
      <w:numFmt w:val="lowerLetter"/>
      <w:lvlText w:val="%8."/>
      <w:lvlJc w:val="left"/>
      <w:pPr>
        <w:ind w:left="5760" w:hanging="360"/>
      </w:pPr>
    </w:lvl>
    <w:lvl w:ilvl="8" w:tplc="93E661EA">
      <w:start w:val="1"/>
      <w:numFmt w:val="lowerRoman"/>
      <w:lvlText w:val="%9."/>
      <w:lvlJc w:val="right"/>
      <w:pPr>
        <w:ind w:left="6480" w:hanging="180"/>
      </w:pPr>
    </w:lvl>
  </w:abstractNum>
  <w:abstractNum w:abstractNumId="32" w15:restartNumberingAfterBreak="0">
    <w:nsid w:val="70827576"/>
    <w:multiLevelType w:val="hybridMultilevel"/>
    <w:tmpl w:val="FED024F2"/>
    <w:lvl w:ilvl="0" w:tplc="240A0019">
      <w:start w:val="1"/>
      <w:numFmt w:val="lowerLetter"/>
      <w:lvlText w:val="%1."/>
      <w:lvlJc w:val="left"/>
      <w:pPr>
        <w:ind w:left="720" w:hanging="360"/>
      </w:pPr>
      <w:rPr>
        <w:rFonts w:hint="default"/>
      </w:rPr>
    </w:lvl>
    <w:lvl w:ilvl="1" w:tplc="3E16323E">
      <w:start w:val="1"/>
      <w:numFmt w:val="lowerRoman"/>
      <w:lvlText w:val="%2."/>
      <w:lvlJc w:val="righ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73D466AF"/>
    <w:multiLevelType w:val="hybridMultilevel"/>
    <w:tmpl w:val="99BA1BA6"/>
    <w:lvl w:ilvl="0" w:tplc="8BF26736">
      <w:start w:val="1"/>
      <w:numFmt w:val="decimal"/>
      <w:lvlText w:val="%1."/>
      <w:lvlJc w:val="left"/>
      <w:pPr>
        <w:ind w:left="720" w:hanging="360"/>
      </w:pPr>
      <w:rPr>
        <w:b/>
      </w:rPr>
    </w:lvl>
    <w:lvl w:ilvl="1" w:tplc="07048F4C">
      <w:start w:val="1"/>
      <w:numFmt w:val="decimal"/>
      <w:lvlText w:val="%1.%2"/>
      <w:lvlJc w:val="left"/>
      <w:pPr>
        <w:ind w:left="720" w:hanging="360"/>
      </w:pPr>
    </w:lvl>
    <w:lvl w:ilvl="2" w:tplc="E31C3D3C">
      <w:start w:val="1"/>
      <w:numFmt w:val="decimal"/>
      <w:lvlText w:val="%1.%2.%3"/>
      <w:lvlJc w:val="left"/>
      <w:pPr>
        <w:ind w:left="1080" w:hanging="720"/>
      </w:pPr>
    </w:lvl>
    <w:lvl w:ilvl="3" w:tplc="B0A8D442">
      <w:start w:val="1"/>
      <w:numFmt w:val="decimal"/>
      <w:lvlText w:val="%1.%2.%3.%4"/>
      <w:lvlJc w:val="left"/>
      <w:pPr>
        <w:ind w:left="1080" w:hanging="720"/>
      </w:pPr>
    </w:lvl>
    <w:lvl w:ilvl="4" w:tplc="82C06D48">
      <w:start w:val="1"/>
      <w:numFmt w:val="decimal"/>
      <w:lvlText w:val="%1.%2.%3.%4.%5"/>
      <w:lvlJc w:val="left"/>
      <w:pPr>
        <w:ind w:left="1080" w:hanging="720"/>
      </w:pPr>
    </w:lvl>
    <w:lvl w:ilvl="5" w:tplc="E162104C">
      <w:start w:val="1"/>
      <w:numFmt w:val="decimal"/>
      <w:lvlText w:val="%1.%2.%3.%4.%5.%6"/>
      <w:lvlJc w:val="left"/>
      <w:pPr>
        <w:ind w:left="1440" w:hanging="1080"/>
      </w:pPr>
    </w:lvl>
    <w:lvl w:ilvl="6" w:tplc="7D8E35AE">
      <w:start w:val="1"/>
      <w:numFmt w:val="decimal"/>
      <w:lvlText w:val="%1.%2.%3.%4.%5.%6.%7"/>
      <w:lvlJc w:val="left"/>
      <w:pPr>
        <w:ind w:left="1440" w:hanging="1080"/>
      </w:pPr>
    </w:lvl>
    <w:lvl w:ilvl="7" w:tplc="C846BFAA">
      <w:start w:val="1"/>
      <w:numFmt w:val="decimal"/>
      <w:lvlText w:val="%1.%2.%3.%4.%5.%6.%7.%8"/>
      <w:lvlJc w:val="left"/>
      <w:pPr>
        <w:ind w:left="1800" w:hanging="1440"/>
      </w:pPr>
    </w:lvl>
    <w:lvl w:ilvl="8" w:tplc="72187364">
      <w:start w:val="1"/>
      <w:numFmt w:val="decimal"/>
      <w:lvlText w:val="%1.%2.%3.%4.%5.%6.%7.%8.%9"/>
      <w:lvlJc w:val="left"/>
      <w:pPr>
        <w:ind w:left="1800" w:hanging="1440"/>
      </w:pPr>
    </w:lvl>
  </w:abstractNum>
  <w:abstractNum w:abstractNumId="34" w15:restartNumberingAfterBreak="0">
    <w:nsid w:val="7AA26F2E"/>
    <w:multiLevelType w:val="hybridMultilevel"/>
    <w:tmpl w:val="18421942"/>
    <w:lvl w:ilvl="0" w:tplc="3F6C6536">
      <w:start w:val="1"/>
      <w:numFmt w:val="lowerLetter"/>
      <w:lvlText w:val="%1."/>
      <w:lvlJc w:val="left"/>
      <w:pPr>
        <w:ind w:left="720" w:hanging="360"/>
      </w:pPr>
      <w:rPr>
        <w:b w:val="0"/>
      </w:rPr>
    </w:lvl>
    <w:lvl w:ilvl="1" w:tplc="4D10B72E">
      <w:start w:val="1"/>
      <w:numFmt w:val="lowerLetter"/>
      <w:lvlText w:val="%2."/>
      <w:lvlJc w:val="left"/>
      <w:pPr>
        <w:ind w:left="1440" w:hanging="360"/>
      </w:pPr>
    </w:lvl>
    <w:lvl w:ilvl="2" w:tplc="0D909C9E">
      <w:start w:val="1"/>
      <w:numFmt w:val="lowerRoman"/>
      <w:lvlText w:val="%3."/>
      <w:lvlJc w:val="right"/>
      <w:pPr>
        <w:ind w:left="2160" w:hanging="180"/>
      </w:pPr>
    </w:lvl>
    <w:lvl w:ilvl="3" w:tplc="C83C5A86">
      <w:start w:val="1"/>
      <w:numFmt w:val="decimal"/>
      <w:lvlText w:val="%4."/>
      <w:lvlJc w:val="left"/>
      <w:pPr>
        <w:ind w:left="2880" w:hanging="360"/>
      </w:pPr>
    </w:lvl>
    <w:lvl w:ilvl="4" w:tplc="501E0C6E">
      <w:start w:val="1"/>
      <w:numFmt w:val="lowerLetter"/>
      <w:lvlText w:val="%5."/>
      <w:lvlJc w:val="left"/>
      <w:pPr>
        <w:ind w:left="3600" w:hanging="360"/>
      </w:pPr>
    </w:lvl>
    <w:lvl w:ilvl="5" w:tplc="12F81866">
      <w:start w:val="1"/>
      <w:numFmt w:val="lowerRoman"/>
      <w:lvlText w:val="%6."/>
      <w:lvlJc w:val="right"/>
      <w:pPr>
        <w:ind w:left="4320" w:hanging="180"/>
      </w:pPr>
    </w:lvl>
    <w:lvl w:ilvl="6" w:tplc="68E6A258">
      <w:start w:val="1"/>
      <w:numFmt w:val="decimal"/>
      <w:lvlText w:val="%7."/>
      <w:lvlJc w:val="left"/>
      <w:pPr>
        <w:ind w:left="5040" w:hanging="360"/>
      </w:pPr>
    </w:lvl>
    <w:lvl w:ilvl="7" w:tplc="88989830">
      <w:start w:val="1"/>
      <w:numFmt w:val="lowerLetter"/>
      <w:lvlText w:val="%8."/>
      <w:lvlJc w:val="left"/>
      <w:pPr>
        <w:ind w:left="5760" w:hanging="360"/>
      </w:pPr>
    </w:lvl>
    <w:lvl w:ilvl="8" w:tplc="16C24E48">
      <w:start w:val="1"/>
      <w:numFmt w:val="lowerRoman"/>
      <w:lvlText w:val="%9."/>
      <w:lvlJc w:val="right"/>
      <w:pPr>
        <w:ind w:left="6480" w:hanging="180"/>
      </w:pPr>
    </w:lvl>
  </w:abstractNum>
  <w:abstractNum w:abstractNumId="35" w15:restartNumberingAfterBreak="0">
    <w:nsid w:val="7D5B5911"/>
    <w:multiLevelType w:val="hybridMultilevel"/>
    <w:tmpl w:val="A184B65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1"/>
  </w:num>
  <w:num w:numId="2">
    <w:abstractNumId w:val="22"/>
  </w:num>
  <w:num w:numId="3">
    <w:abstractNumId w:val="29"/>
  </w:num>
  <w:num w:numId="4">
    <w:abstractNumId w:val="33"/>
  </w:num>
  <w:num w:numId="5">
    <w:abstractNumId w:val="4"/>
  </w:num>
  <w:num w:numId="6">
    <w:abstractNumId w:val="30"/>
  </w:num>
  <w:num w:numId="7">
    <w:abstractNumId w:val="21"/>
  </w:num>
  <w:num w:numId="8">
    <w:abstractNumId w:val="16"/>
  </w:num>
  <w:num w:numId="9">
    <w:abstractNumId w:val="27"/>
  </w:num>
  <w:num w:numId="10">
    <w:abstractNumId w:val="18"/>
  </w:num>
  <w:num w:numId="11">
    <w:abstractNumId w:val="2"/>
  </w:num>
  <w:num w:numId="12">
    <w:abstractNumId w:val="7"/>
  </w:num>
  <w:num w:numId="13">
    <w:abstractNumId w:val="34"/>
  </w:num>
  <w:num w:numId="14">
    <w:abstractNumId w:val="28"/>
  </w:num>
  <w:num w:numId="15">
    <w:abstractNumId w:val="17"/>
  </w:num>
  <w:num w:numId="16">
    <w:abstractNumId w:val="11"/>
  </w:num>
  <w:num w:numId="17">
    <w:abstractNumId w:val="10"/>
  </w:num>
  <w:num w:numId="18">
    <w:abstractNumId w:val="20"/>
  </w:num>
  <w:num w:numId="19">
    <w:abstractNumId w:val="12"/>
  </w:num>
  <w:num w:numId="20">
    <w:abstractNumId w:val="6"/>
  </w:num>
  <w:num w:numId="21">
    <w:abstractNumId w:val="35"/>
  </w:num>
  <w:num w:numId="22">
    <w:abstractNumId w:val="14"/>
  </w:num>
  <w:num w:numId="23">
    <w:abstractNumId w:val="5"/>
  </w:num>
  <w:num w:numId="24">
    <w:abstractNumId w:val="24"/>
  </w:num>
  <w:num w:numId="25">
    <w:abstractNumId w:val="23"/>
  </w:num>
  <w:num w:numId="26">
    <w:abstractNumId w:val="8"/>
  </w:num>
  <w:num w:numId="27">
    <w:abstractNumId w:val="25"/>
  </w:num>
  <w:num w:numId="28">
    <w:abstractNumId w:val="19"/>
  </w:num>
  <w:num w:numId="29">
    <w:abstractNumId w:val="13"/>
  </w:num>
  <w:num w:numId="30">
    <w:abstractNumId w:val="0"/>
  </w:num>
  <w:num w:numId="31">
    <w:abstractNumId w:val="3"/>
  </w:num>
  <w:num w:numId="32">
    <w:abstractNumId w:val="15"/>
  </w:num>
  <w:num w:numId="33">
    <w:abstractNumId w:val="9"/>
  </w:num>
  <w:num w:numId="34">
    <w:abstractNumId w:val="26"/>
  </w:num>
  <w:num w:numId="35">
    <w:abstractNumId w:val="1"/>
  </w:num>
  <w:num w:numId="36">
    <w:abstractNumId w:val="3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53C"/>
    <w:rsid w:val="0000161B"/>
    <w:rsid w:val="00002409"/>
    <w:rsid w:val="00003FF5"/>
    <w:rsid w:val="000051E6"/>
    <w:rsid w:val="00006140"/>
    <w:rsid w:val="000066AC"/>
    <w:rsid w:val="00011710"/>
    <w:rsid w:val="00013CD5"/>
    <w:rsid w:val="000151ED"/>
    <w:rsid w:val="00016A0A"/>
    <w:rsid w:val="00022134"/>
    <w:rsid w:val="000240C8"/>
    <w:rsid w:val="0002464A"/>
    <w:rsid w:val="000246FF"/>
    <w:rsid w:val="00025DEF"/>
    <w:rsid w:val="00026805"/>
    <w:rsid w:val="00026F74"/>
    <w:rsid w:val="00031FB0"/>
    <w:rsid w:val="00032655"/>
    <w:rsid w:val="000354E4"/>
    <w:rsid w:val="000377B4"/>
    <w:rsid w:val="0004249D"/>
    <w:rsid w:val="0004255D"/>
    <w:rsid w:val="00043052"/>
    <w:rsid w:val="00043C0B"/>
    <w:rsid w:val="000440FE"/>
    <w:rsid w:val="00047CCA"/>
    <w:rsid w:val="000516BA"/>
    <w:rsid w:val="000534F5"/>
    <w:rsid w:val="00061FE9"/>
    <w:rsid w:val="00062A3B"/>
    <w:rsid w:val="00063037"/>
    <w:rsid w:val="000633D1"/>
    <w:rsid w:val="000636AF"/>
    <w:rsid w:val="00065645"/>
    <w:rsid w:val="00066BD3"/>
    <w:rsid w:val="00067C3F"/>
    <w:rsid w:val="00070C07"/>
    <w:rsid w:val="000713AF"/>
    <w:rsid w:val="00080015"/>
    <w:rsid w:val="00083FA2"/>
    <w:rsid w:val="00085780"/>
    <w:rsid w:val="00087246"/>
    <w:rsid w:val="00090315"/>
    <w:rsid w:val="00091896"/>
    <w:rsid w:val="00095EA9"/>
    <w:rsid w:val="00096E2F"/>
    <w:rsid w:val="00097CDB"/>
    <w:rsid w:val="000A3EA0"/>
    <w:rsid w:val="000A4810"/>
    <w:rsid w:val="000B0E03"/>
    <w:rsid w:val="000B12CE"/>
    <w:rsid w:val="000B51C5"/>
    <w:rsid w:val="000B65F3"/>
    <w:rsid w:val="000B6832"/>
    <w:rsid w:val="000C074A"/>
    <w:rsid w:val="000C09D7"/>
    <w:rsid w:val="000C13D4"/>
    <w:rsid w:val="000C1ABD"/>
    <w:rsid w:val="000C1E1B"/>
    <w:rsid w:val="000C2AF6"/>
    <w:rsid w:val="000C4021"/>
    <w:rsid w:val="000C4CA8"/>
    <w:rsid w:val="000C5D7B"/>
    <w:rsid w:val="000D19ED"/>
    <w:rsid w:val="000D28E4"/>
    <w:rsid w:val="000D2985"/>
    <w:rsid w:val="000D2ECC"/>
    <w:rsid w:val="000D4AB7"/>
    <w:rsid w:val="000D639B"/>
    <w:rsid w:val="000D6F81"/>
    <w:rsid w:val="000D7CF9"/>
    <w:rsid w:val="000E09CF"/>
    <w:rsid w:val="000E108E"/>
    <w:rsid w:val="000E1535"/>
    <w:rsid w:val="000E15CA"/>
    <w:rsid w:val="000E19B8"/>
    <w:rsid w:val="000E1D84"/>
    <w:rsid w:val="000E3B18"/>
    <w:rsid w:val="000E735E"/>
    <w:rsid w:val="000F464B"/>
    <w:rsid w:val="000F47BD"/>
    <w:rsid w:val="000F5250"/>
    <w:rsid w:val="000F61EF"/>
    <w:rsid w:val="001009AB"/>
    <w:rsid w:val="001021D7"/>
    <w:rsid w:val="001040B9"/>
    <w:rsid w:val="001104BC"/>
    <w:rsid w:val="00110BAA"/>
    <w:rsid w:val="00111175"/>
    <w:rsid w:val="00112BD9"/>
    <w:rsid w:val="00115BA5"/>
    <w:rsid w:val="00115E3D"/>
    <w:rsid w:val="00121DCC"/>
    <w:rsid w:val="001229E7"/>
    <w:rsid w:val="00123119"/>
    <w:rsid w:val="00125041"/>
    <w:rsid w:val="0012533F"/>
    <w:rsid w:val="00134496"/>
    <w:rsid w:val="00142E6F"/>
    <w:rsid w:val="0015162E"/>
    <w:rsid w:val="001541A9"/>
    <w:rsid w:val="00154274"/>
    <w:rsid w:val="00157A9F"/>
    <w:rsid w:val="00157C92"/>
    <w:rsid w:val="00157D46"/>
    <w:rsid w:val="00160B43"/>
    <w:rsid w:val="001613EC"/>
    <w:rsid w:val="001622D3"/>
    <w:rsid w:val="0016300D"/>
    <w:rsid w:val="00163257"/>
    <w:rsid w:val="00163290"/>
    <w:rsid w:val="00163415"/>
    <w:rsid w:val="0016409A"/>
    <w:rsid w:val="00164362"/>
    <w:rsid w:val="001645FA"/>
    <w:rsid w:val="0016643B"/>
    <w:rsid w:val="0016758D"/>
    <w:rsid w:val="00171798"/>
    <w:rsid w:val="00172C5D"/>
    <w:rsid w:val="00173A6F"/>
    <w:rsid w:val="001751B6"/>
    <w:rsid w:val="00180814"/>
    <w:rsid w:val="00180948"/>
    <w:rsid w:val="001836B2"/>
    <w:rsid w:val="001838D6"/>
    <w:rsid w:val="00187DCA"/>
    <w:rsid w:val="00191281"/>
    <w:rsid w:val="00191AE1"/>
    <w:rsid w:val="001959D5"/>
    <w:rsid w:val="001A251C"/>
    <w:rsid w:val="001A326B"/>
    <w:rsid w:val="001A5B66"/>
    <w:rsid w:val="001B3017"/>
    <w:rsid w:val="001B593B"/>
    <w:rsid w:val="001B5EAB"/>
    <w:rsid w:val="001B6FDA"/>
    <w:rsid w:val="001C032B"/>
    <w:rsid w:val="001C3475"/>
    <w:rsid w:val="001C41C2"/>
    <w:rsid w:val="001C52FA"/>
    <w:rsid w:val="001C5317"/>
    <w:rsid w:val="001C5CE2"/>
    <w:rsid w:val="001C6A93"/>
    <w:rsid w:val="001C7376"/>
    <w:rsid w:val="001D21FC"/>
    <w:rsid w:val="001D6439"/>
    <w:rsid w:val="001E012E"/>
    <w:rsid w:val="001E0823"/>
    <w:rsid w:val="001E2620"/>
    <w:rsid w:val="001E2A7F"/>
    <w:rsid w:val="001E3283"/>
    <w:rsid w:val="001E37B7"/>
    <w:rsid w:val="001E3A8E"/>
    <w:rsid w:val="001E3CFE"/>
    <w:rsid w:val="001F2700"/>
    <w:rsid w:val="001F5DB8"/>
    <w:rsid w:val="001F7900"/>
    <w:rsid w:val="002063B7"/>
    <w:rsid w:val="00210255"/>
    <w:rsid w:val="00212398"/>
    <w:rsid w:val="002137F2"/>
    <w:rsid w:val="00213E5D"/>
    <w:rsid w:val="0021795E"/>
    <w:rsid w:val="0022047F"/>
    <w:rsid w:val="00221BFA"/>
    <w:rsid w:val="00222FDE"/>
    <w:rsid w:val="0022398B"/>
    <w:rsid w:val="00223E26"/>
    <w:rsid w:val="002250F3"/>
    <w:rsid w:val="00226837"/>
    <w:rsid w:val="0023008A"/>
    <w:rsid w:val="00232365"/>
    <w:rsid w:val="002337B7"/>
    <w:rsid w:val="00234780"/>
    <w:rsid w:val="002374A0"/>
    <w:rsid w:val="002377BB"/>
    <w:rsid w:val="002402C5"/>
    <w:rsid w:val="002406F7"/>
    <w:rsid w:val="002413A0"/>
    <w:rsid w:val="00241E16"/>
    <w:rsid w:val="0024436B"/>
    <w:rsid w:val="00245D96"/>
    <w:rsid w:val="00246BB4"/>
    <w:rsid w:val="00246C42"/>
    <w:rsid w:val="002501AB"/>
    <w:rsid w:val="00251468"/>
    <w:rsid w:val="00252D3F"/>
    <w:rsid w:val="00254559"/>
    <w:rsid w:val="00257464"/>
    <w:rsid w:val="002612D0"/>
    <w:rsid w:val="00261D9E"/>
    <w:rsid w:val="002628BB"/>
    <w:rsid w:val="00262C57"/>
    <w:rsid w:val="0026641B"/>
    <w:rsid w:val="002716A1"/>
    <w:rsid w:val="00273F54"/>
    <w:rsid w:val="00274B09"/>
    <w:rsid w:val="002750EE"/>
    <w:rsid w:val="002756BD"/>
    <w:rsid w:val="002765EE"/>
    <w:rsid w:val="00281D0B"/>
    <w:rsid w:val="00285A90"/>
    <w:rsid w:val="00285AB3"/>
    <w:rsid w:val="00286415"/>
    <w:rsid w:val="00286453"/>
    <w:rsid w:val="002868B8"/>
    <w:rsid w:val="002902AC"/>
    <w:rsid w:val="00290FCC"/>
    <w:rsid w:val="002926FF"/>
    <w:rsid w:val="0029272D"/>
    <w:rsid w:val="0029380E"/>
    <w:rsid w:val="00293964"/>
    <w:rsid w:val="00296D9B"/>
    <w:rsid w:val="00296FB2"/>
    <w:rsid w:val="002A2953"/>
    <w:rsid w:val="002A2ED3"/>
    <w:rsid w:val="002A306A"/>
    <w:rsid w:val="002A3634"/>
    <w:rsid w:val="002A3C15"/>
    <w:rsid w:val="002A4327"/>
    <w:rsid w:val="002A4671"/>
    <w:rsid w:val="002A5887"/>
    <w:rsid w:val="002A6C5D"/>
    <w:rsid w:val="002A73B1"/>
    <w:rsid w:val="002B52D5"/>
    <w:rsid w:val="002B563A"/>
    <w:rsid w:val="002C0E1D"/>
    <w:rsid w:val="002C20C3"/>
    <w:rsid w:val="002D11FA"/>
    <w:rsid w:val="002D22DC"/>
    <w:rsid w:val="002D28DD"/>
    <w:rsid w:val="002D28FE"/>
    <w:rsid w:val="002D2E28"/>
    <w:rsid w:val="002D4A60"/>
    <w:rsid w:val="002D4C23"/>
    <w:rsid w:val="002E172B"/>
    <w:rsid w:val="002E1D9E"/>
    <w:rsid w:val="002E24DC"/>
    <w:rsid w:val="002E2F32"/>
    <w:rsid w:val="002E34C9"/>
    <w:rsid w:val="002F2387"/>
    <w:rsid w:val="002F4831"/>
    <w:rsid w:val="002F4BD8"/>
    <w:rsid w:val="002F6897"/>
    <w:rsid w:val="002F6946"/>
    <w:rsid w:val="002F7D8D"/>
    <w:rsid w:val="0030203F"/>
    <w:rsid w:val="00302129"/>
    <w:rsid w:val="00302D90"/>
    <w:rsid w:val="0030350C"/>
    <w:rsid w:val="00304247"/>
    <w:rsid w:val="00306BD7"/>
    <w:rsid w:val="003077E3"/>
    <w:rsid w:val="00312B02"/>
    <w:rsid w:val="003160A1"/>
    <w:rsid w:val="00320532"/>
    <w:rsid w:val="003207A6"/>
    <w:rsid w:val="00320EC4"/>
    <w:rsid w:val="003271E8"/>
    <w:rsid w:val="00330866"/>
    <w:rsid w:val="00331750"/>
    <w:rsid w:val="00333B79"/>
    <w:rsid w:val="00335128"/>
    <w:rsid w:val="00342FD0"/>
    <w:rsid w:val="00343F3C"/>
    <w:rsid w:val="003464AE"/>
    <w:rsid w:val="003469DE"/>
    <w:rsid w:val="00347299"/>
    <w:rsid w:val="0034751E"/>
    <w:rsid w:val="003476FE"/>
    <w:rsid w:val="00350282"/>
    <w:rsid w:val="00353BB5"/>
    <w:rsid w:val="00357985"/>
    <w:rsid w:val="00357FB7"/>
    <w:rsid w:val="003612CF"/>
    <w:rsid w:val="00361811"/>
    <w:rsid w:val="00362A15"/>
    <w:rsid w:val="00363B46"/>
    <w:rsid w:val="0036452B"/>
    <w:rsid w:val="003678C1"/>
    <w:rsid w:val="003724BC"/>
    <w:rsid w:val="00373BE4"/>
    <w:rsid w:val="00375F40"/>
    <w:rsid w:val="003775B9"/>
    <w:rsid w:val="00377EA4"/>
    <w:rsid w:val="0038003C"/>
    <w:rsid w:val="00386D72"/>
    <w:rsid w:val="003949CE"/>
    <w:rsid w:val="00396A09"/>
    <w:rsid w:val="003A0793"/>
    <w:rsid w:val="003A0925"/>
    <w:rsid w:val="003A0930"/>
    <w:rsid w:val="003A31C4"/>
    <w:rsid w:val="003A4110"/>
    <w:rsid w:val="003B098A"/>
    <w:rsid w:val="003B1E1D"/>
    <w:rsid w:val="003B325A"/>
    <w:rsid w:val="003B4C36"/>
    <w:rsid w:val="003B5562"/>
    <w:rsid w:val="003B6C9C"/>
    <w:rsid w:val="003C20A5"/>
    <w:rsid w:val="003C5974"/>
    <w:rsid w:val="003C6BFD"/>
    <w:rsid w:val="003C7449"/>
    <w:rsid w:val="003D18A1"/>
    <w:rsid w:val="003D1C6A"/>
    <w:rsid w:val="003D2755"/>
    <w:rsid w:val="003D3A6D"/>
    <w:rsid w:val="003D3B52"/>
    <w:rsid w:val="003D48AE"/>
    <w:rsid w:val="003D7122"/>
    <w:rsid w:val="003D71CA"/>
    <w:rsid w:val="003E1231"/>
    <w:rsid w:val="003E4943"/>
    <w:rsid w:val="003E5C48"/>
    <w:rsid w:val="003E72CE"/>
    <w:rsid w:val="003F00C7"/>
    <w:rsid w:val="003F0C6D"/>
    <w:rsid w:val="003F25B3"/>
    <w:rsid w:val="003F26A3"/>
    <w:rsid w:val="003F419A"/>
    <w:rsid w:val="003F4BF3"/>
    <w:rsid w:val="003F4D1C"/>
    <w:rsid w:val="003F6207"/>
    <w:rsid w:val="00400E4F"/>
    <w:rsid w:val="00401BEF"/>
    <w:rsid w:val="00401EDB"/>
    <w:rsid w:val="004042C9"/>
    <w:rsid w:val="0040645E"/>
    <w:rsid w:val="0041004B"/>
    <w:rsid w:val="00411606"/>
    <w:rsid w:val="00412F4A"/>
    <w:rsid w:val="00413976"/>
    <w:rsid w:val="004174F3"/>
    <w:rsid w:val="004178B2"/>
    <w:rsid w:val="00424557"/>
    <w:rsid w:val="004266A4"/>
    <w:rsid w:val="0043056E"/>
    <w:rsid w:val="00430A27"/>
    <w:rsid w:val="00431D4B"/>
    <w:rsid w:val="00435001"/>
    <w:rsid w:val="004351A4"/>
    <w:rsid w:val="004362A9"/>
    <w:rsid w:val="00437735"/>
    <w:rsid w:val="00440328"/>
    <w:rsid w:val="004417D0"/>
    <w:rsid w:val="0044487C"/>
    <w:rsid w:val="00445EC6"/>
    <w:rsid w:val="00447F6D"/>
    <w:rsid w:val="0045232B"/>
    <w:rsid w:val="00453CA8"/>
    <w:rsid w:val="00455EB9"/>
    <w:rsid w:val="00456616"/>
    <w:rsid w:val="0046243F"/>
    <w:rsid w:val="00463455"/>
    <w:rsid w:val="00463C23"/>
    <w:rsid w:val="0046753C"/>
    <w:rsid w:val="00470AB6"/>
    <w:rsid w:val="00471684"/>
    <w:rsid w:val="00471DD8"/>
    <w:rsid w:val="00471FD4"/>
    <w:rsid w:val="004735E9"/>
    <w:rsid w:val="004761CA"/>
    <w:rsid w:val="004770EA"/>
    <w:rsid w:val="0047AD18"/>
    <w:rsid w:val="00482C46"/>
    <w:rsid w:val="00483574"/>
    <w:rsid w:val="00483A89"/>
    <w:rsid w:val="00484BF0"/>
    <w:rsid w:val="00487255"/>
    <w:rsid w:val="00490828"/>
    <w:rsid w:val="00490EB8"/>
    <w:rsid w:val="004943C4"/>
    <w:rsid w:val="00494B31"/>
    <w:rsid w:val="00494BE2"/>
    <w:rsid w:val="00496042"/>
    <w:rsid w:val="00497E57"/>
    <w:rsid w:val="004A57A8"/>
    <w:rsid w:val="004A61C7"/>
    <w:rsid w:val="004A62F8"/>
    <w:rsid w:val="004B0B96"/>
    <w:rsid w:val="004B2CCE"/>
    <w:rsid w:val="004B39D5"/>
    <w:rsid w:val="004B6548"/>
    <w:rsid w:val="004B7067"/>
    <w:rsid w:val="004C00CA"/>
    <w:rsid w:val="004C2B8A"/>
    <w:rsid w:val="004C5931"/>
    <w:rsid w:val="004C6BE4"/>
    <w:rsid w:val="004C7A82"/>
    <w:rsid w:val="004D493E"/>
    <w:rsid w:val="004D5353"/>
    <w:rsid w:val="004D59B3"/>
    <w:rsid w:val="004E1432"/>
    <w:rsid w:val="004F0C19"/>
    <w:rsid w:val="004F33F7"/>
    <w:rsid w:val="004F3585"/>
    <w:rsid w:val="004F55DE"/>
    <w:rsid w:val="004F6957"/>
    <w:rsid w:val="004F6A10"/>
    <w:rsid w:val="004F7614"/>
    <w:rsid w:val="00501751"/>
    <w:rsid w:val="005027F6"/>
    <w:rsid w:val="00504040"/>
    <w:rsid w:val="00507B82"/>
    <w:rsid w:val="00513887"/>
    <w:rsid w:val="005148E4"/>
    <w:rsid w:val="00520667"/>
    <w:rsid w:val="005207ED"/>
    <w:rsid w:val="00520906"/>
    <w:rsid w:val="00523FE8"/>
    <w:rsid w:val="005255EA"/>
    <w:rsid w:val="0052595E"/>
    <w:rsid w:val="00526F09"/>
    <w:rsid w:val="00530B3A"/>
    <w:rsid w:val="00536F91"/>
    <w:rsid w:val="00537102"/>
    <w:rsid w:val="00537BF4"/>
    <w:rsid w:val="00542EE7"/>
    <w:rsid w:val="00546819"/>
    <w:rsid w:val="00547DC0"/>
    <w:rsid w:val="00550C04"/>
    <w:rsid w:val="0055257F"/>
    <w:rsid w:val="00552A39"/>
    <w:rsid w:val="00552A74"/>
    <w:rsid w:val="005633C0"/>
    <w:rsid w:val="00563842"/>
    <w:rsid w:val="0056442C"/>
    <w:rsid w:val="00565FDB"/>
    <w:rsid w:val="0057302D"/>
    <w:rsid w:val="00574D65"/>
    <w:rsid w:val="005756F1"/>
    <w:rsid w:val="00580C73"/>
    <w:rsid w:val="0058129D"/>
    <w:rsid w:val="00582181"/>
    <w:rsid w:val="005825AE"/>
    <w:rsid w:val="0058532E"/>
    <w:rsid w:val="00585E48"/>
    <w:rsid w:val="005945F3"/>
    <w:rsid w:val="005960AF"/>
    <w:rsid w:val="00596382"/>
    <w:rsid w:val="00596FDB"/>
    <w:rsid w:val="005975D0"/>
    <w:rsid w:val="005A0B66"/>
    <w:rsid w:val="005A1120"/>
    <w:rsid w:val="005A16B8"/>
    <w:rsid w:val="005A2D45"/>
    <w:rsid w:val="005A353C"/>
    <w:rsid w:val="005A3763"/>
    <w:rsid w:val="005A4869"/>
    <w:rsid w:val="005B0810"/>
    <w:rsid w:val="005B2B94"/>
    <w:rsid w:val="005B2EC3"/>
    <w:rsid w:val="005B53A1"/>
    <w:rsid w:val="005B5B6B"/>
    <w:rsid w:val="005B739E"/>
    <w:rsid w:val="005C09BC"/>
    <w:rsid w:val="005C4037"/>
    <w:rsid w:val="005C4599"/>
    <w:rsid w:val="005C5C07"/>
    <w:rsid w:val="005C670A"/>
    <w:rsid w:val="005C7452"/>
    <w:rsid w:val="005C75F2"/>
    <w:rsid w:val="005C765F"/>
    <w:rsid w:val="005D16D2"/>
    <w:rsid w:val="005D41AC"/>
    <w:rsid w:val="005D7A4E"/>
    <w:rsid w:val="005D7D1C"/>
    <w:rsid w:val="005E1B1F"/>
    <w:rsid w:val="005E377A"/>
    <w:rsid w:val="005E4482"/>
    <w:rsid w:val="005E523A"/>
    <w:rsid w:val="005E6001"/>
    <w:rsid w:val="005F00DF"/>
    <w:rsid w:val="005F1850"/>
    <w:rsid w:val="005F2659"/>
    <w:rsid w:val="005F3F18"/>
    <w:rsid w:val="005F59AA"/>
    <w:rsid w:val="005F6C35"/>
    <w:rsid w:val="0060162C"/>
    <w:rsid w:val="00607F06"/>
    <w:rsid w:val="00607F41"/>
    <w:rsid w:val="00614B0B"/>
    <w:rsid w:val="0061595F"/>
    <w:rsid w:val="00615EB4"/>
    <w:rsid w:val="006161DA"/>
    <w:rsid w:val="00616CB3"/>
    <w:rsid w:val="0061709B"/>
    <w:rsid w:val="006178DC"/>
    <w:rsid w:val="00625591"/>
    <w:rsid w:val="0063073F"/>
    <w:rsid w:val="0063156D"/>
    <w:rsid w:val="0063181B"/>
    <w:rsid w:val="006324D8"/>
    <w:rsid w:val="00633A73"/>
    <w:rsid w:val="00634CFB"/>
    <w:rsid w:val="00636054"/>
    <w:rsid w:val="00636BA2"/>
    <w:rsid w:val="0063759A"/>
    <w:rsid w:val="0064093D"/>
    <w:rsid w:val="006433E3"/>
    <w:rsid w:val="00643D27"/>
    <w:rsid w:val="006444B4"/>
    <w:rsid w:val="00646E1D"/>
    <w:rsid w:val="00655145"/>
    <w:rsid w:val="006559AB"/>
    <w:rsid w:val="00657E92"/>
    <w:rsid w:val="00657E98"/>
    <w:rsid w:val="0066159B"/>
    <w:rsid w:val="0066218D"/>
    <w:rsid w:val="0066241D"/>
    <w:rsid w:val="0066375D"/>
    <w:rsid w:val="006648E7"/>
    <w:rsid w:val="0066557D"/>
    <w:rsid w:val="006655DC"/>
    <w:rsid w:val="006659D5"/>
    <w:rsid w:val="006667F8"/>
    <w:rsid w:val="00667810"/>
    <w:rsid w:val="00670396"/>
    <w:rsid w:val="0067309B"/>
    <w:rsid w:val="00673792"/>
    <w:rsid w:val="00675D23"/>
    <w:rsid w:val="0067600B"/>
    <w:rsid w:val="00680D60"/>
    <w:rsid w:val="00681A74"/>
    <w:rsid w:val="00682622"/>
    <w:rsid w:val="00683D3A"/>
    <w:rsid w:val="00684A9A"/>
    <w:rsid w:val="00684DC1"/>
    <w:rsid w:val="00685BB2"/>
    <w:rsid w:val="006868FE"/>
    <w:rsid w:val="00686A29"/>
    <w:rsid w:val="006916F8"/>
    <w:rsid w:val="00692E91"/>
    <w:rsid w:val="006933AB"/>
    <w:rsid w:val="006933B0"/>
    <w:rsid w:val="00693C26"/>
    <w:rsid w:val="0069553A"/>
    <w:rsid w:val="0069760F"/>
    <w:rsid w:val="006A0F3A"/>
    <w:rsid w:val="006A1B2A"/>
    <w:rsid w:val="006A2E5E"/>
    <w:rsid w:val="006A436C"/>
    <w:rsid w:val="006A6EC0"/>
    <w:rsid w:val="006B0057"/>
    <w:rsid w:val="006B1DF0"/>
    <w:rsid w:val="006B2D22"/>
    <w:rsid w:val="006B37A7"/>
    <w:rsid w:val="006B56E1"/>
    <w:rsid w:val="006B5FB3"/>
    <w:rsid w:val="006B7860"/>
    <w:rsid w:val="006C00EE"/>
    <w:rsid w:val="006C0621"/>
    <w:rsid w:val="006C3603"/>
    <w:rsid w:val="006C702D"/>
    <w:rsid w:val="006D1301"/>
    <w:rsid w:val="006D1C78"/>
    <w:rsid w:val="006D1FA2"/>
    <w:rsid w:val="006E2BE7"/>
    <w:rsid w:val="006E4538"/>
    <w:rsid w:val="006E50DE"/>
    <w:rsid w:val="006E5DA0"/>
    <w:rsid w:val="006E775F"/>
    <w:rsid w:val="006F14DB"/>
    <w:rsid w:val="006F2A1A"/>
    <w:rsid w:val="006F3901"/>
    <w:rsid w:val="006F450A"/>
    <w:rsid w:val="006F4E5C"/>
    <w:rsid w:val="006F7629"/>
    <w:rsid w:val="00701AFD"/>
    <w:rsid w:val="00702D66"/>
    <w:rsid w:val="007035EE"/>
    <w:rsid w:val="00704AB8"/>
    <w:rsid w:val="0070627F"/>
    <w:rsid w:val="00706E44"/>
    <w:rsid w:val="00707240"/>
    <w:rsid w:val="0070773F"/>
    <w:rsid w:val="007102B2"/>
    <w:rsid w:val="007102D8"/>
    <w:rsid w:val="007118D9"/>
    <w:rsid w:val="007144C3"/>
    <w:rsid w:val="0071632F"/>
    <w:rsid w:val="0072205A"/>
    <w:rsid w:val="00723514"/>
    <w:rsid w:val="00725D5F"/>
    <w:rsid w:val="00731355"/>
    <w:rsid w:val="0073201D"/>
    <w:rsid w:val="00732579"/>
    <w:rsid w:val="00733C97"/>
    <w:rsid w:val="007353FB"/>
    <w:rsid w:val="007356F9"/>
    <w:rsid w:val="007379EF"/>
    <w:rsid w:val="0074038E"/>
    <w:rsid w:val="00741016"/>
    <w:rsid w:val="00743E99"/>
    <w:rsid w:val="00751801"/>
    <w:rsid w:val="00751E6B"/>
    <w:rsid w:val="00752ADE"/>
    <w:rsid w:val="00752DBE"/>
    <w:rsid w:val="0075438F"/>
    <w:rsid w:val="00755044"/>
    <w:rsid w:val="007558CE"/>
    <w:rsid w:val="00755AC5"/>
    <w:rsid w:val="007562F9"/>
    <w:rsid w:val="00757096"/>
    <w:rsid w:val="0075763A"/>
    <w:rsid w:val="00757FCF"/>
    <w:rsid w:val="0076121B"/>
    <w:rsid w:val="00762800"/>
    <w:rsid w:val="0076437F"/>
    <w:rsid w:val="007645F4"/>
    <w:rsid w:val="007679A4"/>
    <w:rsid w:val="007740D8"/>
    <w:rsid w:val="00775665"/>
    <w:rsid w:val="00775C02"/>
    <w:rsid w:val="0077655E"/>
    <w:rsid w:val="00782633"/>
    <w:rsid w:val="007836E7"/>
    <w:rsid w:val="0078529E"/>
    <w:rsid w:val="00785937"/>
    <w:rsid w:val="00785F08"/>
    <w:rsid w:val="00786A0F"/>
    <w:rsid w:val="00790F1E"/>
    <w:rsid w:val="00790FD9"/>
    <w:rsid w:val="00792779"/>
    <w:rsid w:val="00794942"/>
    <w:rsid w:val="007969A7"/>
    <w:rsid w:val="007A30D7"/>
    <w:rsid w:val="007A3BD1"/>
    <w:rsid w:val="007A427D"/>
    <w:rsid w:val="007A5F5D"/>
    <w:rsid w:val="007A7066"/>
    <w:rsid w:val="007A7DB3"/>
    <w:rsid w:val="007B3B84"/>
    <w:rsid w:val="007B63AE"/>
    <w:rsid w:val="007C1855"/>
    <w:rsid w:val="007C334D"/>
    <w:rsid w:val="007C3AEC"/>
    <w:rsid w:val="007C5B6B"/>
    <w:rsid w:val="007D34D2"/>
    <w:rsid w:val="007D3C93"/>
    <w:rsid w:val="007D4B41"/>
    <w:rsid w:val="007D6D1F"/>
    <w:rsid w:val="007E1FC1"/>
    <w:rsid w:val="007E7177"/>
    <w:rsid w:val="007E7A4E"/>
    <w:rsid w:val="007E7CC4"/>
    <w:rsid w:val="007F0108"/>
    <w:rsid w:val="007F0529"/>
    <w:rsid w:val="007F29B0"/>
    <w:rsid w:val="007F341F"/>
    <w:rsid w:val="007F360B"/>
    <w:rsid w:val="007F3610"/>
    <w:rsid w:val="007F4C8F"/>
    <w:rsid w:val="007F5707"/>
    <w:rsid w:val="007F5FCB"/>
    <w:rsid w:val="007F5FE1"/>
    <w:rsid w:val="00803B8C"/>
    <w:rsid w:val="008102FF"/>
    <w:rsid w:val="00813D3D"/>
    <w:rsid w:val="00813FD6"/>
    <w:rsid w:val="008145D1"/>
    <w:rsid w:val="00814A44"/>
    <w:rsid w:val="0082203F"/>
    <w:rsid w:val="008246F6"/>
    <w:rsid w:val="008248A9"/>
    <w:rsid w:val="008266F4"/>
    <w:rsid w:val="008301F8"/>
    <w:rsid w:val="0083157D"/>
    <w:rsid w:val="00832FFB"/>
    <w:rsid w:val="00836679"/>
    <w:rsid w:val="00836E68"/>
    <w:rsid w:val="0083754A"/>
    <w:rsid w:val="00840E25"/>
    <w:rsid w:val="00841F8B"/>
    <w:rsid w:val="00842307"/>
    <w:rsid w:val="008469CC"/>
    <w:rsid w:val="008474AE"/>
    <w:rsid w:val="008516B8"/>
    <w:rsid w:val="00852C78"/>
    <w:rsid w:val="008537F7"/>
    <w:rsid w:val="00853B2C"/>
    <w:rsid w:val="00854A5A"/>
    <w:rsid w:val="00855C58"/>
    <w:rsid w:val="008574EC"/>
    <w:rsid w:val="00857716"/>
    <w:rsid w:val="008611A2"/>
    <w:rsid w:val="00863500"/>
    <w:rsid w:val="00863D07"/>
    <w:rsid w:val="00866939"/>
    <w:rsid w:val="00866C0A"/>
    <w:rsid w:val="0087169C"/>
    <w:rsid w:val="00873ED2"/>
    <w:rsid w:val="008755D8"/>
    <w:rsid w:val="00881540"/>
    <w:rsid w:val="00881D71"/>
    <w:rsid w:val="00883677"/>
    <w:rsid w:val="00884F94"/>
    <w:rsid w:val="00886047"/>
    <w:rsid w:val="0088615D"/>
    <w:rsid w:val="008863D8"/>
    <w:rsid w:val="00886A86"/>
    <w:rsid w:val="0088758A"/>
    <w:rsid w:val="00892EBD"/>
    <w:rsid w:val="008951F3"/>
    <w:rsid w:val="00895797"/>
    <w:rsid w:val="0089608E"/>
    <w:rsid w:val="0089660D"/>
    <w:rsid w:val="008A1BDE"/>
    <w:rsid w:val="008A5578"/>
    <w:rsid w:val="008A578E"/>
    <w:rsid w:val="008A71EF"/>
    <w:rsid w:val="008B0416"/>
    <w:rsid w:val="008B1CFC"/>
    <w:rsid w:val="008B1F55"/>
    <w:rsid w:val="008B2FE3"/>
    <w:rsid w:val="008B56F5"/>
    <w:rsid w:val="008C421B"/>
    <w:rsid w:val="008C47B4"/>
    <w:rsid w:val="008D1097"/>
    <w:rsid w:val="008D6FE3"/>
    <w:rsid w:val="008E0520"/>
    <w:rsid w:val="008E1AAA"/>
    <w:rsid w:val="008E6255"/>
    <w:rsid w:val="008E7425"/>
    <w:rsid w:val="008E7CFB"/>
    <w:rsid w:val="008F180E"/>
    <w:rsid w:val="008F61C9"/>
    <w:rsid w:val="008F697A"/>
    <w:rsid w:val="00906BDF"/>
    <w:rsid w:val="009110AD"/>
    <w:rsid w:val="009129F2"/>
    <w:rsid w:val="00912B35"/>
    <w:rsid w:val="00914014"/>
    <w:rsid w:val="009146B1"/>
    <w:rsid w:val="00914A6A"/>
    <w:rsid w:val="00914D2D"/>
    <w:rsid w:val="00915093"/>
    <w:rsid w:val="00923477"/>
    <w:rsid w:val="00924C41"/>
    <w:rsid w:val="00927683"/>
    <w:rsid w:val="00930A91"/>
    <w:rsid w:val="0093112E"/>
    <w:rsid w:val="0093115C"/>
    <w:rsid w:val="00931844"/>
    <w:rsid w:val="00931A1F"/>
    <w:rsid w:val="00933EE8"/>
    <w:rsid w:val="009376C2"/>
    <w:rsid w:val="00937C16"/>
    <w:rsid w:val="0094125C"/>
    <w:rsid w:val="009412C2"/>
    <w:rsid w:val="0094212F"/>
    <w:rsid w:val="00946476"/>
    <w:rsid w:val="00952CCB"/>
    <w:rsid w:val="00955C09"/>
    <w:rsid w:val="009609D1"/>
    <w:rsid w:val="0096106C"/>
    <w:rsid w:val="00965BF1"/>
    <w:rsid w:val="00970B92"/>
    <w:rsid w:val="00972988"/>
    <w:rsid w:val="0097349F"/>
    <w:rsid w:val="009735AB"/>
    <w:rsid w:val="009746F7"/>
    <w:rsid w:val="00976790"/>
    <w:rsid w:val="00976B29"/>
    <w:rsid w:val="009773E4"/>
    <w:rsid w:val="009831F4"/>
    <w:rsid w:val="009834C5"/>
    <w:rsid w:val="0098357B"/>
    <w:rsid w:val="00983F2B"/>
    <w:rsid w:val="00985B56"/>
    <w:rsid w:val="00987FE4"/>
    <w:rsid w:val="00994A50"/>
    <w:rsid w:val="00996A7F"/>
    <w:rsid w:val="009A1277"/>
    <w:rsid w:val="009A21F8"/>
    <w:rsid w:val="009A2307"/>
    <w:rsid w:val="009A378A"/>
    <w:rsid w:val="009A4638"/>
    <w:rsid w:val="009A4D69"/>
    <w:rsid w:val="009A4FEB"/>
    <w:rsid w:val="009A7947"/>
    <w:rsid w:val="009B03F9"/>
    <w:rsid w:val="009B0CB6"/>
    <w:rsid w:val="009B1C7F"/>
    <w:rsid w:val="009B6D03"/>
    <w:rsid w:val="009C251A"/>
    <w:rsid w:val="009C4E77"/>
    <w:rsid w:val="009C6771"/>
    <w:rsid w:val="009D0BA5"/>
    <w:rsid w:val="009D2BC7"/>
    <w:rsid w:val="009D5D98"/>
    <w:rsid w:val="009E04F4"/>
    <w:rsid w:val="009E268E"/>
    <w:rsid w:val="009E2AFF"/>
    <w:rsid w:val="009E3CF7"/>
    <w:rsid w:val="009E3D6A"/>
    <w:rsid w:val="009E422A"/>
    <w:rsid w:val="009E5142"/>
    <w:rsid w:val="009F04A0"/>
    <w:rsid w:val="009F26CA"/>
    <w:rsid w:val="009F5B73"/>
    <w:rsid w:val="009F65C1"/>
    <w:rsid w:val="00A001BA"/>
    <w:rsid w:val="00A01BB5"/>
    <w:rsid w:val="00A02429"/>
    <w:rsid w:val="00A031D5"/>
    <w:rsid w:val="00A03782"/>
    <w:rsid w:val="00A0493F"/>
    <w:rsid w:val="00A04EF7"/>
    <w:rsid w:val="00A07F3B"/>
    <w:rsid w:val="00A11AD8"/>
    <w:rsid w:val="00A12391"/>
    <w:rsid w:val="00A12951"/>
    <w:rsid w:val="00A1419C"/>
    <w:rsid w:val="00A14A0C"/>
    <w:rsid w:val="00A204BB"/>
    <w:rsid w:val="00A23DAA"/>
    <w:rsid w:val="00A308C1"/>
    <w:rsid w:val="00A3225F"/>
    <w:rsid w:val="00A326B5"/>
    <w:rsid w:val="00A32F56"/>
    <w:rsid w:val="00A34A74"/>
    <w:rsid w:val="00A425E1"/>
    <w:rsid w:val="00A442DE"/>
    <w:rsid w:val="00A45475"/>
    <w:rsid w:val="00A46098"/>
    <w:rsid w:val="00A4783F"/>
    <w:rsid w:val="00A47866"/>
    <w:rsid w:val="00A55AE0"/>
    <w:rsid w:val="00A56392"/>
    <w:rsid w:val="00A57077"/>
    <w:rsid w:val="00A61756"/>
    <w:rsid w:val="00A63716"/>
    <w:rsid w:val="00A63B8A"/>
    <w:rsid w:val="00A65268"/>
    <w:rsid w:val="00A652D8"/>
    <w:rsid w:val="00A67FED"/>
    <w:rsid w:val="00A728C1"/>
    <w:rsid w:val="00A72E7E"/>
    <w:rsid w:val="00A73F29"/>
    <w:rsid w:val="00A741EF"/>
    <w:rsid w:val="00A758B4"/>
    <w:rsid w:val="00A76DCD"/>
    <w:rsid w:val="00A815E3"/>
    <w:rsid w:val="00A81A13"/>
    <w:rsid w:val="00A822B9"/>
    <w:rsid w:val="00A82827"/>
    <w:rsid w:val="00A8362F"/>
    <w:rsid w:val="00A875D1"/>
    <w:rsid w:val="00A87A61"/>
    <w:rsid w:val="00A91739"/>
    <w:rsid w:val="00A92502"/>
    <w:rsid w:val="00A96903"/>
    <w:rsid w:val="00AA2B55"/>
    <w:rsid w:val="00AA2E06"/>
    <w:rsid w:val="00AB3FE5"/>
    <w:rsid w:val="00AB4806"/>
    <w:rsid w:val="00AB4B82"/>
    <w:rsid w:val="00AB4D8E"/>
    <w:rsid w:val="00AB75F4"/>
    <w:rsid w:val="00AB76E7"/>
    <w:rsid w:val="00AB77BF"/>
    <w:rsid w:val="00AC02A5"/>
    <w:rsid w:val="00AC3524"/>
    <w:rsid w:val="00AC3BB2"/>
    <w:rsid w:val="00AC43BF"/>
    <w:rsid w:val="00AC69E3"/>
    <w:rsid w:val="00AC73A5"/>
    <w:rsid w:val="00AC77FA"/>
    <w:rsid w:val="00AD3E99"/>
    <w:rsid w:val="00AD3F6D"/>
    <w:rsid w:val="00AD5554"/>
    <w:rsid w:val="00AE088B"/>
    <w:rsid w:val="00AE2C03"/>
    <w:rsid w:val="00AE4E4A"/>
    <w:rsid w:val="00AE667A"/>
    <w:rsid w:val="00AF4F19"/>
    <w:rsid w:val="00AF5874"/>
    <w:rsid w:val="00B00084"/>
    <w:rsid w:val="00B00990"/>
    <w:rsid w:val="00B00C5F"/>
    <w:rsid w:val="00B013A3"/>
    <w:rsid w:val="00B014C8"/>
    <w:rsid w:val="00B0340C"/>
    <w:rsid w:val="00B03BF2"/>
    <w:rsid w:val="00B03DD3"/>
    <w:rsid w:val="00B040D9"/>
    <w:rsid w:val="00B04785"/>
    <w:rsid w:val="00B04B0A"/>
    <w:rsid w:val="00B054C3"/>
    <w:rsid w:val="00B0743A"/>
    <w:rsid w:val="00B147DA"/>
    <w:rsid w:val="00B155B7"/>
    <w:rsid w:val="00B1587C"/>
    <w:rsid w:val="00B168CB"/>
    <w:rsid w:val="00B17FCD"/>
    <w:rsid w:val="00B2013B"/>
    <w:rsid w:val="00B21FC5"/>
    <w:rsid w:val="00B22B50"/>
    <w:rsid w:val="00B23A20"/>
    <w:rsid w:val="00B268F2"/>
    <w:rsid w:val="00B332CA"/>
    <w:rsid w:val="00B360C2"/>
    <w:rsid w:val="00B371C6"/>
    <w:rsid w:val="00B374BB"/>
    <w:rsid w:val="00B40F42"/>
    <w:rsid w:val="00B42CC7"/>
    <w:rsid w:val="00B432C8"/>
    <w:rsid w:val="00B44429"/>
    <w:rsid w:val="00B45051"/>
    <w:rsid w:val="00B45A0F"/>
    <w:rsid w:val="00B45A1B"/>
    <w:rsid w:val="00B46CC9"/>
    <w:rsid w:val="00B47A69"/>
    <w:rsid w:val="00B50FE7"/>
    <w:rsid w:val="00B520C0"/>
    <w:rsid w:val="00B52ABE"/>
    <w:rsid w:val="00B670DC"/>
    <w:rsid w:val="00B74685"/>
    <w:rsid w:val="00B7744A"/>
    <w:rsid w:val="00B80933"/>
    <w:rsid w:val="00B82993"/>
    <w:rsid w:val="00B83022"/>
    <w:rsid w:val="00B855C1"/>
    <w:rsid w:val="00B85CC5"/>
    <w:rsid w:val="00B86B2B"/>
    <w:rsid w:val="00B905A5"/>
    <w:rsid w:val="00B92228"/>
    <w:rsid w:val="00B925BF"/>
    <w:rsid w:val="00B942B1"/>
    <w:rsid w:val="00B95FEC"/>
    <w:rsid w:val="00B976A4"/>
    <w:rsid w:val="00BA273A"/>
    <w:rsid w:val="00BB2866"/>
    <w:rsid w:val="00BB48EE"/>
    <w:rsid w:val="00BB4EBB"/>
    <w:rsid w:val="00BB54C1"/>
    <w:rsid w:val="00BB7C94"/>
    <w:rsid w:val="00BC0ED8"/>
    <w:rsid w:val="00BC17B3"/>
    <w:rsid w:val="00BC19BC"/>
    <w:rsid w:val="00BC20B4"/>
    <w:rsid w:val="00BC3B44"/>
    <w:rsid w:val="00BD2AD9"/>
    <w:rsid w:val="00BD4921"/>
    <w:rsid w:val="00BD56D3"/>
    <w:rsid w:val="00BD6D32"/>
    <w:rsid w:val="00BE0BBE"/>
    <w:rsid w:val="00BE2FDD"/>
    <w:rsid w:val="00BE6FBF"/>
    <w:rsid w:val="00BF04A3"/>
    <w:rsid w:val="00BF0A56"/>
    <w:rsid w:val="00BF1AC5"/>
    <w:rsid w:val="00BF2058"/>
    <w:rsid w:val="00BF5916"/>
    <w:rsid w:val="00BF61DE"/>
    <w:rsid w:val="00BF6D59"/>
    <w:rsid w:val="00C01AC5"/>
    <w:rsid w:val="00C02800"/>
    <w:rsid w:val="00C062FE"/>
    <w:rsid w:val="00C06A9E"/>
    <w:rsid w:val="00C07A48"/>
    <w:rsid w:val="00C119AB"/>
    <w:rsid w:val="00C1617D"/>
    <w:rsid w:val="00C162E5"/>
    <w:rsid w:val="00C16A9D"/>
    <w:rsid w:val="00C2105A"/>
    <w:rsid w:val="00C2355C"/>
    <w:rsid w:val="00C23C71"/>
    <w:rsid w:val="00C24C89"/>
    <w:rsid w:val="00C270E1"/>
    <w:rsid w:val="00C27871"/>
    <w:rsid w:val="00C3364A"/>
    <w:rsid w:val="00C40F19"/>
    <w:rsid w:val="00C41E04"/>
    <w:rsid w:val="00C4317A"/>
    <w:rsid w:val="00C431C9"/>
    <w:rsid w:val="00C52722"/>
    <w:rsid w:val="00C54E99"/>
    <w:rsid w:val="00C55AD0"/>
    <w:rsid w:val="00C6097F"/>
    <w:rsid w:val="00C6141B"/>
    <w:rsid w:val="00C62334"/>
    <w:rsid w:val="00C64A50"/>
    <w:rsid w:val="00C64C20"/>
    <w:rsid w:val="00C660DD"/>
    <w:rsid w:val="00C66775"/>
    <w:rsid w:val="00C67D9A"/>
    <w:rsid w:val="00C70348"/>
    <w:rsid w:val="00C70879"/>
    <w:rsid w:val="00C7184A"/>
    <w:rsid w:val="00C71B29"/>
    <w:rsid w:val="00C74196"/>
    <w:rsid w:val="00C750FE"/>
    <w:rsid w:val="00C7584E"/>
    <w:rsid w:val="00C76B10"/>
    <w:rsid w:val="00C771F5"/>
    <w:rsid w:val="00C8019D"/>
    <w:rsid w:val="00C851C0"/>
    <w:rsid w:val="00C859BF"/>
    <w:rsid w:val="00C90CEE"/>
    <w:rsid w:val="00C90E59"/>
    <w:rsid w:val="00C9237F"/>
    <w:rsid w:val="00C95B04"/>
    <w:rsid w:val="00CA0534"/>
    <w:rsid w:val="00CA2576"/>
    <w:rsid w:val="00CA362C"/>
    <w:rsid w:val="00CA50DC"/>
    <w:rsid w:val="00CA6353"/>
    <w:rsid w:val="00CA7175"/>
    <w:rsid w:val="00CA7C0D"/>
    <w:rsid w:val="00CA7D82"/>
    <w:rsid w:val="00CB4A66"/>
    <w:rsid w:val="00CB6E28"/>
    <w:rsid w:val="00CC0734"/>
    <w:rsid w:val="00CC3790"/>
    <w:rsid w:val="00CC4026"/>
    <w:rsid w:val="00CD07BB"/>
    <w:rsid w:val="00CD1704"/>
    <w:rsid w:val="00CD1F1C"/>
    <w:rsid w:val="00CD280D"/>
    <w:rsid w:val="00CD3288"/>
    <w:rsid w:val="00CD335E"/>
    <w:rsid w:val="00CE036F"/>
    <w:rsid w:val="00CE1C02"/>
    <w:rsid w:val="00CE1D9C"/>
    <w:rsid w:val="00CE1F99"/>
    <w:rsid w:val="00CE2F9E"/>
    <w:rsid w:val="00CE48F8"/>
    <w:rsid w:val="00CE522B"/>
    <w:rsid w:val="00CE5CE1"/>
    <w:rsid w:val="00CE7EA2"/>
    <w:rsid w:val="00CF37EE"/>
    <w:rsid w:val="00CF4154"/>
    <w:rsid w:val="00CF7516"/>
    <w:rsid w:val="00D00D42"/>
    <w:rsid w:val="00D01FA2"/>
    <w:rsid w:val="00D02853"/>
    <w:rsid w:val="00D03886"/>
    <w:rsid w:val="00D045C2"/>
    <w:rsid w:val="00D06922"/>
    <w:rsid w:val="00D0701F"/>
    <w:rsid w:val="00D10386"/>
    <w:rsid w:val="00D133FE"/>
    <w:rsid w:val="00D137A9"/>
    <w:rsid w:val="00D15C88"/>
    <w:rsid w:val="00D21317"/>
    <w:rsid w:val="00D22DE1"/>
    <w:rsid w:val="00D236F3"/>
    <w:rsid w:val="00D2420D"/>
    <w:rsid w:val="00D27BE0"/>
    <w:rsid w:val="00D27CB2"/>
    <w:rsid w:val="00D332FB"/>
    <w:rsid w:val="00D34C1B"/>
    <w:rsid w:val="00D3509C"/>
    <w:rsid w:val="00D359F9"/>
    <w:rsid w:val="00D37880"/>
    <w:rsid w:val="00D4381D"/>
    <w:rsid w:val="00D439D6"/>
    <w:rsid w:val="00D443BC"/>
    <w:rsid w:val="00D44B2B"/>
    <w:rsid w:val="00D46006"/>
    <w:rsid w:val="00D4701E"/>
    <w:rsid w:val="00D473A1"/>
    <w:rsid w:val="00D47584"/>
    <w:rsid w:val="00D50AF2"/>
    <w:rsid w:val="00D51DB4"/>
    <w:rsid w:val="00D527DB"/>
    <w:rsid w:val="00D534DF"/>
    <w:rsid w:val="00D53709"/>
    <w:rsid w:val="00D53942"/>
    <w:rsid w:val="00D551B7"/>
    <w:rsid w:val="00D56328"/>
    <w:rsid w:val="00D57C66"/>
    <w:rsid w:val="00D606AD"/>
    <w:rsid w:val="00D616BC"/>
    <w:rsid w:val="00D623C5"/>
    <w:rsid w:val="00D63F26"/>
    <w:rsid w:val="00D64FC7"/>
    <w:rsid w:val="00D65A02"/>
    <w:rsid w:val="00D70D2A"/>
    <w:rsid w:val="00D71D4D"/>
    <w:rsid w:val="00D7209B"/>
    <w:rsid w:val="00D735F2"/>
    <w:rsid w:val="00D755B7"/>
    <w:rsid w:val="00D763F7"/>
    <w:rsid w:val="00D8101D"/>
    <w:rsid w:val="00D81761"/>
    <w:rsid w:val="00D843F1"/>
    <w:rsid w:val="00D853F4"/>
    <w:rsid w:val="00D86717"/>
    <w:rsid w:val="00D902E8"/>
    <w:rsid w:val="00D9227E"/>
    <w:rsid w:val="00D9728E"/>
    <w:rsid w:val="00DA075A"/>
    <w:rsid w:val="00DA0E5D"/>
    <w:rsid w:val="00DA55B2"/>
    <w:rsid w:val="00DA7A79"/>
    <w:rsid w:val="00DA7D2A"/>
    <w:rsid w:val="00DB2615"/>
    <w:rsid w:val="00DB3B0D"/>
    <w:rsid w:val="00DB4642"/>
    <w:rsid w:val="00DC163A"/>
    <w:rsid w:val="00DC2602"/>
    <w:rsid w:val="00DC63A3"/>
    <w:rsid w:val="00DC7B6D"/>
    <w:rsid w:val="00DD0F5E"/>
    <w:rsid w:val="00DD3A81"/>
    <w:rsid w:val="00DD4197"/>
    <w:rsid w:val="00DD65C9"/>
    <w:rsid w:val="00DD7C3B"/>
    <w:rsid w:val="00DE0C70"/>
    <w:rsid w:val="00DE1A9E"/>
    <w:rsid w:val="00DE402E"/>
    <w:rsid w:val="00DE4585"/>
    <w:rsid w:val="00DF2010"/>
    <w:rsid w:val="00DF2D1A"/>
    <w:rsid w:val="00DF4C63"/>
    <w:rsid w:val="00DF63D1"/>
    <w:rsid w:val="00DF740A"/>
    <w:rsid w:val="00E00572"/>
    <w:rsid w:val="00E00D29"/>
    <w:rsid w:val="00E04FA4"/>
    <w:rsid w:val="00E05396"/>
    <w:rsid w:val="00E13BBB"/>
    <w:rsid w:val="00E14125"/>
    <w:rsid w:val="00E16161"/>
    <w:rsid w:val="00E16621"/>
    <w:rsid w:val="00E21B87"/>
    <w:rsid w:val="00E24BA8"/>
    <w:rsid w:val="00E25665"/>
    <w:rsid w:val="00E272FD"/>
    <w:rsid w:val="00E30070"/>
    <w:rsid w:val="00E33E2E"/>
    <w:rsid w:val="00E349E5"/>
    <w:rsid w:val="00E37037"/>
    <w:rsid w:val="00E3771A"/>
    <w:rsid w:val="00E40BDA"/>
    <w:rsid w:val="00E41085"/>
    <w:rsid w:val="00E415E9"/>
    <w:rsid w:val="00E43223"/>
    <w:rsid w:val="00E437A3"/>
    <w:rsid w:val="00E43CC0"/>
    <w:rsid w:val="00E44D1A"/>
    <w:rsid w:val="00E453C4"/>
    <w:rsid w:val="00E5027F"/>
    <w:rsid w:val="00E50C5C"/>
    <w:rsid w:val="00E50EE1"/>
    <w:rsid w:val="00E53D1C"/>
    <w:rsid w:val="00E57171"/>
    <w:rsid w:val="00E5726C"/>
    <w:rsid w:val="00E65706"/>
    <w:rsid w:val="00E65F28"/>
    <w:rsid w:val="00E70F3B"/>
    <w:rsid w:val="00E710C4"/>
    <w:rsid w:val="00E7263F"/>
    <w:rsid w:val="00E72780"/>
    <w:rsid w:val="00E73A26"/>
    <w:rsid w:val="00E7644E"/>
    <w:rsid w:val="00E76EA3"/>
    <w:rsid w:val="00E813BF"/>
    <w:rsid w:val="00E81619"/>
    <w:rsid w:val="00E81B7C"/>
    <w:rsid w:val="00E82047"/>
    <w:rsid w:val="00E82F1D"/>
    <w:rsid w:val="00E84BA4"/>
    <w:rsid w:val="00E84BC8"/>
    <w:rsid w:val="00E90329"/>
    <w:rsid w:val="00E907EB"/>
    <w:rsid w:val="00E91D5F"/>
    <w:rsid w:val="00E920F0"/>
    <w:rsid w:val="00E93A19"/>
    <w:rsid w:val="00E94D1F"/>
    <w:rsid w:val="00EA2A7E"/>
    <w:rsid w:val="00EA3DEE"/>
    <w:rsid w:val="00EA69BA"/>
    <w:rsid w:val="00EA7085"/>
    <w:rsid w:val="00EB2C34"/>
    <w:rsid w:val="00EB3EB8"/>
    <w:rsid w:val="00EB427D"/>
    <w:rsid w:val="00EB4D0D"/>
    <w:rsid w:val="00EB529B"/>
    <w:rsid w:val="00EBCBDF"/>
    <w:rsid w:val="00EC10E4"/>
    <w:rsid w:val="00EC29D9"/>
    <w:rsid w:val="00EC3005"/>
    <w:rsid w:val="00EC3420"/>
    <w:rsid w:val="00EC362A"/>
    <w:rsid w:val="00EC52C5"/>
    <w:rsid w:val="00EC6F95"/>
    <w:rsid w:val="00ED0131"/>
    <w:rsid w:val="00ED048F"/>
    <w:rsid w:val="00ED4205"/>
    <w:rsid w:val="00ED4D47"/>
    <w:rsid w:val="00ED5B11"/>
    <w:rsid w:val="00EE0D03"/>
    <w:rsid w:val="00EE1D1D"/>
    <w:rsid w:val="00EE5765"/>
    <w:rsid w:val="00EE7104"/>
    <w:rsid w:val="00EF0154"/>
    <w:rsid w:val="00EF2619"/>
    <w:rsid w:val="00EF5B2F"/>
    <w:rsid w:val="00F006C4"/>
    <w:rsid w:val="00F01F1B"/>
    <w:rsid w:val="00F05087"/>
    <w:rsid w:val="00F10F5C"/>
    <w:rsid w:val="00F124B5"/>
    <w:rsid w:val="00F12A93"/>
    <w:rsid w:val="00F12D83"/>
    <w:rsid w:val="00F12F73"/>
    <w:rsid w:val="00F13C0D"/>
    <w:rsid w:val="00F16D02"/>
    <w:rsid w:val="00F207AD"/>
    <w:rsid w:val="00F238B8"/>
    <w:rsid w:val="00F24396"/>
    <w:rsid w:val="00F24422"/>
    <w:rsid w:val="00F2483A"/>
    <w:rsid w:val="00F26AB6"/>
    <w:rsid w:val="00F27927"/>
    <w:rsid w:val="00F312DE"/>
    <w:rsid w:val="00F31590"/>
    <w:rsid w:val="00F31B84"/>
    <w:rsid w:val="00F31E0E"/>
    <w:rsid w:val="00F35588"/>
    <w:rsid w:val="00F36E86"/>
    <w:rsid w:val="00F3701F"/>
    <w:rsid w:val="00F37517"/>
    <w:rsid w:val="00F403D4"/>
    <w:rsid w:val="00F40FA0"/>
    <w:rsid w:val="00F42CF5"/>
    <w:rsid w:val="00F43072"/>
    <w:rsid w:val="00F43F84"/>
    <w:rsid w:val="00F44387"/>
    <w:rsid w:val="00F44428"/>
    <w:rsid w:val="00F47018"/>
    <w:rsid w:val="00F47A2A"/>
    <w:rsid w:val="00F47E1A"/>
    <w:rsid w:val="00F531E8"/>
    <w:rsid w:val="00F5445F"/>
    <w:rsid w:val="00F546CE"/>
    <w:rsid w:val="00F56B06"/>
    <w:rsid w:val="00F56FC8"/>
    <w:rsid w:val="00F57F28"/>
    <w:rsid w:val="00F610E7"/>
    <w:rsid w:val="00F62349"/>
    <w:rsid w:val="00F62FAA"/>
    <w:rsid w:val="00F642E7"/>
    <w:rsid w:val="00F64DEC"/>
    <w:rsid w:val="00F6593C"/>
    <w:rsid w:val="00F83D35"/>
    <w:rsid w:val="00F847E7"/>
    <w:rsid w:val="00F8570E"/>
    <w:rsid w:val="00F8597F"/>
    <w:rsid w:val="00F85F88"/>
    <w:rsid w:val="00F908AC"/>
    <w:rsid w:val="00F9167C"/>
    <w:rsid w:val="00F9202F"/>
    <w:rsid w:val="00F92AA0"/>
    <w:rsid w:val="00F93AD9"/>
    <w:rsid w:val="00F94EB9"/>
    <w:rsid w:val="00FA081C"/>
    <w:rsid w:val="00FA3A1E"/>
    <w:rsid w:val="00FA4D75"/>
    <w:rsid w:val="00FA4E12"/>
    <w:rsid w:val="00FB2699"/>
    <w:rsid w:val="00FB2C6D"/>
    <w:rsid w:val="00FB3C7C"/>
    <w:rsid w:val="00FB5247"/>
    <w:rsid w:val="00FB6D29"/>
    <w:rsid w:val="00FB77A3"/>
    <w:rsid w:val="00FC01CD"/>
    <w:rsid w:val="00FC1046"/>
    <w:rsid w:val="00FC162A"/>
    <w:rsid w:val="00FC77E3"/>
    <w:rsid w:val="00FD0C02"/>
    <w:rsid w:val="00FD20AE"/>
    <w:rsid w:val="00FD3E95"/>
    <w:rsid w:val="00FD51CF"/>
    <w:rsid w:val="00FD6E90"/>
    <w:rsid w:val="00FD7C27"/>
    <w:rsid w:val="00FE000A"/>
    <w:rsid w:val="00FE20F1"/>
    <w:rsid w:val="00FE237C"/>
    <w:rsid w:val="00FE2B3B"/>
    <w:rsid w:val="00FE2D34"/>
    <w:rsid w:val="00FE2EF1"/>
    <w:rsid w:val="00FE3575"/>
    <w:rsid w:val="00FE389F"/>
    <w:rsid w:val="00FE4383"/>
    <w:rsid w:val="00FE4EE6"/>
    <w:rsid w:val="00FE5563"/>
    <w:rsid w:val="00FE5A5F"/>
    <w:rsid w:val="00FF1ECE"/>
    <w:rsid w:val="00FF1EE5"/>
    <w:rsid w:val="00FF3BA3"/>
    <w:rsid w:val="00FF3C47"/>
    <w:rsid w:val="00FF474C"/>
    <w:rsid w:val="00FF7CAE"/>
    <w:rsid w:val="014EAC66"/>
    <w:rsid w:val="0183839E"/>
    <w:rsid w:val="01ADA159"/>
    <w:rsid w:val="01F37B30"/>
    <w:rsid w:val="01F59509"/>
    <w:rsid w:val="02C97A23"/>
    <w:rsid w:val="02EE8E91"/>
    <w:rsid w:val="03075870"/>
    <w:rsid w:val="03D89169"/>
    <w:rsid w:val="046D5219"/>
    <w:rsid w:val="04CFA2E4"/>
    <w:rsid w:val="0592EF8B"/>
    <w:rsid w:val="05A70B93"/>
    <w:rsid w:val="05D51FDD"/>
    <w:rsid w:val="05F8FC78"/>
    <w:rsid w:val="060E74CB"/>
    <w:rsid w:val="0782E331"/>
    <w:rsid w:val="07C4A0D9"/>
    <w:rsid w:val="07D36119"/>
    <w:rsid w:val="07F47410"/>
    <w:rsid w:val="08CDB431"/>
    <w:rsid w:val="08E2468D"/>
    <w:rsid w:val="092788AA"/>
    <w:rsid w:val="094E0123"/>
    <w:rsid w:val="096FA47F"/>
    <w:rsid w:val="09BA04B3"/>
    <w:rsid w:val="0A06EC25"/>
    <w:rsid w:val="0AC78DE7"/>
    <w:rsid w:val="0B35A6A0"/>
    <w:rsid w:val="0B7FC8A5"/>
    <w:rsid w:val="0BA54629"/>
    <w:rsid w:val="0BB44A90"/>
    <w:rsid w:val="0C6CA785"/>
    <w:rsid w:val="0C824072"/>
    <w:rsid w:val="0D4FA686"/>
    <w:rsid w:val="0DFD7920"/>
    <w:rsid w:val="0E1E2D22"/>
    <w:rsid w:val="0F13EB37"/>
    <w:rsid w:val="0F1EC203"/>
    <w:rsid w:val="0F22B3A0"/>
    <w:rsid w:val="0FE6E814"/>
    <w:rsid w:val="1002862E"/>
    <w:rsid w:val="124ECC20"/>
    <w:rsid w:val="125766B3"/>
    <w:rsid w:val="12698D3D"/>
    <w:rsid w:val="12832D7F"/>
    <w:rsid w:val="12B4AA11"/>
    <w:rsid w:val="12D6175D"/>
    <w:rsid w:val="131D23AC"/>
    <w:rsid w:val="13A7A332"/>
    <w:rsid w:val="13E68E0A"/>
    <w:rsid w:val="143CB235"/>
    <w:rsid w:val="156B60A1"/>
    <w:rsid w:val="15DDF66B"/>
    <w:rsid w:val="16330DD4"/>
    <w:rsid w:val="164F8024"/>
    <w:rsid w:val="172DB48A"/>
    <w:rsid w:val="17815D67"/>
    <w:rsid w:val="17C15E9A"/>
    <w:rsid w:val="17D06BAD"/>
    <w:rsid w:val="17FAAB0B"/>
    <w:rsid w:val="18008BE0"/>
    <w:rsid w:val="185DEFB8"/>
    <w:rsid w:val="18C9559F"/>
    <w:rsid w:val="18CF850A"/>
    <w:rsid w:val="198EA576"/>
    <w:rsid w:val="19CE9D4F"/>
    <w:rsid w:val="19D2F42A"/>
    <w:rsid w:val="1AAB7CE3"/>
    <w:rsid w:val="1BD6AFB9"/>
    <w:rsid w:val="1BDDA50B"/>
    <w:rsid w:val="1C1FC93D"/>
    <w:rsid w:val="1C6FF855"/>
    <w:rsid w:val="1C8C464B"/>
    <w:rsid w:val="1CACB265"/>
    <w:rsid w:val="1CC4E6AE"/>
    <w:rsid w:val="1CC55FC5"/>
    <w:rsid w:val="1CD4B8E7"/>
    <w:rsid w:val="1D371063"/>
    <w:rsid w:val="1DE97A89"/>
    <w:rsid w:val="1E059E3C"/>
    <w:rsid w:val="1E3806DF"/>
    <w:rsid w:val="1E89AE52"/>
    <w:rsid w:val="1E9AE01B"/>
    <w:rsid w:val="1EABF997"/>
    <w:rsid w:val="1EDE2A80"/>
    <w:rsid w:val="1F55E8FD"/>
    <w:rsid w:val="1FA55102"/>
    <w:rsid w:val="1FE27CA2"/>
    <w:rsid w:val="216CD411"/>
    <w:rsid w:val="21C7B188"/>
    <w:rsid w:val="22816561"/>
    <w:rsid w:val="229238C6"/>
    <w:rsid w:val="229C5C6E"/>
    <w:rsid w:val="22BBCD91"/>
    <w:rsid w:val="23538A98"/>
    <w:rsid w:val="241964FD"/>
    <w:rsid w:val="2488BA48"/>
    <w:rsid w:val="24F2F3DD"/>
    <w:rsid w:val="24F31D09"/>
    <w:rsid w:val="25947F41"/>
    <w:rsid w:val="25C7BFAD"/>
    <w:rsid w:val="26487096"/>
    <w:rsid w:val="2709BC42"/>
    <w:rsid w:val="2741FC9C"/>
    <w:rsid w:val="27659E96"/>
    <w:rsid w:val="277538E3"/>
    <w:rsid w:val="27C8B094"/>
    <w:rsid w:val="281F849C"/>
    <w:rsid w:val="2820493E"/>
    <w:rsid w:val="28A2189D"/>
    <w:rsid w:val="28B645DC"/>
    <w:rsid w:val="28B901BE"/>
    <w:rsid w:val="29AD43FF"/>
    <w:rsid w:val="29E4B539"/>
    <w:rsid w:val="29FBE5D2"/>
    <w:rsid w:val="2A6EA417"/>
    <w:rsid w:val="2ACDCA60"/>
    <w:rsid w:val="2AFA7EB9"/>
    <w:rsid w:val="2B41AC74"/>
    <w:rsid w:val="2C412764"/>
    <w:rsid w:val="2C4419B0"/>
    <w:rsid w:val="2C8DB0E8"/>
    <w:rsid w:val="2DC2C0D8"/>
    <w:rsid w:val="2DE05568"/>
    <w:rsid w:val="2E0FB6E9"/>
    <w:rsid w:val="2EC69246"/>
    <w:rsid w:val="2F9D4F8E"/>
    <w:rsid w:val="30E9E08F"/>
    <w:rsid w:val="310CE668"/>
    <w:rsid w:val="3163EE36"/>
    <w:rsid w:val="31A63D3B"/>
    <w:rsid w:val="31C007A8"/>
    <w:rsid w:val="32D074E5"/>
    <w:rsid w:val="33AE7537"/>
    <w:rsid w:val="33BCD385"/>
    <w:rsid w:val="34341425"/>
    <w:rsid w:val="3454728E"/>
    <w:rsid w:val="34A43CD5"/>
    <w:rsid w:val="34D2A92B"/>
    <w:rsid w:val="34E48C33"/>
    <w:rsid w:val="3511F6DB"/>
    <w:rsid w:val="353213CF"/>
    <w:rsid w:val="36019075"/>
    <w:rsid w:val="36ABCBAD"/>
    <w:rsid w:val="3716794E"/>
    <w:rsid w:val="375DE0D0"/>
    <w:rsid w:val="37A4D9A8"/>
    <w:rsid w:val="37B1D53E"/>
    <w:rsid w:val="37B74479"/>
    <w:rsid w:val="38296919"/>
    <w:rsid w:val="38AB57AE"/>
    <w:rsid w:val="38C3FF5E"/>
    <w:rsid w:val="393345D8"/>
    <w:rsid w:val="397841C2"/>
    <w:rsid w:val="3A3AC9B3"/>
    <w:rsid w:val="3BD615CF"/>
    <w:rsid w:val="3BEE8CB2"/>
    <w:rsid w:val="3C972711"/>
    <w:rsid w:val="3CF12F45"/>
    <w:rsid w:val="3D671D03"/>
    <w:rsid w:val="3E1F3803"/>
    <w:rsid w:val="3E366549"/>
    <w:rsid w:val="3F32763C"/>
    <w:rsid w:val="3F6121E1"/>
    <w:rsid w:val="3FF1AE15"/>
    <w:rsid w:val="3FFAE917"/>
    <w:rsid w:val="400F8B60"/>
    <w:rsid w:val="405AB494"/>
    <w:rsid w:val="4068EF51"/>
    <w:rsid w:val="4080E0F1"/>
    <w:rsid w:val="40F931F0"/>
    <w:rsid w:val="4179A2DA"/>
    <w:rsid w:val="41B32A8F"/>
    <w:rsid w:val="41C7F727"/>
    <w:rsid w:val="41D0F2CA"/>
    <w:rsid w:val="43CC27A3"/>
    <w:rsid w:val="43DF045C"/>
    <w:rsid w:val="442B01EE"/>
    <w:rsid w:val="44BA92B8"/>
    <w:rsid w:val="44D5E05F"/>
    <w:rsid w:val="44DACB7E"/>
    <w:rsid w:val="450C6584"/>
    <w:rsid w:val="45CDF03B"/>
    <w:rsid w:val="461F566C"/>
    <w:rsid w:val="4668D82D"/>
    <w:rsid w:val="4674C8C4"/>
    <w:rsid w:val="46A5FB34"/>
    <w:rsid w:val="46EB67F6"/>
    <w:rsid w:val="473CDE26"/>
    <w:rsid w:val="47BAD22A"/>
    <w:rsid w:val="47E387D6"/>
    <w:rsid w:val="483C6D2B"/>
    <w:rsid w:val="488F8A95"/>
    <w:rsid w:val="49A68436"/>
    <w:rsid w:val="49AA2DD4"/>
    <w:rsid w:val="49D1AD86"/>
    <w:rsid w:val="4A95C53B"/>
    <w:rsid w:val="4AAFD280"/>
    <w:rsid w:val="4B8880FA"/>
    <w:rsid w:val="4BA11BB3"/>
    <w:rsid w:val="4BF360B4"/>
    <w:rsid w:val="4C2BE1E2"/>
    <w:rsid w:val="4C5083D8"/>
    <w:rsid w:val="4C540C95"/>
    <w:rsid w:val="4D12F5FB"/>
    <w:rsid w:val="4DB2A523"/>
    <w:rsid w:val="4DC515A8"/>
    <w:rsid w:val="4E1F33BC"/>
    <w:rsid w:val="4F375AF9"/>
    <w:rsid w:val="4F53A403"/>
    <w:rsid w:val="4F620509"/>
    <w:rsid w:val="4FD52490"/>
    <w:rsid w:val="50E6F577"/>
    <w:rsid w:val="510A610F"/>
    <w:rsid w:val="5123410A"/>
    <w:rsid w:val="52595A90"/>
    <w:rsid w:val="52C83CEF"/>
    <w:rsid w:val="532CD6A1"/>
    <w:rsid w:val="55E184BF"/>
    <w:rsid w:val="566789E2"/>
    <w:rsid w:val="5756819C"/>
    <w:rsid w:val="576E2061"/>
    <w:rsid w:val="580D1C99"/>
    <w:rsid w:val="5827F5DD"/>
    <w:rsid w:val="58501202"/>
    <w:rsid w:val="5868B4E3"/>
    <w:rsid w:val="586C2F91"/>
    <w:rsid w:val="59168607"/>
    <w:rsid w:val="593B5047"/>
    <w:rsid w:val="59878D74"/>
    <w:rsid w:val="59993E6D"/>
    <w:rsid w:val="5A132452"/>
    <w:rsid w:val="5A3F0641"/>
    <w:rsid w:val="5A94FCA0"/>
    <w:rsid w:val="5AEF6F81"/>
    <w:rsid w:val="5AF0C324"/>
    <w:rsid w:val="5C2C9165"/>
    <w:rsid w:val="5C81B0E7"/>
    <w:rsid w:val="5C8E8D85"/>
    <w:rsid w:val="5C97AE15"/>
    <w:rsid w:val="5CAD646A"/>
    <w:rsid w:val="5CB72A51"/>
    <w:rsid w:val="5CCF8B03"/>
    <w:rsid w:val="5CE82730"/>
    <w:rsid w:val="5D006269"/>
    <w:rsid w:val="5D7467E4"/>
    <w:rsid w:val="5D86F346"/>
    <w:rsid w:val="5DB107D9"/>
    <w:rsid w:val="5DED9441"/>
    <w:rsid w:val="5ED368AE"/>
    <w:rsid w:val="5EF02EA0"/>
    <w:rsid w:val="5F023057"/>
    <w:rsid w:val="5FA7EF83"/>
    <w:rsid w:val="5FBA4F6D"/>
    <w:rsid w:val="5FC66CE6"/>
    <w:rsid w:val="60680AE1"/>
    <w:rsid w:val="60F23FF7"/>
    <w:rsid w:val="60F83B16"/>
    <w:rsid w:val="61E7A483"/>
    <w:rsid w:val="62149DA5"/>
    <w:rsid w:val="62420BA3"/>
    <w:rsid w:val="6276F3EA"/>
    <w:rsid w:val="62C54B76"/>
    <w:rsid w:val="62E9FC93"/>
    <w:rsid w:val="62ED327E"/>
    <w:rsid w:val="633720D6"/>
    <w:rsid w:val="6339F46C"/>
    <w:rsid w:val="643AF1D8"/>
    <w:rsid w:val="6491D9B5"/>
    <w:rsid w:val="64C2E40E"/>
    <w:rsid w:val="64F3975D"/>
    <w:rsid w:val="64FEB1C3"/>
    <w:rsid w:val="65D463CE"/>
    <w:rsid w:val="66125DFF"/>
    <w:rsid w:val="6615A368"/>
    <w:rsid w:val="661CF87B"/>
    <w:rsid w:val="66E49621"/>
    <w:rsid w:val="674523BE"/>
    <w:rsid w:val="674DB4A8"/>
    <w:rsid w:val="6767A205"/>
    <w:rsid w:val="6781695E"/>
    <w:rsid w:val="67A41F62"/>
    <w:rsid w:val="67AF9FC6"/>
    <w:rsid w:val="67C16AF0"/>
    <w:rsid w:val="67DF8DEA"/>
    <w:rsid w:val="67EA3E65"/>
    <w:rsid w:val="67FE3099"/>
    <w:rsid w:val="687F5A2D"/>
    <w:rsid w:val="68D54D78"/>
    <w:rsid w:val="68E2E24E"/>
    <w:rsid w:val="697C1F03"/>
    <w:rsid w:val="69D84B21"/>
    <w:rsid w:val="6B5D45A7"/>
    <w:rsid w:val="6B7AFB86"/>
    <w:rsid w:val="6B84FF47"/>
    <w:rsid w:val="6C0D7ECA"/>
    <w:rsid w:val="6C2519E7"/>
    <w:rsid w:val="6C672353"/>
    <w:rsid w:val="6C824241"/>
    <w:rsid w:val="6CD34E95"/>
    <w:rsid w:val="6D2EB366"/>
    <w:rsid w:val="6D4CC587"/>
    <w:rsid w:val="6D933A75"/>
    <w:rsid w:val="6DCA96DF"/>
    <w:rsid w:val="6E356264"/>
    <w:rsid w:val="6E7C03B1"/>
    <w:rsid w:val="6E9F65BA"/>
    <w:rsid w:val="6F7C4297"/>
    <w:rsid w:val="6F841C50"/>
    <w:rsid w:val="720EC9BB"/>
    <w:rsid w:val="721783AC"/>
    <w:rsid w:val="72B55C38"/>
    <w:rsid w:val="7389A3AE"/>
    <w:rsid w:val="75C5D3B5"/>
    <w:rsid w:val="76DCD414"/>
    <w:rsid w:val="76EE350C"/>
    <w:rsid w:val="77966566"/>
    <w:rsid w:val="779BBB0D"/>
    <w:rsid w:val="77B508B8"/>
    <w:rsid w:val="77B7AE4B"/>
    <w:rsid w:val="77F3A629"/>
    <w:rsid w:val="7808E284"/>
    <w:rsid w:val="7828ED72"/>
    <w:rsid w:val="78810058"/>
    <w:rsid w:val="78D2A1B4"/>
    <w:rsid w:val="796788BD"/>
    <w:rsid w:val="7A2F827D"/>
    <w:rsid w:val="7A3C5842"/>
    <w:rsid w:val="7A777BA5"/>
    <w:rsid w:val="7A9AD6B1"/>
    <w:rsid w:val="7B2E65B3"/>
    <w:rsid w:val="7CEB9B26"/>
    <w:rsid w:val="7D5A7E26"/>
    <w:rsid w:val="7E3AB9BA"/>
    <w:rsid w:val="7E8B626A"/>
    <w:rsid w:val="7EE7B28E"/>
    <w:rsid w:val="7F1F78B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3F0EDC8"/>
  <w15:docId w15:val="{C034495F-B16E-4688-923F-3F39BCDA5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41B"/>
    <w:rPr>
      <w:sz w:val="24"/>
      <w:szCs w:val="24"/>
      <w:lang w:val="es-ES_tradnl" w:eastAsia="es-ES"/>
    </w:rPr>
  </w:style>
  <w:style w:type="paragraph" w:styleId="Heading1">
    <w:name w:val="heading 1"/>
    <w:basedOn w:val="Normal"/>
    <w:next w:val="Normal"/>
    <w:link w:val="Heading1Char"/>
    <w:uiPriority w:val="9"/>
    <w:qFormat/>
    <w:rsid w:val="0066557D"/>
    <w:pPr>
      <w:keepNext/>
      <w:keepLines/>
      <w:spacing w:before="240"/>
      <w:outlineLvl w:val="0"/>
    </w:pPr>
    <w:rPr>
      <w:rFonts w:ascii="Calibri" w:eastAsia="MS Gothic" w:hAnsi="Calibri"/>
      <w:color w:val="365F91"/>
      <w:sz w:val="32"/>
      <w:szCs w:val="32"/>
      <w:lang w:val="es-ES"/>
    </w:rPr>
  </w:style>
  <w:style w:type="paragraph" w:styleId="Heading2">
    <w:name w:val="heading 2"/>
    <w:basedOn w:val="Normal"/>
    <w:next w:val="Normal"/>
    <w:link w:val="Heading2Char"/>
    <w:uiPriority w:val="9"/>
    <w:unhideWhenUsed/>
    <w:qFormat/>
    <w:rsid w:val="0066557D"/>
    <w:pPr>
      <w:keepNext/>
      <w:keepLines/>
      <w:spacing w:before="40"/>
      <w:outlineLvl w:val="1"/>
    </w:pPr>
    <w:rPr>
      <w:rFonts w:ascii="Calibri" w:eastAsia="MS Gothic" w:hAnsi="Calibri"/>
      <w:color w:val="365F91"/>
      <w:sz w:val="26"/>
      <w:szCs w:val="26"/>
      <w:lang w:val="es-ES"/>
    </w:rPr>
  </w:style>
  <w:style w:type="paragraph" w:styleId="Heading3">
    <w:name w:val="heading 3"/>
    <w:basedOn w:val="Normal"/>
    <w:next w:val="Normal"/>
    <w:link w:val="Heading3Char"/>
    <w:uiPriority w:val="9"/>
    <w:semiHidden/>
    <w:unhideWhenUsed/>
    <w:qFormat/>
    <w:rsid w:val="0066557D"/>
    <w:pPr>
      <w:keepNext/>
      <w:keepLines/>
      <w:spacing w:before="40"/>
      <w:outlineLvl w:val="2"/>
    </w:pPr>
    <w:rPr>
      <w:rFonts w:ascii="Calibri" w:eastAsia="MS Gothic" w:hAnsi="Calibri"/>
      <w:color w:val="243F60"/>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encabezado,h,h8,h9,h10,h18,h18 Car Car Car Car Car,h18 Car Car Car Car Car Car Car Car,he,h18 Car Car Car Car Car Car Car,h18 Car Car Car,h18 Car Car,h1,hd"/>
    <w:basedOn w:val="Normal"/>
    <w:link w:val="HeaderChar"/>
    <w:uiPriority w:val="99"/>
    <w:unhideWhenUsed/>
    <w:rsid w:val="005A353C"/>
    <w:pPr>
      <w:tabs>
        <w:tab w:val="center" w:pos="4252"/>
        <w:tab w:val="right" w:pos="8504"/>
      </w:tabs>
    </w:pPr>
  </w:style>
  <w:style w:type="character" w:customStyle="1" w:styleId="HeaderChar">
    <w:name w:val="Header Char"/>
    <w:aliases w:val="encabezado Char,h Char,h8 Char,h9 Char,h10 Char,h18 Char,h18 Car Car Car Car Car Char,h18 Car Car Car Car Car Car Car Car Char,he Char,h18 Car Car Car Car Car Car Car Char,h18 Car Car Car Char,h18 Car Car Char,h1 Char,hd Char"/>
    <w:basedOn w:val="DefaultParagraphFont"/>
    <w:link w:val="Header"/>
    <w:uiPriority w:val="99"/>
    <w:rsid w:val="005A353C"/>
  </w:style>
  <w:style w:type="paragraph" w:styleId="Footer">
    <w:name w:val="footer"/>
    <w:basedOn w:val="Normal"/>
    <w:link w:val="FooterChar"/>
    <w:uiPriority w:val="99"/>
    <w:unhideWhenUsed/>
    <w:rsid w:val="005A353C"/>
    <w:pPr>
      <w:tabs>
        <w:tab w:val="center" w:pos="4252"/>
        <w:tab w:val="right" w:pos="8504"/>
      </w:tabs>
    </w:pPr>
  </w:style>
  <w:style w:type="character" w:customStyle="1" w:styleId="FooterChar">
    <w:name w:val="Footer Char"/>
    <w:basedOn w:val="DefaultParagraphFont"/>
    <w:link w:val="Footer"/>
    <w:uiPriority w:val="99"/>
    <w:rsid w:val="005A353C"/>
  </w:style>
  <w:style w:type="paragraph" w:styleId="BalloonText">
    <w:name w:val="Balloon Text"/>
    <w:basedOn w:val="Normal"/>
    <w:link w:val="BalloonTextChar"/>
    <w:uiPriority w:val="99"/>
    <w:semiHidden/>
    <w:unhideWhenUsed/>
    <w:rsid w:val="005A35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353C"/>
    <w:rPr>
      <w:rFonts w:ascii="Lucida Grande" w:hAnsi="Lucida Grande" w:cs="Lucida Grande"/>
      <w:sz w:val="18"/>
      <w:szCs w:val="18"/>
    </w:rPr>
  </w:style>
  <w:style w:type="character" w:customStyle="1" w:styleId="Heading1Char">
    <w:name w:val="Heading 1 Char"/>
    <w:basedOn w:val="DefaultParagraphFont"/>
    <w:link w:val="Heading1"/>
    <w:uiPriority w:val="9"/>
    <w:rsid w:val="0066557D"/>
    <w:rPr>
      <w:rFonts w:ascii="Calibri" w:eastAsia="MS Gothic" w:hAnsi="Calibri" w:cs="Times New Roman"/>
      <w:color w:val="365F91"/>
      <w:sz w:val="32"/>
      <w:szCs w:val="32"/>
      <w:lang w:val="es-ES"/>
    </w:rPr>
  </w:style>
  <w:style w:type="character" w:customStyle="1" w:styleId="Heading2Char">
    <w:name w:val="Heading 2 Char"/>
    <w:basedOn w:val="DefaultParagraphFont"/>
    <w:link w:val="Heading2"/>
    <w:uiPriority w:val="9"/>
    <w:rsid w:val="0066557D"/>
    <w:rPr>
      <w:rFonts w:ascii="Calibri" w:eastAsia="MS Gothic" w:hAnsi="Calibri" w:cs="Times New Roman"/>
      <w:color w:val="365F91"/>
      <w:sz w:val="26"/>
      <w:szCs w:val="26"/>
      <w:lang w:val="es-ES"/>
    </w:rPr>
  </w:style>
  <w:style w:type="character" w:customStyle="1" w:styleId="Heading3Char">
    <w:name w:val="Heading 3 Char"/>
    <w:basedOn w:val="DefaultParagraphFont"/>
    <w:link w:val="Heading3"/>
    <w:uiPriority w:val="9"/>
    <w:semiHidden/>
    <w:rsid w:val="0066557D"/>
    <w:rPr>
      <w:rFonts w:ascii="Calibri" w:eastAsia="MS Gothic" w:hAnsi="Calibri" w:cs="Times New Roman"/>
      <w:color w:val="243F60"/>
      <w:lang w:val="es-ES"/>
    </w:rPr>
  </w:style>
  <w:style w:type="paragraph" w:styleId="NormalWeb">
    <w:name w:val="Normal (Web)"/>
    <w:basedOn w:val="Normal"/>
    <w:link w:val="NormalWebChar"/>
    <w:uiPriority w:val="99"/>
    <w:qFormat/>
    <w:rsid w:val="0066557D"/>
    <w:pPr>
      <w:spacing w:before="100" w:beforeAutospacing="1" w:after="100" w:afterAutospacing="1"/>
    </w:pPr>
    <w:rPr>
      <w:rFonts w:ascii="Arial Unicode MS" w:eastAsia="Arial Unicode MS" w:hAnsi="Arial Unicode MS"/>
      <w:sz w:val="20"/>
      <w:szCs w:val="20"/>
      <w:lang w:val="es-ES"/>
    </w:rPr>
  </w:style>
  <w:style w:type="paragraph" w:styleId="ListParagraph">
    <w:name w:val="List Paragraph"/>
    <w:aliases w:val="List,titulo 3,Bullet List,FooterText,numbered,List Paragraph1,Paragraphe de liste1,lp1,Bulletr List Paragraph,Foot,列出段落,列出段落1,List Paragraph2,List Paragraph21,Parágrafo da Lista1,リスト段落1,Listeafsnit1,Ha,Bullets,Dot pt,HOJA,NORMAL,VIÑETA"/>
    <w:basedOn w:val="Normal"/>
    <w:link w:val="ListParagraphChar"/>
    <w:uiPriority w:val="34"/>
    <w:qFormat/>
    <w:rsid w:val="0066557D"/>
    <w:pPr>
      <w:ind w:left="720"/>
    </w:pPr>
    <w:rPr>
      <w:rFonts w:ascii="Calibri" w:eastAsia="Calibri" w:hAnsi="Calibri"/>
      <w:sz w:val="22"/>
      <w:szCs w:val="22"/>
    </w:rPr>
  </w:style>
  <w:style w:type="character" w:styleId="Hyperlink">
    <w:name w:val="Hyperlink"/>
    <w:uiPriority w:val="99"/>
    <w:rsid w:val="0066557D"/>
    <w:rPr>
      <w:rFonts w:cs="Times New Roman"/>
      <w:color w:val="0000FF"/>
      <w:u w:val="single"/>
    </w:rPr>
  </w:style>
  <w:style w:type="paragraph" w:styleId="BodyText2">
    <w:name w:val="Body Text 2"/>
    <w:basedOn w:val="Normal"/>
    <w:link w:val="BodyText2Char"/>
    <w:uiPriority w:val="99"/>
    <w:rsid w:val="0066557D"/>
    <w:pPr>
      <w:spacing w:after="120" w:line="480" w:lineRule="auto"/>
    </w:pPr>
    <w:rPr>
      <w:rFonts w:ascii="Arial" w:eastAsia="Times New Roman" w:hAnsi="Arial"/>
      <w:lang w:val="es-ES"/>
    </w:rPr>
  </w:style>
  <w:style w:type="character" w:customStyle="1" w:styleId="BodyText2Char">
    <w:name w:val="Body Text 2 Char"/>
    <w:basedOn w:val="DefaultParagraphFont"/>
    <w:link w:val="BodyText2"/>
    <w:uiPriority w:val="99"/>
    <w:rsid w:val="0066557D"/>
    <w:rPr>
      <w:rFonts w:ascii="Arial" w:eastAsia="Times New Roman" w:hAnsi="Arial" w:cs="Times New Roman"/>
      <w:lang w:val="es-ES"/>
    </w:rPr>
  </w:style>
  <w:style w:type="paragraph" w:customStyle="1" w:styleId="EstiloVerdana10ptNegritaJustificado">
    <w:name w:val="Estilo Verdana 10 pt Negrita Justificado"/>
    <w:basedOn w:val="Normal"/>
    <w:autoRedefine/>
    <w:uiPriority w:val="99"/>
    <w:rsid w:val="001B593B"/>
    <w:pPr>
      <w:ind w:left="88"/>
      <w:contextualSpacing/>
      <w:jc w:val="both"/>
    </w:pPr>
    <w:rPr>
      <w:rFonts w:ascii="Arial Narrow" w:eastAsia="Times New Roman" w:hAnsi="Arial Narrow"/>
      <w:b/>
      <w:bCs/>
      <w:sz w:val="22"/>
      <w:szCs w:val="22"/>
      <w:lang w:val="es-ES"/>
    </w:rPr>
  </w:style>
  <w:style w:type="paragraph" w:customStyle="1" w:styleId="ecxmsonormal">
    <w:name w:val="ecxmsonormal"/>
    <w:basedOn w:val="Normal"/>
    <w:rsid w:val="0066557D"/>
    <w:pPr>
      <w:spacing w:after="324"/>
    </w:pPr>
    <w:rPr>
      <w:rFonts w:ascii="Times New Roman" w:eastAsia="Times New Roman" w:hAnsi="Times New Roman"/>
      <w:lang w:val="es-CO" w:eastAsia="es-CO"/>
    </w:rPr>
  </w:style>
  <w:style w:type="character" w:customStyle="1" w:styleId="ListParagraphChar">
    <w:name w:val="List Paragraph Char"/>
    <w:aliases w:val="List Char,titulo 3 Char,Bullet List Char,FooterText Char,numbered Char,List Paragraph1 Char,Paragraphe de liste1 Char,lp1 Char,Bulletr List Paragraph Char,Foot Char,列出段落 Char,列出段落1 Char,List Paragraph2 Char,List Paragraph21 Char"/>
    <w:link w:val="ListParagraph"/>
    <w:uiPriority w:val="34"/>
    <w:qFormat/>
    <w:locked/>
    <w:rsid w:val="0066557D"/>
    <w:rPr>
      <w:rFonts w:ascii="Calibri" w:eastAsia="Calibri" w:hAnsi="Calibri" w:cs="Times New Roman"/>
      <w:sz w:val="22"/>
      <w:szCs w:val="22"/>
    </w:rPr>
  </w:style>
  <w:style w:type="paragraph" w:customStyle="1" w:styleId="western">
    <w:name w:val="western"/>
    <w:basedOn w:val="Normal"/>
    <w:rsid w:val="0066557D"/>
    <w:pPr>
      <w:spacing w:before="100" w:beforeAutospacing="1" w:after="100" w:afterAutospacing="1"/>
    </w:pPr>
    <w:rPr>
      <w:rFonts w:ascii="Times New Roman" w:eastAsia="Times New Roman" w:hAnsi="Times New Roman"/>
      <w:lang w:val="es-ES" w:eastAsia="ja-JP"/>
    </w:rPr>
  </w:style>
  <w:style w:type="paragraph" w:customStyle="1" w:styleId="Estilo3">
    <w:name w:val="Estilo3"/>
    <w:basedOn w:val="Heading3"/>
    <w:qFormat/>
    <w:rsid w:val="0066557D"/>
    <w:pPr>
      <w:keepLines w:val="0"/>
      <w:numPr>
        <w:numId w:val="2"/>
      </w:numPr>
      <w:tabs>
        <w:tab w:val="num" w:pos="360"/>
      </w:tabs>
      <w:spacing w:before="240"/>
      <w:ind w:left="0" w:firstLine="0"/>
    </w:pPr>
    <w:rPr>
      <w:rFonts w:ascii="Arial Narrow" w:eastAsia="Times New Roman" w:hAnsi="Arial Narrow"/>
      <w:b/>
      <w:bCs/>
      <w:color w:val="auto"/>
      <w:lang w:val="es-MX" w:eastAsia="en-US"/>
    </w:rPr>
  </w:style>
  <w:style w:type="character" w:customStyle="1" w:styleId="apple-converted-space">
    <w:name w:val="apple-converted-space"/>
    <w:rsid w:val="0066557D"/>
  </w:style>
  <w:style w:type="paragraph" w:styleId="CommentText">
    <w:name w:val="annotation text"/>
    <w:basedOn w:val="Normal"/>
    <w:link w:val="CommentTextChar"/>
    <w:uiPriority w:val="99"/>
    <w:unhideWhenUsed/>
    <w:rsid w:val="0066557D"/>
    <w:rPr>
      <w:rFonts w:ascii="Arial" w:eastAsia="Times New Roman" w:hAnsi="Arial" w:cs="Arial"/>
      <w:sz w:val="20"/>
      <w:szCs w:val="20"/>
      <w:lang w:val="es-ES"/>
    </w:rPr>
  </w:style>
  <w:style w:type="character" w:customStyle="1" w:styleId="CommentTextChar">
    <w:name w:val="Comment Text Char"/>
    <w:basedOn w:val="DefaultParagraphFont"/>
    <w:link w:val="CommentText"/>
    <w:uiPriority w:val="99"/>
    <w:rsid w:val="0066557D"/>
    <w:rPr>
      <w:rFonts w:ascii="Arial" w:eastAsia="Times New Roman" w:hAnsi="Arial" w:cs="Arial"/>
      <w:sz w:val="20"/>
      <w:szCs w:val="20"/>
      <w:lang w:val="es-ES"/>
    </w:rPr>
  </w:style>
  <w:style w:type="character" w:styleId="CommentReference">
    <w:name w:val="annotation reference"/>
    <w:basedOn w:val="DefaultParagraphFont"/>
    <w:uiPriority w:val="99"/>
    <w:unhideWhenUsed/>
    <w:rsid w:val="0066557D"/>
    <w:rPr>
      <w:sz w:val="16"/>
      <w:szCs w:val="16"/>
    </w:rPr>
  </w:style>
  <w:style w:type="table" w:styleId="TableGrid">
    <w:name w:val="Table Grid"/>
    <w:basedOn w:val="TableNormal"/>
    <w:uiPriority w:val="39"/>
    <w:rsid w:val="0066557D"/>
    <w:rPr>
      <w:rFonts w:eastAsia="Cambri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66557D"/>
    <w:rPr>
      <w:rFonts w:ascii="Times New Roman" w:eastAsia="Times New Roman" w:hAnsi="Times New Roman"/>
      <w:sz w:val="20"/>
      <w:szCs w:val="20"/>
      <w:lang w:val="es-ES"/>
    </w:rPr>
  </w:style>
  <w:style w:type="character" w:customStyle="1" w:styleId="FootnoteTextChar">
    <w:name w:val="Footnote Text Char"/>
    <w:basedOn w:val="DefaultParagraphFont"/>
    <w:link w:val="FootnoteText"/>
    <w:uiPriority w:val="99"/>
    <w:semiHidden/>
    <w:rsid w:val="0066557D"/>
    <w:rPr>
      <w:rFonts w:ascii="Times New Roman" w:eastAsia="Times New Roman" w:hAnsi="Times New Roman" w:cs="Times New Roman"/>
      <w:sz w:val="20"/>
      <w:szCs w:val="20"/>
      <w:lang w:val="es-ES"/>
    </w:rPr>
  </w:style>
  <w:style w:type="character" w:styleId="FootnoteReference">
    <w:name w:val="footnote reference"/>
    <w:uiPriority w:val="99"/>
    <w:unhideWhenUsed/>
    <w:rsid w:val="0066557D"/>
    <w:rPr>
      <w:vertAlign w:val="superscript"/>
    </w:rPr>
  </w:style>
  <w:style w:type="paragraph" w:customStyle="1" w:styleId="Default">
    <w:name w:val="Default"/>
    <w:basedOn w:val="Normal"/>
    <w:link w:val="DefaultCar"/>
    <w:qFormat/>
    <w:rsid w:val="0066557D"/>
    <w:pPr>
      <w:autoSpaceDE w:val="0"/>
      <w:autoSpaceDN w:val="0"/>
    </w:pPr>
    <w:rPr>
      <w:rFonts w:ascii="Arial" w:eastAsia="Calibri" w:hAnsi="Arial"/>
      <w:color w:val="000000"/>
      <w:sz w:val="20"/>
      <w:szCs w:val="20"/>
      <w:lang w:val="es-CO" w:eastAsia="es-CO"/>
    </w:rPr>
  </w:style>
  <w:style w:type="character" w:customStyle="1" w:styleId="DefaultCar">
    <w:name w:val="Default Car"/>
    <w:link w:val="Default"/>
    <w:locked/>
    <w:rsid w:val="0066557D"/>
    <w:rPr>
      <w:rFonts w:ascii="Arial" w:eastAsia="Calibri" w:hAnsi="Arial" w:cs="Arial"/>
      <w:color w:val="000000"/>
      <w:lang w:val="es-CO" w:eastAsia="es-CO"/>
    </w:rPr>
  </w:style>
  <w:style w:type="paragraph" w:styleId="PlainText">
    <w:name w:val="Plain Text"/>
    <w:basedOn w:val="Normal"/>
    <w:link w:val="PlainTextChar"/>
    <w:uiPriority w:val="99"/>
    <w:unhideWhenUsed/>
    <w:rsid w:val="0066557D"/>
    <w:rPr>
      <w:rFonts w:ascii="Consolas" w:eastAsia="Calibri" w:hAnsi="Consolas"/>
      <w:sz w:val="21"/>
      <w:szCs w:val="21"/>
      <w:lang w:val="es-ES"/>
    </w:rPr>
  </w:style>
  <w:style w:type="character" w:customStyle="1" w:styleId="PlainTextChar">
    <w:name w:val="Plain Text Char"/>
    <w:basedOn w:val="DefaultParagraphFont"/>
    <w:link w:val="PlainText"/>
    <w:uiPriority w:val="99"/>
    <w:rsid w:val="0066557D"/>
    <w:rPr>
      <w:rFonts w:ascii="Consolas" w:eastAsia="Calibri" w:hAnsi="Consolas" w:cs="Times New Roman"/>
      <w:sz w:val="21"/>
      <w:szCs w:val="21"/>
      <w:lang w:val="es-ES"/>
    </w:rPr>
  </w:style>
  <w:style w:type="paragraph" w:styleId="CommentSubject">
    <w:name w:val="annotation subject"/>
    <w:basedOn w:val="CommentText"/>
    <w:next w:val="CommentText"/>
    <w:link w:val="CommentSubjectChar"/>
    <w:uiPriority w:val="99"/>
    <w:semiHidden/>
    <w:unhideWhenUsed/>
    <w:rsid w:val="0066557D"/>
    <w:rPr>
      <w:b/>
      <w:bCs/>
    </w:rPr>
  </w:style>
  <w:style w:type="character" w:customStyle="1" w:styleId="CommentSubjectChar">
    <w:name w:val="Comment Subject Char"/>
    <w:basedOn w:val="CommentTextChar"/>
    <w:link w:val="CommentSubject"/>
    <w:uiPriority w:val="99"/>
    <w:semiHidden/>
    <w:rsid w:val="0066557D"/>
    <w:rPr>
      <w:rFonts w:ascii="Arial" w:eastAsia="Times New Roman" w:hAnsi="Arial" w:cs="Arial"/>
      <w:b/>
      <w:bCs/>
      <w:sz w:val="20"/>
      <w:szCs w:val="20"/>
      <w:lang w:val="es-ES"/>
    </w:rPr>
  </w:style>
  <w:style w:type="paragraph" w:styleId="NoSpacing">
    <w:name w:val="No Spacing"/>
    <w:link w:val="NoSpacingChar"/>
    <w:uiPriority w:val="99"/>
    <w:qFormat/>
    <w:rsid w:val="0066557D"/>
    <w:rPr>
      <w:rFonts w:ascii="Calibri" w:eastAsia="Calibri" w:hAnsi="Calibri"/>
      <w:sz w:val="22"/>
      <w:szCs w:val="22"/>
      <w:lang w:eastAsia="en-US"/>
    </w:rPr>
  </w:style>
  <w:style w:type="paragraph" w:customStyle="1" w:styleId="1">
    <w:name w:val="1"/>
    <w:basedOn w:val="Normal"/>
    <w:next w:val="Title"/>
    <w:link w:val="TtuloCar"/>
    <w:qFormat/>
    <w:rsid w:val="0066557D"/>
    <w:pPr>
      <w:jc w:val="center"/>
    </w:pPr>
    <w:rPr>
      <w:rFonts w:eastAsia="Cambria"/>
      <w:szCs w:val="22"/>
      <w:lang w:val="en-US"/>
    </w:rPr>
  </w:style>
  <w:style w:type="character" w:customStyle="1" w:styleId="TtuloCar">
    <w:name w:val="Título Car"/>
    <w:basedOn w:val="DefaultParagraphFont"/>
    <w:link w:val="1"/>
    <w:rsid w:val="0066557D"/>
    <w:rPr>
      <w:rFonts w:eastAsia="Cambria"/>
      <w:szCs w:val="22"/>
      <w:lang w:val="en-US"/>
    </w:rPr>
  </w:style>
  <w:style w:type="paragraph" w:styleId="Title">
    <w:name w:val="Title"/>
    <w:basedOn w:val="Normal"/>
    <w:next w:val="Normal"/>
    <w:link w:val="TitleChar"/>
    <w:uiPriority w:val="10"/>
    <w:qFormat/>
    <w:rsid w:val="0066557D"/>
    <w:pPr>
      <w:contextualSpacing/>
    </w:pPr>
    <w:rPr>
      <w:rFonts w:ascii="Calibri" w:eastAsia="MS Gothic" w:hAnsi="Calibri"/>
      <w:spacing w:val="-10"/>
      <w:kern w:val="28"/>
      <w:sz w:val="56"/>
      <w:szCs w:val="56"/>
      <w:lang w:val="es-ES"/>
    </w:rPr>
  </w:style>
  <w:style w:type="character" w:customStyle="1" w:styleId="TitleChar">
    <w:name w:val="Title Char"/>
    <w:basedOn w:val="DefaultParagraphFont"/>
    <w:link w:val="Title"/>
    <w:uiPriority w:val="10"/>
    <w:rsid w:val="0066557D"/>
    <w:rPr>
      <w:rFonts w:ascii="Calibri" w:eastAsia="MS Gothic" w:hAnsi="Calibri" w:cs="Times New Roman"/>
      <w:spacing w:val="-10"/>
      <w:kern w:val="28"/>
      <w:sz w:val="56"/>
      <w:szCs w:val="56"/>
      <w:lang w:val="es-ES"/>
    </w:rPr>
  </w:style>
  <w:style w:type="character" w:customStyle="1" w:styleId="PrrafodelistaCar1">
    <w:name w:val="Párrafo de lista Car1"/>
    <w:aliases w:val="titulo 3 Car1,Bullet List Car1,FooterText Car1,numbered Car1,List Paragraph1 Car1,Paragraphe de liste1 Car1,lp1 Car1,Bulletr List Paragraph Car1,Foot Car1,列出段落 Car1,列出段落1 Car1,List Paragraph2 Car1,List Paragraph21 Car1,リスト段落1 Car"/>
    <w:uiPriority w:val="34"/>
    <w:locked/>
    <w:rsid w:val="0066557D"/>
    <w:rPr>
      <w:rFonts w:ascii="Times New Roman" w:eastAsia="Times New Roman" w:hAnsi="Times New Roman" w:cs="Times New Roman"/>
      <w:sz w:val="24"/>
      <w:szCs w:val="24"/>
      <w:lang w:val="es-ES" w:eastAsia="es-ES"/>
    </w:rPr>
  </w:style>
  <w:style w:type="paragraph" w:styleId="BodyText">
    <w:name w:val="Body Text"/>
    <w:basedOn w:val="Normal"/>
    <w:link w:val="BodyTextChar"/>
    <w:uiPriority w:val="99"/>
    <w:semiHidden/>
    <w:unhideWhenUsed/>
    <w:rsid w:val="0066557D"/>
    <w:pPr>
      <w:spacing w:after="120"/>
    </w:pPr>
    <w:rPr>
      <w:rFonts w:ascii="Arial" w:eastAsia="Times New Roman" w:hAnsi="Arial" w:cs="Arial"/>
      <w:lang w:val="es-ES"/>
    </w:rPr>
  </w:style>
  <w:style w:type="character" w:customStyle="1" w:styleId="BodyTextChar">
    <w:name w:val="Body Text Char"/>
    <w:basedOn w:val="DefaultParagraphFont"/>
    <w:link w:val="BodyText"/>
    <w:uiPriority w:val="99"/>
    <w:rsid w:val="0066557D"/>
    <w:rPr>
      <w:rFonts w:ascii="Arial" w:eastAsia="Times New Roman" w:hAnsi="Arial" w:cs="Arial"/>
      <w:lang w:val="es-ES"/>
    </w:rPr>
  </w:style>
  <w:style w:type="table" w:customStyle="1" w:styleId="Tablaconcuadrcula1">
    <w:name w:val="Tabla con cuadrícula1"/>
    <w:basedOn w:val="TableNormal"/>
    <w:next w:val="TableGrid"/>
    <w:uiPriority w:val="59"/>
    <w:rsid w:val="0066557D"/>
    <w:rPr>
      <w:rFonts w:eastAsia="Cambri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6557D"/>
    <w:rPr>
      <w:rFonts w:ascii="Arial" w:eastAsia="Times New Roman" w:hAnsi="Arial" w:cs="Arial"/>
      <w:sz w:val="24"/>
      <w:szCs w:val="24"/>
      <w:lang w:val="es-ES" w:eastAsia="es-ES"/>
    </w:rPr>
  </w:style>
  <w:style w:type="paragraph" w:customStyle="1" w:styleId="xmsonormal">
    <w:name w:val="x_msonormal"/>
    <w:basedOn w:val="Normal"/>
    <w:rsid w:val="0066557D"/>
    <w:pPr>
      <w:spacing w:before="100" w:beforeAutospacing="1" w:after="100" w:afterAutospacing="1"/>
    </w:pPr>
    <w:rPr>
      <w:rFonts w:ascii="Times New Roman" w:eastAsia="Times New Roman" w:hAnsi="Times New Roman"/>
      <w:lang w:val="es-CO" w:eastAsia="es-CO"/>
    </w:rPr>
  </w:style>
  <w:style w:type="character" w:customStyle="1" w:styleId="NormalWebChar">
    <w:name w:val="Normal (Web) Char"/>
    <w:link w:val="NormalWeb"/>
    <w:uiPriority w:val="99"/>
    <w:locked/>
    <w:rsid w:val="000E15CA"/>
    <w:rPr>
      <w:rFonts w:ascii="Arial Unicode MS" w:eastAsia="Arial Unicode MS" w:hAnsi="Arial Unicode MS" w:cs="Futura MdCn BT"/>
      <w:lang w:val="es-ES"/>
    </w:rPr>
  </w:style>
  <w:style w:type="paragraph" w:customStyle="1" w:styleId="Epgrafe1">
    <w:name w:val="Epígrafe1"/>
    <w:basedOn w:val="Normal"/>
    <w:next w:val="Normal"/>
    <w:uiPriority w:val="35"/>
    <w:semiHidden/>
    <w:unhideWhenUsed/>
    <w:qFormat/>
    <w:rsid w:val="00DE402E"/>
    <w:rPr>
      <w:rFonts w:ascii="Times New Roman" w:eastAsia="Times New Roman" w:hAnsi="Times New Roman"/>
      <w:b/>
      <w:bCs/>
      <w:sz w:val="20"/>
      <w:szCs w:val="20"/>
      <w:lang w:val="es-ES"/>
    </w:rPr>
  </w:style>
  <w:style w:type="paragraph" w:customStyle="1" w:styleId="xl68">
    <w:name w:val="xl68"/>
    <w:basedOn w:val="Normal"/>
    <w:rsid w:val="0004249D"/>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Arial" w:eastAsia="Times New Roman" w:hAnsi="Arial" w:cs="Arial"/>
      <w:sz w:val="16"/>
      <w:szCs w:val="16"/>
      <w:lang w:val="es-ES" w:eastAsia="ja-JP"/>
    </w:rPr>
  </w:style>
  <w:style w:type="paragraph" w:customStyle="1" w:styleId="Prrafodelista1">
    <w:name w:val="Párrafo de lista1"/>
    <w:basedOn w:val="Normal"/>
    <w:rsid w:val="000C4021"/>
    <w:pPr>
      <w:suppressAutoHyphens/>
      <w:autoSpaceDN w:val="0"/>
      <w:spacing w:after="200" w:line="276" w:lineRule="auto"/>
      <w:ind w:left="720"/>
      <w:textAlignment w:val="baseline"/>
    </w:pPr>
    <w:rPr>
      <w:rFonts w:ascii="Calibri" w:eastAsia="文泉驛微米黑" w:hAnsi="Calibri" w:cs="Calibri"/>
      <w:kern w:val="3"/>
      <w:sz w:val="22"/>
      <w:szCs w:val="22"/>
      <w:lang w:val="es-CO" w:eastAsia="ar-SA"/>
    </w:rPr>
  </w:style>
  <w:style w:type="character" w:customStyle="1" w:styleId="NoSpacingChar">
    <w:name w:val="No Spacing Char"/>
    <w:link w:val="NoSpacing"/>
    <w:uiPriority w:val="99"/>
    <w:locked/>
    <w:rsid w:val="00191281"/>
    <w:rPr>
      <w:rFonts w:ascii="Calibri" w:eastAsia="Calibri" w:hAnsi="Calibri"/>
      <w:sz w:val="22"/>
      <w:szCs w:val="22"/>
      <w:lang w:val="es-CO" w:eastAsia="en-US" w:bidi="ar-SA"/>
    </w:rPr>
  </w:style>
  <w:style w:type="paragraph" w:customStyle="1" w:styleId="FirstParagraph">
    <w:name w:val="First Paragraph"/>
    <w:basedOn w:val="BodyText"/>
    <w:next w:val="BodyText"/>
    <w:qFormat/>
    <w:rsid w:val="00191281"/>
    <w:pPr>
      <w:spacing w:before="180" w:after="180"/>
    </w:pPr>
    <w:rPr>
      <w:rFonts w:ascii="Calibri" w:eastAsia="Calibri" w:hAnsi="Calibri" w:cs="Times New Roman"/>
      <w:lang w:val="en-US" w:eastAsia="en-US"/>
    </w:rPr>
  </w:style>
  <w:style w:type="numbering" w:customStyle="1" w:styleId="Estilo1">
    <w:name w:val="Estilo1"/>
    <w:rsid w:val="00536F91"/>
    <w:pPr>
      <w:numPr>
        <w:numId w:val="7"/>
      </w:numPr>
    </w:pPr>
  </w:style>
  <w:style w:type="paragraph" w:styleId="Caption">
    <w:name w:val="caption"/>
    <w:basedOn w:val="Normal"/>
    <w:next w:val="Normal"/>
    <w:uiPriority w:val="35"/>
    <w:unhideWhenUsed/>
    <w:qFormat/>
    <w:rsid w:val="00254559"/>
    <w:rPr>
      <w:rFonts w:ascii="Times New Roman" w:eastAsia="Times New Roman" w:hAnsi="Times New Roman"/>
      <w:b/>
      <w:bCs/>
      <w:sz w:val="20"/>
      <w:szCs w:val="20"/>
      <w:lang w:val="es-ES"/>
    </w:rPr>
  </w:style>
  <w:style w:type="character" w:customStyle="1" w:styleId="normaltextrun">
    <w:name w:val="normaltextrun"/>
    <w:basedOn w:val="DefaultParagraphFont"/>
    <w:rsid w:val="00245D96"/>
  </w:style>
  <w:style w:type="character" w:customStyle="1" w:styleId="eop">
    <w:name w:val="eop"/>
    <w:basedOn w:val="DefaultParagraphFont"/>
    <w:rsid w:val="00245D96"/>
  </w:style>
  <w:style w:type="character" w:styleId="Strong">
    <w:name w:val="Strong"/>
    <w:basedOn w:val="DefaultParagraphFont"/>
    <w:uiPriority w:val="22"/>
    <w:qFormat/>
    <w:rsid w:val="005207ED"/>
    <w:rPr>
      <w:b/>
      <w:bCs/>
    </w:rPr>
  </w:style>
  <w:style w:type="paragraph" w:customStyle="1" w:styleId="paragraph">
    <w:name w:val="paragraph"/>
    <w:basedOn w:val="Normal"/>
    <w:rsid w:val="00E24BA8"/>
    <w:pPr>
      <w:spacing w:before="100" w:beforeAutospacing="1" w:after="100" w:afterAutospacing="1"/>
    </w:pPr>
    <w:rPr>
      <w:rFonts w:ascii="Times New Roman" w:eastAsia="Times New Roman" w:hAnsi="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3209">
      <w:bodyDiv w:val="1"/>
      <w:marLeft w:val="0"/>
      <w:marRight w:val="0"/>
      <w:marTop w:val="0"/>
      <w:marBottom w:val="0"/>
      <w:divBdr>
        <w:top w:val="none" w:sz="0" w:space="0" w:color="auto"/>
        <w:left w:val="none" w:sz="0" w:space="0" w:color="auto"/>
        <w:bottom w:val="none" w:sz="0" w:space="0" w:color="auto"/>
        <w:right w:val="none" w:sz="0" w:space="0" w:color="auto"/>
      </w:divBdr>
    </w:div>
    <w:div w:id="44066265">
      <w:bodyDiv w:val="1"/>
      <w:marLeft w:val="0"/>
      <w:marRight w:val="0"/>
      <w:marTop w:val="0"/>
      <w:marBottom w:val="0"/>
      <w:divBdr>
        <w:top w:val="none" w:sz="0" w:space="0" w:color="auto"/>
        <w:left w:val="none" w:sz="0" w:space="0" w:color="auto"/>
        <w:bottom w:val="none" w:sz="0" w:space="0" w:color="auto"/>
        <w:right w:val="none" w:sz="0" w:space="0" w:color="auto"/>
      </w:divBdr>
    </w:div>
    <w:div w:id="108091489">
      <w:bodyDiv w:val="1"/>
      <w:marLeft w:val="0"/>
      <w:marRight w:val="0"/>
      <w:marTop w:val="0"/>
      <w:marBottom w:val="0"/>
      <w:divBdr>
        <w:top w:val="none" w:sz="0" w:space="0" w:color="auto"/>
        <w:left w:val="none" w:sz="0" w:space="0" w:color="auto"/>
        <w:bottom w:val="none" w:sz="0" w:space="0" w:color="auto"/>
        <w:right w:val="none" w:sz="0" w:space="0" w:color="auto"/>
      </w:divBdr>
    </w:div>
    <w:div w:id="149099120">
      <w:bodyDiv w:val="1"/>
      <w:marLeft w:val="0"/>
      <w:marRight w:val="0"/>
      <w:marTop w:val="0"/>
      <w:marBottom w:val="0"/>
      <w:divBdr>
        <w:top w:val="none" w:sz="0" w:space="0" w:color="auto"/>
        <w:left w:val="none" w:sz="0" w:space="0" w:color="auto"/>
        <w:bottom w:val="none" w:sz="0" w:space="0" w:color="auto"/>
        <w:right w:val="none" w:sz="0" w:space="0" w:color="auto"/>
      </w:divBdr>
    </w:div>
    <w:div w:id="149642310">
      <w:bodyDiv w:val="1"/>
      <w:marLeft w:val="0"/>
      <w:marRight w:val="0"/>
      <w:marTop w:val="0"/>
      <w:marBottom w:val="0"/>
      <w:divBdr>
        <w:top w:val="none" w:sz="0" w:space="0" w:color="auto"/>
        <w:left w:val="none" w:sz="0" w:space="0" w:color="auto"/>
        <w:bottom w:val="none" w:sz="0" w:space="0" w:color="auto"/>
        <w:right w:val="none" w:sz="0" w:space="0" w:color="auto"/>
      </w:divBdr>
    </w:div>
    <w:div w:id="267393353">
      <w:bodyDiv w:val="1"/>
      <w:marLeft w:val="0"/>
      <w:marRight w:val="0"/>
      <w:marTop w:val="0"/>
      <w:marBottom w:val="0"/>
      <w:divBdr>
        <w:top w:val="none" w:sz="0" w:space="0" w:color="auto"/>
        <w:left w:val="none" w:sz="0" w:space="0" w:color="auto"/>
        <w:bottom w:val="none" w:sz="0" w:space="0" w:color="auto"/>
        <w:right w:val="none" w:sz="0" w:space="0" w:color="auto"/>
      </w:divBdr>
    </w:div>
    <w:div w:id="272128035">
      <w:bodyDiv w:val="1"/>
      <w:marLeft w:val="0"/>
      <w:marRight w:val="0"/>
      <w:marTop w:val="0"/>
      <w:marBottom w:val="0"/>
      <w:divBdr>
        <w:top w:val="none" w:sz="0" w:space="0" w:color="auto"/>
        <w:left w:val="none" w:sz="0" w:space="0" w:color="auto"/>
        <w:bottom w:val="none" w:sz="0" w:space="0" w:color="auto"/>
        <w:right w:val="none" w:sz="0" w:space="0" w:color="auto"/>
      </w:divBdr>
    </w:div>
    <w:div w:id="285547386">
      <w:bodyDiv w:val="1"/>
      <w:marLeft w:val="0"/>
      <w:marRight w:val="0"/>
      <w:marTop w:val="0"/>
      <w:marBottom w:val="0"/>
      <w:divBdr>
        <w:top w:val="none" w:sz="0" w:space="0" w:color="auto"/>
        <w:left w:val="none" w:sz="0" w:space="0" w:color="auto"/>
        <w:bottom w:val="none" w:sz="0" w:space="0" w:color="auto"/>
        <w:right w:val="none" w:sz="0" w:space="0" w:color="auto"/>
      </w:divBdr>
    </w:div>
    <w:div w:id="473528960">
      <w:bodyDiv w:val="1"/>
      <w:marLeft w:val="0"/>
      <w:marRight w:val="0"/>
      <w:marTop w:val="0"/>
      <w:marBottom w:val="0"/>
      <w:divBdr>
        <w:top w:val="none" w:sz="0" w:space="0" w:color="auto"/>
        <w:left w:val="none" w:sz="0" w:space="0" w:color="auto"/>
        <w:bottom w:val="none" w:sz="0" w:space="0" w:color="auto"/>
        <w:right w:val="none" w:sz="0" w:space="0" w:color="auto"/>
      </w:divBdr>
    </w:div>
    <w:div w:id="564026704">
      <w:bodyDiv w:val="1"/>
      <w:marLeft w:val="0"/>
      <w:marRight w:val="0"/>
      <w:marTop w:val="0"/>
      <w:marBottom w:val="0"/>
      <w:divBdr>
        <w:top w:val="none" w:sz="0" w:space="0" w:color="auto"/>
        <w:left w:val="none" w:sz="0" w:space="0" w:color="auto"/>
        <w:bottom w:val="none" w:sz="0" w:space="0" w:color="auto"/>
        <w:right w:val="none" w:sz="0" w:space="0" w:color="auto"/>
      </w:divBdr>
    </w:div>
    <w:div w:id="656692393">
      <w:bodyDiv w:val="1"/>
      <w:marLeft w:val="0"/>
      <w:marRight w:val="0"/>
      <w:marTop w:val="0"/>
      <w:marBottom w:val="0"/>
      <w:divBdr>
        <w:top w:val="none" w:sz="0" w:space="0" w:color="auto"/>
        <w:left w:val="none" w:sz="0" w:space="0" w:color="auto"/>
        <w:bottom w:val="none" w:sz="0" w:space="0" w:color="auto"/>
        <w:right w:val="none" w:sz="0" w:space="0" w:color="auto"/>
      </w:divBdr>
    </w:div>
    <w:div w:id="743793607">
      <w:bodyDiv w:val="1"/>
      <w:marLeft w:val="0"/>
      <w:marRight w:val="0"/>
      <w:marTop w:val="0"/>
      <w:marBottom w:val="0"/>
      <w:divBdr>
        <w:top w:val="none" w:sz="0" w:space="0" w:color="auto"/>
        <w:left w:val="none" w:sz="0" w:space="0" w:color="auto"/>
        <w:bottom w:val="none" w:sz="0" w:space="0" w:color="auto"/>
        <w:right w:val="none" w:sz="0" w:space="0" w:color="auto"/>
      </w:divBdr>
    </w:div>
    <w:div w:id="787814090">
      <w:bodyDiv w:val="1"/>
      <w:marLeft w:val="0"/>
      <w:marRight w:val="0"/>
      <w:marTop w:val="0"/>
      <w:marBottom w:val="0"/>
      <w:divBdr>
        <w:top w:val="none" w:sz="0" w:space="0" w:color="auto"/>
        <w:left w:val="none" w:sz="0" w:space="0" w:color="auto"/>
        <w:bottom w:val="none" w:sz="0" w:space="0" w:color="auto"/>
        <w:right w:val="none" w:sz="0" w:space="0" w:color="auto"/>
      </w:divBdr>
    </w:div>
    <w:div w:id="801968580">
      <w:bodyDiv w:val="1"/>
      <w:marLeft w:val="0"/>
      <w:marRight w:val="0"/>
      <w:marTop w:val="0"/>
      <w:marBottom w:val="0"/>
      <w:divBdr>
        <w:top w:val="none" w:sz="0" w:space="0" w:color="auto"/>
        <w:left w:val="none" w:sz="0" w:space="0" w:color="auto"/>
        <w:bottom w:val="none" w:sz="0" w:space="0" w:color="auto"/>
        <w:right w:val="none" w:sz="0" w:space="0" w:color="auto"/>
      </w:divBdr>
    </w:div>
    <w:div w:id="967704581">
      <w:bodyDiv w:val="1"/>
      <w:marLeft w:val="0"/>
      <w:marRight w:val="0"/>
      <w:marTop w:val="0"/>
      <w:marBottom w:val="0"/>
      <w:divBdr>
        <w:top w:val="none" w:sz="0" w:space="0" w:color="auto"/>
        <w:left w:val="none" w:sz="0" w:space="0" w:color="auto"/>
        <w:bottom w:val="none" w:sz="0" w:space="0" w:color="auto"/>
        <w:right w:val="none" w:sz="0" w:space="0" w:color="auto"/>
      </w:divBdr>
    </w:div>
    <w:div w:id="1027755910">
      <w:bodyDiv w:val="1"/>
      <w:marLeft w:val="0"/>
      <w:marRight w:val="0"/>
      <w:marTop w:val="0"/>
      <w:marBottom w:val="0"/>
      <w:divBdr>
        <w:top w:val="none" w:sz="0" w:space="0" w:color="auto"/>
        <w:left w:val="none" w:sz="0" w:space="0" w:color="auto"/>
        <w:bottom w:val="none" w:sz="0" w:space="0" w:color="auto"/>
        <w:right w:val="none" w:sz="0" w:space="0" w:color="auto"/>
      </w:divBdr>
    </w:div>
    <w:div w:id="1072965579">
      <w:bodyDiv w:val="1"/>
      <w:marLeft w:val="0"/>
      <w:marRight w:val="0"/>
      <w:marTop w:val="0"/>
      <w:marBottom w:val="0"/>
      <w:divBdr>
        <w:top w:val="none" w:sz="0" w:space="0" w:color="auto"/>
        <w:left w:val="none" w:sz="0" w:space="0" w:color="auto"/>
        <w:bottom w:val="none" w:sz="0" w:space="0" w:color="auto"/>
        <w:right w:val="none" w:sz="0" w:space="0" w:color="auto"/>
      </w:divBdr>
    </w:div>
    <w:div w:id="1176001408">
      <w:bodyDiv w:val="1"/>
      <w:marLeft w:val="0"/>
      <w:marRight w:val="0"/>
      <w:marTop w:val="0"/>
      <w:marBottom w:val="0"/>
      <w:divBdr>
        <w:top w:val="none" w:sz="0" w:space="0" w:color="auto"/>
        <w:left w:val="none" w:sz="0" w:space="0" w:color="auto"/>
        <w:bottom w:val="none" w:sz="0" w:space="0" w:color="auto"/>
        <w:right w:val="none" w:sz="0" w:space="0" w:color="auto"/>
      </w:divBdr>
    </w:div>
    <w:div w:id="1377049235">
      <w:bodyDiv w:val="1"/>
      <w:marLeft w:val="0"/>
      <w:marRight w:val="0"/>
      <w:marTop w:val="0"/>
      <w:marBottom w:val="0"/>
      <w:divBdr>
        <w:top w:val="none" w:sz="0" w:space="0" w:color="auto"/>
        <w:left w:val="none" w:sz="0" w:space="0" w:color="auto"/>
        <w:bottom w:val="none" w:sz="0" w:space="0" w:color="auto"/>
        <w:right w:val="none" w:sz="0" w:space="0" w:color="auto"/>
      </w:divBdr>
    </w:div>
    <w:div w:id="1429472294">
      <w:bodyDiv w:val="1"/>
      <w:marLeft w:val="0"/>
      <w:marRight w:val="0"/>
      <w:marTop w:val="0"/>
      <w:marBottom w:val="0"/>
      <w:divBdr>
        <w:top w:val="none" w:sz="0" w:space="0" w:color="auto"/>
        <w:left w:val="none" w:sz="0" w:space="0" w:color="auto"/>
        <w:bottom w:val="none" w:sz="0" w:space="0" w:color="auto"/>
        <w:right w:val="none" w:sz="0" w:space="0" w:color="auto"/>
      </w:divBdr>
    </w:div>
    <w:div w:id="1437093173">
      <w:bodyDiv w:val="1"/>
      <w:marLeft w:val="0"/>
      <w:marRight w:val="0"/>
      <w:marTop w:val="0"/>
      <w:marBottom w:val="0"/>
      <w:divBdr>
        <w:top w:val="none" w:sz="0" w:space="0" w:color="auto"/>
        <w:left w:val="none" w:sz="0" w:space="0" w:color="auto"/>
        <w:bottom w:val="none" w:sz="0" w:space="0" w:color="auto"/>
        <w:right w:val="none" w:sz="0" w:space="0" w:color="auto"/>
      </w:divBdr>
    </w:div>
    <w:div w:id="1453477583">
      <w:bodyDiv w:val="1"/>
      <w:marLeft w:val="0"/>
      <w:marRight w:val="0"/>
      <w:marTop w:val="0"/>
      <w:marBottom w:val="0"/>
      <w:divBdr>
        <w:top w:val="none" w:sz="0" w:space="0" w:color="auto"/>
        <w:left w:val="none" w:sz="0" w:space="0" w:color="auto"/>
        <w:bottom w:val="none" w:sz="0" w:space="0" w:color="auto"/>
        <w:right w:val="none" w:sz="0" w:space="0" w:color="auto"/>
      </w:divBdr>
    </w:div>
    <w:div w:id="1605461590">
      <w:bodyDiv w:val="1"/>
      <w:marLeft w:val="0"/>
      <w:marRight w:val="0"/>
      <w:marTop w:val="0"/>
      <w:marBottom w:val="0"/>
      <w:divBdr>
        <w:top w:val="none" w:sz="0" w:space="0" w:color="auto"/>
        <w:left w:val="none" w:sz="0" w:space="0" w:color="auto"/>
        <w:bottom w:val="none" w:sz="0" w:space="0" w:color="auto"/>
        <w:right w:val="none" w:sz="0" w:space="0" w:color="auto"/>
      </w:divBdr>
    </w:div>
    <w:div w:id="1624383902">
      <w:bodyDiv w:val="1"/>
      <w:marLeft w:val="0"/>
      <w:marRight w:val="0"/>
      <w:marTop w:val="0"/>
      <w:marBottom w:val="0"/>
      <w:divBdr>
        <w:top w:val="none" w:sz="0" w:space="0" w:color="auto"/>
        <w:left w:val="none" w:sz="0" w:space="0" w:color="auto"/>
        <w:bottom w:val="none" w:sz="0" w:space="0" w:color="auto"/>
        <w:right w:val="none" w:sz="0" w:space="0" w:color="auto"/>
      </w:divBdr>
    </w:div>
    <w:div w:id="1661811991">
      <w:bodyDiv w:val="1"/>
      <w:marLeft w:val="0"/>
      <w:marRight w:val="0"/>
      <w:marTop w:val="0"/>
      <w:marBottom w:val="0"/>
      <w:divBdr>
        <w:top w:val="none" w:sz="0" w:space="0" w:color="auto"/>
        <w:left w:val="none" w:sz="0" w:space="0" w:color="auto"/>
        <w:bottom w:val="none" w:sz="0" w:space="0" w:color="auto"/>
        <w:right w:val="none" w:sz="0" w:space="0" w:color="auto"/>
      </w:divBdr>
      <w:divsChild>
        <w:div w:id="65540515">
          <w:marLeft w:val="0"/>
          <w:marRight w:val="0"/>
          <w:marTop w:val="0"/>
          <w:marBottom w:val="0"/>
          <w:divBdr>
            <w:top w:val="none" w:sz="0" w:space="0" w:color="auto"/>
            <w:left w:val="none" w:sz="0" w:space="0" w:color="auto"/>
            <w:bottom w:val="none" w:sz="0" w:space="0" w:color="auto"/>
            <w:right w:val="none" w:sz="0" w:space="0" w:color="auto"/>
          </w:divBdr>
        </w:div>
        <w:div w:id="626737703">
          <w:marLeft w:val="0"/>
          <w:marRight w:val="0"/>
          <w:marTop w:val="0"/>
          <w:marBottom w:val="0"/>
          <w:divBdr>
            <w:top w:val="none" w:sz="0" w:space="0" w:color="auto"/>
            <w:left w:val="none" w:sz="0" w:space="0" w:color="auto"/>
            <w:bottom w:val="none" w:sz="0" w:space="0" w:color="auto"/>
            <w:right w:val="none" w:sz="0" w:space="0" w:color="auto"/>
          </w:divBdr>
        </w:div>
      </w:divsChild>
    </w:div>
    <w:div w:id="1746761078">
      <w:bodyDiv w:val="1"/>
      <w:marLeft w:val="0"/>
      <w:marRight w:val="0"/>
      <w:marTop w:val="0"/>
      <w:marBottom w:val="0"/>
      <w:divBdr>
        <w:top w:val="none" w:sz="0" w:space="0" w:color="auto"/>
        <w:left w:val="none" w:sz="0" w:space="0" w:color="auto"/>
        <w:bottom w:val="none" w:sz="0" w:space="0" w:color="auto"/>
        <w:right w:val="none" w:sz="0" w:space="0" w:color="auto"/>
      </w:divBdr>
    </w:div>
    <w:div w:id="1939634585">
      <w:bodyDiv w:val="1"/>
      <w:marLeft w:val="0"/>
      <w:marRight w:val="0"/>
      <w:marTop w:val="0"/>
      <w:marBottom w:val="0"/>
      <w:divBdr>
        <w:top w:val="none" w:sz="0" w:space="0" w:color="auto"/>
        <w:left w:val="none" w:sz="0" w:space="0" w:color="auto"/>
        <w:bottom w:val="none" w:sz="0" w:space="0" w:color="auto"/>
        <w:right w:val="none" w:sz="0" w:space="0" w:color="auto"/>
      </w:divBdr>
    </w:div>
    <w:div w:id="1999453656">
      <w:bodyDiv w:val="1"/>
      <w:marLeft w:val="0"/>
      <w:marRight w:val="0"/>
      <w:marTop w:val="0"/>
      <w:marBottom w:val="0"/>
      <w:divBdr>
        <w:top w:val="none" w:sz="0" w:space="0" w:color="auto"/>
        <w:left w:val="none" w:sz="0" w:space="0" w:color="auto"/>
        <w:bottom w:val="none" w:sz="0" w:space="0" w:color="auto"/>
        <w:right w:val="none" w:sz="0" w:space="0" w:color="auto"/>
      </w:divBdr>
    </w:div>
    <w:div w:id="2099251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Layout" Target="diagrams/layout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image" Target="media/image1.pn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diagramColors" Target="diagrams/colors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QuickStyle" Target="diagrams/quickStyle1.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514D0B-F509-4568-AC1E-765A3BF3D86D}"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s-CO"/>
        </a:p>
      </dgm:t>
    </dgm:pt>
    <dgm:pt modelId="{7824FFD0-8AB5-4AE9-BE16-634F9B9C6A91}">
      <dgm:prSet phldrT="[Text]"/>
      <dgm:spPr/>
      <dgm:t>
        <a:bodyPr/>
        <a:lstStyle/>
        <a:p>
          <a:r>
            <a:rPr lang="es-CO"/>
            <a:t>Gerente del proyecto</a:t>
          </a:r>
        </a:p>
      </dgm:t>
    </dgm:pt>
    <dgm:pt modelId="{E8E784D3-76AA-4943-B908-C522FFB3F78B}" type="parTrans" cxnId="{3A0D8313-1598-4C63-AB1D-3E7908983E67}">
      <dgm:prSet/>
      <dgm:spPr/>
      <dgm:t>
        <a:bodyPr/>
        <a:lstStyle/>
        <a:p>
          <a:endParaRPr lang="es-CO"/>
        </a:p>
      </dgm:t>
    </dgm:pt>
    <dgm:pt modelId="{FDD70DA1-7E95-48DD-9F00-5686D63C97EF}" type="sibTrans" cxnId="{3A0D8313-1598-4C63-AB1D-3E7908983E67}">
      <dgm:prSet/>
      <dgm:spPr/>
      <dgm:t>
        <a:bodyPr/>
        <a:lstStyle/>
        <a:p>
          <a:endParaRPr lang="es-CO"/>
        </a:p>
      </dgm:t>
    </dgm:pt>
    <dgm:pt modelId="{F5D954D2-827E-49D8-A2E9-97616D1DE766}">
      <dgm:prSet phldrT="[Text]"/>
      <dgm:spPr/>
      <dgm:t>
        <a:bodyPr/>
        <a:lstStyle/>
        <a:p>
          <a:r>
            <a:rPr lang="es-CO"/>
            <a:t>Especialistas en BI, Arquitectos de Datos y gobierno de datos</a:t>
          </a:r>
        </a:p>
      </dgm:t>
    </dgm:pt>
    <dgm:pt modelId="{54FC5BC7-331D-49F2-B88B-4F2F7600CA2F}" type="parTrans" cxnId="{64244A59-69C4-4A07-BDF4-E030E47B7007}">
      <dgm:prSet/>
      <dgm:spPr/>
      <dgm:t>
        <a:bodyPr/>
        <a:lstStyle/>
        <a:p>
          <a:endParaRPr lang="es-CO"/>
        </a:p>
      </dgm:t>
    </dgm:pt>
    <dgm:pt modelId="{7EF20F52-509A-465A-BB5F-FAEDD586FF73}" type="sibTrans" cxnId="{64244A59-69C4-4A07-BDF4-E030E47B7007}">
      <dgm:prSet/>
      <dgm:spPr/>
      <dgm:t>
        <a:bodyPr/>
        <a:lstStyle/>
        <a:p>
          <a:endParaRPr lang="es-CO"/>
        </a:p>
      </dgm:t>
    </dgm:pt>
    <dgm:pt modelId="{92942215-F3E8-472E-A413-C331CA8E68D6}">
      <dgm:prSet phldrT="[Text]"/>
      <dgm:spPr/>
      <dgm:t>
        <a:bodyPr/>
        <a:lstStyle/>
        <a:p>
          <a:r>
            <a:rPr lang="es-CO"/>
            <a:t>Ingenieros y documentadores</a:t>
          </a:r>
        </a:p>
      </dgm:t>
    </dgm:pt>
    <dgm:pt modelId="{4217EF1C-13CC-4DDA-8FF0-3904E04CECE3}" type="parTrans" cxnId="{A93F3F69-35E9-4D9C-A59F-6EABE3CF8C78}">
      <dgm:prSet/>
      <dgm:spPr/>
      <dgm:t>
        <a:bodyPr/>
        <a:lstStyle/>
        <a:p>
          <a:endParaRPr lang="es-CO"/>
        </a:p>
      </dgm:t>
    </dgm:pt>
    <dgm:pt modelId="{7EDC1C21-79F2-44A2-BE03-B53141643AC4}" type="sibTrans" cxnId="{A93F3F69-35E9-4D9C-A59F-6EABE3CF8C78}">
      <dgm:prSet/>
      <dgm:spPr/>
      <dgm:t>
        <a:bodyPr/>
        <a:lstStyle/>
        <a:p>
          <a:endParaRPr lang="es-CO"/>
        </a:p>
      </dgm:t>
    </dgm:pt>
    <dgm:pt modelId="{08567D71-D2F3-4F20-9B8A-C53CA9097237}" type="pres">
      <dgm:prSet presAssocID="{44514D0B-F509-4568-AC1E-765A3BF3D86D}" presName="linear" presStyleCnt="0">
        <dgm:presLayoutVars>
          <dgm:dir/>
          <dgm:animLvl val="lvl"/>
          <dgm:resizeHandles val="exact"/>
        </dgm:presLayoutVars>
      </dgm:prSet>
      <dgm:spPr/>
    </dgm:pt>
    <dgm:pt modelId="{4EADFE4C-A212-41B9-AFCF-520153FF1325}" type="pres">
      <dgm:prSet presAssocID="{7824FFD0-8AB5-4AE9-BE16-634F9B9C6A91}" presName="parentLin" presStyleCnt="0"/>
      <dgm:spPr/>
    </dgm:pt>
    <dgm:pt modelId="{455DA871-546F-4D21-BDE2-754CD831ACF7}" type="pres">
      <dgm:prSet presAssocID="{7824FFD0-8AB5-4AE9-BE16-634F9B9C6A91}" presName="parentLeftMargin" presStyleLbl="node1" presStyleIdx="0" presStyleCnt="3"/>
      <dgm:spPr/>
    </dgm:pt>
    <dgm:pt modelId="{6FD1DA0C-2C56-4288-8214-CE4F3883F266}" type="pres">
      <dgm:prSet presAssocID="{7824FFD0-8AB5-4AE9-BE16-634F9B9C6A91}" presName="parentText" presStyleLbl="node1" presStyleIdx="0" presStyleCnt="3">
        <dgm:presLayoutVars>
          <dgm:chMax val="0"/>
          <dgm:bulletEnabled val="1"/>
        </dgm:presLayoutVars>
      </dgm:prSet>
      <dgm:spPr/>
    </dgm:pt>
    <dgm:pt modelId="{52F3B1CD-1740-4B82-93CF-FCC2D6842194}" type="pres">
      <dgm:prSet presAssocID="{7824FFD0-8AB5-4AE9-BE16-634F9B9C6A91}" presName="negativeSpace" presStyleCnt="0"/>
      <dgm:spPr/>
    </dgm:pt>
    <dgm:pt modelId="{502F02AF-977C-45F2-A112-1C52163B86F0}" type="pres">
      <dgm:prSet presAssocID="{7824FFD0-8AB5-4AE9-BE16-634F9B9C6A91}" presName="childText" presStyleLbl="conFgAcc1" presStyleIdx="0" presStyleCnt="3">
        <dgm:presLayoutVars>
          <dgm:bulletEnabled val="1"/>
        </dgm:presLayoutVars>
      </dgm:prSet>
      <dgm:spPr/>
    </dgm:pt>
    <dgm:pt modelId="{D0D383D8-6A6D-410B-8768-9D98B6227DC8}" type="pres">
      <dgm:prSet presAssocID="{FDD70DA1-7E95-48DD-9F00-5686D63C97EF}" presName="spaceBetweenRectangles" presStyleCnt="0"/>
      <dgm:spPr/>
    </dgm:pt>
    <dgm:pt modelId="{EC1C490D-E854-45BA-8DCD-C653F8E38124}" type="pres">
      <dgm:prSet presAssocID="{F5D954D2-827E-49D8-A2E9-97616D1DE766}" presName="parentLin" presStyleCnt="0"/>
      <dgm:spPr/>
    </dgm:pt>
    <dgm:pt modelId="{F22EA671-CC30-4EBE-9E08-A77F625287ED}" type="pres">
      <dgm:prSet presAssocID="{F5D954D2-827E-49D8-A2E9-97616D1DE766}" presName="parentLeftMargin" presStyleLbl="node1" presStyleIdx="0" presStyleCnt="3"/>
      <dgm:spPr/>
    </dgm:pt>
    <dgm:pt modelId="{08EE81F7-4191-4454-8A9C-F26C9511E5B1}" type="pres">
      <dgm:prSet presAssocID="{F5D954D2-827E-49D8-A2E9-97616D1DE766}" presName="parentText" presStyleLbl="node1" presStyleIdx="1" presStyleCnt="3">
        <dgm:presLayoutVars>
          <dgm:chMax val="0"/>
          <dgm:bulletEnabled val="1"/>
        </dgm:presLayoutVars>
      </dgm:prSet>
      <dgm:spPr/>
    </dgm:pt>
    <dgm:pt modelId="{7B147F05-6BBB-48C6-BE94-CA49352919B5}" type="pres">
      <dgm:prSet presAssocID="{F5D954D2-827E-49D8-A2E9-97616D1DE766}" presName="negativeSpace" presStyleCnt="0"/>
      <dgm:spPr/>
    </dgm:pt>
    <dgm:pt modelId="{407FB93E-337E-4B70-8F7B-035CC653CAFE}" type="pres">
      <dgm:prSet presAssocID="{F5D954D2-827E-49D8-A2E9-97616D1DE766}" presName="childText" presStyleLbl="conFgAcc1" presStyleIdx="1" presStyleCnt="3">
        <dgm:presLayoutVars>
          <dgm:bulletEnabled val="1"/>
        </dgm:presLayoutVars>
      </dgm:prSet>
      <dgm:spPr/>
    </dgm:pt>
    <dgm:pt modelId="{695C858E-EFD2-4CD6-8A70-5D2EA44E1274}" type="pres">
      <dgm:prSet presAssocID="{7EF20F52-509A-465A-BB5F-FAEDD586FF73}" presName="spaceBetweenRectangles" presStyleCnt="0"/>
      <dgm:spPr/>
    </dgm:pt>
    <dgm:pt modelId="{361DBD14-A368-4CB8-AB2A-6C3B06E650E7}" type="pres">
      <dgm:prSet presAssocID="{92942215-F3E8-472E-A413-C331CA8E68D6}" presName="parentLin" presStyleCnt="0"/>
      <dgm:spPr/>
    </dgm:pt>
    <dgm:pt modelId="{290A467C-B634-45C6-A1F8-BE2B36191D92}" type="pres">
      <dgm:prSet presAssocID="{92942215-F3E8-472E-A413-C331CA8E68D6}" presName="parentLeftMargin" presStyleLbl="node1" presStyleIdx="1" presStyleCnt="3"/>
      <dgm:spPr/>
    </dgm:pt>
    <dgm:pt modelId="{E25EAD72-73B2-45C8-9182-EC0126C5D47E}" type="pres">
      <dgm:prSet presAssocID="{92942215-F3E8-472E-A413-C331CA8E68D6}" presName="parentText" presStyleLbl="node1" presStyleIdx="2" presStyleCnt="3">
        <dgm:presLayoutVars>
          <dgm:chMax val="0"/>
          <dgm:bulletEnabled val="1"/>
        </dgm:presLayoutVars>
      </dgm:prSet>
      <dgm:spPr/>
    </dgm:pt>
    <dgm:pt modelId="{81D7F877-1C36-467D-BC47-1DC874117E31}" type="pres">
      <dgm:prSet presAssocID="{92942215-F3E8-472E-A413-C331CA8E68D6}" presName="negativeSpace" presStyleCnt="0"/>
      <dgm:spPr/>
    </dgm:pt>
    <dgm:pt modelId="{1C8047F4-CE35-43E9-840B-5A6BF913D259}" type="pres">
      <dgm:prSet presAssocID="{92942215-F3E8-472E-A413-C331CA8E68D6}" presName="childText" presStyleLbl="conFgAcc1" presStyleIdx="2" presStyleCnt="3">
        <dgm:presLayoutVars>
          <dgm:bulletEnabled val="1"/>
        </dgm:presLayoutVars>
      </dgm:prSet>
      <dgm:spPr/>
    </dgm:pt>
  </dgm:ptLst>
  <dgm:cxnLst>
    <dgm:cxn modelId="{89B7DE07-D5FF-4BB8-B150-CAF0324C49C5}" type="presOf" srcId="{92942215-F3E8-472E-A413-C331CA8E68D6}" destId="{290A467C-B634-45C6-A1F8-BE2B36191D92}" srcOrd="0" destOrd="0" presId="urn:microsoft.com/office/officeart/2005/8/layout/list1"/>
    <dgm:cxn modelId="{3A0D8313-1598-4C63-AB1D-3E7908983E67}" srcId="{44514D0B-F509-4568-AC1E-765A3BF3D86D}" destId="{7824FFD0-8AB5-4AE9-BE16-634F9B9C6A91}" srcOrd="0" destOrd="0" parTransId="{E8E784D3-76AA-4943-B908-C522FFB3F78B}" sibTransId="{FDD70DA1-7E95-48DD-9F00-5686D63C97EF}"/>
    <dgm:cxn modelId="{A93F3F69-35E9-4D9C-A59F-6EABE3CF8C78}" srcId="{44514D0B-F509-4568-AC1E-765A3BF3D86D}" destId="{92942215-F3E8-472E-A413-C331CA8E68D6}" srcOrd="2" destOrd="0" parTransId="{4217EF1C-13CC-4DDA-8FF0-3904E04CECE3}" sibTransId="{7EDC1C21-79F2-44A2-BE03-B53141643AC4}"/>
    <dgm:cxn modelId="{B1E91672-1E66-4828-A637-146572B2FE86}" type="presOf" srcId="{F5D954D2-827E-49D8-A2E9-97616D1DE766}" destId="{F22EA671-CC30-4EBE-9E08-A77F625287ED}" srcOrd="0" destOrd="0" presId="urn:microsoft.com/office/officeart/2005/8/layout/list1"/>
    <dgm:cxn modelId="{AE163075-A9BA-465F-ACCF-599B9AFD5DBE}" type="presOf" srcId="{7824FFD0-8AB5-4AE9-BE16-634F9B9C6A91}" destId="{6FD1DA0C-2C56-4288-8214-CE4F3883F266}" srcOrd="1" destOrd="0" presId="urn:microsoft.com/office/officeart/2005/8/layout/list1"/>
    <dgm:cxn modelId="{64244A59-69C4-4A07-BDF4-E030E47B7007}" srcId="{44514D0B-F509-4568-AC1E-765A3BF3D86D}" destId="{F5D954D2-827E-49D8-A2E9-97616D1DE766}" srcOrd="1" destOrd="0" parTransId="{54FC5BC7-331D-49F2-B88B-4F2F7600CA2F}" sibTransId="{7EF20F52-509A-465A-BB5F-FAEDD586FF73}"/>
    <dgm:cxn modelId="{6F9C8080-BD4C-4A23-82A7-51E9A922522A}" type="presOf" srcId="{F5D954D2-827E-49D8-A2E9-97616D1DE766}" destId="{08EE81F7-4191-4454-8A9C-F26C9511E5B1}" srcOrd="1" destOrd="0" presId="urn:microsoft.com/office/officeart/2005/8/layout/list1"/>
    <dgm:cxn modelId="{E128E299-6BCC-41C2-B6FB-0AE1B4612197}" type="presOf" srcId="{7824FFD0-8AB5-4AE9-BE16-634F9B9C6A91}" destId="{455DA871-546F-4D21-BDE2-754CD831ACF7}" srcOrd="0" destOrd="0" presId="urn:microsoft.com/office/officeart/2005/8/layout/list1"/>
    <dgm:cxn modelId="{F82640BD-AF90-453A-86B4-67D8D25C22AC}" type="presOf" srcId="{92942215-F3E8-472E-A413-C331CA8E68D6}" destId="{E25EAD72-73B2-45C8-9182-EC0126C5D47E}" srcOrd="1" destOrd="0" presId="urn:microsoft.com/office/officeart/2005/8/layout/list1"/>
    <dgm:cxn modelId="{9E243EE2-09D4-4BAF-9534-A056691C3BB0}" type="presOf" srcId="{44514D0B-F509-4568-AC1E-765A3BF3D86D}" destId="{08567D71-D2F3-4F20-9B8A-C53CA9097237}" srcOrd="0" destOrd="0" presId="urn:microsoft.com/office/officeart/2005/8/layout/list1"/>
    <dgm:cxn modelId="{BF60AA87-94ED-49AC-823F-72E7FD91A7F9}" type="presParOf" srcId="{08567D71-D2F3-4F20-9B8A-C53CA9097237}" destId="{4EADFE4C-A212-41B9-AFCF-520153FF1325}" srcOrd="0" destOrd="0" presId="urn:microsoft.com/office/officeart/2005/8/layout/list1"/>
    <dgm:cxn modelId="{18F4A9BA-B884-42C5-9E33-A1F525F09108}" type="presParOf" srcId="{4EADFE4C-A212-41B9-AFCF-520153FF1325}" destId="{455DA871-546F-4D21-BDE2-754CD831ACF7}" srcOrd="0" destOrd="0" presId="urn:microsoft.com/office/officeart/2005/8/layout/list1"/>
    <dgm:cxn modelId="{E3CC20B6-8BDF-4856-8281-E314D56FC27E}" type="presParOf" srcId="{4EADFE4C-A212-41B9-AFCF-520153FF1325}" destId="{6FD1DA0C-2C56-4288-8214-CE4F3883F266}" srcOrd="1" destOrd="0" presId="urn:microsoft.com/office/officeart/2005/8/layout/list1"/>
    <dgm:cxn modelId="{E4D45C29-9869-4F96-9110-649D7610D732}" type="presParOf" srcId="{08567D71-D2F3-4F20-9B8A-C53CA9097237}" destId="{52F3B1CD-1740-4B82-93CF-FCC2D6842194}" srcOrd="1" destOrd="0" presId="urn:microsoft.com/office/officeart/2005/8/layout/list1"/>
    <dgm:cxn modelId="{9BB045E1-9EDD-44A8-AC98-0C6D46CD3B73}" type="presParOf" srcId="{08567D71-D2F3-4F20-9B8A-C53CA9097237}" destId="{502F02AF-977C-45F2-A112-1C52163B86F0}" srcOrd="2" destOrd="0" presId="urn:microsoft.com/office/officeart/2005/8/layout/list1"/>
    <dgm:cxn modelId="{DC037EAB-D090-4101-B91B-6F0ED942A9A8}" type="presParOf" srcId="{08567D71-D2F3-4F20-9B8A-C53CA9097237}" destId="{D0D383D8-6A6D-410B-8768-9D98B6227DC8}" srcOrd="3" destOrd="0" presId="urn:microsoft.com/office/officeart/2005/8/layout/list1"/>
    <dgm:cxn modelId="{9E50EC1E-8D45-4947-8637-5DE25A10106A}" type="presParOf" srcId="{08567D71-D2F3-4F20-9B8A-C53CA9097237}" destId="{EC1C490D-E854-45BA-8DCD-C653F8E38124}" srcOrd="4" destOrd="0" presId="urn:microsoft.com/office/officeart/2005/8/layout/list1"/>
    <dgm:cxn modelId="{772C35E7-06BD-4000-9D84-481CC600160A}" type="presParOf" srcId="{EC1C490D-E854-45BA-8DCD-C653F8E38124}" destId="{F22EA671-CC30-4EBE-9E08-A77F625287ED}" srcOrd="0" destOrd="0" presId="urn:microsoft.com/office/officeart/2005/8/layout/list1"/>
    <dgm:cxn modelId="{6EB3CE22-D930-4EB8-A24E-40BC77A4C024}" type="presParOf" srcId="{EC1C490D-E854-45BA-8DCD-C653F8E38124}" destId="{08EE81F7-4191-4454-8A9C-F26C9511E5B1}" srcOrd="1" destOrd="0" presId="urn:microsoft.com/office/officeart/2005/8/layout/list1"/>
    <dgm:cxn modelId="{5C3429EF-D787-4433-A3A8-CB975A8D5EB6}" type="presParOf" srcId="{08567D71-D2F3-4F20-9B8A-C53CA9097237}" destId="{7B147F05-6BBB-48C6-BE94-CA49352919B5}" srcOrd="5" destOrd="0" presId="urn:microsoft.com/office/officeart/2005/8/layout/list1"/>
    <dgm:cxn modelId="{C74D1F9B-B8E1-4CC6-8F53-EA62559F2D1E}" type="presParOf" srcId="{08567D71-D2F3-4F20-9B8A-C53CA9097237}" destId="{407FB93E-337E-4B70-8F7B-035CC653CAFE}" srcOrd="6" destOrd="0" presId="urn:microsoft.com/office/officeart/2005/8/layout/list1"/>
    <dgm:cxn modelId="{FAE38877-5EEE-4CE7-B013-02880E09A323}" type="presParOf" srcId="{08567D71-D2F3-4F20-9B8A-C53CA9097237}" destId="{695C858E-EFD2-4CD6-8A70-5D2EA44E1274}" srcOrd="7" destOrd="0" presId="urn:microsoft.com/office/officeart/2005/8/layout/list1"/>
    <dgm:cxn modelId="{5298213C-CC8D-4AE1-95FF-89A5B1179E0A}" type="presParOf" srcId="{08567D71-D2F3-4F20-9B8A-C53CA9097237}" destId="{361DBD14-A368-4CB8-AB2A-6C3B06E650E7}" srcOrd="8" destOrd="0" presId="urn:microsoft.com/office/officeart/2005/8/layout/list1"/>
    <dgm:cxn modelId="{B0809CB2-349D-4916-9CA6-2ACFA175E41B}" type="presParOf" srcId="{361DBD14-A368-4CB8-AB2A-6C3B06E650E7}" destId="{290A467C-B634-45C6-A1F8-BE2B36191D92}" srcOrd="0" destOrd="0" presId="urn:microsoft.com/office/officeart/2005/8/layout/list1"/>
    <dgm:cxn modelId="{35D7E305-A0CC-4FF4-9C6A-51E4FCED178E}" type="presParOf" srcId="{361DBD14-A368-4CB8-AB2A-6C3B06E650E7}" destId="{E25EAD72-73B2-45C8-9182-EC0126C5D47E}" srcOrd="1" destOrd="0" presId="urn:microsoft.com/office/officeart/2005/8/layout/list1"/>
    <dgm:cxn modelId="{7913B88A-30FC-477D-887C-BF16284B8A7D}" type="presParOf" srcId="{08567D71-D2F3-4F20-9B8A-C53CA9097237}" destId="{81D7F877-1C36-467D-BC47-1DC874117E31}" srcOrd="9" destOrd="0" presId="urn:microsoft.com/office/officeart/2005/8/layout/list1"/>
    <dgm:cxn modelId="{D9FDC433-0340-422E-97C9-3E0914FEDAD7}" type="presParOf" srcId="{08567D71-D2F3-4F20-9B8A-C53CA9097237}" destId="{1C8047F4-CE35-43E9-840B-5A6BF913D259}" srcOrd="10" destOrd="0" presId="urn:microsoft.com/office/officeart/2005/8/layout/lis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2F02AF-977C-45F2-A112-1C52163B86F0}">
      <dsp:nvSpPr>
        <dsp:cNvPr id="0" name=""/>
        <dsp:cNvSpPr/>
      </dsp:nvSpPr>
      <dsp:spPr>
        <a:xfrm>
          <a:off x="0" y="344342"/>
          <a:ext cx="4241549" cy="201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FD1DA0C-2C56-4288-8214-CE4F3883F266}">
      <dsp:nvSpPr>
        <dsp:cNvPr id="0" name=""/>
        <dsp:cNvSpPr/>
      </dsp:nvSpPr>
      <dsp:spPr>
        <a:xfrm>
          <a:off x="212077" y="226262"/>
          <a:ext cx="2969084" cy="236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2224" tIns="0" rIns="112224" bIns="0" numCol="1" spcCol="1270" anchor="ctr" anchorCtr="0">
          <a:noAutofit/>
        </a:bodyPr>
        <a:lstStyle/>
        <a:p>
          <a:pPr marL="0" lvl="0" indent="0" algn="l" defTabSz="355600">
            <a:lnSpc>
              <a:spcPct val="90000"/>
            </a:lnSpc>
            <a:spcBef>
              <a:spcPct val="0"/>
            </a:spcBef>
            <a:spcAft>
              <a:spcPct val="35000"/>
            </a:spcAft>
            <a:buNone/>
          </a:pPr>
          <a:r>
            <a:rPr lang="es-CO" sz="800" kern="1200"/>
            <a:t>Gerente del proyecto</a:t>
          </a:r>
        </a:p>
      </dsp:txBody>
      <dsp:txXfrm>
        <a:off x="223605" y="237790"/>
        <a:ext cx="2946028" cy="213104"/>
      </dsp:txXfrm>
    </dsp:sp>
    <dsp:sp modelId="{407FB93E-337E-4B70-8F7B-035CC653CAFE}">
      <dsp:nvSpPr>
        <dsp:cNvPr id="0" name=""/>
        <dsp:cNvSpPr/>
      </dsp:nvSpPr>
      <dsp:spPr>
        <a:xfrm>
          <a:off x="0" y="707222"/>
          <a:ext cx="4241549" cy="201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8EE81F7-4191-4454-8A9C-F26C9511E5B1}">
      <dsp:nvSpPr>
        <dsp:cNvPr id="0" name=""/>
        <dsp:cNvSpPr/>
      </dsp:nvSpPr>
      <dsp:spPr>
        <a:xfrm>
          <a:off x="212077" y="589142"/>
          <a:ext cx="2969084" cy="236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2224" tIns="0" rIns="112224" bIns="0" numCol="1" spcCol="1270" anchor="ctr" anchorCtr="0">
          <a:noAutofit/>
        </a:bodyPr>
        <a:lstStyle/>
        <a:p>
          <a:pPr marL="0" lvl="0" indent="0" algn="l" defTabSz="355600">
            <a:lnSpc>
              <a:spcPct val="90000"/>
            </a:lnSpc>
            <a:spcBef>
              <a:spcPct val="0"/>
            </a:spcBef>
            <a:spcAft>
              <a:spcPct val="35000"/>
            </a:spcAft>
            <a:buNone/>
          </a:pPr>
          <a:r>
            <a:rPr lang="es-CO" sz="800" kern="1200"/>
            <a:t>Especialistas en BI, Arquitectos de Datos y gobierno de datos</a:t>
          </a:r>
        </a:p>
      </dsp:txBody>
      <dsp:txXfrm>
        <a:off x="223605" y="600670"/>
        <a:ext cx="2946028" cy="213104"/>
      </dsp:txXfrm>
    </dsp:sp>
    <dsp:sp modelId="{1C8047F4-CE35-43E9-840B-5A6BF913D259}">
      <dsp:nvSpPr>
        <dsp:cNvPr id="0" name=""/>
        <dsp:cNvSpPr/>
      </dsp:nvSpPr>
      <dsp:spPr>
        <a:xfrm>
          <a:off x="0" y="1070102"/>
          <a:ext cx="4241549" cy="201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25EAD72-73B2-45C8-9182-EC0126C5D47E}">
      <dsp:nvSpPr>
        <dsp:cNvPr id="0" name=""/>
        <dsp:cNvSpPr/>
      </dsp:nvSpPr>
      <dsp:spPr>
        <a:xfrm>
          <a:off x="212077" y="952022"/>
          <a:ext cx="2969084" cy="236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2224" tIns="0" rIns="112224" bIns="0" numCol="1" spcCol="1270" anchor="ctr" anchorCtr="0">
          <a:noAutofit/>
        </a:bodyPr>
        <a:lstStyle/>
        <a:p>
          <a:pPr marL="0" lvl="0" indent="0" algn="l" defTabSz="355600">
            <a:lnSpc>
              <a:spcPct val="90000"/>
            </a:lnSpc>
            <a:spcBef>
              <a:spcPct val="0"/>
            </a:spcBef>
            <a:spcAft>
              <a:spcPct val="35000"/>
            </a:spcAft>
            <a:buNone/>
          </a:pPr>
          <a:r>
            <a:rPr lang="es-CO" sz="800" kern="1200"/>
            <a:t>Ingenieros y documentadores</a:t>
          </a:r>
        </a:p>
      </dsp:txBody>
      <dsp:txXfrm>
        <a:off x="223605" y="963550"/>
        <a:ext cx="2946028" cy="213104"/>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FD8E2D59D613742A67BF39C49FDCE26" ma:contentTypeVersion="19045" ma:contentTypeDescription="Crear nuevo documento." ma:contentTypeScope="" ma:versionID="1c886fada8462eefb560c0d27b89f9f6">
  <xsd:schema xmlns:xsd="http://www.w3.org/2001/XMLSchema" xmlns:xs="http://www.w3.org/2001/XMLSchema" xmlns:p="http://schemas.microsoft.com/office/2006/metadata/properties" xmlns:ns2="73608f37-8515-447a-862c-d324cbd4f911" xmlns:ns3="e409e05d-d6c9-421a-a6c6-bf71584c3d3d" xmlns:ns4="fdbafe5c-a4c4-4757-a646-b7ae03754418" targetNamespace="http://schemas.microsoft.com/office/2006/metadata/properties" ma:root="true" ma:fieldsID="5773017357c36c67a6d883c4aa730010" ns2:_="" ns3:_="" ns4:_="">
    <xsd:import namespace="73608f37-8515-447a-862c-d324cbd4f911"/>
    <xsd:import namespace="e409e05d-d6c9-421a-a6c6-bf71584c3d3d"/>
    <xsd:import namespace="fdbafe5c-a4c4-4757-a646-b7ae0375441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608f37-8515-447a-862c-d324cbd4f9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9e05d-d6c9-421a-a6c6-bf71584c3d3d"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bafe5c-a4c4-4757-a646-b7ae03754418" elementFormDefault="qualified">
    <xsd:import namespace="http://schemas.microsoft.com/office/2006/documentManagement/types"/>
    <xsd:import namespace="http://schemas.microsoft.com/office/infopath/2007/PartnerControls"/>
    <xsd:element name="_dlc_DocId" ma:index="20" nillable="true" ma:displayName="Valor de Id. de documento" ma:description="El valor del identificador de documento asignado a este elemento." ma:internalName="_dlc_DocId" ma:readOnly="true">
      <xsd:simpleType>
        <xsd:restriction base="dms:Text"/>
      </xsd:simpleType>
    </xsd:element>
    <xsd:element name="_dlc_DocIdUrl" ma:index="21"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AC8C133D-ADD3-463F-AE19-423151AF98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608f37-8515-447a-862c-d324cbd4f911"/>
    <ds:schemaRef ds:uri="e409e05d-d6c9-421a-a6c6-bf71584c3d3d"/>
    <ds:schemaRef ds:uri="fdbafe5c-a4c4-4757-a646-b7ae037544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08C04B-F3B0-412F-B4C5-72D22740B037}">
  <ds:schemaRefs>
    <ds:schemaRef ds:uri="http://schemas.microsoft.com/sharepoint/v3/contenttype/forms"/>
  </ds:schemaRefs>
</ds:datastoreItem>
</file>

<file path=customXml/itemProps3.xml><?xml version="1.0" encoding="utf-8"?>
<ds:datastoreItem xmlns:ds="http://schemas.openxmlformats.org/officeDocument/2006/customXml" ds:itemID="{D5688F67-76C6-49AC-90E9-0E0AE54317CD}">
  <ds:schemaRefs>
    <ds:schemaRef ds:uri="http://purl.org/dc/elements/1.1/"/>
    <ds:schemaRef ds:uri="http://purl.org/dc/terms/"/>
    <ds:schemaRef ds:uri="http://schemas.microsoft.com/office/2006/documentManagement/types"/>
    <ds:schemaRef ds:uri="e409e05d-d6c9-421a-a6c6-bf71584c3d3d"/>
    <ds:schemaRef ds:uri="http://schemas.openxmlformats.org/package/2006/metadata/core-properties"/>
    <ds:schemaRef ds:uri="73608f37-8515-447a-862c-d324cbd4f911"/>
    <ds:schemaRef ds:uri="http://purl.org/dc/dcmitype/"/>
    <ds:schemaRef ds:uri="http://schemas.microsoft.com/office/2006/metadata/properties"/>
    <ds:schemaRef ds:uri="http://schemas.microsoft.com/office/infopath/2007/PartnerControls"/>
    <ds:schemaRef ds:uri="fdbafe5c-a4c4-4757-a646-b7ae03754418"/>
    <ds:schemaRef ds:uri="http://www.w3.org/XML/1998/namespace"/>
  </ds:schemaRefs>
</ds:datastoreItem>
</file>

<file path=customXml/itemProps4.xml><?xml version="1.0" encoding="utf-8"?>
<ds:datastoreItem xmlns:ds="http://schemas.openxmlformats.org/officeDocument/2006/customXml" ds:itemID="{294F2899-C1B6-4E30-8E2E-2D12267A5D72}">
  <ds:schemaRefs>
    <ds:schemaRef ds:uri="http://schemas.openxmlformats.org/officeDocument/2006/bibliography"/>
  </ds:schemaRefs>
</ds:datastoreItem>
</file>

<file path=customXml/itemProps5.xml><?xml version="1.0" encoding="utf-8"?>
<ds:datastoreItem xmlns:ds="http://schemas.openxmlformats.org/officeDocument/2006/customXml" ds:itemID="{AC8EF172-35F5-4B4D-918B-FB60DBB7EBBB}">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10</Pages>
  <Words>3092</Words>
  <Characters>17011</Characters>
  <Application>Microsoft Office Word</Application>
  <DocSecurity>0</DocSecurity>
  <Lines>141</Lines>
  <Paragraphs>40</Paragraphs>
  <ScaleCrop>false</ScaleCrop>
  <Company>Asociacion La Nacional</Company>
  <LinksUpToDate>false</LinksUpToDate>
  <CharactersWithSpaces>20063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cp:lastModifiedBy>Juan Pablo Diaz Salamanca</cp:lastModifiedBy>
  <cp:revision>261</cp:revision>
  <cp:lastPrinted>2019-12-11T00:21:00Z</cp:lastPrinted>
  <dcterms:created xsi:type="dcterms:W3CDTF">2020-09-17T23:52:00Z</dcterms:created>
  <dcterms:modified xsi:type="dcterms:W3CDTF">2020-09-28T20:13:00Z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27f7d9b-668c-4e60-a9c6-38a58c541381_Enabled">
    <vt:lpwstr>True</vt:lpwstr>
  </property>
  <property fmtid="{D5CDD505-2E9C-101B-9397-08002B2CF9AE}" pid="3" name="MSIP_Label_427f7d9b-668c-4e60-a9c6-38a58c541381_SiteId">
    <vt:lpwstr>5964d9f2-aeb6-48d9-a53d-7ab5cb1d07e8</vt:lpwstr>
  </property>
  <property fmtid="{D5CDD505-2E9C-101B-9397-08002B2CF9AE}" pid="4" name="MSIP_Label_427f7d9b-668c-4e60-a9c6-38a58c541381_Owner">
    <vt:lpwstr>joaquin.rojas@unidadvictimas.gov.co</vt:lpwstr>
  </property>
  <property fmtid="{D5CDD505-2E9C-101B-9397-08002B2CF9AE}" pid="5" name="MSIP_Label_427f7d9b-668c-4e60-a9c6-38a58c541381_SetDate">
    <vt:lpwstr>2019-11-14T21:34:20.9830693Z</vt:lpwstr>
  </property>
  <property fmtid="{D5CDD505-2E9C-101B-9397-08002B2CF9AE}" pid="6" name="MSIP_Label_427f7d9b-668c-4e60-a9c6-38a58c541381_Name">
    <vt:lpwstr>Publica</vt:lpwstr>
  </property>
  <property fmtid="{D5CDD505-2E9C-101B-9397-08002B2CF9AE}" pid="7" name="MSIP_Label_427f7d9b-668c-4e60-a9c6-38a58c541381_Application">
    <vt:lpwstr>Microsoft Azure Information Protection</vt:lpwstr>
  </property>
  <property fmtid="{D5CDD505-2E9C-101B-9397-08002B2CF9AE}" pid="8" name="MSIP_Label_427f7d9b-668c-4e60-a9c6-38a58c541381_Extended_MSFT_Method">
    <vt:lpwstr>Manual</vt:lpwstr>
  </property>
  <property fmtid="{D5CDD505-2E9C-101B-9397-08002B2CF9AE}" pid="9" name="Sensitivity">
    <vt:lpwstr>Publica</vt:lpwstr>
  </property>
  <property fmtid="{D5CDD505-2E9C-101B-9397-08002B2CF9AE}" pid="10" name="ContentTypeId">
    <vt:lpwstr>0x010100EFD8E2D59D613742A67BF39C49FDCE26</vt:lpwstr>
  </property>
</Properties>
</file>