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F5597"/>
          <w:sz w:val="30"/>
        </w:rPr>
        <w:t>GUÍA ACADÉMICA</w:t>
      </w:r>
    </w:p>
    <w:p>
      <w:pPr>
        <w:pStyle w:val="Title"/>
        <w:spacing w:before="320" w:after="200"/>
        <w:jc w:val="center"/>
      </w:pPr>
      <w:r>
        <w:t>Storytelling: principios, evolución, conceptos y aplicaciones</w:t>
      </w:r>
    </w:p>
    <w:p>
      <w:pPr>
        <w:pStyle w:val="SubtitleAcademic"/>
        <w:spacing w:after="560"/>
        <w:jc w:val="center"/>
      </w:pPr>
      <w:r>
        <w:t>Material teórico con ejemplos, contraejemplos y orientaciones para contextos organizacionales y de analítica de datos</w:t>
      </w:r>
    </w:p>
    <w:tbl>
      <w:tblPr>
        <w:tblW w:type="auto" w:w="0"/>
        <w:jc w:val="center"/>
        <w:tblLayout w:type="autofit"/>
        <w:tblLook w:firstColumn="1" w:firstRow="1" w:lastColumn="0" w:lastRow="0" w:noHBand="0" w:noVBand="1" w:val="04A0"/>
      </w:tblPr>
      <w:tblGrid>
        <w:gridCol w:w="9792"/>
      </w:tblGrid>
      <w:tr>
        <w:tc>
          <w:tcPr>
            <w:tcW w:type="dxa" w:w="9792"/>
            <w:shd w:fill="DDEBF7"/>
            <w:tcMar>
              <w:top w:w="120" w:type="dxa"/>
              <w:start w:w="140" w:type="dxa"/>
              <w:bottom w:w="120" w:type="dxa"/>
              <w:end w:w="140" w:type="dxa"/>
            </w:tcMar>
          </w:tcPr>
          <w:p>
            <w:pPr>
              <w:spacing w:after="80"/>
            </w:pPr>
            <w:r>
              <w:rPr>
                <w:b/>
                <w:color w:val="1F4E79"/>
              </w:rPr>
              <w:t>Propósito del material</w:t>
            </w:r>
          </w:p>
          <w:p>
            <w:pPr>
              <w:spacing w:after="0"/>
            </w:pPr>
            <w:r>
              <w:t>Comprender el storytelling como una disciplina de comunicación, construcción de sentido y toma de decisiones; reconocer su evolución hacia formatos digitales, interactivos y basados en datos; y aplicar sus principios sin sacrificar rigor, transparencia ni ética.</w:t>
            </w:r>
          </w:p>
        </w:tc>
      </w:tr>
    </w:tbl>
    <w:p>
      <w:pPr>
        <w:spacing w:after="20"/>
      </w:pPr>
    </w:p>
    <w:p>
      <w:pPr>
        <w:spacing w:before="500"/>
        <w:jc w:val="center"/>
      </w:pPr>
      <w:r>
        <w:rPr>
          <w:b/>
          <w:sz w:val="22"/>
        </w:rPr>
        <w:t>Dirigido a estudiantes de Administración de Empresas y áreas afines</w:t>
      </w:r>
    </w:p>
    <w:p>
      <w:pPr>
        <w:jc w:val="center"/>
      </w:pPr>
      <w:r>
        <w:rPr>
          <w:color w:val="6B7280"/>
          <w:sz w:val="20"/>
        </w:rPr>
        <w:t>Versión académica · 2026</w:t>
      </w:r>
    </w:p>
    <w:p>
      <w:r>
        <w:br w:type="page"/>
      </w:r>
    </w:p>
    <w:p>
      <w:pPr>
        <w:pStyle w:val="Heading1"/>
        <w:keepNext/>
      </w:pPr>
      <w:r>
        <w:t>Presentación</w:t>
      </w:r>
    </w:p>
    <w:p>
      <w:pPr>
        <w:spacing w:after="120"/>
      </w:pPr>
      <w:r>
        <w:rPr>
          <w:b w:val="0"/>
          <w:i w:val="0"/>
        </w:rPr>
        <w:t>El storytelling suele traducirse como “narración de historias”, pero en ámbitos académicos, organizacionales y analíticos representa algo más amplio: es el proceso de seleccionar, estructurar y comunicar hechos, experiencias o datos mediante una secuencia que permite a una audiencia comprender su significado. Una historia eficaz no es necesariamente ficticia ni emocionalmente exagerada; puede ser rigurosa, técnica y sustentada en evidencia.</w:t>
      </w:r>
    </w:p>
    <w:p>
      <w:pPr>
        <w:spacing w:after="120"/>
      </w:pPr>
      <w:r>
        <w:rPr>
          <w:b w:val="0"/>
          <w:i w:val="0"/>
        </w:rPr>
        <w:t>En contextos empresariales, el storytelling ayuda a explicar cambios, alinear equipos, comunicar estrategias, presentar resultados y facilitar decisiones. Sin embargo, también puede utilizarse de forma deficiente: simplificando en exceso, ocultando evidencia contraria, manipulando emociones o presentando relaciones como si fueran causas. Por ello, esta guía combina principios narrativos con criterios de rigor, ética, visualización y alfabetización de datos.</w:t>
      </w:r>
    </w:p>
    <w:p>
      <w:pPr>
        <w:pStyle w:val="Heading2"/>
        <w:keepNext/>
      </w:pPr>
      <w:r>
        <w:t>Resultados de aprendizaje</w:t>
      </w:r>
    </w:p>
    <w:p>
      <w:pPr>
        <w:pStyle w:val="ListBullet"/>
        <w:spacing w:after="60"/>
      </w:pPr>
      <w:r>
        <w:t>Explicar la evolución del storytelling desde la narrativa tradicional hasta el storytelling digital, organizacional, interactivo y basado en datos.</w:t>
      </w:r>
    </w:p>
    <w:p>
      <w:pPr>
        <w:pStyle w:val="ListBullet"/>
        <w:spacing w:after="60"/>
      </w:pPr>
      <w:r>
        <w:t>Diferenciar historia, narrativa, trama, tema, mensaje, audiencia, evidencia y llamada a la acción.</w:t>
      </w:r>
    </w:p>
    <w:p>
      <w:pPr>
        <w:pStyle w:val="ListBullet"/>
        <w:spacing w:after="60"/>
      </w:pPr>
      <w:r>
        <w:t>Aplicar principios de coherencia, relevancia, tensión, claridad, secuencia, jerarquía y ética.</w:t>
      </w:r>
    </w:p>
    <w:p>
      <w:pPr>
        <w:pStyle w:val="ListBullet"/>
        <w:spacing w:after="60"/>
      </w:pPr>
      <w:r>
        <w:t>Reconocer ejemplos y contraejemplos en marketing, gestión, docencia, presentaciones y analítica empresarial.</w:t>
      </w:r>
    </w:p>
    <w:p>
      <w:pPr>
        <w:pStyle w:val="ListBullet"/>
        <w:spacing w:after="60"/>
      </w:pPr>
      <w:r>
        <w:t>Diseñar una historia empresarial o una historia con datos sin confundir persuasión con manipulación.</w:t>
      </w:r>
    </w:p>
    <w:p>
      <w:pPr>
        <w:pStyle w:val="ListBullet"/>
        <w:spacing w:after="60"/>
      </w:pPr>
      <w:r>
        <w:t>Relacionar el storytelling con visualización, retórica, experiencia de usuario, alfabetización de datos, toma de decisiones e inteligencia artificial.</w:t>
      </w:r>
    </w:p>
    <w:p>
      <w:pPr>
        <w:pStyle w:val="Heading2"/>
        <w:keepNext/>
      </w:pPr>
      <w:r>
        <w:t>Ruta de estudio</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864"/>
            <w:shd w:fill="1F4E78"/>
            <w:tcMar>
              <w:top w:w="90" w:type="dxa"/>
              <w:start w:w="90" w:type="dxa"/>
              <w:bottom w:w="90" w:type="dxa"/>
              <w:end w:w="90" w:type="dxa"/>
            </w:tcMar>
            <w:vAlign w:val="center"/>
          </w:tcPr>
          <w:p>
            <w:pPr>
              <w:jc w:val="center"/>
            </w:pPr>
            <w:r>
              <w:rPr>
                <w:b/>
                <w:color w:val="FFFFFF"/>
                <w:sz w:val="17"/>
              </w:rPr>
              <w:t>Unidad</w:t>
            </w:r>
          </w:p>
        </w:tc>
        <w:tc>
          <w:tcPr>
            <w:tcW w:type="dxa" w:w="3024"/>
            <w:shd w:fill="1F4E78"/>
            <w:tcMar>
              <w:top w:w="90" w:type="dxa"/>
              <w:start w:w="90" w:type="dxa"/>
              <w:bottom w:w="90" w:type="dxa"/>
              <w:end w:w="90" w:type="dxa"/>
            </w:tcMar>
            <w:vAlign w:val="center"/>
          </w:tcPr>
          <w:p>
            <w:pPr>
              <w:jc w:val="center"/>
            </w:pPr>
            <w:r>
              <w:rPr>
                <w:b/>
                <w:color w:val="FFFFFF"/>
                <w:sz w:val="17"/>
              </w:rPr>
              <w:t>Tema central</w:t>
            </w:r>
          </w:p>
        </w:tc>
        <w:tc>
          <w:tcPr>
            <w:tcW w:type="dxa" w:w="5904"/>
            <w:shd w:fill="1F4E78"/>
            <w:tcMar>
              <w:top w:w="90" w:type="dxa"/>
              <w:start w:w="90" w:type="dxa"/>
              <w:bottom w:w="90" w:type="dxa"/>
              <w:end w:w="90" w:type="dxa"/>
            </w:tcMar>
            <w:vAlign w:val="center"/>
          </w:tcPr>
          <w:p>
            <w:pPr>
              <w:jc w:val="center"/>
            </w:pPr>
            <w:r>
              <w:rPr>
                <w:b/>
                <w:color w:val="FFFFFF"/>
                <w:sz w:val="17"/>
              </w:rPr>
              <w:t>Pregunta orientadora</w:t>
            </w:r>
          </w:p>
        </w:tc>
      </w:tr>
      <w:tr>
        <w:tc>
          <w:tcPr>
            <w:tcW w:type="dxa" w:w="864"/>
            <w:tcMar>
              <w:top w:w="90" w:type="dxa"/>
              <w:start w:w="90" w:type="dxa"/>
              <w:bottom w:w="90" w:type="dxa"/>
              <w:end w:w="90" w:type="dxa"/>
            </w:tcMar>
            <w:vAlign w:val="top"/>
          </w:tcPr>
          <w:p>
            <w:pPr>
              <w:spacing w:after="0"/>
            </w:pPr>
            <w:r>
              <w:rPr>
                <w:sz w:val="17"/>
              </w:rPr>
              <w:t>1</w:t>
            </w:r>
          </w:p>
        </w:tc>
        <w:tc>
          <w:tcPr>
            <w:tcW w:type="dxa" w:w="3024"/>
            <w:tcMar>
              <w:top w:w="90" w:type="dxa"/>
              <w:start w:w="90" w:type="dxa"/>
              <w:bottom w:w="90" w:type="dxa"/>
              <w:end w:w="90" w:type="dxa"/>
            </w:tcMar>
            <w:vAlign w:val="top"/>
          </w:tcPr>
          <w:p>
            <w:pPr>
              <w:spacing w:after="0"/>
            </w:pPr>
            <w:r>
              <w:rPr>
                <w:sz w:val="17"/>
              </w:rPr>
              <w:t>Evolución del storytelling</w:t>
            </w:r>
          </w:p>
        </w:tc>
        <w:tc>
          <w:tcPr>
            <w:tcW w:type="dxa" w:w="5904"/>
            <w:tcMar>
              <w:top w:w="90" w:type="dxa"/>
              <w:start w:w="90" w:type="dxa"/>
              <w:bottom w:w="90" w:type="dxa"/>
              <w:end w:w="90" w:type="dxa"/>
            </w:tcMar>
            <w:vAlign w:val="top"/>
          </w:tcPr>
          <w:p>
            <w:pPr>
              <w:spacing w:after="0"/>
            </w:pPr>
            <w:r>
              <w:rPr>
                <w:sz w:val="17"/>
              </w:rPr>
              <w:t>¿Cómo pasó la narración de ser principalmente oral y lineal a ser digital, interactiva y apoyada por datos e IA?</w:t>
            </w:r>
          </w:p>
        </w:tc>
      </w:tr>
      <w:tr>
        <w:tc>
          <w:tcPr>
            <w:tcW w:type="dxa" w:w="864"/>
            <w:tcMar>
              <w:top w:w="90" w:type="dxa"/>
              <w:start w:w="90" w:type="dxa"/>
              <w:bottom w:w="90" w:type="dxa"/>
              <w:end w:w="90" w:type="dxa"/>
            </w:tcMar>
            <w:shd w:fill="F3F6F9"/>
            <w:vAlign w:val="top"/>
          </w:tcPr>
          <w:p>
            <w:pPr>
              <w:spacing w:after="0"/>
            </w:pPr>
            <w:r>
              <w:rPr>
                <w:sz w:val="17"/>
              </w:rPr>
              <w:t>2</w:t>
            </w:r>
          </w:p>
        </w:tc>
        <w:tc>
          <w:tcPr>
            <w:tcW w:type="dxa" w:w="3024"/>
            <w:tcMar>
              <w:top w:w="90" w:type="dxa"/>
              <w:start w:w="90" w:type="dxa"/>
              <w:bottom w:w="90" w:type="dxa"/>
              <w:end w:w="90" w:type="dxa"/>
            </w:tcMar>
            <w:shd w:fill="F3F6F9"/>
            <w:vAlign w:val="top"/>
          </w:tcPr>
          <w:p>
            <w:pPr>
              <w:spacing w:after="0"/>
            </w:pPr>
            <w:r>
              <w:rPr>
                <w:sz w:val="17"/>
              </w:rPr>
              <w:t>Conceptos fundamentales</w:t>
            </w:r>
          </w:p>
        </w:tc>
        <w:tc>
          <w:tcPr>
            <w:tcW w:type="dxa" w:w="5904"/>
            <w:tcMar>
              <w:top w:w="90" w:type="dxa"/>
              <w:start w:w="90" w:type="dxa"/>
              <w:bottom w:w="90" w:type="dxa"/>
              <w:end w:w="90" w:type="dxa"/>
            </w:tcMar>
            <w:shd w:fill="F3F6F9"/>
            <w:vAlign w:val="top"/>
          </w:tcPr>
          <w:p>
            <w:pPr>
              <w:spacing w:after="0"/>
            </w:pPr>
            <w:r>
              <w:rPr>
                <w:sz w:val="17"/>
              </w:rPr>
              <w:t>¿Qué componentes convierten información dispersa en una historia comprensible?</w:t>
            </w:r>
          </w:p>
        </w:tc>
      </w:tr>
      <w:tr>
        <w:tc>
          <w:tcPr>
            <w:tcW w:type="dxa" w:w="864"/>
            <w:tcMar>
              <w:top w:w="90" w:type="dxa"/>
              <w:start w:w="90" w:type="dxa"/>
              <w:bottom w:w="90" w:type="dxa"/>
              <w:end w:w="90" w:type="dxa"/>
            </w:tcMar>
            <w:vAlign w:val="top"/>
          </w:tcPr>
          <w:p>
            <w:pPr>
              <w:spacing w:after="0"/>
            </w:pPr>
            <w:r>
              <w:rPr>
                <w:sz w:val="17"/>
              </w:rPr>
              <w:t>3</w:t>
            </w:r>
          </w:p>
        </w:tc>
        <w:tc>
          <w:tcPr>
            <w:tcW w:type="dxa" w:w="3024"/>
            <w:tcMar>
              <w:top w:w="90" w:type="dxa"/>
              <w:start w:w="90" w:type="dxa"/>
              <w:bottom w:w="90" w:type="dxa"/>
              <w:end w:w="90" w:type="dxa"/>
            </w:tcMar>
            <w:vAlign w:val="top"/>
          </w:tcPr>
          <w:p>
            <w:pPr>
              <w:spacing w:after="0"/>
            </w:pPr>
            <w:r>
              <w:rPr>
                <w:sz w:val="17"/>
              </w:rPr>
              <w:t>Principios de calidad</w:t>
            </w:r>
          </w:p>
        </w:tc>
        <w:tc>
          <w:tcPr>
            <w:tcW w:type="dxa" w:w="5904"/>
            <w:tcMar>
              <w:top w:w="90" w:type="dxa"/>
              <w:start w:w="90" w:type="dxa"/>
              <w:bottom w:w="90" w:type="dxa"/>
              <w:end w:w="90" w:type="dxa"/>
            </w:tcMar>
            <w:vAlign w:val="top"/>
          </w:tcPr>
          <w:p>
            <w:pPr>
              <w:spacing w:after="0"/>
            </w:pPr>
            <w:r>
              <w:rPr>
                <w:sz w:val="17"/>
              </w:rPr>
              <w:t>¿Qué hace que una historia sea clara, relevante, memorable y éticamente defendible?</w:t>
            </w:r>
          </w:p>
        </w:tc>
      </w:tr>
      <w:tr>
        <w:tc>
          <w:tcPr>
            <w:tcW w:type="dxa" w:w="864"/>
            <w:tcMar>
              <w:top w:w="90" w:type="dxa"/>
              <w:start w:w="90" w:type="dxa"/>
              <w:bottom w:w="90" w:type="dxa"/>
              <w:end w:w="90" w:type="dxa"/>
            </w:tcMar>
            <w:shd w:fill="F3F6F9"/>
            <w:vAlign w:val="top"/>
          </w:tcPr>
          <w:p>
            <w:pPr>
              <w:spacing w:after="0"/>
            </w:pPr>
            <w:r>
              <w:rPr>
                <w:sz w:val="17"/>
              </w:rPr>
              <w:t>4</w:t>
            </w:r>
          </w:p>
        </w:tc>
        <w:tc>
          <w:tcPr>
            <w:tcW w:type="dxa" w:w="3024"/>
            <w:tcMar>
              <w:top w:w="90" w:type="dxa"/>
              <w:start w:w="90" w:type="dxa"/>
              <w:bottom w:w="90" w:type="dxa"/>
              <w:end w:w="90" w:type="dxa"/>
            </w:tcMar>
            <w:shd w:fill="F3F6F9"/>
            <w:vAlign w:val="top"/>
          </w:tcPr>
          <w:p>
            <w:pPr>
              <w:spacing w:after="0"/>
            </w:pPr>
            <w:r>
              <w:rPr>
                <w:sz w:val="17"/>
              </w:rPr>
              <w:t>Estructuras narrativas</w:t>
            </w:r>
          </w:p>
        </w:tc>
        <w:tc>
          <w:tcPr>
            <w:tcW w:type="dxa" w:w="5904"/>
            <w:tcMar>
              <w:top w:w="90" w:type="dxa"/>
              <w:start w:w="90" w:type="dxa"/>
              <w:bottom w:w="90" w:type="dxa"/>
              <w:end w:w="90" w:type="dxa"/>
            </w:tcMar>
            <w:shd w:fill="F3F6F9"/>
            <w:vAlign w:val="top"/>
          </w:tcPr>
          <w:p>
            <w:pPr>
              <w:spacing w:after="0"/>
            </w:pPr>
            <w:r>
              <w:rPr>
                <w:sz w:val="17"/>
              </w:rPr>
              <w:t>¿Cómo ordenar una historia según el propósito y la audiencia?</w:t>
            </w:r>
          </w:p>
        </w:tc>
      </w:tr>
      <w:tr>
        <w:tc>
          <w:tcPr>
            <w:tcW w:type="dxa" w:w="864"/>
            <w:tcMar>
              <w:top w:w="90" w:type="dxa"/>
              <w:start w:w="90" w:type="dxa"/>
              <w:bottom w:w="90" w:type="dxa"/>
              <w:end w:w="90" w:type="dxa"/>
            </w:tcMar>
            <w:vAlign w:val="top"/>
          </w:tcPr>
          <w:p>
            <w:pPr>
              <w:spacing w:after="0"/>
            </w:pPr>
            <w:r>
              <w:rPr>
                <w:sz w:val="17"/>
              </w:rPr>
              <w:t>5</w:t>
            </w:r>
          </w:p>
        </w:tc>
        <w:tc>
          <w:tcPr>
            <w:tcW w:type="dxa" w:w="3024"/>
            <w:tcMar>
              <w:top w:w="90" w:type="dxa"/>
              <w:start w:w="90" w:type="dxa"/>
              <w:bottom w:w="90" w:type="dxa"/>
              <w:end w:w="90" w:type="dxa"/>
            </w:tcMar>
            <w:vAlign w:val="top"/>
          </w:tcPr>
          <w:p>
            <w:pPr>
              <w:spacing w:after="0"/>
            </w:pPr>
            <w:r>
              <w:rPr>
                <w:sz w:val="17"/>
              </w:rPr>
              <w:t>Storytelling organizacional</w:t>
            </w:r>
          </w:p>
        </w:tc>
        <w:tc>
          <w:tcPr>
            <w:tcW w:type="dxa" w:w="5904"/>
            <w:tcMar>
              <w:top w:w="90" w:type="dxa"/>
              <w:start w:w="90" w:type="dxa"/>
              <w:bottom w:w="90" w:type="dxa"/>
              <w:end w:w="90" w:type="dxa"/>
            </w:tcMar>
            <w:vAlign w:val="top"/>
          </w:tcPr>
          <w:p>
            <w:pPr>
              <w:spacing w:after="0"/>
            </w:pPr>
            <w:r>
              <w:rPr>
                <w:sz w:val="17"/>
              </w:rPr>
              <w:t>¿Cómo se usa para estrategia, liderazgo, cambio, marketing y aprendizaje?</w:t>
            </w:r>
          </w:p>
        </w:tc>
      </w:tr>
      <w:tr>
        <w:tc>
          <w:tcPr>
            <w:tcW w:type="dxa" w:w="864"/>
            <w:tcMar>
              <w:top w:w="90" w:type="dxa"/>
              <w:start w:w="90" w:type="dxa"/>
              <w:bottom w:w="90" w:type="dxa"/>
              <w:end w:w="90" w:type="dxa"/>
            </w:tcMar>
            <w:shd w:fill="F3F6F9"/>
            <w:vAlign w:val="top"/>
          </w:tcPr>
          <w:p>
            <w:pPr>
              <w:spacing w:after="0"/>
            </w:pPr>
            <w:r>
              <w:rPr>
                <w:sz w:val="17"/>
              </w:rPr>
              <w:t>6</w:t>
            </w:r>
          </w:p>
        </w:tc>
        <w:tc>
          <w:tcPr>
            <w:tcW w:type="dxa" w:w="3024"/>
            <w:tcMar>
              <w:top w:w="90" w:type="dxa"/>
              <w:start w:w="90" w:type="dxa"/>
              <w:bottom w:w="90" w:type="dxa"/>
              <w:end w:w="90" w:type="dxa"/>
            </w:tcMar>
            <w:shd w:fill="F3F6F9"/>
            <w:vAlign w:val="top"/>
          </w:tcPr>
          <w:p>
            <w:pPr>
              <w:spacing w:after="0"/>
            </w:pPr>
            <w:r>
              <w:rPr>
                <w:sz w:val="17"/>
              </w:rPr>
              <w:t>Storytelling con datos</w:t>
            </w:r>
          </w:p>
        </w:tc>
        <w:tc>
          <w:tcPr>
            <w:tcW w:type="dxa" w:w="5904"/>
            <w:tcMar>
              <w:top w:w="90" w:type="dxa"/>
              <w:start w:w="90" w:type="dxa"/>
              <w:bottom w:w="90" w:type="dxa"/>
              <w:end w:w="90" w:type="dxa"/>
            </w:tcMar>
            <w:shd w:fill="F3F6F9"/>
            <w:vAlign w:val="top"/>
          </w:tcPr>
          <w:p>
            <w:pPr>
              <w:spacing w:after="0"/>
            </w:pPr>
            <w:r>
              <w:rPr>
                <w:sz w:val="17"/>
              </w:rPr>
              <w:t>¿Cómo integrar evidencia, visualización y narrativa sin distorsionar resultados?</w:t>
            </w:r>
          </w:p>
        </w:tc>
      </w:tr>
      <w:tr>
        <w:tc>
          <w:tcPr>
            <w:tcW w:type="dxa" w:w="864"/>
            <w:tcMar>
              <w:top w:w="90" w:type="dxa"/>
              <w:start w:w="90" w:type="dxa"/>
              <w:bottom w:w="90" w:type="dxa"/>
              <w:end w:w="90" w:type="dxa"/>
            </w:tcMar>
            <w:vAlign w:val="top"/>
          </w:tcPr>
          <w:p>
            <w:pPr>
              <w:spacing w:after="0"/>
            </w:pPr>
            <w:r>
              <w:rPr>
                <w:sz w:val="17"/>
              </w:rPr>
              <w:t>7</w:t>
            </w:r>
          </w:p>
        </w:tc>
        <w:tc>
          <w:tcPr>
            <w:tcW w:type="dxa" w:w="3024"/>
            <w:tcMar>
              <w:top w:w="90" w:type="dxa"/>
              <w:start w:w="90" w:type="dxa"/>
              <w:bottom w:w="90" w:type="dxa"/>
              <w:end w:w="90" w:type="dxa"/>
            </w:tcMar>
            <w:vAlign w:val="top"/>
          </w:tcPr>
          <w:p>
            <w:pPr>
              <w:spacing w:after="0"/>
            </w:pPr>
            <w:r>
              <w:rPr>
                <w:sz w:val="17"/>
              </w:rPr>
              <w:t>Temas relacionados y tendencias</w:t>
            </w:r>
          </w:p>
        </w:tc>
        <w:tc>
          <w:tcPr>
            <w:tcW w:type="dxa" w:w="5904"/>
            <w:tcMar>
              <w:top w:w="90" w:type="dxa"/>
              <w:start w:w="90" w:type="dxa"/>
              <w:bottom w:w="90" w:type="dxa"/>
              <w:end w:w="90" w:type="dxa"/>
            </w:tcMar>
            <w:vAlign w:val="top"/>
          </w:tcPr>
          <w:p>
            <w:pPr>
              <w:spacing w:after="0"/>
            </w:pPr>
            <w:r>
              <w:rPr>
                <w:sz w:val="17"/>
              </w:rPr>
              <w:t>¿Qué papel tienen la interactividad, la IA, la accesibilidad y la ética?</w:t>
            </w:r>
          </w:p>
        </w:tc>
      </w:tr>
      <w:tr>
        <w:tc>
          <w:tcPr>
            <w:tcW w:type="dxa" w:w="864"/>
            <w:tcMar>
              <w:top w:w="90" w:type="dxa"/>
              <w:start w:w="90" w:type="dxa"/>
              <w:bottom w:w="90" w:type="dxa"/>
              <w:end w:w="90" w:type="dxa"/>
            </w:tcMar>
            <w:shd w:fill="F3F6F9"/>
            <w:vAlign w:val="top"/>
          </w:tcPr>
          <w:p>
            <w:pPr>
              <w:spacing w:after="0"/>
            </w:pPr>
            <w:r>
              <w:rPr>
                <w:sz w:val="17"/>
              </w:rPr>
              <w:t>8</w:t>
            </w:r>
          </w:p>
        </w:tc>
        <w:tc>
          <w:tcPr>
            <w:tcW w:type="dxa" w:w="3024"/>
            <w:tcMar>
              <w:top w:w="90" w:type="dxa"/>
              <w:start w:w="90" w:type="dxa"/>
              <w:bottom w:w="90" w:type="dxa"/>
              <w:end w:w="90" w:type="dxa"/>
            </w:tcMar>
            <w:shd w:fill="F3F6F9"/>
            <w:vAlign w:val="top"/>
          </w:tcPr>
          <w:p>
            <w:pPr>
              <w:spacing w:after="0"/>
            </w:pPr>
            <w:r>
              <w:rPr>
                <w:sz w:val="17"/>
              </w:rPr>
              <w:t>Aplicación académica</w:t>
            </w:r>
          </w:p>
        </w:tc>
        <w:tc>
          <w:tcPr>
            <w:tcW w:type="dxa" w:w="5904"/>
            <w:tcMar>
              <w:top w:w="90" w:type="dxa"/>
              <w:start w:w="90" w:type="dxa"/>
              <w:bottom w:w="90" w:type="dxa"/>
              <w:end w:w="90" w:type="dxa"/>
            </w:tcMar>
            <w:shd w:fill="F3F6F9"/>
            <w:vAlign w:val="top"/>
          </w:tcPr>
          <w:p>
            <w:pPr>
              <w:spacing w:after="0"/>
            </w:pPr>
            <w:r>
              <w:rPr>
                <w:sz w:val="17"/>
              </w:rPr>
              <w:t>¿Cómo evaluar y producir historias con criterios verificables?</w:t>
            </w:r>
          </w:p>
        </w:tc>
      </w:tr>
    </w:tbl>
    <w:p>
      <w:pPr>
        <w:spacing w:after="40"/>
      </w:pPr>
    </w:p>
    <w:p>
      <w:r>
        <w:br w:type="page"/>
      </w:r>
    </w:p>
    <w:p>
      <w:pPr>
        <w:pStyle w:val="Heading1"/>
        <w:keepNext/>
      </w:pPr>
      <w:r>
        <w:t>1. Evolución del storytelling</w:t>
      </w:r>
    </w:p>
    <w:p>
      <w:pPr>
        <w:spacing w:after="120"/>
      </w:pPr>
      <w:r>
        <w:rPr>
          <w:b w:val="0"/>
          <w:i w:val="0"/>
        </w:rPr>
        <w:t>El storytelling no apareció con las redes sociales ni con las herramientas de visualización. La necesidad de organizar experiencias mediante relatos es anterior a los medios digitales. Lo que ha cambiado históricamente son los soportes, la relación entre autor y audiencia, el grado de interactividad y el tipo de evidencia incorporada.</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512"/>
            <w:shd w:fill="1F4E78"/>
            <w:tcMar>
              <w:top w:w="90" w:type="dxa"/>
              <w:start w:w="90" w:type="dxa"/>
              <w:bottom w:w="90" w:type="dxa"/>
              <w:end w:w="90" w:type="dxa"/>
            </w:tcMar>
            <w:vAlign w:val="center"/>
          </w:tcPr>
          <w:p>
            <w:pPr>
              <w:jc w:val="center"/>
            </w:pPr>
            <w:r>
              <w:rPr>
                <w:b/>
                <w:color w:val="FFFFFF"/>
                <w:sz w:val="16"/>
              </w:rPr>
              <w:t>Etapa</w:t>
            </w:r>
          </w:p>
        </w:tc>
        <w:tc>
          <w:tcPr>
            <w:tcW w:type="dxa" w:w="2952"/>
            <w:shd w:fill="1F4E78"/>
            <w:tcMar>
              <w:top w:w="90" w:type="dxa"/>
              <w:start w:w="90" w:type="dxa"/>
              <w:bottom w:w="90" w:type="dxa"/>
              <w:end w:w="90" w:type="dxa"/>
            </w:tcMar>
            <w:vAlign w:val="center"/>
          </w:tcPr>
          <w:p>
            <w:pPr>
              <w:jc w:val="center"/>
            </w:pPr>
            <w:r>
              <w:rPr>
                <w:b/>
                <w:color w:val="FFFFFF"/>
                <w:sz w:val="16"/>
              </w:rPr>
              <w:t>Rasgos principales</w:t>
            </w:r>
          </w:p>
        </w:tc>
        <w:tc>
          <w:tcPr>
            <w:tcW w:type="dxa" w:w="2664"/>
            <w:shd w:fill="1F4E78"/>
            <w:tcMar>
              <w:top w:w="90" w:type="dxa"/>
              <w:start w:w="90" w:type="dxa"/>
              <w:bottom w:w="90" w:type="dxa"/>
              <w:end w:w="90" w:type="dxa"/>
            </w:tcMar>
            <w:vAlign w:val="center"/>
          </w:tcPr>
          <w:p>
            <w:pPr>
              <w:jc w:val="center"/>
            </w:pPr>
            <w:r>
              <w:rPr>
                <w:b/>
                <w:color w:val="FFFFFF"/>
                <w:sz w:val="16"/>
              </w:rPr>
              <w:t>Ejemplo</w:t>
            </w:r>
          </w:p>
        </w:tc>
        <w:tc>
          <w:tcPr>
            <w:tcW w:type="dxa" w:w="2736"/>
            <w:shd w:fill="1F4E78"/>
            <w:tcMar>
              <w:top w:w="90" w:type="dxa"/>
              <w:start w:w="90" w:type="dxa"/>
              <w:bottom w:w="90" w:type="dxa"/>
              <w:end w:w="90" w:type="dxa"/>
            </w:tcMar>
            <w:vAlign w:val="center"/>
          </w:tcPr>
          <w:p>
            <w:pPr>
              <w:jc w:val="center"/>
            </w:pPr>
            <w:r>
              <w:rPr>
                <w:b/>
                <w:color w:val="FFFFFF"/>
                <w:sz w:val="16"/>
              </w:rPr>
              <w:t>Riesgo o limitación</w:t>
            </w:r>
          </w:p>
        </w:tc>
      </w:tr>
      <w:tr>
        <w:tc>
          <w:tcPr>
            <w:tcW w:type="dxa" w:w="1512"/>
            <w:tcMar>
              <w:top w:w="90" w:type="dxa"/>
              <w:start w:w="90" w:type="dxa"/>
              <w:bottom w:w="90" w:type="dxa"/>
              <w:end w:w="90" w:type="dxa"/>
            </w:tcMar>
            <w:vAlign w:val="top"/>
          </w:tcPr>
          <w:p>
            <w:pPr>
              <w:spacing w:after="0"/>
            </w:pPr>
            <w:r>
              <w:rPr>
                <w:sz w:val="16"/>
              </w:rPr>
              <w:t>Narrativa oral y tradicional</w:t>
            </w:r>
          </w:p>
        </w:tc>
        <w:tc>
          <w:tcPr>
            <w:tcW w:type="dxa" w:w="2952"/>
            <w:tcMar>
              <w:top w:w="90" w:type="dxa"/>
              <w:start w:w="90" w:type="dxa"/>
              <w:bottom w:w="90" w:type="dxa"/>
              <w:end w:w="90" w:type="dxa"/>
            </w:tcMar>
            <w:vAlign w:val="top"/>
          </w:tcPr>
          <w:p>
            <w:pPr>
              <w:spacing w:after="0"/>
            </w:pPr>
            <w:r>
              <w:rPr>
                <w:sz w:val="16"/>
              </w:rPr>
              <w:t>Relato lineal, memoria colectiva, transmisión cultural y experiencia compartida.</w:t>
            </w:r>
          </w:p>
        </w:tc>
        <w:tc>
          <w:tcPr>
            <w:tcW w:type="dxa" w:w="2664"/>
            <w:tcMar>
              <w:top w:w="90" w:type="dxa"/>
              <w:start w:w="90" w:type="dxa"/>
              <w:bottom w:w="90" w:type="dxa"/>
              <w:end w:w="90" w:type="dxa"/>
            </w:tcMar>
            <w:vAlign w:val="top"/>
          </w:tcPr>
          <w:p>
            <w:pPr>
              <w:spacing w:after="0"/>
            </w:pPr>
            <w:r>
              <w:rPr>
                <w:sz w:val="16"/>
              </w:rPr>
              <w:t>Un líder relata cómo se superó una crisis para comunicar valores.</w:t>
            </w:r>
          </w:p>
        </w:tc>
        <w:tc>
          <w:tcPr>
            <w:tcW w:type="dxa" w:w="2736"/>
            <w:tcMar>
              <w:top w:w="90" w:type="dxa"/>
              <w:start w:w="90" w:type="dxa"/>
              <w:bottom w:w="90" w:type="dxa"/>
              <w:end w:w="90" w:type="dxa"/>
            </w:tcMar>
            <w:vAlign w:val="top"/>
          </w:tcPr>
          <w:p>
            <w:pPr>
              <w:spacing w:after="0"/>
            </w:pPr>
            <w:r>
              <w:rPr>
                <w:sz w:val="16"/>
              </w:rPr>
              <w:t>La historia puede transformarse con cada repetición y perder precisión.</w:t>
            </w:r>
          </w:p>
        </w:tc>
      </w:tr>
      <w:tr>
        <w:tc>
          <w:tcPr>
            <w:tcW w:type="dxa" w:w="1512"/>
            <w:tcMar>
              <w:top w:w="90" w:type="dxa"/>
              <w:start w:w="90" w:type="dxa"/>
              <w:bottom w:w="90" w:type="dxa"/>
              <w:end w:w="90" w:type="dxa"/>
            </w:tcMar>
            <w:shd w:fill="F3F6F9"/>
            <w:vAlign w:val="top"/>
          </w:tcPr>
          <w:p>
            <w:pPr>
              <w:spacing w:after="0"/>
            </w:pPr>
            <w:r>
              <w:rPr>
                <w:sz w:val="16"/>
              </w:rPr>
              <w:t>Narrativa escrita y audiovisual</w:t>
            </w:r>
          </w:p>
        </w:tc>
        <w:tc>
          <w:tcPr>
            <w:tcW w:type="dxa" w:w="2952"/>
            <w:tcMar>
              <w:top w:w="90" w:type="dxa"/>
              <w:start w:w="90" w:type="dxa"/>
              <w:bottom w:w="90" w:type="dxa"/>
              <w:end w:w="90" w:type="dxa"/>
            </w:tcMar>
            <w:shd w:fill="F3F6F9"/>
            <w:vAlign w:val="top"/>
          </w:tcPr>
          <w:p>
            <w:pPr>
              <w:spacing w:after="0"/>
            </w:pPr>
            <w:r>
              <w:rPr>
                <w:sz w:val="16"/>
              </w:rPr>
              <w:t>Mayor estabilidad del mensaje, edición, secuencia controlada y alcance masivo.</w:t>
            </w:r>
          </w:p>
        </w:tc>
        <w:tc>
          <w:tcPr>
            <w:tcW w:type="dxa" w:w="2664"/>
            <w:tcMar>
              <w:top w:w="90" w:type="dxa"/>
              <w:start w:w="90" w:type="dxa"/>
              <w:bottom w:w="90" w:type="dxa"/>
              <w:end w:w="90" w:type="dxa"/>
            </w:tcMar>
            <w:shd w:fill="F3F6F9"/>
            <w:vAlign w:val="top"/>
          </w:tcPr>
          <w:p>
            <w:pPr>
              <w:spacing w:after="0"/>
            </w:pPr>
            <w:r>
              <w:rPr>
                <w:sz w:val="16"/>
              </w:rPr>
              <w:t>Crónica, documental, campaña institucional o caso empresarial.</w:t>
            </w:r>
          </w:p>
        </w:tc>
        <w:tc>
          <w:tcPr>
            <w:tcW w:type="dxa" w:w="2736"/>
            <w:tcMar>
              <w:top w:w="90" w:type="dxa"/>
              <w:start w:w="90" w:type="dxa"/>
              <w:bottom w:w="90" w:type="dxa"/>
              <w:end w:w="90" w:type="dxa"/>
            </w:tcMar>
            <w:shd w:fill="F3F6F9"/>
            <w:vAlign w:val="top"/>
          </w:tcPr>
          <w:p>
            <w:pPr>
              <w:spacing w:after="0"/>
            </w:pPr>
            <w:r>
              <w:rPr>
                <w:sz w:val="16"/>
              </w:rPr>
              <w:t>La audiencia suele tener poca capacidad de explorar otras perspectivas.</w:t>
            </w:r>
          </w:p>
        </w:tc>
      </w:tr>
      <w:tr>
        <w:tc>
          <w:tcPr>
            <w:tcW w:type="dxa" w:w="1512"/>
            <w:tcMar>
              <w:top w:w="90" w:type="dxa"/>
              <w:start w:w="90" w:type="dxa"/>
              <w:bottom w:w="90" w:type="dxa"/>
              <w:end w:w="90" w:type="dxa"/>
            </w:tcMar>
            <w:vAlign w:val="top"/>
          </w:tcPr>
          <w:p>
            <w:pPr>
              <w:spacing w:after="0"/>
            </w:pPr>
            <w:r>
              <w:rPr>
                <w:sz w:val="16"/>
              </w:rPr>
              <w:t>Storytelling organizacional</w:t>
            </w:r>
          </w:p>
        </w:tc>
        <w:tc>
          <w:tcPr>
            <w:tcW w:type="dxa" w:w="2952"/>
            <w:tcMar>
              <w:top w:w="90" w:type="dxa"/>
              <w:start w:w="90" w:type="dxa"/>
              <w:bottom w:w="90" w:type="dxa"/>
              <w:end w:w="90" w:type="dxa"/>
            </w:tcMar>
            <w:vAlign w:val="top"/>
          </w:tcPr>
          <w:p>
            <w:pPr>
              <w:spacing w:after="0"/>
            </w:pPr>
            <w:r>
              <w:rPr>
                <w:sz w:val="16"/>
              </w:rPr>
              <w:t>Las historias ayudan a construir identidad, sentido, cultura y memoria dentro de las organizaciones.</w:t>
            </w:r>
          </w:p>
        </w:tc>
        <w:tc>
          <w:tcPr>
            <w:tcW w:type="dxa" w:w="2664"/>
            <w:tcMar>
              <w:top w:w="90" w:type="dxa"/>
              <w:start w:w="90" w:type="dxa"/>
              <w:bottom w:w="90" w:type="dxa"/>
              <w:end w:w="90" w:type="dxa"/>
            </w:tcMar>
            <w:vAlign w:val="top"/>
          </w:tcPr>
          <w:p>
            <w:pPr>
              <w:spacing w:after="0"/>
            </w:pPr>
            <w:r>
              <w:rPr>
                <w:sz w:val="16"/>
              </w:rPr>
              <w:t>Relato de una implementación fallida usado para aprender y cambiar procesos.</w:t>
            </w:r>
          </w:p>
        </w:tc>
        <w:tc>
          <w:tcPr>
            <w:tcW w:type="dxa" w:w="2736"/>
            <w:tcMar>
              <w:top w:w="90" w:type="dxa"/>
              <w:start w:w="90" w:type="dxa"/>
              <w:bottom w:w="90" w:type="dxa"/>
              <w:end w:w="90" w:type="dxa"/>
            </w:tcMar>
            <w:vAlign w:val="top"/>
          </w:tcPr>
          <w:p>
            <w:pPr>
              <w:spacing w:after="0"/>
            </w:pPr>
            <w:r>
              <w:rPr>
                <w:sz w:val="16"/>
              </w:rPr>
              <w:t>Puede convertirse en propaganda interna si elimina voces disidentes.</w:t>
            </w:r>
          </w:p>
        </w:tc>
      </w:tr>
      <w:tr>
        <w:tc>
          <w:tcPr>
            <w:tcW w:type="dxa" w:w="1512"/>
            <w:tcMar>
              <w:top w:w="90" w:type="dxa"/>
              <w:start w:w="90" w:type="dxa"/>
              <w:bottom w:w="90" w:type="dxa"/>
              <w:end w:w="90" w:type="dxa"/>
            </w:tcMar>
            <w:shd w:fill="F3F6F9"/>
            <w:vAlign w:val="top"/>
          </w:tcPr>
          <w:p>
            <w:pPr>
              <w:spacing w:after="0"/>
            </w:pPr>
            <w:r>
              <w:rPr>
                <w:sz w:val="16"/>
              </w:rPr>
              <w:t>Storytelling digital</w:t>
            </w:r>
          </w:p>
        </w:tc>
        <w:tc>
          <w:tcPr>
            <w:tcW w:type="dxa" w:w="2952"/>
            <w:tcMar>
              <w:top w:w="90" w:type="dxa"/>
              <w:start w:w="90" w:type="dxa"/>
              <w:bottom w:w="90" w:type="dxa"/>
              <w:end w:w="90" w:type="dxa"/>
            </w:tcMar>
            <w:shd w:fill="F3F6F9"/>
            <w:vAlign w:val="top"/>
          </w:tcPr>
          <w:p>
            <w:pPr>
              <w:spacing w:after="0"/>
            </w:pPr>
            <w:r>
              <w:rPr>
                <w:sz w:val="16"/>
              </w:rPr>
              <w:t>Integra texto, imagen, audio, video, enlaces y participación en entornos digitales.</w:t>
            </w:r>
          </w:p>
        </w:tc>
        <w:tc>
          <w:tcPr>
            <w:tcW w:type="dxa" w:w="2664"/>
            <w:tcMar>
              <w:top w:w="90" w:type="dxa"/>
              <w:start w:w="90" w:type="dxa"/>
              <w:bottom w:w="90" w:type="dxa"/>
              <w:end w:w="90" w:type="dxa"/>
            </w:tcMar>
            <w:shd w:fill="F3F6F9"/>
            <w:vAlign w:val="top"/>
          </w:tcPr>
          <w:p>
            <w:pPr>
              <w:spacing w:after="0"/>
            </w:pPr>
            <w:r>
              <w:rPr>
                <w:sz w:val="16"/>
              </w:rPr>
              <w:t>Historia multimedia sobre la experiencia de clientes.</w:t>
            </w:r>
          </w:p>
        </w:tc>
        <w:tc>
          <w:tcPr>
            <w:tcW w:type="dxa" w:w="2736"/>
            <w:tcMar>
              <w:top w:w="90" w:type="dxa"/>
              <w:start w:w="90" w:type="dxa"/>
              <w:bottom w:w="90" w:type="dxa"/>
              <w:end w:w="90" w:type="dxa"/>
            </w:tcMar>
            <w:shd w:fill="F3F6F9"/>
            <w:vAlign w:val="top"/>
          </w:tcPr>
          <w:p>
            <w:pPr>
              <w:spacing w:after="0"/>
            </w:pPr>
            <w:r>
              <w:rPr>
                <w:sz w:val="16"/>
              </w:rPr>
              <w:t>La abundancia de medios puede distraer del mensaje central.</w:t>
            </w:r>
          </w:p>
        </w:tc>
      </w:tr>
      <w:tr>
        <w:tc>
          <w:tcPr>
            <w:tcW w:type="dxa" w:w="1512"/>
            <w:tcMar>
              <w:top w:w="90" w:type="dxa"/>
              <w:start w:w="90" w:type="dxa"/>
              <w:bottom w:w="90" w:type="dxa"/>
              <w:end w:w="90" w:type="dxa"/>
            </w:tcMar>
            <w:vAlign w:val="top"/>
          </w:tcPr>
          <w:p>
            <w:pPr>
              <w:spacing w:after="0"/>
            </w:pPr>
            <w:r>
              <w:rPr>
                <w:sz w:val="16"/>
              </w:rPr>
              <w:t>Narrativa visual y storytelling con datos</w:t>
            </w:r>
          </w:p>
        </w:tc>
        <w:tc>
          <w:tcPr>
            <w:tcW w:type="dxa" w:w="2952"/>
            <w:tcMar>
              <w:top w:w="90" w:type="dxa"/>
              <w:start w:w="90" w:type="dxa"/>
              <w:bottom w:w="90" w:type="dxa"/>
              <w:end w:w="90" w:type="dxa"/>
            </w:tcMar>
            <w:vAlign w:val="top"/>
          </w:tcPr>
          <w:p>
            <w:pPr>
              <w:spacing w:after="0"/>
            </w:pPr>
            <w:r>
              <w:rPr>
                <w:sz w:val="16"/>
              </w:rPr>
              <w:t>Combina datos, visualizaciones, anotaciones y secuencia explicativa.</w:t>
            </w:r>
          </w:p>
        </w:tc>
        <w:tc>
          <w:tcPr>
            <w:tcW w:type="dxa" w:w="2664"/>
            <w:tcMar>
              <w:top w:w="90" w:type="dxa"/>
              <w:start w:w="90" w:type="dxa"/>
              <w:bottom w:w="90" w:type="dxa"/>
              <w:end w:w="90" w:type="dxa"/>
            </w:tcMar>
            <w:vAlign w:val="top"/>
          </w:tcPr>
          <w:p>
            <w:pPr>
              <w:spacing w:after="0"/>
            </w:pPr>
            <w:r>
              <w:rPr>
                <w:sz w:val="16"/>
              </w:rPr>
              <w:t>Informe ejecutivo que demuestra dónde se deterioró el margen.</w:t>
            </w:r>
          </w:p>
        </w:tc>
        <w:tc>
          <w:tcPr>
            <w:tcW w:type="dxa" w:w="2736"/>
            <w:tcMar>
              <w:top w:w="90" w:type="dxa"/>
              <w:start w:w="90" w:type="dxa"/>
              <w:bottom w:w="90" w:type="dxa"/>
              <w:end w:w="90" w:type="dxa"/>
            </w:tcMar>
            <w:vAlign w:val="top"/>
          </w:tcPr>
          <w:p>
            <w:pPr>
              <w:spacing w:after="0"/>
            </w:pPr>
            <w:r>
              <w:rPr>
                <w:sz w:val="16"/>
              </w:rPr>
              <w:t>Puede inducir interpretaciones erróneas mediante selección o diseño sesgado.</w:t>
            </w:r>
          </w:p>
        </w:tc>
      </w:tr>
      <w:tr>
        <w:tc>
          <w:tcPr>
            <w:tcW w:type="dxa" w:w="1512"/>
            <w:tcMar>
              <w:top w:w="90" w:type="dxa"/>
              <w:start w:w="90" w:type="dxa"/>
              <w:bottom w:w="90" w:type="dxa"/>
              <w:end w:w="90" w:type="dxa"/>
            </w:tcMar>
            <w:shd w:fill="F3F6F9"/>
            <w:vAlign w:val="top"/>
          </w:tcPr>
          <w:p>
            <w:pPr>
              <w:spacing w:after="0"/>
            </w:pPr>
            <w:r>
              <w:rPr>
                <w:sz w:val="16"/>
              </w:rPr>
              <w:t>Storytelling interactivo</w:t>
            </w:r>
          </w:p>
        </w:tc>
        <w:tc>
          <w:tcPr>
            <w:tcW w:type="dxa" w:w="2952"/>
            <w:tcMar>
              <w:top w:w="90" w:type="dxa"/>
              <w:start w:w="90" w:type="dxa"/>
              <w:bottom w:w="90" w:type="dxa"/>
              <w:end w:w="90" w:type="dxa"/>
            </w:tcMar>
            <w:shd w:fill="F3F6F9"/>
            <w:vAlign w:val="top"/>
          </w:tcPr>
          <w:p>
            <w:pPr>
              <w:spacing w:after="0"/>
            </w:pPr>
            <w:r>
              <w:rPr>
                <w:sz w:val="16"/>
              </w:rPr>
              <w:t>La audiencia explora, filtra o navega sin perder una orientación narrativa.</w:t>
            </w:r>
          </w:p>
        </w:tc>
        <w:tc>
          <w:tcPr>
            <w:tcW w:type="dxa" w:w="2664"/>
            <w:tcMar>
              <w:top w:w="90" w:type="dxa"/>
              <w:start w:w="90" w:type="dxa"/>
              <w:bottom w:w="90" w:type="dxa"/>
              <w:end w:w="90" w:type="dxa"/>
            </w:tcMar>
            <w:shd w:fill="F3F6F9"/>
            <w:vAlign w:val="top"/>
          </w:tcPr>
          <w:p>
            <w:pPr>
              <w:spacing w:after="0"/>
            </w:pPr>
            <w:r>
              <w:rPr>
                <w:sz w:val="16"/>
              </w:rPr>
              <w:t>Informe de Power BI con páginas, marcadores y drillthrough.</w:t>
            </w:r>
          </w:p>
        </w:tc>
        <w:tc>
          <w:tcPr>
            <w:tcW w:type="dxa" w:w="2736"/>
            <w:tcMar>
              <w:top w:w="90" w:type="dxa"/>
              <w:start w:w="90" w:type="dxa"/>
              <w:bottom w:w="90" w:type="dxa"/>
              <w:end w:w="90" w:type="dxa"/>
            </w:tcMar>
            <w:shd w:fill="F3F6F9"/>
            <w:vAlign w:val="top"/>
          </w:tcPr>
          <w:p>
            <w:pPr>
              <w:spacing w:after="0"/>
            </w:pPr>
            <w:r>
              <w:rPr>
                <w:sz w:val="16"/>
              </w:rPr>
              <w:t>Demasiadas opciones pueden fragmentar la lectura y ocultar el hallazgo.</w:t>
            </w:r>
          </w:p>
        </w:tc>
      </w:tr>
      <w:tr>
        <w:tc>
          <w:tcPr>
            <w:tcW w:type="dxa" w:w="1512"/>
            <w:tcMar>
              <w:top w:w="90" w:type="dxa"/>
              <w:start w:w="90" w:type="dxa"/>
              <w:bottom w:w="90" w:type="dxa"/>
              <w:end w:w="90" w:type="dxa"/>
            </w:tcMar>
            <w:vAlign w:val="top"/>
          </w:tcPr>
          <w:p>
            <w:pPr>
              <w:spacing w:after="0"/>
            </w:pPr>
            <w:r>
              <w:rPr>
                <w:sz w:val="16"/>
              </w:rPr>
              <w:t>Storytelling asistido por IA</w:t>
            </w:r>
          </w:p>
        </w:tc>
        <w:tc>
          <w:tcPr>
            <w:tcW w:type="dxa" w:w="2952"/>
            <w:tcMar>
              <w:top w:w="90" w:type="dxa"/>
              <w:start w:w="90" w:type="dxa"/>
              <w:bottom w:w="90" w:type="dxa"/>
              <w:end w:w="90" w:type="dxa"/>
            </w:tcMar>
            <w:vAlign w:val="top"/>
          </w:tcPr>
          <w:p>
            <w:pPr>
              <w:spacing w:after="0"/>
            </w:pPr>
            <w:r>
              <w:rPr>
                <w:sz w:val="16"/>
              </w:rPr>
              <w:t>La IA ayuda a resumir, proponer estructuras, generar texto o adaptar presentaciones.</w:t>
            </w:r>
          </w:p>
        </w:tc>
        <w:tc>
          <w:tcPr>
            <w:tcW w:type="dxa" w:w="2664"/>
            <w:tcMar>
              <w:top w:w="90" w:type="dxa"/>
              <w:start w:w="90" w:type="dxa"/>
              <w:bottom w:w="90" w:type="dxa"/>
              <w:end w:w="90" w:type="dxa"/>
            </w:tcMar>
            <w:vAlign w:val="top"/>
          </w:tcPr>
          <w:p>
            <w:pPr>
              <w:spacing w:after="0"/>
            </w:pPr>
            <w:r>
              <w:rPr>
                <w:sz w:val="16"/>
              </w:rPr>
              <w:t>Narración automática revisada por un analista.</w:t>
            </w:r>
          </w:p>
        </w:tc>
        <w:tc>
          <w:tcPr>
            <w:tcW w:type="dxa" w:w="2736"/>
            <w:tcMar>
              <w:top w:w="90" w:type="dxa"/>
              <w:start w:w="90" w:type="dxa"/>
              <w:bottom w:w="90" w:type="dxa"/>
              <w:end w:w="90" w:type="dxa"/>
            </w:tcMar>
            <w:vAlign w:val="top"/>
          </w:tcPr>
          <w:p>
            <w:pPr>
              <w:spacing w:after="0"/>
            </w:pPr>
            <w:r>
              <w:rPr>
                <w:sz w:val="16"/>
              </w:rPr>
              <w:t>Alucinaciones, pérdida de contexto, sesgo y aparente autoridad sin verificación.</w:t>
            </w:r>
          </w:p>
        </w:tc>
      </w:tr>
    </w:tbl>
    <w:p>
      <w:pPr>
        <w:spacing w:after="40"/>
      </w:pPr>
    </w:p>
    <w:p>
      <w:pPr>
        <w:spacing w:after="120"/>
      </w:pPr>
      <w:r>
        <w:rPr>
          <w:b w:val="0"/>
          <w:i w:val="0"/>
        </w:rPr>
        <w:t>En el campo de la visualización, Segel y Heer (2010) sistematizaron la narrativa visual y distinguieron estrategias guiadas por el autor, exploratorias y combinadas. La literatura posterior ha ampliado el análisis hacia la secuencia, la retórica, la interactividad, la automatización y la colaboración entre personas e inteligencia artificial.</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 de evolución</w:t>
            </w:r>
          </w:p>
          <w:p>
            <w:pPr>
              <w:spacing w:after="0"/>
            </w:pPr>
            <w:r>
              <w:t>Un informe financiero tradicional entrega una tabla mensual. Una visualización agrega tendencias y comparaciones. Una historia con datos destaca el deterioro del margen, explica en qué segmentos se concentra y propone una decisión. Una versión interactiva permite explorar productos específicos sin perder el recorrido principal.</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Añadir animaciones, videos, íconos, filtros y narración automática no convierte por sí solo un informe en storytelling. Si no existe pregunta, secuencia, evidencia priorizada y conclusión, solo se ha incrementado la complejidad de presentación.</w:t>
            </w:r>
          </w:p>
        </w:tc>
      </w:tr>
    </w:tbl>
    <w:p>
      <w:pPr>
        <w:spacing w:after="20"/>
      </w:pPr>
    </w:p>
    <w:p>
      <w:pPr>
        <w:pStyle w:val="Heading1"/>
        <w:keepNext/>
      </w:pPr>
      <w:r>
        <w:t>2. Conceptos fundamentales</w:t>
      </w:r>
    </w:p>
    <w:p>
      <w:pPr>
        <w:spacing w:after="120"/>
      </w:pPr>
      <w:r>
        <w:rPr>
          <w:b w:val="0"/>
          <w:i w:val="0"/>
        </w:rPr>
        <w:t>Los términos historia, narrativa y storytelling suelen emplearse como sinónimos, aunque conviene distinguirlos para analizar y diseñar comunicaciones con precisión.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440"/>
            <w:shd w:fill="1F4E78"/>
            <w:tcMar>
              <w:top w:w="90" w:type="dxa"/>
              <w:start w:w="90" w:type="dxa"/>
              <w:bottom w:w="90" w:type="dxa"/>
              <w:end w:w="90" w:type="dxa"/>
            </w:tcMar>
            <w:vAlign w:val="center"/>
          </w:tcPr>
          <w:p>
            <w:pPr>
              <w:jc w:val="center"/>
            </w:pPr>
            <w:r>
              <w:rPr>
                <w:b/>
                <w:color w:val="FFFFFF"/>
                <w:sz w:val="16"/>
              </w:rPr>
              <w:t>Concepto</w:t>
            </w:r>
          </w:p>
        </w:tc>
        <w:tc>
          <w:tcPr>
            <w:tcW w:type="dxa" w:w="3312"/>
            <w:shd w:fill="1F4E78"/>
            <w:tcMar>
              <w:top w:w="90" w:type="dxa"/>
              <w:start w:w="90" w:type="dxa"/>
              <w:bottom w:w="90" w:type="dxa"/>
              <w:end w:w="90" w:type="dxa"/>
            </w:tcMar>
            <w:vAlign w:val="center"/>
          </w:tcPr>
          <w:p>
            <w:pPr>
              <w:jc w:val="center"/>
            </w:pPr>
            <w:r>
              <w:rPr>
                <w:b/>
                <w:color w:val="FFFFFF"/>
                <w:sz w:val="16"/>
              </w:rPr>
              <w:t>Definición funcional</w:t>
            </w:r>
          </w:p>
        </w:tc>
        <w:tc>
          <w:tcPr>
            <w:tcW w:type="dxa" w:w="2592"/>
            <w:shd w:fill="1F4E78"/>
            <w:tcMar>
              <w:top w:w="90" w:type="dxa"/>
              <w:start w:w="90" w:type="dxa"/>
              <w:bottom w:w="90" w:type="dxa"/>
              <w:end w:w="90" w:type="dxa"/>
            </w:tcMar>
            <w:vAlign w:val="center"/>
          </w:tcPr>
          <w:p>
            <w:pPr>
              <w:jc w:val="center"/>
            </w:pPr>
            <w:r>
              <w:rPr>
                <w:b/>
                <w:color w:val="FFFFFF"/>
                <w:sz w:val="16"/>
              </w:rPr>
              <w:t>Ejemplo</w:t>
            </w:r>
          </w:p>
        </w:tc>
        <w:tc>
          <w:tcPr>
            <w:tcW w:type="dxa" w:w="2592"/>
            <w:shd w:fill="1F4E78"/>
            <w:tcMar>
              <w:top w:w="90" w:type="dxa"/>
              <w:start w:w="90" w:type="dxa"/>
              <w:bottom w:w="90" w:type="dxa"/>
              <w:end w:w="90" w:type="dxa"/>
            </w:tcMar>
            <w:vAlign w:val="center"/>
          </w:tcPr>
          <w:p>
            <w:pPr>
              <w:jc w:val="center"/>
            </w:pPr>
            <w:r>
              <w:rPr>
                <w:b/>
                <w:color w:val="FFFFFF"/>
                <w:sz w:val="16"/>
              </w:rPr>
              <w:t>Contraejemplo</w:t>
            </w:r>
          </w:p>
        </w:tc>
      </w:tr>
      <w:tr>
        <w:tc>
          <w:tcPr>
            <w:tcW w:type="dxa" w:w="1440"/>
            <w:tcMar>
              <w:top w:w="90" w:type="dxa"/>
              <w:start w:w="90" w:type="dxa"/>
              <w:bottom w:w="90" w:type="dxa"/>
              <w:end w:w="90" w:type="dxa"/>
            </w:tcMar>
            <w:vAlign w:val="top"/>
          </w:tcPr>
          <w:p>
            <w:pPr>
              <w:spacing w:after="0"/>
            </w:pPr>
            <w:r>
              <w:rPr>
                <w:sz w:val="16"/>
              </w:rPr>
              <w:t>Historia</w:t>
            </w:r>
          </w:p>
        </w:tc>
        <w:tc>
          <w:tcPr>
            <w:tcW w:type="dxa" w:w="3312"/>
            <w:tcMar>
              <w:top w:w="90" w:type="dxa"/>
              <w:start w:w="90" w:type="dxa"/>
              <w:bottom w:w="90" w:type="dxa"/>
              <w:end w:w="90" w:type="dxa"/>
            </w:tcMar>
            <w:vAlign w:val="top"/>
          </w:tcPr>
          <w:p>
            <w:pPr>
              <w:spacing w:after="0"/>
            </w:pPr>
            <w:r>
              <w:rPr>
                <w:sz w:val="16"/>
              </w:rPr>
              <w:t>Conjunto organizado de acontecimientos o hechos con significado para una audiencia.</w:t>
            </w:r>
          </w:p>
        </w:tc>
        <w:tc>
          <w:tcPr>
            <w:tcW w:type="dxa" w:w="2592"/>
            <w:tcMar>
              <w:top w:w="90" w:type="dxa"/>
              <w:start w:w="90" w:type="dxa"/>
              <w:bottom w:w="90" w:type="dxa"/>
              <w:end w:w="90" w:type="dxa"/>
            </w:tcMar>
            <w:vAlign w:val="top"/>
          </w:tcPr>
          <w:p>
            <w:pPr>
              <w:spacing w:after="0"/>
            </w:pPr>
            <w:r>
              <w:rPr>
                <w:sz w:val="16"/>
              </w:rPr>
              <w:t>La empresa creció, perdió margen, identificó la causa operativa y corrigió la política comercial.</w:t>
            </w:r>
          </w:p>
        </w:tc>
        <w:tc>
          <w:tcPr>
            <w:tcW w:type="dxa" w:w="2592"/>
            <w:tcMar>
              <w:top w:w="90" w:type="dxa"/>
              <w:start w:w="90" w:type="dxa"/>
              <w:bottom w:w="90" w:type="dxa"/>
              <w:end w:w="90" w:type="dxa"/>
            </w:tcMar>
            <w:vAlign w:val="top"/>
          </w:tcPr>
          <w:p>
            <w:pPr>
              <w:spacing w:after="0"/>
            </w:pPr>
            <w:r>
              <w:rPr>
                <w:sz w:val="16"/>
              </w:rPr>
              <w:t>Una lista de cifras sin relación entre ellas.</w:t>
            </w:r>
          </w:p>
        </w:tc>
      </w:tr>
      <w:tr>
        <w:tc>
          <w:tcPr>
            <w:tcW w:type="dxa" w:w="1440"/>
            <w:tcMar>
              <w:top w:w="90" w:type="dxa"/>
              <w:start w:w="90" w:type="dxa"/>
              <w:bottom w:w="90" w:type="dxa"/>
              <w:end w:w="90" w:type="dxa"/>
            </w:tcMar>
            <w:shd w:fill="F3F6F9"/>
            <w:vAlign w:val="top"/>
          </w:tcPr>
          <w:p>
            <w:pPr>
              <w:spacing w:after="0"/>
            </w:pPr>
            <w:r>
              <w:rPr>
                <w:sz w:val="16"/>
              </w:rPr>
              <w:t>Narrativa</w:t>
            </w:r>
          </w:p>
        </w:tc>
        <w:tc>
          <w:tcPr>
            <w:tcW w:type="dxa" w:w="3312"/>
            <w:tcMar>
              <w:top w:w="90" w:type="dxa"/>
              <w:start w:w="90" w:type="dxa"/>
              <w:bottom w:w="90" w:type="dxa"/>
              <w:end w:w="90" w:type="dxa"/>
            </w:tcMar>
            <w:shd w:fill="F3F6F9"/>
            <w:vAlign w:val="top"/>
          </w:tcPr>
          <w:p>
            <w:pPr>
              <w:spacing w:after="0"/>
            </w:pPr>
            <w:r>
              <w:rPr>
                <w:sz w:val="16"/>
              </w:rPr>
              <w:t>Forma y perspectiva mediante la cual se organiza y presenta la historia.</w:t>
            </w:r>
          </w:p>
        </w:tc>
        <w:tc>
          <w:tcPr>
            <w:tcW w:type="dxa" w:w="2592"/>
            <w:tcMar>
              <w:top w:w="90" w:type="dxa"/>
              <w:start w:w="90" w:type="dxa"/>
              <w:bottom w:w="90" w:type="dxa"/>
              <w:end w:w="90" w:type="dxa"/>
            </w:tcMar>
            <w:shd w:fill="F3F6F9"/>
            <w:vAlign w:val="top"/>
          </w:tcPr>
          <w:p>
            <w:pPr>
              <w:spacing w:after="0"/>
            </w:pPr>
            <w:r>
              <w:rPr>
                <w:sz w:val="16"/>
              </w:rPr>
              <w:t>Presentar el caso desde la perspectiva de la gerencia financiera.</w:t>
            </w:r>
          </w:p>
        </w:tc>
        <w:tc>
          <w:tcPr>
            <w:tcW w:type="dxa" w:w="2592"/>
            <w:tcMar>
              <w:top w:w="90" w:type="dxa"/>
              <w:start w:w="90" w:type="dxa"/>
              <w:bottom w:w="90" w:type="dxa"/>
              <w:end w:w="90" w:type="dxa"/>
            </w:tcMar>
            <w:shd w:fill="F3F6F9"/>
            <w:vAlign w:val="top"/>
          </w:tcPr>
          <w:p>
            <w:pPr>
              <w:spacing w:after="0"/>
            </w:pPr>
            <w:r>
              <w:rPr>
                <w:sz w:val="16"/>
              </w:rPr>
              <w:t>Cambiar de perspectiva en cada diapositiva sin aclararlo.</w:t>
            </w:r>
          </w:p>
        </w:tc>
      </w:tr>
      <w:tr>
        <w:tc>
          <w:tcPr>
            <w:tcW w:type="dxa" w:w="1440"/>
            <w:tcMar>
              <w:top w:w="90" w:type="dxa"/>
              <w:start w:w="90" w:type="dxa"/>
              <w:bottom w:w="90" w:type="dxa"/>
              <w:end w:w="90" w:type="dxa"/>
            </w:tcMar>
            <w:vAlign w:val="top"/>
          </w:tcPr>
          <w:p>
            <w:pPr>
              <w:spacing w:after="0"/>
            </w:pPr>
            <w:r>
              <w:rPr>
                <w:sz w:val="16"/>
              </w:rPr>
              <w:t>Trama</w:t>
            </w:r>
          </w:p>
        </w:tc>
        <w:tc>
          <w:tcPr>
            <w:tcW w:type="dxa" w:w="3312"/>
            <w:tcMar>
              <w:top w:w="90" w:type="dxa"/>
              <w:start w:w="90" w:type="dxa"/>
              <w:bottom w:w="90" w:type="dxa"/>
              <w:end w:w="90" w:type="dxa"/>
            </w:tcMar>
            <w:vAlign w:val="top"/>
          </w:tcPr>
          <w:p>
            <w:pPr>
              <w:spacing w:after="0"/>
            </w:pPr>
            <w:r>
              <w:rPr>
                <w:sz w:val="16"/>
              </w:rPr>
              <w:t>Relación causal o lógica que conecta acontecimientos.</w:t>
            </w:r>
          </w:p>
        </w:tc>
        <w:tc>
          <w:tcPr>
            <w:tcW w:type="dxa" w:w="2592"/>
            <w:tcMar>
              <w:top w:w="90" w:type="dxa"/>
              <w:start w:w="90" w:type="dxa"/>
              <w:bottom w:w="90" w:type="dxa"/>
              <w:end w:w="90" w:type="dxa"/>
            </w:tcMar>
            <w:vAlign w:val="top"/>
          </w:tcPr>
          <w:p>
            <w:pPr>
              <w:spacing w:after="0"/>
            </w:pPr>
            <w:r>
              <w:rPr>
                <w:sz w:val="16"/>
              </w:rPr>
              <w:t>Los descuentos crecieron, el ingreso neto por unidad cayó y el margen se deterioró.</w:t>
            </w:r>
          </w:p>
        </w:tc>
        <w:tc>
          <w:tcPr>
            <w:tcW w:type="dxa" w:w="2592"/>
            <w:tcMar>
              <w:top w:w="90" w:type="dxa"/>
              <w:start w:w="90" w:type="dxa"/>
              <w:bottom w:w="90" w:type="dxa"/>
              <w:end w:w="90" w:type="dxa"/>
            </w:tcMar>
            <w:vAlign w:val="top"/>
          </w:tcPr>
          <w:p>
            <w:pPr>
              <w:spacing w:after="0"/>
            </w:pPr>
            <w:r>
              <w:rPr>
                <w:sz w:val="16"/>
              </w:rPr>
              <w:t>Afirmar causalidad solo porque dos variables cambian simultáneamente.</w:t>
            </w:r>
          </w:p>
        </w:tc>
      </w:tr>
      <w:tr>
        <w:tc>
          <w:tcPr>
            <w:tcW w:type="dxa" w:w="1440"/>
            <w:tcMar>
              <w:top w:w="90" w:type="dxa"/>
              <w:start w:w="90" w:type="dxa"/>
              <w:bottom w:w="90" w:type="dxa"/>
              <w:end w:w="90" w:type="dxa"/>
            </w:tcMar>
            <w:shd w:fill="F3F6F9"/>
            <w:vAlign w:val="top"/>
          </w:tcPr>
          <w:p>
            <w:pPr>
              <w:spacing w:after="0"/>
            </w:pPr>
            <w:r>
              <w:rPr>
                <w:sz w:val="16"/>
              </w:rPr>
              <w:t>Tema</w:t>
            </w:r>
          </w:p>
        </w:tc>
        <w:tc>
          <w:tcPr>
            <w:tcW w:type="dxa" w:w="3312"/>
            <w:tcMar>
              <w:top w:w="90" w:type="dxa"/>
              <w:start w:w="90" w:type="dxa"/>
              <w:bottom w:w="90" w:type="dxa"/>
              <w:end w:w="90" w:type="dxa"/>
            </w:tcMar>
            <w:shd w:fill="F3F6F9"/>
            <w:vAlign w:val="top"/>
          </w:tcPr>
          <w:p>
            <w:pPr>
              <w:spacing w:after="0"/>
            </w:pPr>
            <w:r>
              <w:rPr>
                <w:sz w:val="16"/>
              </w:rPr>
              <w:t>Idea de fondo que da unidad conceptual.</w:t>
            </w:r>
          </w:p>
        </w:tc>
        <w:tc>
          <w:tcPr>
            <w:tcW w:type="dxa" w:w="2592"/>
            <w:tcMar>
              <w:top w:w="90" w:type="dxa"/>
              <w:start w:w="90" w:type="dxa"/>
              <w:bottom w:w="90" w:type="dxa"/>
              <w:end w:w="90" w:type="dxa"/>
            </w:tcMar>
            <w:shd w:fill="F3F6F9"/>
            <w:vAlign w:val="top"/>
          </w:tcPr>
          <w:p>
            <w:pPr>
              <w:spacing w:after="0"/>
            </w:pPr>
            <w:r>
              <w:rPr>
                <w:sz w:val="16"/>
              </w:rPr>
              <w:t>Crecimiento sin rentabilidad no crea valor sostenible.</w:t>
            </w:r>
          </w:p>
        </w:tc>
        <w:tc>
          <w:tcPr>
            <w:tcW w:type="dxa" w:w="2592"/>
            <w:tcMar>
              <w:top w:w="90" w:type="dxa"/>
              <w:start w:w="90" w:type="dxa"/>
              <w:bottom w:w="90" w:type="dxa"/>
              <w:end w:w="90" w:type="dxa"/>
            </w:tcMar>
            <w:shd w:fill="F3F6F9"/>
            <w:vAlign w:val="top"/>
          </w:tcPr>
          <w:p>
            <w:pPr>
              <w:spacing w:after="0"/>
            </w:pPr>
            <w:r>
              <w:rPr>
                <w:sz w:val="16"/>
              </w:rPr>
              <w:t>Usar como tema “ventas” sin una idea central.</w:t>
            </w:r>
          </w:p>
        </w:tc>
      </w:tr>
      <w:tr>
        <w:tc>
          <w:tcPr>
            <w:tcW w:type="dxa" w:w="1440"/>
            <w:tcMar>
              <w:top w:w="90" w:type="dxa"/>
              <w:start w:w="90" w:type="dxa"/>
              <w:bottom w:w="90" w:type="dxa"/>
              <w:end w:w="90" w:type="dxa"/>
            </w:tcMar>
            <w:vAlign w:val="top"/>
          </w:tcPr>
          <w:p>
            <w:pPr>
              <w:spacing w:after="0"/>
            </w:pPr>
            <w:r>
              <w:rPr>
                <w:sz w:val="16"/>
              </w:rPr>
              <w:t>Mensaje central</w:t>
            </w:r>
          </w:p>
        </w:tc>
        <w:tc>
          <w:tcPr>
            <w:tcW w:type="dxa" w:w="3312"/>
            <w:tcMar>
              <w:top w:w="90" w:type="dxa"/>
              <w:start w:w="90" w:type="dxa"/>
              <w:bottom w:w="90" w:type="dxa"/>
              <w:end w:w="90" w:type="dxa"/>
            </w:tcMar>
            <w:vAlign w:val="top"/>
          </w:tcPr>
          <w:p>
            <w:pPr>
              <w:spacing w:after="0"/>
            </w:pPr>
            <w:r>
              <w:rPr>
                <w:sz w:val="16"/>
              </w:rPr>
              <w:t>Conclusión que la audiencia debería recordar y poder repetir.</w:t>
            </w:r>
          </w:p>
        </w:tc>
        <w:tc>
          <w:tcPr>
            <w:tcW w:type="dxa" w:w="2592"/>
            <w:tcMar>
              <w:top w:w="90" w:type="dxa"/>
              <w:start w:w="90" w:type="dxa"/>
              <w:bottom w:w="90" w:type="dxa"/>
              <w:end w:w="90" w:type="dxa"/>
            </w:tcMar>
            <w:vAlign w:val="top"/>
          </w:tcPr>
          <w:p>
            <w:pPr>
              <w:spacing w:after="0"/>
            </w:pPr>
            <w:r>
              <w:rPr>
                <w:sz w:val="16"/>
              </w:rPr>
              <w:t>El segmento Enterprise requiere revisión antes de ampliar la inversión.</w:t>
            </w:r>
          </w:p>
        </w:tc>
        <w:tc>
          <w:tcPr>
            <w:tcW w:type="dxa" w:w="2592"/>
            <w:tcMar>
              <w:top w:w="90" w:type="dxa"/>
              <w:start w:w="90" w:type="dxa"/>
              <w:bottom w:w="90" w:type="dxa"/>
              <w:end w:w="90" w:type="dxa"/>
            </w:tcMar>
            <w:vAlign w:val="top"/>
          </w:tcPr>
          <w:p>
            <w:pPr>
              <w:spacing w:after="0"/>
            </w:pPr>
            <w:r>
              <w:rPr>
                <w:sz w:val="16"/>
              </w:rPr>
              <w:t>“Hay información importante que debe analizarse”.</w:t>
            </w:r>
          </w:p>
        </w:tc>
      </w:tr>
      <w:tr>
        <w:tc>
          <w:tcPr>
            <w:tcW w:type="dxa" w:w="1440"/>
            <w:tcMar>
              <w:top w:w="90" w:type="dxa"/>
              <w:start w:w="90" w:type="dxa"/>
              <w:bottom w:w="90" w:type="dxa"/>
              <w:end w:w="90" w:type="dxa"/>
            </w:tcMar>
            <w:shd w:fill="F3F6F9"/>
            <w:vAlign w:val="top"/>
          </w:tcPr>
          <w:p>
            <w:pPr>
              <w:spacing w:after="0"/>
            </w:pPr>
            <w:r>
              <w:rPr>
                <w:sz w:val="16"/>
              </w:rPr>
              <w:t>Audiencia</w:t>
            </w:r>
          </w:p>
        </w:tc>
        <w:tc>
          <w:tcPr>
            <w:tcW w:type="dxa" w:w="3312"/>
            <w:tcMar>
              <w:top w:w="90" w:type="dxa"/>
              <w:start w:w="90" w:type="dxa"/>
              <w:bottom w:w="90" w:type="dxa"/>
              <w:end w:w="90" w:type="dxa"/>
            </w:tcMar>
            <w:shd w:fill="F3F6F9"/>
            <w:vAlign w:val="top"/>
          </w:tcPr>
          <w:p>
            <w:pPr>
              <w:spacing w:after="0"/>
            </w:pPr>
            <w:r>
              <w:rPr>
                <w:sz w:val="16"/>
              </w:rPr>
              <w:t>Personas que interpretarán la historia y tomarán alguna decisión o acción.</w:t>
            </w:r>
          </w:p>
        </w:tc>
        <w:tc>
          <w:tcPr>
            <w:tcW w:type="dxa" w:w="2592"/>
            <w:tcMar>
              <w:top w:w="90" w:type="dxa"/>
              <w:start w:w="90" w:type="dxa"/>
              <w:bottom w:w="90" w:type="dxa"/>
              <w:end w:w="90" w:type="dxa"/>
            </w:tcMar>
            <w:shd w:fill="F3F6F9"/>
            <w:vAlign w:val="top"/>
          </w:tcPr>
          <w:p>
            <w:pPr>
              <w:spacing w:after="0"/>
            </w:pPr>
            <w:r>
              <w:rPr>
                <w:sz w:val="16"/>
              </w:rPr>
              <w:t>Comité comercial responsable de precios y descuentos.</w:t>
            </w:r>
          </w:p>
        </w:tc>
        <w:tc>
          <w:tcPr>
            <w:tcW w:type="dxa" w:w="2592"/>
            <w:tcMar>
              <w:top w:w="90" w:type="dxa"/>
              <w:start w:w="90" w:type="dxa"/>
              <w:bottom w:w="90" w:type="dxa"/>
              <w:end w:w="90" w:type="dxa"/>
            </w:tcMar>
            <w:shd w:fill="F3F6F9"/>
            <w:vAlign w:val="top"/>
          </w:tcPr>
          <w:p>
            <w:pPr>
              <w:spacing w:after="0"/>
            </w:pPr>
            <w:r>
              <w:rPr>
                <w:sz w:val="16"/>
              </w:rPr>
              <w:t>“Todo el mundo” como público indiferenciado.</w:t>
            </w:r>
          </w:p>
        </w:tc>
      </w:tr>
      <w:tr>
        <w:tc>
          <w:tcPr>
            <w:tcW w:type="dxa" w:w="1440"/>
            <w:tcMar>
              <w:top w:w="90" w:type="dxa"/>
              <w:start w:w="90" w:type="dxa"/>
              <w:bottom w:w="90" w:type="dxa"/>
              <w:end w:w="90" w:type="dxa"/>
            </w:tcMar>
            <w:vAlign w:val="top"/>
          </w:tcPr>
          <w:p>
            <w:pPr>
              <w:spacing w:after="0"/>
            </w:pPr>
            <w:r>
              <w:rPr>
                <w:sz w:val="16"/>
              </w:rPr>
              <w:t>Tensión narrativa</w:t>
            </w:r>
          </w:p>
        </w:tc>
        <w:tc>
          <w:tcPr>
            <w:tcW w:type="dxa" w:w="3312"/>
            <w:tcMar>
              <w:top w:w="90" w:type="dxa"/>
              <w:start w:w="90" w:type="dxa"/>
              <w:bottom w:w="90" w:type="dxa"/>
              <w:end w:w="90" w:type="dxa"/>
            </w:tcMar>
            <w:vAlign w:val="top"/>
          </w:tcPr>
          <w:p>
            <w:pPr>
              <w:spacing w:after="0"/>
            </w:pPr>
            <w:r>
              <w:rPr>
                <w:sz w:val="16"/>
              </w:rPr>
              <w:t>Diferencia entre la situación esperada y la observada que justifica atención.</w:t>
            </w:r>
          </w:p>
        </w:tc>
        <w:tc>
          <w:tcPr>
            <w:tcW w:type="dxa" w:w="2592"/>
            <w:tcMar>
              <w:top w:w="90" w:type="dxa"/>
              <w:start w:w="90" w:type="dxa"/>
              <w:bottom w:w="90" w:type="dxa"/>
              <w:end w:w="90" w:type="dxa"/>
            </w:tcMar>
            <w:vAlign w:val="top"/>
          </w:tcPr>
          <w:p>
            <w:pPr>
              <w:spacing w:after="0"/>
            </w:pPr>
            <w:r>
              <w:rPr>
                <w:sz w:val="16"/>
              </w:rPr>
              <w:t>Las ventas crecieron, pero la utilidad cayó.</w:t>
            </w:r>
          </w:p>
        </w:tc>
        <w:tc>
          <w:tcPr>
            <w:tcW w:type="dxa" w:w="2592"/>
            <w:tcMar>
              <w:top w:w="90" w:type="dxa"/>
              <w:start w:w="90" w:type="dxa"/>
              <w:bottom w:w="90" w:type="dxa"/>
              <w:end w:w="90" w:type="dxa"/>
            </w:tcMar>
            <w:vAlign w:val="top"/>
          </w:tcPr>
          <w:p>
            <w:pPr>
              <w:spacing w:after="0"/>
            </w:pPr>
            <w:r>
              <w:rPr>
                <w:sz w:val="16"/>
              </w:rPr>
              <w:t>Crear dramatismo artificial donde no existe un problema real.</w:t>
            </w:r>
          </w:p>
        </w:tc>
      </w:tr>
      <w:tr>
        <w:tc>
          <w:tcPr>
            <w:tcW w:type="dxa" w:w="1440"/>
            <w:tcMar>
              <w:top w:w="90" w:type="dxa"/>
              <w:start w:w="90" w:type="dxa"/>
              <w:bottom w:w="90" w:type="dxa"/>
              <w:end w:w="90" w:type="dxa"/>
            </w:tcMar>
            <w:shd w:fill="F3F6F9"/>
            <w:vAlign w:val="top"/>
          </w:tcPr>
          <w:p>
            <w:pPr>
              <w:spacing w:after="0"/>
            </w:pPr>
            <w:r>
              <w:rPr>
                <w:sz w:val="16"/>
              </w:rPr>
              <w:t>Evidencia</w:t>
            </w:r>
          </w:p>
        </w:tc>
        <w:tc>
          <w:tcPr>
            <w:tcW w:type="dxa" w:w="3312"/>
            <w:tcMar>
              <w:top w:w="90" w:type="dxa"/>
              <w:start w:w="90" w:type="dxa"/>
              <w:bottom w:w="90" w:type="dxa"/>
              <w:end w:w="90" w:type="dxa"/>
            </w:tcMar>
            <w:shd w:fill="F3F6F9"/>
            <w:vAlign w:val="top"/>
          </w:tcPr>
          <w:p>
            <w:pPr>
              <w:spacing w:after="0"/>
            </w:pPr>
            <w:r>
              <w:rPr>
                <w:sz w:val="16"/>
              </w:rPr>
              <w:t>Datos, testimonios, hechos o documentos que sustentan afirmaciones.</w:t>
            </w:r>
          </w:p>
        </w:tc>
        <w:tc>
          <w:tcPr>
            <w:tcW w:type="dxa" w:w="2592"/>
            <w:tcMar>
              <w:top w:w="90" w:type="dxa"/>
              <w:start w:w="90" w:type="dxa"/>
              <w:bottom w:w="90" w:type="dxa"/>
              <w:end w:w="90" w:type="dxa"/>
            </w:tcMar>
            <w:shd w:fill="F3F6F9"/>
            <w:vAlign w:val="top"/>
          </w:tcPr>
          <w:p>
            <w:pPr>
              <w:spacing w:after="0"/>
            </w:pPr>
            <w:r>
              <w:rPr>
                <w:sz w:val="16"/>
              </w:rPr>
              <w:t>Margen, tendencia, comparación con meta y detalle por segmento.</w:t>
            </w:r>
          </w:p>
        </w:tc>
        <w:tc>
          <w:tcPr>
            <w:tcW w:type="dxa" w:w="2592"/>
            <w:tcMar>
              <w:top w:w="90" w:type="dxa"/>
              <w:start w:w="90" w:type="dxa"/>
              <w:bottom w:w="90" w:type="dxa"/>
              <w:end w:w="90" w:type="dxa"/>
            </w:tcMar>
            <w:shd w:fill="F3F6F9"/>
            <w:vAlign w:val="top"/>
          </w:tcPr>
          <w:p>
            <w:pPr>
              <w:spacing w:after="0"/>
            </w:pPr>
            <w:r>
              <w:rPr>
                <w:sz w:val="16"/>
              </w:rPr>
              <w:t>Una anécdota aislada presentada como prueba general.</w:t>
            </w:r>
          </w:p>
        </w:tc>
      </w:tr>
      <w:tr>
        <w:tc>
          <w:tcPr>
            <w:tcW w:type="dxa" w:w="1440"/>
            <w:tcMar>
              <w:top w:w="90" w:type="dxa"/>
              <w:start w:w="90" w:type="dxa"/>
              <w:bottom w:w="90" w:type="dxa"/>
              <w:end w:w="90" w:type="dxa"/>
            </w:tcMar>
            <w:vAlign w:val="top"/>
          </w:tcPr>
          <w:p>
            <w:pPr>
              <w:spacing w:after="0"/>
            </w:pPr>
            <w:r>
              <w:rPr>
                <w:sz w:val="16"/>
              </w:rPr>
              <w:t>Desenlace o acción</w:t>
            </w:r>
          </w:p>
        </w:tc>
        <w:tc>
          <w:tcPr>
            <w:tcW w:type="dxa" w:w="3312"/>
            <w:tcMar>
              <w:top w:w="90" w:type="dxa"/>
              <w:start w:w="90" w:type="dxa"/>
              <w:bottom w:w="90" w:type="dxa"/>
              <w:end w:w="90" w:type="dxa"/>
            </w:tcMar>
            <w:vAlign w:val="top"/>
          </w:tcPr>
          <w:p>
            <w:pPr>
              <w:spacing w:after="0"/>
            </w:pPr>
            <w:r>
              <w:rPr>
                <w:sz w:val="16"/>
              </w:rPr>
              <w:t>Resultado, decisión o siguiente paso derivado de la historia.</w:t>
            </w:r>
          </w:p>
        </w:tc>
        <w:tc>
          <w:tcPr>
            <w:tcW w:type="dxa" w:w="2592"/>
            <w:tcMar>
              <w:top w:w="90" w:type="dxa"/>
              <w:start w:w="90" w:type="dxa"/>
              <w:bottom w:w="90" w:type="dxa"/>
              <w:end w:w="90" w:type="dxa"/>
            </w:tcMar>
            <w:vAlign w:val="top"/>
          </w:tcPr>
          <w:p>
            <w:pPr>
              <w:spacing w:after="0"/>
            </w:pPr>
            <w:r>
              <w:rPr>
                <w:sz w:val="16"/>
              </w:rPr>
              <w:t>Revisar precios, costos y descuentos durante el siguiente trimestre.</w:t>
            </w:r>
          </w:p>
        </w:tc>
        <w:tc>
          <w:tcPr>
            <w:tcW w:type="dxa" w:w="2592"/>
            <w:tcMar>
              <w:top w:w="90" w:type="dxa"/>
              <w:start w:w="90" w:type="dxa"/>
              <w:bottom w:w="90" w:type="dxa"/>
              <w:end w:w="90" w:type="dxa"/>
            </w:tcMar>
            <w:vAlign w:val="top"/>
          </w:tcPr>
          <w:p>
            <w:pPr>
              <w:spacing w:after="0"/>
            </w:pPr>
            <w:r>
              <w:rPr>
                <w:sz w:val="16"/>
              </w:rPr>
              <w:t>Finalizar con “se recomienda mejorar”.</w:t>
            </w:r>
          </w:p>
        </w:tc>
      </w:tr>
    </w:tbl>
    <w:p>
      <w:pPr>
        <w:spacing w:after="40"/>
      </w:pPr>
    </w:p>
    <w:p>
      <w:pPr>
        <w:pStyle w:val="Heading2"/>
        <w:keepNext/>
      </w:pPr>
      <w:r>
        <w:t>2.1. Historia frente a información</w:t>
      </w:r>
    </w:p>
    <w:tbl>
      <w:tblPr>
        <w:tblW w:type="auto" w:w="0"/>
        <w:jc w:val="center"/>
        <w:tblLayout w:type="autofit"/>
        <w:tblLook w:firstColumn="1" w:firstRow="1" w:lastColumn="0" w:lastRow="0" w:noHBand="0" w:noVBand="1" w:val="04A0"/>
      </w:tblPr>
      <w:tblGrid>
        <w:gridCol w:w="9792"/>
      </w:tblGrid>
      <w:tr>
        <w:tc>
          <w:tcPr>
            <w:tcW w:type="dxa" w:w="9792"/>
            <w:shd w:fill="DDEBF7"/>
            <w:tcMar>
              <w:top w:w="120" w:type="dxa"/>
              <w:start w:w="140" w:type="dxa"/>
              <w:bottom w:w="120" w:type="dxa"/>
              <w:end w:w="140" w:type="dxa"/>
            </w:tcMar>
          </w:tcPr>
          <w:p>
            <w:pPr>
              <w:spacing w:after="80"/>
            </w:pPr>
            <w:r>
              <w:rPr>
                <w:b/>
                <w:color w:val="1F4E79"/>
              </w:rPr>
              <w:t>Información</w:t>
            </w:r>
          </w:p>
          <w:p>
            <w:pPr>
              <w:spacing w:after="0"/>
            </w:pPr>
            <w:r>
              <w:t>“Las ventas fueron 28 millones, los costos 22 millones, la utilidad 6 millones y el margen 21,4 %.”</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Historia</w:t>
            </w:r>
          </w:p>
          <w:p>
            <w:pPr>
              <w:spacing w:after="0"/>
            </w:pPr>
            <w:r>
              <w:t>“Aunque las ventas aumentaron, el margen cayó 4 puntos porque el crecimiento se concentró en líneas con descuentos y costos unitarios más altos. La prioridad es revisar esas líneas antes de ampliar la promoción.”</w:t>
            </w:r>
          </w:p>
        </w:tc>
      </w:tr>
    </w:tbl>
    <w:p>
      <w:pPr>
        <w:spacing w:after="20"/>
      </w:pPr>
    </w:p>
    <w:p>
      <w:pPr>
        <w:spacing w:after="120"/>
      </w:pPr>
      <w:r>
        <w:rPr>
          <w:b w:val="0"/>
          <w:i w:val="0"/>
        </w:rPr>
        <w:t>La segunda formulación incorpora contraste, explicación, prioridad y una implicación administrativa. No necesita personajes ficticios ni recursos dramáticos; su carácter narrativo surge de la relación entre los hechos.</w:t>
      </w:r>
    </w:p>
    <w:p>
      <w:pPr>
        <w:pStyle w:val="Heading2"/>
        <w:keepNext/>
      </w:pPr>
      <w:r>
        <w:t>2.2. Storytelling, persuasión y demostración</w:t>
      </w:r>
    </w:p>
    <w:p>
      <w:pPr>
        <w:spacing w:after="120"/>
      </w:pPr>
      <w:r>
        <w:rPr>
          <w:b w:val="0"/>
          <w:i w:val="0"/>
        </w:rPr>
        <w:t>Toda narrativa selecciona y ordena información; por ello posee un componente retórico. Persuadir no es necesariamente manipular. La persuasión es legítima cuando las afirmaciones son verificables, se reconocen las limitaciones y la audiencia puede distinguir hechos, interpretación y recomendación. La manipulación aparece cuando se oculta evidencia, se exagera, se apela al miedo sin fundamento o se impide contrastar la conclusión.</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 ético</w:t>
            </w:r>
          </w:p>
          <w:p>
            <w:pPr>
              <w:spacing w:after="0"/>
            </w:pPr>
            <w:r>
              <w:t>“Los datos muestran asociación entre descuentos altos y margen bajo. Se requiere analizar costos y mezcla de productos antes de atribuir causalidad.”</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 manipulativo</w:t>
            </w:r>
          </w:p>
          <w:p>
            <w:pPr>
              <w:spacing w:after="0"/>
            </w:pPr>
            <w:r>
              <w:t>“Los descuentos están destruyendo la empresa”, acompañado de un gráfico truncado y sin mostrar que otras categorías mantienen márgenes positivos.</w:t>
            </w:r>
          </w:p>
        </w:tc>
      </w:tr>
    </w:tbl>
    <w:p>
      <w:pPr>
        <w:spacing w:after="20"/>
      </w:pPr>
    </w:p>
    <w:p>
      <w:pPr>
        <w:pStyle w:val="Heading1"/>
        <w:keepNext/>
      </w:pPr>
      <w:r>
        <w:t>3. Principios de un storytelling de calidad</w:t>
      </w:r>
    </w:p>
    <w:p>
      <w:pPr>
        <w:spacing w:after="120"/>
      </w:pPr>
      <w:r>
        <w:rPr>
          <w:b w:val="0"/>
          <w:i w:val="0"/>
        </w:rPr>
        <w:t>Los principios siguientes son aplicables a historias organizacionales, presentaciones académicas, campañas, informes ejecutivos y narrativas con datos. Cada principio debe evaluarse mediante criterios observables.</w:t>
      </w:r>
    </w:p>
    <w:p>
      <w:pPr>
        <w:pStyle w:val="Heading2"/>
        <w:keepNext/>
      </w:pPr>
      <w:r>
        <w:t>3.1. Propósito explícito</w:t>
      </w:r>
    </w:p>
    <w:p>
      <w:pPr>
        <w:spacing w:after="120"/>
      </w:pPr>
      <w:r>
        <w:rPr>
          <w:b w:val="0"/>
          <w:i w:val="0"/>
        </w:rPr>
        <w:t>Toda historia debe responder para qué se comunica: informar, explicar, enseñar, persuadir, movilizar, documentar o facilitar una decisión.</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Una presentación busca que la gerencia apruebe una prueba piloto sustentada en resultados.</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“Hicimos una presentación porque teníamos muchos datos”.</w:t>
            </w:r>
          </w:p>
        </w:tc>
      </w:tr>
    </w:tbl>
    <w:p>
      <w:pPr>
        <w:spacing w:after="20"/>
      </w:pPr>
    </w:p>
    <w:p>
      <w:pPr>
        <w:ind w:left="216"/>
      </w:pPr>
      <w:r>
        <w:rPr>
          <w:b/>
        </w:rPr>
        <w:t xml:space="preserve">Criterio de evaluación: </w:t>
      </w:r>
      <w:r>
        <w:t>El propósito puede expresarse como una decisión, aprendizaje o cambio esperado.</w:t>
      </w:r>
    </w:p>
    <w:p>
      <w:pPr>
        <w:pStyle w:val="Heading2"/>
        <w:keepNext/>
      </w:pPr>
      <w:r>
        <w:t>3.2. Audiencia definida</w:t>
      </w:r>
    </w:p>
    <w:p>
      <w:pPr>
        <w:spacing w:after="120"/>
      </w:pPr>
      <w:r>
        <w:rPr>
          <w:b w:val="0"/>
          <w:i w:val="0"/>
        </w:rPr>
        <w:t>La selección de lenguaje, detalle, ejemplos y evidencia depende de las necesidades y conocimientos del público.</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Para la gerencia se destacan impacto, riesgo y decisión; para analistas se agrega metodología.</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Usar el mismo nivel técnico para clientes, estudiantes y especialistas.</w:t>
            </w:r>
          </w:p>
        </w:tc>
      </w:tr>
    </w:tbl>
    <w:p>
      <w:pPr>
        <w:spacing w:after="20"/>
      </w:pPr>
    </w:p>
    <w:p>
      <w:pPr>
        <w:ind w:left="216"/>
      </w:pPr>
      <w:r>
        <w:rPr>
          <w:b/>
        </w:rPr>
        <w:t xml:space="preserve">Criterio de evaluación: </w:t>
      </w:r>
      <w:r>
        <w:t>La audiencia puede identificarse por rol, conocimiento y decisión que debe tomar.</w:t>
      </w:r>
    </w:p>
    <w:p>
      <w:pPr>
        <w:pStyle w:val="Heading2"/>
        <w:keepNext/>
      </w:pPr>
      <w:r>
        <w:t>3.3. Mensaje central</w:t>
      </w:r>
    </w:p>
    <w:p>
      <w:pPr>
        <w:spacing w:after="120"/>
      </w:pPr>
      <w:r>
        <w:rPr>
          <w:b w:val="0"/>
          <w:i w:val="0"/>
        </w:rPr>
        <w:t>Una historia sólida puede resumirse en una frase clara que relaciona hallazgo e importancia.</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“La expansión aumentó ingresos, pero redujo el margen por una mezcla menos rentable”.</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“El dashboard contiene información de ventas y costos”.</w:t>
            </w:r>
          </w:p>
        </w:tc>
      </w:tr>
    </w:tbl>
    <w:p>
      <w:pPr>
        <w:spacing w:after="20"/>
      </w:pPr>
    </w:p>
    <w:p>
      <w:pPr>
        <w:ind w:left="216"/>
      </w:pPr>
      <w:r>
        <w:rPr>
          <w:b/>
        </w:rPr>
        <w:t xml:space="preserve">Criterio de evaluación: </w:t>
      </w:r>
      <w:r>
        <w:t>La frase evita generalidades y puede demostrarse con la evidencia presentada.</w:t>
      </w:r>
    </w:p>
    <w:p>
      <w:pPr>
        <w:pStyle w:val="Heading2"/>
        <w:keepNext/>
      </w:pPr>
      <w:r>
        <w:t>3.4. Tensión relevante</w:t>
      </w:r>
    </w:p>
    <w:p>
      <w:pPr>
        <w:spacing w:after="120"/>
      </w:pPr>
      <w:r>
        <w:rPr>
          <w:b w:val="0"/>
          <w:i w:val="0"/>
        </w:rPr>
        <w:t>La tensión surge de una diferencia significativa: esperado frente a real, meta frente a resultado, oportunidad frente a riesgo.</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El nivel de servicio mejoró, pero la satisfacción del cliente cayó.</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Inventar un enemigo o exagerar una variación mínima para crear dramatismo.</w:t>
            </w:r>
          </w:p>
        </w:tc>
      </w:tr>
    </w:tbl>
    <w:p>
      <w:pPr>
        <w:spacing w:after="20"/>
      </w:pPr>
    </w:p>
    <w:p>
      <w:pPr>
        <w:ind w:left="216"/>
      </w:pPr>
      <w:r>
        <w:rPr>
          <w:b/>
        </w:rPr>
        <w:t xml:space="preserve">Criterio de evaluación: </w:t>
      </w:r>
      <w:r>
        <w:t>La tensión es real, cuantificable o verificable y pertinente para la audiencia.</w:t>
      </w:r>
    </w:p>
    <w:p>
      <w:pPr>
        <w:pStyle w:val="Heading2"/>
        <w:keepNext/>
      </w:pPr>
      <w:r>
        <w:t>3.5. Coherencia y causalidad prudente</w:t>
      </w:r>
    </w:p>
    <w:p>
      <w:pPr>
        <w:spacing w:after="120"/>
      </w:pPr>
      <w:r>
        <w:rPr>
          <w:b w:val="0"/>
          <w:i w:val="0"/>
        </w:rPr>
        <w:t>Los acontecimientos deben conectarse mediante relaciones lógicas; las causas deben afirmarse solo cuando la evidencia lo permite.</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“La caída coincide con un cambio de mezcla; se requiere verificar otras variables”.</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“A ocurrió antes que B, por tanto A causó B”.</w:t>
            </w:r>
          </w:p>
        </w:tc>
      </w:tr>
    </w:tbl>
    <w:p>
      <w:pPr>
        <w:spacing w:after="20"/>
      </w:pPr>
    </w:p>
    <w:p>
      <w:pPr>
        <w:ind w:left="216"/>
      </w:pPr>
      <w:r>
        <w:rPr>
          <w:b/>
        </w:rPr>
        <w:t xml:space="preserve">Criterio de evaluación: </w:t>
      </w:r>
      <w:r>
        <w:t>La narrativa diferencia descripción, asociación, hipótesis y causa demostrada.</w:t>
      </w:r>
    </w:p>
    <w:p>
      <w:pPr>
        <w:pStyle w:val="Heading2"/>
        <w:keepNext/>
      </w:pPr>
      <w:r>
        <w:t>3.6. Selección y relevancia</w:t>
      </w:r>
    </w:p>
    <w:p>
      <w:pPr>
        <w:spacing w:after="120"/>
      </w:pPr>
      <w:r>
        <w:rPr>
          <w:b w:val="0"/>
          <w:i w:val="0"/>
        </w:rPr>
        <w:t>No todo dato disponible debe incluirse. Se conserva lo necesario para comprender y verificar el mensaje.</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Mostrar tres indicadores decisivos y permitir detalle mediante anexos.</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Colocar 20 KPI porque todos están disponibles.</w:t>
            </w:r>
          </w:p>
        </w:tc>
      </w:tr>
    </w:tbl>
    <w:p>
      <w:pPr>
        <w:spacing w:after="20"/>
      </w:pPr>
    </w:p>
    <w:p>
      <w:pPr>
        <w:ind w:left="216"/>
      </w:pPr>
      <w:r>
        <w:rPr>
          <w:b/>
        </w:rPr>
        <w:t xml:space="preserve">Criterio de evaluación: </w:t>
      </w:r>
      <w:r>
        <w:t>Cada elemento responde una pregunta o sustenta una afirmación.</w:t>
      </w:r>
    </w:p>
    <w:p>
      <w:pPr>
        <w:pStyle w:val="Heading2"/>
        <w:keepNext/>
      </w:pPr>
      <w:r>
        <w:t>3.7. Simplicidad sin simplismo</w:t>
      </w:r>
    </w:p>
    <w:p>
      <w:pPr>
        <w:spacing w:after="120"/>
      </w:pPr>
      <w:r>
        <w:rPr>
          <w:b w:val="0"/>
          <w:i w:val="0"/>
        </w:rPr>
        <w:t>La claridad reduce complejidad innecesaria, pero no elimina matices esenciales.</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Explicar un modelo con dos variables principales y declarar sus limitaciones.</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Reducir un problema multicausal a una única explicación atractiva.</w:t>
            </w:r>
          </w:p>
        </w:tc>
      </w:tr>
    </w:tbl>
    <w:p>
      <w:pPr>
        <w:spacing w:after="20"/>
      </w:pPr>
    </w:p>
    <w:p>
      <w:pPr>
        <w:ind w:left="216"/>
      </w:pPr>
      <w:r>
        <w:rPr>
          <w:b/>
        </w:rPr>
        <w:t xml:space="preserve">Criterio de evaluación: </w:t>
      </w:r>
      <w:r>
        <w:t>La historia es comprensible sin deformar el fenómeno.</w:t>
      </w:r>
    </w:p>
    <w:p>
      <w:pPr>
        <w:pStyle w:val="Heading2"/>
        <w:keepNext/>
      </w:pPr>
      <w:r>
        <w:t>3.8. Evidencia contextualizada</w:t>
      </w:r>
    </w:p>
    <w:p>
      <w:pPr>
        <w:spacing w:after="120"/>
      </w:pPr>
      <w:r>
        <w:rPr>
          <w:b w:val="0"/>
          <w:i w:val="0"/>
        </w:rPr>
        <w:t>Una cifra necesita periodo, unidad, comparación, denominador y fuente.</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“El margen cayó de 31 % a 27 % entre enero y junio”.</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“El margen cayó 4”, sin indicar puntos porcentuales ni periodo.</w:t>
            </w:r>
          </w:p>
        </w:tc>
      </w:tr>
    </w:tbl>
    <w:p>
      <w:pPr>
        <w:spacing w:after="20"/>
      </w:pPr>
    </w:p>
    <w:p>
      <w:pPr>
        <w:ind w:left="216"/>
      </w:pPr>
      <w:r>
        <w:rPr>
          <w:b/>
        </w:rPr>
        <w:t xml:space="preserve">Criterio de evaluación: </w:t>
      </w:r>
      <w:r>
        <w:t>La audiencia puede interpretar correctamente magnitud y referencia.</w:t>
      </w:r>
    </w:p>
    <w:p>
      <w:pPr>
        <w:pStyle w:val="Heading2"/>
        <w:keepNext/>
      </w:pPr>
      <w:r>
        <w:t>3.9. Jerarquía y secuencia</w:t>
      </w:r>
    </w:p>
    <w:p>
      <w:pPr>
        <w:spacing w:after="120"/>
      </w:pPr>
      <w:r>
        <w:rPr>
          <w:b w:val="0"/>
          <w:i w:val="0"/>
        </w:rPr>
        <w:t>La información más importante debe aparecer primero o recibir mayor énfasis.</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Contexto → hallazgo → diagnóstico → acción.</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Comenzar con detalles operativos y revelar la conclusión al final sin necesidad.</w:t>
            </w:r>
          </w:p>
        </w:tc>
      </w:tr>
    </w:tbl>
    <w:p>
      <w:pPr>
        <w:spacing w:after="20"/>
      </w:pPr>
    </w:p>
    <w:p>
      <w:pPr>
        <w:ind w:left="216"/>
      </w:pPr>
      <w:r>
        <w:rPr>
          <w:b/>
        </w:rPr>
        <w:t xml:space="preserve">Criterio de evaluación: </w:t>
      </w:r>
      <w:r>
        <w:t>El recorrido reduce esfuerzo de interpretación.</w:t>
      </w:r>
    </w:p>
    <w:p>
      <w:pPr>
        <w:pStyle w:val="Heading2"/>
        <w:keepNext/>
      </w:pPr>
      <w:r>
        <w:t>3.10. Conexión humana pertinente</w:t>
      </w:r>
    </w:p>
    <w:p>
      <w:pPr>
        <w:spacing w:after="120"/>
      </w:pPr>
      <w:r>
        <w:rPr>
          <w:b w:val="0"/>
          <w:i w:val="0"/>
        </w:rPr>
        <w:t>Personas, decisiones y consecuencias ayudan a comprender por qué importan los hechos.</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Relacionar retrasos con clientes que abandonan un servicio.</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Inventar testimonios o usar sufrimiento ajeno como recurso decorativo.</w:t>
            </w:r>
          </w:p>
        </w:tc>
      </w:tr>
    </w:tbl>
    <w:p>
      <w:pPr>
        <w:spacing w:after="20"/>
      </w:pPr>
    </w:p>
    <w:p>
      <w:pPr>
        <w:ind w:left="216"/>
      </w:pPr>
      <w:r>
        <w:rPr>
          <w:b/>
        </w:rPr>
        <w:t xml:space="preserve">Criterio de evaluación: </w:t>
      </w:r>
      <w:r>
        <w:t>La dimensión humana es real, respetuosa y relevante.</w:t>
      </w:r>
    </w:p>
    <w:p>
      <w:pPr>
        <w:pStyle w:val="Heading2"/>
        <w:keepNext/>
      </w:pPr>
      <w:r>
        <w:t>3.11. Consistencia visual y verbal</w:t>
      </w:r>
    </w:p>
    <w:p>
      <w:pPr>
        <w:spacing w:after="120"/>
      </w:pPr>
      <w:r>
        <w:rPr>
          <w:b w:val="0"/>
          <w:i w:val="0"/>
        </w:rPr>
        <w:t>Títulos, colores, términos y escalas deben mantener significados estables.</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El mismo color representa riesgo en todas las páginas.</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Usar rojo para utilidad positiva en una página y negativa en otra.</w:t>
            </w:r>
          </w:p>
        </w:tc>
      </w:tr>
    </w:tbl>
    <w:p>
      <w:pPr>
        <w:spacing w:after="20"/>
      </w:pPr>
    </w:p>
    <w:p>
      <w:pPr>
        <w:ind w:left="216"/>
      </w:pPr>
      <w:r>
        <w:rPr>
          <w:b/>
        </w:rPr>
        <w:t xml:space="preserve">Criterio de evaluación: </w:t>
      </w:r>
      <w:r>
        <w:t>La codificación visual no obliga a reaprender la interpretación.</w:t>
      </w:r>
    </w:p>
    <w:p>
      <w:pPr>
        <w:pStyle w:val="Heading2"/>
        <w:keepNext/>
      </w:pPr>
      <w:r>
        <w:t>3.12. Acción verificable</w:t>
      </w:r>
    </w:p>
    <w:p>
      <w:pPr>
        <w:spacing w:after="120"/>
      </w:pPr>
      <w:r>
        <w:rPr>
          <w:b w:val="0"/>
          <w:i w:val="0"/>
        </w:rPr>
        <w:t>La historia debe conducir a una decisión, pregunta o aprendizaje concreto.</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Revisar descuentos mayores al 15 % y medir margen mensual.</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“Tomar acciones para mejorar”.</w:t>
            </w:r>
          </w:p>
        </w:tc>
      </w:tr>
    </w:tbl>
    <w:p>
      <w:pPr>
        <w:spacing w:after="20"/>
      </w:pPr>
    </w:p>
    <w:p>
      <w:pPr>
        <w:ind w:left="216"/>
      </w:pPr>
      <w:r>
        <w:rPr>
          <w:b/>
        </w:rPr>
        <w:t xml:space="preserve">Criterio de evaluación: </w:t>
      </w:r>
      <w:r>
        <w:t>La acción indica alcance, responsable, plazo e indicador.</w:t>
      </w:r>
    </w:p>
    <w:p>
      <w:pPr>
        <w:pStyle w:val="Heading2"/>
        <w:keepNext/>
      </w:pPr>
      <w:r>
        <w:t>3.13. Transparencia y ética</w:t>
      </w:r>
    </w:p>
    <w:p>
      <w:pPr>
        <w:spacing w:after="120"/>
      </w:pPr>
      <w:r>
        <w:rPr>
          <w:b w:val="0"/>
          <w:i w:val="0"/>
        </w:rPr>
        <w:t>Las decisiones narrativas deben evitar engaño, ocultamiento y explotación emocional.</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Mostrar periodos comparables y declarar datos faltantes.</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Seleccionar solo los meses favorables.</w:t>
            </w:r>
          </w:p>
        </w:tc>
      </w:tr>
    </w:tbl>
    <w:p>
      <w:pPr>
        <w:spacing w:after="20"/>
      </w:pPr>
    </w:p>
    <w:p>
      <w:pPr>
        <w:ind w:left="216"/>
      </w:pPr>
      <w:r>
        <w:rPr>
          <w:b/>
        </w:rPr>
        <w:t xml:space="preserve">Criterio de evaluación: </w:t>
      </w:r>
      <w:r>
        <w:t>La audiencia puede conocer supuestos, limitaciones y fuente.</w:t>
      </w:r>
    </w:p>
    <w:p>
      <w:pPr>
        <w:pStyle w:val="Heading2"/>
        <w:keepNext/>
      </w:pPr>
      <w:r>
        <w:t>3.14. Accesibilidad</w:t>
      </w:r>
    </w:p>
    <w:p>
      <w:pPr>
        <w:spacing w:after="120"/>
      </w:pPr>
      <w:r>
        <w:rPr>
          <w:b w:val="0"/>
          <w:i w:val="0"/>
        </w:rPr>
        <w:t>La comunicación debe ser legible y comprensible para personas con distintas capacidades y niveles de alfabetización.</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Contraste adecuado, etiquetas, texto alternativo y lenguaje claro.</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Depender únicamente del color o usar texto demasiado pequeño.</w:t>
            </w:r>
          </w:p>
        </w:tc>
      </w:tr>
    </w:tbl>
    <w:p>
      <w:pPr>
        <w:spacing w:after="20"/>
      </w:pPr>
    </w:p>
    <w:p>
      <w:pPr>
        <w:ind w:left="216"/>
      </w:pPr>
      <w:r>
        <w:rPr>
          <w:b/>
        </w:rPr>
        <w:t xml:space="preserve">Criterio de evaluación: </w:t>
      </w:r>
      <w:r>
        <w:t>El contenido puede percibirse sin barreras evitables.</w:t>
      </w:r>
    </w:p>
    <w:p>
      <w:pPr>
        <w:pStyle w:val="Heading1"/>
        <w:keepNext/>
      </w:pPr>
      <w:r>
        <w:t>4. Estructuras narrativas</w:t>
      </w:r>
    </w:p>
    <w:p>
      <w:pPr>
        <w:spacing w:after="120"/>
      </w:pPr>
      <w:r>
        <w:rPr>
          <w:b w:val="0"/>
          <w:i w:val="0"/>
        </w:rPr>
        <w:t>Una estructura es un patrón de organización. No debe aplicarse mecánicamente: se selecciona según propósito, audiencia, tiempo disponible y naturaleza de la evidencia.</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800"/>
            <w:shd w:fill="1F4E78"/>
            <w:tcMar>
              <w:top w:w="90" w:type="dxa"/>
              <w:start w:w="90" w:type="dxa"/>
              <w:bottom w:w="90" w:type="dxa"/>
              <w:end w:w="90" w:type="dxa"/>
            </w:tcMar>
            <w:vAlign w:val="center"/>
          </w:tcPr>
          <w:p>
            <w:pPr>
              <w:jc w:val="center"/>
            </w:pPr>
            <w:r>
              <w:rPr>
                <w:b/>
                <w:color w:val="FFFFFF"/>
                <w:sz w:val="16"/>
              </w:rPr>
              <w:t>Estructura</w:t>
            </w:r>
          </w:p>
        </w:tc>
        <w:tc>
          <w:tcPr>
            <w:tcW w:type="dxa" w:w="2448"/>
            <w:shd w:fill="1F4E78"/>
            <w:tcMar>
              <w:top w:w="90" w:type="dxa"/>
              <w:start w:w="90" w:type="dxa"/>
              <w:bottom w:w="90" w:type="dxa"/>
              <w:end w:w="90" w:type="dxa"/>
            </w:tcMar>
            <w:vAlign w:val="center"/>
          </w:tcPr>
          <w:p>
            <w:pPr>
              <w:jc w:val="center"/>
            </w:pPr>
            <w:r>
              <w:rPr>
                <w:b/>
                <w:color w:val="FFFFFF"/>
                <w:sz w:val="16"/>
              </w:rPr>
              <w:t>Secuencia</w:t>
            </w:r>
          </w:p>
        </w:tc>
        <w:tc>
          <w:tcPr>
            <w:tcW w:type="dxa" w:w="3096"/>
            <w:shd w:fill="1F4E78"/>
            <w:tcMar>
              <w:top w:w="90" w:type="dxa"/>
              <w:start w:w="90" w:type="dxa"/>
              <w:bottom w:w="90" w:type="dxa"/>
              <w:end w:w="90" w:type="dxa"/>
            </w:tcMar>
            <w:vAlign w:val="center"/>
          </w:tcPr>
          <w:p>
            <w:pPr>
              <w:jc w:val="center"/>
            </w:pPr>
            <w:r>
              <w:rPr>
                <w:b/>
                <w:color w:val="FFFFFF"/>
                <w:sz w:val="16"/>
              </w:rPr>
              <w:t>Uso adecuado</w:t>
            </w:r>
          </w:p>
        </w:tc>
        <w:tc>
          <w:tcPr>
            <w:tcW w:type="dxa" w:w="2736"/>
            <w:shd w:fill="1F4E78"/>
            <w:tcMar>
              <w:top w:w="90" w:type="dxa"/>
              <w:start w:w="90" w:type="dxa"/>
              <w:bottom w:w="90" w:type="dxa"/>
              <w:end w:w="90" w:type="dxa"/>
            </w:tcMar>
            <w:vAlign w:val="center"/>
          </w:tcPr>
          <w:p>
            <w:pPr>
              <w:jc w:val="center"/>
            </w:pPr>
            <w:r>
              <w:rPr>
                <w:b/>
                <w:color w:val="FFFFFF"/>
                <w:sz w:val="16"/>
              </w:rPr>
              <w:t>Riesgo frecuente</w:t>
            </w:r>
          </w:p>
        </w:tc>
      </w:tr>
      <w:tr>
        <w:tc>
          <w:tcPr>
            <w:tcW w:type="dxa" w:w="1800"/>
            <w:tcMar>
              <w:top w:w="90" w:type="dxa"/>
              <w:start w:w="90" w:type="dxa"/>
              <w:bottom w:w="90" w:type="dxa"/>
              <w:end w:w="90" w:type="dxa"/>
            </w:tcMar>
            <w:vAlign w:val="top"/>
          </w:tcPr>
          <w:p>
            <w:pPr>
              <w:spacing w:after="0"/>
            </w:pPr>
            <w:r>
              <w:rPr>
                <w:sz w:val="16"/>
              </w:rPr>
              <w:t>Inicio–desarrollo–cierre</w:t>
            </w:r>
          </w:p>
        </w:tc>
        <w:tc>
          <w:tcPr>
            <w:tcW w:type="dxa" w:w="2448"/>
            <w:tcMar>
              <w:top w:w="90" w:type="dxa"/>
              <w:start w:w="90" w:type="dxa"/>
              <w:bottom w:w="90" w:type="dxa"/>
              <w:end w:w="90" w:type="dxa"/>
            </w:tcMar>
            <w:vAlign w:val="top"/>
          </w:tcPr>
          <w:p>
            <w:pPr>
              <w:spacing w:after="0"/>
            </w:pPr>
            <w:r>
              <w:rPr>
                <w:sz w:val="16"/>
              </w:rPr>
              <w:t>Contexto → acontecimientos → resultado</w:t>
            </w:r>
          </w:p>
        </w:tc>
        <w:tc>
          <w:tcPr>
            <w:tcW w:type="dxa" w:w="3096"/>
            <w:tcMar>
              <w:top w:w="90" w:type="dxa"/>
              <w:start w:w="90" w:type="dxa"/>
              <w:bottom w:w="90" w:type="dxa"/>
              <w:end w:w="90" w:type="dxa"/>
            </w:tcMar>
            <w:vAlign w:val="top"/>
          </w:tcPr>
          <w:p>
            <w:pPr>
              <w:spacing w:after="0"/>
            </w:pPr>
            <w:r>
              <w:rPr>
                <w:sz w:val="16"/>
              </w:rPr>
              <w:t>Relatos generales, casos y exposiciones.</w:t>
            </w:r>
          </w:p>
        </w:tc>
        <w:tc>
          <w:tcPr>
            <w:tcW w:type="dxa" w:w="2736"/>
            <w:tcMar>
              <w:top w:w="90" w:type="dxa"/>
              <w:start w:w="90" w:type="dxa"/>
              <w:bottom w:w="90" w:type="dxa"/>
              <w:end w:w="90" w:type="dxa"/>
            </w:tcMar>
            <w:vAlign w:val="top"/>
          </w:tcPr>
          <w:p>
            <w:pPr>
              <w:spacing w:after="0"/>
            </w:pPr>
            <w:r>
              <w:rPr>
                <w:sz w:val="16"/>
              </w:rPr>
              <w:t>Convertirla en una cronología larga sin mensaje.</w:t>
            </w:r>
          </w:p>
        </w:tc>
      </w:tr>
      <w:tr>
        <w:tc>
          <w:tcPr>
            <w:tcW w:type="dxa" w:w="1800"/>
            <w:tcMar>
              <w:top w:w="90" w:type="dxa"/>
              <w:start w:w="90" w:type="dxa"/>
              <w:bottom w:w="90" w:type="dxa"/>
              <w:end w:w="90" w:type="dxa"/>
            </w:tcMar>
            <w:shd w:fill="F3F6F9"/>
            <w:vAlign w:val="top"/>
          </w:tcPr>
          <w:p>
            <w:pPr>
              <w:spacing w:after="0"/>
            </w:pPr>
            <w:r>
              <w:rPr>
                <w:sz w:val="16"/>
              </w:rPr>
              <w:t>Situación–complicación–resolución</w:t>
            </w:r>
          </w:p>
        </w:tc>
        <w:tc>
          <w:tcPr>
            <w:tcW w:type="dxa" w:w="2448"/>
            <w:tcMar>
              <w:top w:w="90" w:type="dxa"/>
              <w:start w:w="90" w:type="dxa"/>
              <w:bottom w:w="90" w:type="dxa"/>
              <w:end w:w="90" w:type="dxa"/>
            </w:tcMar>
            <w:shd w:fill="F3F6F9"/>
            <w:vAlign w:val="top"/>
          </w:tcPr>
          <w:p>
            <w:pPr>
              <w:spacing w:after="0"/>
            </w:pPr>
            <w:r>
              <w:rPr>
                <w:sz w:val="16"/>
              </w:rPr>
              <w:t>Estado inicial → problema → respuesta</w:t>
            </w:r>
          </w:p>
        </w:tc>
        <w:tc>
          <w:tcPr>
            <w:tcW w:type="dxa" w:w="3096"/>
            <w:tcMar>
              <w:top w:w="90" w:type="dxa"/>
              <w:start w:w="90" w:type="dxa"/>
              <w:bottom w:w="90" w:type="dxa"/>
              <w:end w:w="90" w:type="dxa"/>
            </w:tcMar>
            <w:shd w:fill="F3F6F9"/>
            <w:vAlign w:val="top"/>
          </w:tcPr>
          <w:p>
            <w:pPr>
              <w:spacing w:after="0"/>
            </w:pPr>
            <w:r>
              <w:rPr>
                <w:sz w:val="16"/>
              </w:rPr>
              <w:t>Presentaciones ejecutivas y proyectos.</w:t>
            </w:r>
          </w:p>
        </w:tc>
        <w:tc>
          <w:tcPr>
            <w:tcW w:type="dxa" w:w="2736"/>
            <w:tcMar>
              <w:top w:w="90" w:type="dxa"/>
              <w:start w:w="90" w:type="dxa"/>
              <w:bottom w:w="90" w:type="dxa"/>
              <w:end w:w="90" w:type="dxa"/>
            </w:tcMar>
            <w:shd w:fill="F3F6F9"/>
            <w:vAlign w:val="top"/>
          </w:tcPr>
          <w:p>
            <w:pPr>
              <w:spacing w:after="0"/>
            </w:pPr>
            <w:r>
              <w:rPr>
                <w:sz w:val="16"/>
              </w:rPr>
              <w:t>Presentar una solución antes de demostrar el problema.</w:t>
            </w:r>
          </w:p>
        </w:tc>
      </w:tr>
      <w:tr>
        <w:tc>
          <w:tcPr>
            <w:tcW w:type="dxa" w:w="1800"/>
            <w:tcMar>
              <w:top w:w="90" w:type="dxa"/>
              <w:start w:w="90" w:type="dxa"/>
              <w:bottom w:w="90" w:type="dxa"/>
              <w:end w:w="90" w:type="dxa"/>
            </w:tcMar>
            <w:vAlign w:val="top"/>
          </w:tcPr>
          <w:p>
            <w:pPr>
              <w:spacing w:after="0"/>
            </w:pPr>
            <w:r>
              <w:rPr>
                <w:sz w:val="16"/>
              </w:rPr>
              <w:t>Problema–análisis–acción</w:t>
            </w:r>
          </w:p>
        </w:tc>
        <w:tc>
          <w:tcPr>
            <w:tcW w:type="dxa" w:w="2448"/>
            <w:tcMar>
              <w:top w:w="90" w:type="dxa"/>
              <w:start w:w="90" w:type="dxa"/>
              <w:bottom w:w="90" w:type="dxa"/>
              <w:end w:w="90" w:type="dxa"/>
            </w:tcMar>
            <w:vAlign w:val="top"/>
          </w:tcPr>
          <w:p>
            <w:pPr>
              <w:spacing w:after="0"/>
            </w:pPr>
            <w:r>
              <w:rPr>
                <w:sz w:val="16"/>
              </w:rPr>
              <w:t>Brecha → evidencia → decisión</w:t>
            </w:r>
          </w:p>
        </w:tc>
        <w:tc>
          <w:tcPr>
            <w:tcW w:type="dxa" w:w="3096"/>
            <w:tcMar>
              <w:top w:w="90" w:type="dxa"/>
              <w:start w:w="90" w:type="dxa"/>
              <w:bottom w:w="90" w:type="dxa"/>
              <w:end w:w="90" w:type="dxa"/>
            </w:tcMar>
            <w:vAlign w:val="top"/>
          </w:tcPr>
          <w:p>
            <w:pPr>
              <w:spacing w:after="0"/>
            </w:pPr>
            <w:r>
              <w:rPr>
                <w:sz w:val="16"/>
              </w:rPr>
              <w:t>Informes de gestión y storytelling con datos.</w:t>
            </w:r>
          </w:p>
        </w:tc>
        <w:tc>
          <w:tcPr>
            <w:tcW w:type="dxa" w:w="2736"/>
            <w:tcMar>
              <w:top w:w="90" w:type="dxa"/>
              <w:start w:w="90" w:type="dxa"/>
              <w:bottom w:w="90" w:type="dxa"/>
              <w:end w:w="90" w:type="dxa"/>
            </w:tcMar>
            <w:vAlign w:val="top"/>
          </w:tcPr>
          <w:p>
            <w:pPr>
              <w:spacing w:after="0"/>
            </w:pPr>
            <w:r>
              <w:rPr>
                <w:sz w:val="16"/>
              </w:rPr>
              <w:t>Saltar del problema a la recomendación sin análisis.</w:t>
            </w:r>
          </w:p>
        </w:tc>
      </w:tr>
      <w:tr>
        <w:tc>
          <w:tcPr>
            <w:tcW w:type="dxa" w:w="1800"/>
            <w:tcMar>
              <w:top w:w="90" w:type="dxa"/>
              <w:start w:w="90" w:type="dxa"/>
              <w:bottom w:w="90" w:type="dxa"/>
              <w:end w:w="90" w:type="dxa"/>
            </w:tcMar>
            <w:shd w:fill="F3F6F9"/>
            <w:vAlign w:val="top"/>
          </w:tcPr>
          <w:p>
            <w:pPr>
              <w:spacing w:after="0"/>
            </w:pPr>
            <w:r>
              <w:rPr>
                <w:sz w:val="16"/>
              </w:rPr>
              <w:t>Antes–después–cómo</w:t>
            </w:r>
          </w:p>
        </w:tc>
        <w:tc>
          <w:tcPr>
            <w:tcW w:type="dxa" w:w="2448"/>
            <w:tcMar>
              <w:top w:w="90" w:type="dxa"/>
              <w:start w:w="90" w:type="dxa"/>
              <w:bottom w:w="90" w:type="dxa"/>
              <w:end w:w="90" w:type="dxa"/>
            </w:tcMar>
            <w:shd w:fill="F3F6F9"/>
            <w:vAlign w:val="top"/>
          </w:tcPr>
          <w:p>
            <w:pPr>
              <w:spacing w:after="0"/>
            </w:pPr>
            <w:r>
              <w:rPr>
                <w:sz w:val="16"/>
              </w:rPr>
              <w:t>Situación previa → situación objetivo → camino</w:t>
            </w:r>
          </w:p>
        </w:tc>
        <w:tc>
          <w:tcPr>
            <w:tcW w:type="dxa" w:w="3096"/>
            <w:tcMar>
              <w:top w:w="90" w:type="dxa"/>
              <w:start w:w="90" w:type="dxa"/>
              <w:bottom w:w="90" w:type="dxa"/>
              <w:end w:w="90" w:type="dxa"/>
            </w:tcMar>
            <w:shd w:fill="F3F6F9"/>
            <w:vAlign w:val="top"/>
          </w:tcPr>
          <w:p>
            <w:pPr>
              <w:spacing w:after="0"/>
            </w:pPr>
            <w:r>
              <w:rPr>
                <w:sz w:val="16"/>
              </w:rPr>
              <w:t>Cambio organizacional, innovación y formación.</w:t>
            </w:r>
          </w:p>
        </w:tc>
        <w:tc>
          <w:tcPr>
            <w:tcW w:type="dxa" w:w="2736"/>
            <w:tcMar>
              <w:top w:w="90" w:type="dxa"/>
              <w:start w:w="90" w:type="dxa"/>
              <w:bottom w:w="90" w:type="dxa"/>
              <w:end w:w="90" w:type="dxa"/>
            </w:tcMar>
            <w:shd w:fill="F3F6F9"/>
            <w:vAlign w:val="top"/>
          </w:tcPr>
          <w:p>
            <w:pPr>
              <w:spacing w:after="0"/>
            </w:pPr>
            <w:r>
              <w:rPr>
                <w:sz w:val="16"/>
              </w:rPr>
              <w:t>Idealizar el “después” sin riesgos ni costos.</w:t>
            </w:r>
          </w:p>
        </w:tc>
      </w:tr>
      <w:tr>
        <w:tc>
          <w:tcPr>
            <w:tcW w:type="dxa" w:w="1800"/>
            <w:tcMar>
              <w:top w:w="90" w:type="dxa"/>
              <w:start w:w="90" w:type="dxa"/>
              <w:bottom w:w="90" w:type="dxa"/>
              <w:end w:w="90" w:type="dxa"/>
            </w:tcMar>
            <w:vAlign w:val="top"/>
          </w:tcPr>
          <w:p>
            <w:pPr>
              <w:spacing w:after="0"/>
            </w:pPr>
            <w:r>
              <w:rPr>
                <w:sz w:val="16"/>
              </w:rPr>
              <w:t>Pregunta–evidencia–respuesta</w:t>
            </w:r>
          </w:p>
        </w:tc>
        <w:tc>
          <w:tcPr>
            <w:tcW w:type="dxa" w:w="2448"/>
            <w:tcMar>
              <w:top w:w="90" w:type="dxa"/>
              <w:start w:w="90" w:type="dxa"/>
              <w:bottom w:w="90" w:type="dxa"/>
              <w:end w:w="90" w:type="dxa"/>
            </w:tcMar>
            <w:vAlign w:val="top"/>
          </w:tcPr>
          <w:p>
            <w:pPr>
              <w:spacing w:after="0"/>
            </w:pPr>
            <w:r>
              <w:rPr>
                <w:sz w:val="16"/>
              </w:rPr>
              <w:t>Interrogante → contraste → conclusión</w:t>
            </w:r>
          </w:p>
        </w:tc>
        <w:tc>
          <w:tcPr>
            <w:tcW w:type="dxa" w:w="3096"/>
            <w:tcMar>
              <w:top w:w="90" w:type="dxa"/>
              <w:start w:w="90" w:type="dxa"/>
              <w:bottom w:w="90" w:type="dxa"/>
              <w:end w:w="90" w:type="dxa"/>
            </w:tcMar>
            <w:vAlign w:val="top"/>
          </w:tcPr>
          <w:p>
            <w:pPr>
              <w:spacing w:after="0"/>
            </w:pPr>
            <w:r>
              <w:rPr>
                <w:sz w:val="16"/>
              </w:rPr>
              <w:t>Docencia, investigación y analítica.</w:t>
            </w:r>
          </w:p>
        </w:tc>
        <w:tc>
          <w:tcPr>
            <w:tcW w:type="dxa" w:w="2736"/>
            <w:tcMar>
              <w:top w:w="90" w:type="dxa"/>
              <w:start w:w="90" w:type="dxa"/>
              <w:bottom w:w="90" w:type="dxa"/>
              <w:end w:w="90" w:type="dxa"/>
            </w:tcMar>
            <w:vAlign w:val="top"/>
          </w:tcPr>
          <w:p>
            <w:pPr>
              <w:spacing w:after="0"/>
            </w:pPr>
            <w:r>
              <w:rPr>
                <w:sz w:val="16"/>
              </w:rPr>
              <w:t>Elegir solo evidencia que confirma la respuesta esperada.</w:t>
            </w:r>
          </w:p>
        </w:tc>
      </w:tr>
      <w:tr>
        <w:tc>
          <w:tcPr>
            <w:tcW w:type="dxa" w:w="1800"/>
            <w:tcMar>
              <w:top w:w="90" w:type="dxa"/>
              <w:start w:w="90" w:type="dxa"/>
              <w:bottom w:w="90" w:type="dxa"/>
              <w:end w:w="90" w:type="dxa"/>
            </w:tcMar>
            <w:shd w:fill="F3F6F9"/>
            <w:vAlign w:val="top"/>
          </w:tcPr>
          <w:p>
            <w:pPr>
              <w:spacing w:after="0"/>
            </w:pPr>
            <w:r>
              <w:rPr>
                <w:sz w:val="16"/>
              </w:rPr>
              <w:t>Viaje del héroe adaptado</w:t>
            </w:r>
          </w:p>
        </w:tc>
        <w:tc>
          <w:tcPr>
            <w:tcW w:type="dxa" w:w="2448"/>
            <w:tcMar>
              <w:top w:w="90" w:type="dxa"/>
              <w:start w:w="90" w:type="dxa"/>
              <w:bottom w:w="90" w:type="dxa"/>
              <w:end w:w="90" w:type="dxa"/>
            </w:tcMar>
            <w:shd w:fill="F3F6F9"/>
            <w:vAlign w:val="top"/>
          </w:tcPr>
          <w:p>
            <w:pPr>
              <w:spacing w:after="0"/>
            </w:pPr>
            <w:r>
              <w:rPr>
                <w:sz w:val="16"/>
              </w:rPr>
              <w:t>Desafío → pruebas → transformación</w:t>
            </w:r>
          </w:p>
        </w:tc>
        <w:tc>
          <w:tcPr>
            <w:tcW w:type="dxa" w:w="3096"/>
            <w:tcMar>
              <w:top w:w="90" w:type="dxa"/>
              <w:start w:w="90" w:type="dxa"/>
              <w:bottom w:w="90" w:type="dxa"/>
              <w:end w:w="90" w:type="dxa"/>
            </w:tcMar>
            <w:shd w:fill="F3F6F9"/>
            <w:vAlign w:val="top"/>
          </w:tcPr>
          <w:p>
            <w:pPr>
              <w:spacing w:after="0"/>
            </w:pPr>
            <w:r>
              <w:rPr>
                <w:sz w:val="16"/>
              </w:rPr>
              <w:t>Historias de emprendimiento o cambio personal.</w:t>
            </w:r>
          </w:p>
        </w:tc>
        <w:tc>
          <w:tcPr>
            <w:tcW w:type="dxa" w:w="2736"/>
            <w:tcMar>
              <w:top w:w="90" w:type="dxa"/>
              <w:start w:w="90" w:type="dxa"/>
              <w:bottom w:w="90" w:type="dxa"/>
              <w:end w:w="90" w:type="dxa"/>
            </w:tcMar>
            <w:shd w:fill="F3F6F9"/>
            <w:vAlign w:val="top"/>
          </w:tcPr>
          <w:p>
            <w:pPr>
              <w:spacing w:after="0"/>
            </w:pPr>
            <w:r>
              <w:rPr>
                <w:sz w:val="16"/>
              </w:rPr>
              <w:t>Exagerar el papel de un individuo y ocultar trabajo colectivo.</w:t>
            </w:r>
          </w:p>
        </w:tc>
      </w:tr>
      <w:tr>
        <w:tc>
          <w:tcPr>
            <w:tcW w:type="dxa" w:w="1800"/>
            <w:tcMar>
              <w:top w:w="90" w:type="dxa"/>
              <w:start w:w="90" w:type="dxa"/>
              <w:bottom w:w="90" w:type="dxa"/>
              <w:end w:w="90" w:type="dxa"/>
            </w:tcMar>
            <w:vAlign w:val="top"/>
          </w:tcPr>
          <w:p>
            <w:pPr>
              <w:spacing w:after="0"/>
            </w:pPr>
            <w:r>
              <w:rPr>
                <w:sz w:val="16"/>
              </w:rPr>
              <w:t>Narrativa en capas</w:t>
            </w:r>
          </w:p>
        </w:tc>
        <w:tc>
          <w:tcPr>
            <w:tcW w:type="dxa" w:w="2448"/>
            <w:tcMar>
              <w:top w:w="90" w:type="dxa"/>
              <w:start w:w="90" w:type="dxa"/>
              <w:bottom w:w="90" w:type="dxa"/>
              <w:end w:w="90" w:type="dxa"/>
            </w:tcMar>
            <w:vAlign w:val="top"/>
          </w:tcPr>
          <w:p>
            <w:pPr>
              <w:spacing w:after="0"/>
            </w:pPr>
            <w:r>
              <w:rPr>
                <w:sz w:val="16"/>
              </w:rPr>
              <w:t>Resumen ejecutivo → explicación → detalle explorable</w:t>
            </w:r>
          </w:p>
        </w:tc>
        <w:tc>
          <w:tcPr>
            <w:tcW w:type="dxa" w:w="3096"/>
            <w:tcMar>
              <w:top w:w="90" w:type="dxa"/>
              <w:start w:w="90" w:type="dxa"/>
              <w:bottom w:w="90" w:type="dxa"/>
              <w:end w:w="90" w:type="dxa"/>
            </w:tcMar>
            <w:vAlign w:val="top"/>
          </w:tcPr>
          <w:p>
            <w:pPr>
              <w:spacing w:after="0"/>
            </w:pPr>
            <w:r>
              <w:rPr>
                <w:sz w:val="16"/>
              </w:rPr>
              <w:t>Dashboards e informes interactivos.</w:t>
            </w:r>
          </w:p>
        </w:tc>
        <w:tc>
          <w:tcPr>
            <w:tcW w:type="dxa" w:w="2736"/>
            <w:tcMar>
              <w:top w:w="90" w:type="dxa"/>
              <w:start w:w="90" w:type="dxa"/>
              <w:bottom w:w="90" w:type="dxa"/>
              <w:end w:w="90" w:type="dxa"/>
            </w:tcMar>
            <w:vAlign w:val="top"/>
          </w:tcPr>
          <w:p>
            <w:pPr>
              <w:spacing w:after="0"/>
            </w:pPr>
            <w:r>
              <w:rPr>
                <w:sz w:val="16"/>
              </w:rPr>
              <w:t>Permitir exploración sin una ruta inicial clara.</w:t>
            </w:r>
          </w:p>
        </w:tc>
      </w:tr>
    </w:tbl>
    <w:p>
      <w:pPr>
        <w:spacing w:after="40"/>
      </w:pPr>
    </w:p>
    <w:p>
      <w:pPr>
        <w:pStyle w:val="Heading2"/>
        <w:keepNext/>
      </w:pPr>
      <w:r>
        <w:t>4.1. Estructura recomendada para administración</w:t>
      </w:r>
    </w:p>
    <w:p>
      <w:pPr>
        <w:spacing w:after="60"/>
      </w:pPr>
      <w:r>
        <w:rPr>
          <w:b/>
        </w:rPr>
        <w:t xml:space="preserve">1. Contexto: </w:t>
      </w:r>
      <w:r>
        <w:t>Qué proceso, mercado, unidad o periodo se analiza.</w:t>
      </w:r>
    </w:p>
    <w:p>
      <w:pPr>
        <w:spacing w:after="60"/>
      </w:pPr>
      <w:r>
        <w:rPr>
          <w:b/>
        </w:rPr>
        <w:t xml:space="preserve">2. Expectativa: </w:t>
      </w:r>
      <w:r>
        <w:t>Qué meta, supuesto o comportamiento se esperaba.</w:t>
      </w:r>
    </w:p>
    <w:p>
      <w:pPr>
        <w:spacing w:after="60"/>
      </w:pPr>
      <w:r>
        <w:rPr>
          <w:b/>
        </w:rPr>
        <w:t xml:space="preserve">3. Hallazgo: </w:t>
      </w:r>
      <w:r>
        <w:t>Qué ocurrió y cuál es su magnitud.</w:t>
      </w:r>
    </w:p>
    <w:p>
      <w:pPr>
        <w:spacing w:after="60"/>
      </w:pPr>
      <w:r>
        <w:rPr>
          <w:b/>
        </w:rPr>
        <w:t xml:space="preserve">4. Diagnóstico: </w:t>
      </w:r>
      <w:r>
        <w:t>Dónde, cuándo y en qué grupos se concentra.</w:t>
      </w:r>
    </w:p>
    <w:p>
      <w:pPr>
        <w:spacing w:after="60"/>
      </w:pPr>
      <w:r>
        <w:rPr>
          <w:b/>
        </w:rPr>
        <w:t xml:space="preserve">5. Interpretación: </w:t>
      </w:r>
      <w:r>
        <w:t>Qué explicaciones son plausibles y cuáles aún no están demostradas.</w:t>
      </w:r>
    </w:p>
    <w:p>
      <w:pPr>
        <w:spacing w:after="60"/>
      </w:pPr>
      <w:r>
        <w:rPr>
          <w:b/>
        </w:rPr>
        <w:t xml:space="preserve">6. Decisión: </w:t>
      </w:r>
      <w:r>
        <w:t>Qué acción o prueba se propone.</w:t>
      </w:r>
    </w:p>
    <w:p>
      <w:pPr>
        <w:spacing w:after="60"/>
      </w:pPr>
      <w:r>
        <w:rPr>
          <w:b/>
        </w:rPr>
        <w:t xml:space="preserve">7. Seguimiento: </w:t>
      </w:r>
      <w:r>
        <w:t>Qué indicador permitirá evaluar el resultado.</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 integrado</w:t>
            </w:r>
          </w:p>
          <w:p>
            <w:pPr>
              <w:spacing w:after="0"/>
            </w:pPr>
            <w:r>
              <w:t>Contexto: aumentaron las ventas. Expectativa: debía crecer la utilidad. Hallazgo: el margen cayó. Diagnóstico: el deterioro se concentra en un segmento. Interpretación: descuentos y costos unitarios aparecen asociados. Decisión: revisar condiciones comerciales. Seguimiento: margen y utilidad por unidad.</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Comenzar con “debemos eliminar descuentos”, mostrar después dos gráficos seleccionados y omitir segmentos donde los descuentos sí fueron rentables. La estructura se usa para justificar una decisión previa, no para analizar.</w:t>
            </w:r>
          </w:p>
        </w:tc>
      </w:tr>
    </w:tbl>
    <w:p>
      <w:pPr>
        <w:spacing w:after="20"/>
      </w:pPr>
    </w:p>
    <w:p>
      <w:pPr>
        <w:pStyle w:val="Heading1"/>
        <w:keepNext/>
      </w:pPr>
      <w:r>
        <w:t>5. Storytelling en organizaciones</w:t>
      </w:r>
    </w:p>
    <w:p>
      <w:pPr>
        <w:spacing w:after="120"/>
      </w:pPr>
      <w:r>
        <w:rPr>
          <w:b w:val="0"/>
          <w:i w:val="0"/>
        </w:rPr>
        <w:t>En las organizaciones, las historias no solo comunican información: también participan en la construcción de identidad, cultura, memoria, legitimidad y sentido. Boje estudió las organizaciones como espacios donde circulan historias completas, fragmentos, interpretaciones y versiones en competencia. Por ello, una historia corporativa no debe analizarse únicamente por su forma, sino por quién la cuenta, quién queda excluido y qué conducta busca legitimar.</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584"/>
            <w:shd w:fill="1F4E78"/>
            <w:tcMar>
              <w:top w:w="90" w:type="dxa"/>
              <w:start w:w="90" w:type="dxa"/>
              <w:bottom w:w="90" w:type="dxa"/>
              <w:end w:w="90" w:type="dxa"/>
            </w:tcMar>
            <w:vAlign w:val="center"/>
          </w:tcPr>
          <w:p>
            <w:pPr>
              <w:jc w:val="center"/>
            </w:pPr>
            <w:r>
              <w:rPr>
                <w:b/>
                <w:color w:val="FFFFFF"/>
                <w:sz w:val="16"/>
              </w:rPr>
              <w:t>Ámbito</w:t>
            </w:r>
          </w:p>
        </w:tc>
        <w:tc>
          <w:tcPr>
            <w:tcW w:type="dxa" w:w="3024"/>
            <w:shd w:fill="1F4E78"/>
            <w:tcMar>
              <w:top w:w="90" w:type="dxa"/>
              <w:start w:w="90" w:type="dxa"/>
              <w:bottom w:w="90" w:type="dxa"/>
              <w:end w:w="90" w:type="dxa"/>
            </w:tcMar>
            <w:vAlign w:val="center"/>
          </w:tcPr>
          <w:p>
            <w:pPr>
              <w:jc w:val="center"/>
            </w:pPr>
            <w:r>
              <w:rPr>
                <w:b/>
                <w:color w:val="FFFFFF"/>
                <w:sz w:val="16"/>
              </w:rPr>
              <w:t>Uso legítimo</w:t>
            </w:r>
          </w:p>
        </w:tc>
        <w:tc>
          <w:tcPr>
            <w:tcW w:type="dxa" w:w="2952"/>
            <w:shd w:fill="1F4E78"/>
            <w:tcMar>
              <w:top w:w="90" w:type="dxa"/>
              <w:start w:w="90" w:type="dxa"/>
              <w:bottom w:w="90" w:type="dxa"/>
              <w:end w:w="90" w:type="dxa"/>
            </w:tcMar>
            <w:vAlign w:val="center"/>
          </w:tcPr>
          <w:p>
            <w:pPr>
              <w:jc w:val="center"/>
            </w:pPr>
            <w:r>
              <w:rPr>
                <w:b/>
                <w:color w:val="FFFFFF"/>
                <w:sz w:val="16"/>
              </w:rPr>
              <w:t>Ejemplo</w:t>
            </w:r>
          </w:p>
        </w:tc>
        <w:tc>
          <w:tcPr>
            <w:tcW w:type="dxa" w:w="2736"/>
            <w:shd w:fill="1F4E78"/>
            <w:tcMar>
              <w:top w:w="90" w:type="dxa"/>
              <w:start w:w="90" w:type="dxa"/>
              <w:bottom w:w="90" w:type="dxa"/>
              <w:end w:w="90" w:type="dxa"/>
            </w:tcMar>
            <w:vAlign w:val="center"/>
          </w:tcPr>
          <w:p>
            <w:pPr>
              <w:jc w:val="center"/>
            </w:pPr>
            <w:r>
              <w:rPr>
                <w:b/>
                <w:color w:val="FFFFFF"/>
                <w:sz w:val="16"/>
              </w:rPr>
              <w:t>Contraejemplo</w:t>
            </w:r>
          </w:p>
        </w:tc>
      </w:tr>
      <w:tr>
        <w:tc>
          <w:tcPr>
            <w:tcW w:type="dxa" w:w="1584"/>
            <w:tcMar>
              <w:top w:w="90" w:type="dxa"/>
              <w:start w:w="90" w:type="dxa"/>
              <w:bottom w:w="90" w:type="dxa"/>
              <w:end w:w="90" w:type="dxa"/>
            </w:tcMar>
            <w:vAlign w:val="top"/>
          </w:tcPr>
          <w:p>
            <w:pPr>
              <w:spacing w:after="0"/>
            </w:pPr>
            <w:r>
              <w:rPr>
                <w:sz w:val="16"/>
              </w:rPr>
              <w:t>Liderazgo</w:t>
            </w:r>
          </w:p>
        </w:tc>
        <w:tc>
          <w:tcPr>
            <w:tcW w:type="dxa" w:w="3024"/>
            <w:tcMar>
              <w:top w:w="90" w:type="dxa"/>
              <w:start w:w="90" w:type="dxa"/>
              <w:bottom w:w="90" w:type="dxa"/>
              <w:end w:w="90" w:type="dxa"/>
            </w:tcMar>
            <w:vAlign w:val="top"/>
          </w:tcPr>
          <w:p>
            <w:pPr>
              <w:spacing w:after="0"/>
            </w:pPr>
            <w:r>
              <w:rPr>
                <w:sz w:val="16"/>
              </w:rPr>
              <w:t>Comunicar propósito, decisiones y aprendizajes.</w:t>
            </w:r>
          </w:p>
        </w:tc>
        <w:tc>
          <w:tcPr>
            <w:tcW w:type="dxa" w:w="2952"/>
            <w:tcMar>
              <w:top w:w="90" w:type="dxa"/>
              <w:start w:w="90" w:type="dxa"/>
              <w:bottom w:w="90" w:type="dxa"/>
              <w:end w:w="90" w:type="dxa"/>
            </w:tcMar>
            <w:vAlign w:val="top"/>
          </w:tcPr>
          <w:p>
            <w:pPr>
              <w:spacing w:after="0"/>
            </w:pPr>
            <w:r>
              <w:rPr>
                <w:sz w:val="16"/>
              </w:rPr>
              <w:t>Un directivo explica un error propio y el cambio de control implementado.</w:t>
            </w:r>
          </w:p>
        </w:tc>
        <w:tc>
          <w:tcPr>
            <w:tcW w:type="dxa" w:w="2736"/>
            <w:tcMar>
              <w:top w:w="90" w:type="dxa"/>
              <w:start w:w="90" w:type="dxa"/>
              <w:bottom w:w="90" w:type="dxa"/>
              <w:end w:w="90" w:type="dxa"/>
            </w:tcMar>
            <w:vAlign w:val="top"/>
          </w:tcPr>
          <w:p>
            <w:pPr>
              <w:spacing w:after="0"/>
            </w:pPr>
            <w:r>
              <w:rPr>
                <w:sz w:val="16"/>
              </w:rPr>
              <w:t>Presentarse como héroe único y omitir al equipo.</w:t>
            </w:r>
          </w:p>
        </w:tc>
      </w:tr>
      <w:tr>
        <w:tc>
          <w:tcPr>
            <w:tcW w:type="dxa" w:w="1584"/>
            <w:tcMar>
              <w:top w:w="90" w:type="dxa"/>
              <w:start w:w="90" w:type="dxa"/>
              <w:bottom w:w="90" w:type="dxa"/>
              <w:end w:w="90" w:type="dxa"/>
            </w:tcMar>
            <w:shd w:fill="F3F6F9"/>
            <w:vAlign w:val="top"/>
          </w:tcPr>
          <w:p>
            <w:pPr>
              <w:spacing w:after="0"/>
            </w:pPr>
            <w:r>
              <w:rPr>
                <w:sz w:val="16"/>
              </w:rPr>
              <w:t>Cultura</w:t>
            </w:r>
          </w:p>
        </w:tc>
        <w:tc>
          <w:tcPr>
            <w:tcW w:type="dxa" w:w="3024"/>
            <w:tcMar>
              <w:top w:w="90" w:type="dxa"/>
              <w:start w:w="90" w:type="dxa"/>
              <w:bottom w:w="90" w:type="dxa"/>
              <w:end w:w="90" w:type="dxa"/>
            </w:tcMar>
            <w:shd w:fill="F3F6F9"/>
            <w:vAlign w:val="top"/>
          </w:tcPr>
          <w:p>
            <w:pPr>
              <w:spacing w:after="0"/>
            </w:pPr>
            <w:r>
              <w:rPr>
                <w:sz w:val="16"/>
              </w:rPr>
              <w:t>Transmitir valores mediante casos reales.</w:t>
            </w:r>
          </w:p>
        </w:tc>
        <w:tc>
          <w:tcPr>
            <w:tcW w:type="dxa" w:w="2952"/>
            <w:tcMar>
              <w:top w:w="90" w:type="dxa"/>
              <w:start w:w="90" w:type="dxa"/>
              <w:bottom w:w="90" w:type="dxa"/>
              <w:end w:w="90" w:type="dxa"/>
            </w:tcMar>
            <w:shd w:fill="F3F6F9"/>
            <w:vAlign w:val="top"/>
          </w:tcPr>
          <w:p>
            <w:pPr>
              <w:spacing w:after="0"/>
            </w:pPr>
            <w:r>
              <w:rPr>
                <w:sz w:val="16"/>
              </w:rPr>
              <w:t>Relato de una decisión ética que implicó renunciar a un ingreso.</w:t>
            </w:r>
          </w:p>
        </w:tc>
        <w:tc>
          <w:tcPr>
            <w:tcW w:type="dxa" w:w="2736"/>
            <w:tcMar>
              <w:top w:w="90" w:type="dxa"/>
              <w:start w:w="90" w:type="dxa"/>
              <w:bottom w:w="90" w:type="dxa"/>
              <w:end w:w="90" w:type="dxa"/>
            </w:tcMar>
            <w:shd w:fill="F3F6F9"/>
            <w:vAlign w:val="top"/>
          </w:tcPr>
          <w:p>
            <w:pPr>
              <w:spacing w:after="0"/>
            </w:pPr>
            <w:r>
              <w:rPr>
                <w:sz w:val="16"/>
              </w:rPr>
              <w:t>Inventar una leyenda corporativa y presentarla como historia real.</w:t>
            </w:r>
          </w:p>
        </w:tc>
      </w:tr>
      <w:tr>
        <w:tc>
          <w:tcPr>
            <w:tcW w:type="dxa" w:w="1584"/>
            <w:tcMar>
              <w:top w:w="90" w:type="dxa"/>
              <w:start w:w="90" w:type="dxa"/>
              <w:bottom w:w="90" w:type="dxa"/>
              <w:end w:w="90" w:type="dxa"/>
            </w:tcMar>
            <w:vAlign w:val="top"/>
          </w:tcPr>
          <w:p>
            <w:pPr>
              <w:spacing w:after="0"/>
            </w:pPr>
            <w:r>
              <w:rPr>
                <w:sz w:val="16"/>
              </w:rPr>
              <w:t>Gestión del cambio</w:t>
            </w:r>
          </w:p>
        </w:tc>
        <w:tc>
          <w:tcPr>
            <w:tcW w:type="dxa" w:w="3024"/>
            <w:tcMar>
              <w:top w:w="90" w:type="dxa"/>
              <w:start w:w="90" w:type="dxa"/>
              <w:bottom w:w="90" w:type="dxa"/>
              <w:end w:w="90" w:type="dxa"/>
            </w:tcMar>
            <w:vAlign w:val="top"/>
          </w:tcPr>
          <w:p>
            <w:pPr>
              <w:spacing w:after="0"/>
            </w:pPr>
            <w:r>
              <w:rPr>
                <w:sz w:val="16"/>
              </w:rPr>
              <w:t>Explicar por qué cambiar, qué se conserva y cómo se acompañará.</w:t>
            </w:r>
          </w:p>
        </w:tc>
        <w:tc>
          <w:tcPr>
            <w:tcW w:type="dxa" w:w="2952"/>
            <w:tcMar>
              <w:top w:w="90" w:type="dxa"/>
              <w:start w:w="90" w:type="dxa"/>
              <w:bottom w:w="90" w:type="dxa"/>
              <w:end w:w="90" w:type="dxa"/>
            </w:tcMar>
            <w:vAlign w:val="top"/>
          </w:tcPr>
          <w:p>
            <w:pPr>
              <w:spacing w:after="0"/>
            </w:pPr>
            <w:r>
              <w:rPr>
                <w:sz w:val="16"/>
              </w:rPr>
              <w:t>Mostrar problema actual, visión futura y transición.</w:t>
            </w:r>
          </w:p>
        </w:tc>
        <w:tc>
          <w:tcPr>
            <w:tcW w:type="dxa" w:w="2736"/>
            <w:tcMar>
              <w:top w:w="90" w:type="dxa"/>
              <w:start w:w="90" w:type="dxa"/>
              <w:bottom w:w="90" w:type="dxa"/>
              <w:end w:w="90" w:type="dxa"/>
            </w:tcMar>
            <w:vAlign w:val="top"/>
          </w:tcPr>
          <w:p>
            <w:pPr>
              <w:spacing w:after="0"/>
            </w:pPr>
            <w:r>
              <w:rPr>
                <w:sz w:val="16"/>
              </w:rPr>
              <w:t>Demonizar el pasado y prometer una transformación sin costos.</w:t>
            </w:r>
          </w:p>
        </w:tc>
      </w:tr>
      <w:tr>
        <w:tc>
          <w:tcPr>
            <w:tcW w:type="dxa" w:w="1584"/>
            <w:tcMar>
              <w:top w:w="90" w:type="dxa"/>
              <w:start w:w="90" w:type="dxa"/>
              <w:bottom w:w="90" w:type="dxa"/>
              <w:end w:w="90" w:type="dxa"/>
            </w:tcMar>
            <w:shd w:fill="F3F6F9"/>
            <w:vAlign w:val="top"/>
          </w:tcPr>
          <w:p>
            <w:pPr>
              <w:spacing w:after="0"/>
            </w:pPr>
            <w:r>
              <w:rPr>
                <w:sz w:val="16"/>
              </w:rPr>
              <w:t>Marketing</w:t>
            </w:r>
          </w:p>
        </w:tc>
        <w:tc>
          <w:tcPr>
            <w:tcW w:type="dxa" w:w="3024"/>
            <w:tcMar>
              <w:top w:w="90" w:type="dxa"/>
              <w:start w:w="90" w:type="dxa"/>
              <w:bottom w:w="90" w:type="dxa"/>
              <w:end w:w="90" w:type="dxa"/>
            </w:tcMar>
            <w:shd w:fill="F3F6F9"/>
            <w:vAlign w:val="top"/>
          </w:tcPr>
          <w:p>
            <w:pPr>
              <w:spacing w:after="0"/>
            </w:pPr>
            <w:r>
              <w:rPr>
                <w:sz w:val="16"/>
              </w:rPr>
              <w:t>Conectar una propuesta de valor con necesidades reales.</w:t>
            </w:r>
          </w:p>
        </w:tc>
        <w:tc>
          <w:tcPr>
            <w:tcW w:type="dxa" w:w="2952"/>
            <w:tcMar>
              <w:top w:w="90" w:type="dxa"/>
              <w:start w:w="90" w:type="dxa"/>
              <w:bottom w:w="90" w:type="dxa"/>
              <w:end w:w="90" w:type="dxa"/>
            </w:tcMar>
            <w:shd w:fill="F3F6F9"/>
            <w:vAlign w:val="top"/>
          </w:tcPr>
          <w:p>
            <w:pPr>
              <w:spacing w:after="0"/>
            </w:pPr>
            <w:r>
              <w:rPr>
                <w:sz w:val="16"/>
              </w:rPr>
              <w:t>Caso documentado de un cliente y resultados verificables.</w:t>
            </w:r>
          </w:p>
        </w:tc>
        <w:tc>
          <w:tcPr>
            <w:tcW w:type="dxa" w:w="2736"/>
            <w:tcMar>
              <w:top w:w="90" w:type="dxa"/>
              <w:start w:w="90" w:type="dxa"/>
              <w:bottom w:w="90" w:type="dxa"/>
              <w:end w:w="90" w:type="dxa"/>
            </w:tcMar>
            <w:shd w:fill="F3F6F9"/>
            <w:vAlign w:val="top"/>
          </w:tcPr>
          <w:p>
            <w:pPr>
              <w:spacing w:after="0"/>
            </w:pPr>
            <w:r>
              <w:rPr>
                <w:sz w:val="16"/>
              </w:rPr>
              <w:t>Testimonio ficticio o promesa no demostrada.</w:t>
            </w:r>
          </w:p>
        </w:tc>
      </w:tr>
      <w:tr>
        <w:tc>
          <w:tcPr>
            <w:tcW w:type="dxa" w:w="1584"/>
            <w:tcMar>
              <w:top w:w="90" w:type="dxa"/>
              <w:start w:w="90" w:type="dxa"/>
              <w:bottom w:w="90" w:type="dxa"/>
              <w:end w:w="90" w:type="dxa"/>
            </w:tcMar>
            <w:vAlign w:val="top"/>
          </w:tcPr>
          <w:p>
            <w:pPr>
              <w:spacing w:after="0"/>
            </w:pPr>
            <w:r>
              <w:rPr>
                <w:sz w:val="16"/>
              </w:rPr>
              <w:t>Innovación</w:t>
            </w:r>
          </w:p>
        </w:tc>
        <w:tc>
          <w:tcPr>
            <w:tcW w:type="dxa" w:w="3024"/>
            <w:tcMar>
              <w:top w:w="90" w:type="dxa"/>
              <w:start w:w="90" w:type="dxa"/>
              <w:bottom w:w="90" w:type="dxa"/>
              <w:end w:w="90" w:type="dxa"/>
            </w:tcMar>
            <w:vAlign w:val="top"/>
          </w:tcPr>
          <w:p>
            <w:pPr>
              <w:spacing w:after="0"/>
            </w:pPr>
            <w:r>
              <w:rPr>
                <w:sz w:val="16"/>
              </w:rPr>
              <w:t>Narrar el problema, el experimento y el aprendizaje.</w:t>
            </w:r>
          </w:p>
        </w:tc>
        <w:tc>
          <w:tcPr>
            <w:tcW w:type="dxa" w:w="2952"/>
            <w:tcMar>
              <w:top w:w="90" w:type="dxa"/>
              <w:start w:w="90" w:type="dxa"/>
              <w:bottom w:w="90" w:type="dxa"/>
              <w:end w:w="90" w:type="dxa"/>
            </w:tcMar>
            <w:vAlign w:val="top"/>
          </w:tcPr>
          <w:p>
            <w:pPr>
              <w:spacing w:after="0"/>
            </w:pPr>
            <w:r>
              <w:rPr>
                <w:sz w:val="16"/>
              </w:rPr>
              <w:t>Prototipo que falló, hallazgo y nueva hipótesis.</w:t>
            </w:r>
          </w:p>
        </w:tc>
        <w:tc>
          <w:tcPr>
            <w:tcW w:type="dxa" w:w="2736"/>
            <w:tcMar>
              <w:top w:w="90" w:type="dxa"/>
              <w:start w:w="90" w:type="dxa"/>
              <w:bottom w:w="90" w:type="dxa"/>
              <w:end w:w="90" w:type="dxa"/>
            </w:tcMar>
            <w:vAlign w:val="top"/>
          </w:tcPr>
          <w:p>
            <w:pPr>
              <w:spacing w:after="0"/>
            </w:pPr>
            <w:r>
              <w:rPr>
                <w:sz w:val="16"/>
              </w:rPr>
              <w:t>Ocultar fracasos para presentar una evolución lineal perfecta.</w:t>
            </w:r>
          </w:p>
        </w:tc>
      </w:tr>
      <w:tr>
        <w:tc>
          <w:tcPr>
            <w:tcW w:type="dxa" w:w="1584"/>
            <w:tcMar>
              <w:top w:w="90" w:type="dxa"/>
              <w:start w:w="90" w:type="dxa"/>
              <w:bottom w:w="90" w:type="dxa"/>
              <w:end w:w="90" w:type="dxa"/>
            </w:tcMar>
            <w:shd w:fill="F3F6F9"/>
            <w:vAlign w:val="top"/>
          </w:tcPr>
          <w:p>
            <w:pPr>
              <w:spacing w:after="0"/>
            </w:pPr>
            <w:r>
              <w:rPr>
                <w:sz w:val="16"/>
              </w:rPr>
              <w:t>Gestión del conocimiento</w:t>
            </w:r>
          </w:p>
        </w:tc>
        <w:tc>
          <w:tcPr>
            <w:tcW w:type="dxa" w:w="3024"/>
            <w:tcMar>
              <w:top w:w="90" w:type="dxa"/>
              <w:start w:w="90" w:type="dxa"/>
              <w:bottom w:w="90" w:type="dxa"/>
              <w:end w:w="90" w:type="dxa"/>
            </w:tcMar>
            <w:shd w:fill="F3F6F9"/>
            <w:vAlign w:val="top"/>
          </w:tcPr>
          <w:p>
            <w:pPr>
              <w:spacing w:after="0"/>
            </w:pPr>
            <w:r>
              <w:rPr>
                <w:sz w:val="16"/>
              </w:rPr>
              <w:t>Conservar decisiones, incidentes y lecciones.</w:t>
            </w:r>
          </w:p>
        </w:tc>
        <w:tc>
          <w:tcPr>
            <w:tcW w:type="dxa" w:w="2952"/>
            <w:tcMar>
              <w:top w:w="90" w:type="dxa"/>
              <w:start w:w="90" w:type="dxa"/>
              <w:bottom w:w="90" w:type="dxa"/>
              <w:end w:w="90" w:type="dxa"/>
            </w:tcMar>
            <w:shd w:fill="F3F6F9"/>
            <w:vAlign w:val="top"/>
          </w:tcPr>
          <w:p>
            <w:pPr>
              <w:spacing w:after="0"/>
            </w:pPr>
            <w:r>
              <w:rPr>
                <w:sz w:val="16"/>
              </w:rPr>
              <w:t>Caso de proyecto con contexto, decisión y consecuencia.</w:t>
            </w:r>
          </w:p>
        </w:tc>
        <w:tc>
          <w:tcPr>
            <w:tcW w:type="dxa" w:w="2736"/>
            <w:tcMar>
              <w:top w:w="90" w:type="dxa"/>
              <w:start w:w="90" w:type="dxa"/>
              <w:bottom w:w="90" w:type="dxa"/>
              <w:end w:w="90" w:type="dxa"/>
            </w:tcMar>
            <w:shd w:fill="F3F6F9"/>
            <w:vAlign w:val="top"/>
          </w:tcPr>
          <w:p>
            <w:pPr>
              <w:spacing w:after="0"/>
            </w:pPr>
            <w:r>
              <w:rPr>
                <w:sz w:val="16"/>
              </w:rPr>
              <w:t>Registrar solo conclusiones sin explicar por qué se tomaron.</w:t>
            </w:r>
          </w:p>
        </w:tc>
      </w:tr>
      <w:tr>
        <w:tc>
          <w:tcPr>
            <w:tcW w:type="dxa" w:w="1584"/>
            <w:tcMar>
              <w:top w:w="90" w:type="dxa"/>
              <w:start w:w="90" w:type="dxa"/>
              <w:bottom w:w="90" w:type="dxa"/>
              <w:end w:w="90" w:type="dxa"/>
            </w:tcMar>
            <w:vAlign w:val="top"/>
          </w:tcPr>
          <w:p>
            <w:pPr>
              <w:spacing w:after="0"/>
            </w:pPr>
            <w:r>
              <w:rPr>
                <w:sz w:val="16"/>
              </w:rPr>
              <w:t>Formación</w:t>
            </w:r>
          </w:p>
        </w:tc>
        <w:tc>
          <w:tcPr>
            <w:tcW w:type="dxa" w:w="3024"/>
            <w:tcMar>
              <w:top w:w="90" w:type="dxa"/>
              <w:start w:w="90" w:type="dxa"/>
              <w:bottom w:w="90" w:type="dxa"/>
              <w:end w:w="90" w:type="dxa"/>
            </w:tcMar>
            <w:vAlign w:val="top"/>
          </w:tcPr>
          <w:p>
            <w:pPr>
              <w:spacing w:after="0"/>
            </w:pPr>
            <w:r>
              <w:rPr>
                <w:sz w:val="16"/>
              </w:rPr>
              <w:t>Situar conceptos en escenarios con decisiones.</w:t>
            </w:r>
          </w:p>
        </w:tc>
        <w:tc>
          <w:tcPr>
            <w:tcW w:type="dxa" w:w="2952"/>
            <w:tcMar>
              <w:top w:w="90" w:type="dxa"/>
              <w:start w:w="90" w:type="dxa"/>
              <w:bottom w:w="90" w:type="dxa"/>
              <w:end w:w="90" w:type="dxa"/>
            </w:tcMar>
            <w:vAlign w:val="top"/>
          </w:tcPr>
          <w:p>
            <w:pPr>
              <w:spacing w:after="0"/>
            </w:pPr>
            <w:r>
              <w:rPr>
                <w:sz w:val="16"/>
              </w:rPr>
              <w:t>Caso empresarial donde el estudiante evalúa alternativas.</w:t>
            </w:r>
          </w:p>
        </w:tc>
        <w:tc>
          <w:tcPr>
            <w:tcW w:type="dxa" w:w="2736"/>
            <w:tcMar>
              <w:top w:w="90" w:type="dxa"/>
              <w:start w:w="90" w:type="dxa"/>
              <w:bottom w:w="90" w:type="dxa"/>
              <w:end w:w="90" w:type="dxa"/>
            </w:tcMar>
            <w:vAlign w:val="top"/>
          </w:tcPr>
          <w:p>
            <w:pPr>
              <w:spacing w:after="0"/>
            </w:pPr>
            <w:r>
              <w:rPr>
                <w:sz w:val="16"/>
              </w:rPr>
              <w:t>Historia entretenida sin vínculo con el resultado de aprendizaje.</w:t>
            </w:r>
          </w:p>
        </w:tc>
      </w:tr>
    </w:tbl>
    <w:p>
      <w:pPr>
        <w:spacing w:after="40"/>
      </w:pPr>
    </w:p>
    <w:p>
      <w:pPr>
        <w:pStyle w:val="Heading2"/>
        <w:keepNext/>
      </w:pPr>
      <w:r>
        <w:t>5.1. Múltiples voces y sentido organizacional</w:t>
      </w:r>
    </w:p>
    <w:p>
      <w:pPr>
        <w:spacing w:after="120"/>
      </w:pPr>
      <w:r>
        <w:rPr>
          <w:b w:val="0"/>
          <w:i w:val="0"/>
        </w:rPr>
        <w:t>Una misma transformación puede ser narrada como modernización por la dirección, pérdida de autonomía por un equipo y mejora de servicio por los clientes. Reconocer varias perspectivas no impide construir un mensaje; obliga a evitar que una versión se presente como la única experiencia válida.</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La comunicación de una reestructuración incluye resultados financieros, efectos sobre funciones, preocupaciones de los equipos y mecanismos de transición.</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“Todos recibieron positivamente el cambio”, basado únicamente en la opinión del patrocinador del proyecto.</w:t>
            </w:r>
          </w:p>
        </w:tc>
      </w:tr>
    </w:tbl>
    <w:p>
      <w:pPr>
        <w:spacing w:after="20"/>
      </w:pPr>
    </w:p>
    <w:p>
      <w:pPr>
        <w:pStyle w:val="Heading1"/>
        <w:keepNext/>
      </w:pPr>
      <w:r>
        <w:t>6. Storytelling con datos</w:t>
      </w:r>
    </w:p>
    <w:p>
      <w:pPr>
        <w:spacing w:after="120"/>
      </w:pPr>
      <w:r>
        <w:rPr>
          <w:b w:val="0"/>
          <w:i w:val="0"/>
        </w:rPr>
        <w:t>El storytelling con datos integra evidencia cuantitativa o cualitativa, representación visual y narrativa. Su objetivo no es “hacer que los datos hablen” automáticamente, sino construir una explicación trazable que permita comprender un hallazgo y sus implicaciones. Las revisiones recientes muestran que el campo combina marcos narrativos, visualización, interacción, evaluación de comprensión y herramientas de apoyo.</w:t>
      </w:r>
    </w:p>
    <w:p>
      <w:pPr>
        <w:pStyle w:val="Heading2"/>
        <w:keepNext/>
      </w:pPr>
      <w:r>
        <w:t>6.1. Tres componentes inseparables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440"/>
            <w:shd w:fill="1F4E78"/>
            <w:tcMar>
              <w:top w:w="90" w:type="dxa"/>
              <w:start w:w="90" w:type="dxa"/>
              <w:bottom w:w="90" w:type="dxa"/>
              <w:end w:w="90" w:type="dxa"/>
            </w:tcMar>
            <w:vAlign w:val="center"/>
          </w:tcPr>
          <w:p>
            <w:pPr>
              <w:jc w:val="center"/>
            </w:pPr>
            <w:r>
              <w:rPr>
                <w:b/>
                <w:color w:val="FFFFFF"/>
                <w:sz w:val="16"/>
              </w:rPr>
              <w:t>Componente</w:t>
            </w:r>
          </w:p>
        </w:tc>
        <w:tc>
          <w:tcPr>
            <w:tcW w:type="dxa" w:w="2736"/>
            <w:shd w:fill="1F4E78"/>
            <w:tcMar>
              <w:top w:w="90" w:type="dxa"/>
              <w:start w:w="90" w:type="dxa"/>
              <w:bottom w:w="90" w:type="dxa"/>
              <w:end w:w="90" w:type="dxa"/>
            </w:tcMar>
            <w:vAlign w:val="center"/>
          </w:tcPr>
          <w:p>
            <w:pPr>
              <w:jc w:val="center"/>
            </w:pPr>
            <w:r>
              <w:rPr>
                <w:b/>
                <w:color w:val="FFFFFF"/>
                <w:sz w:val="16"/>
              </w:rPr>
              <w:t>Pregunta</w:t>
            </w:r>
          </w:p>
        </w:tc>
        <w:tc>
          <w:tcPr>
            <w:tcW w:type="dxa" w:w="3384"/>
            <w:shd w:fill="1F4E78"/>
            <w:tcMar>
              <w:top w:w="90" w:type="dxa"/>
              <w:start w:w="90" w:type="dxa"/>
              <w:bottom w:w="90" w:type="dxa"/>
              <w:end w:w="90" w:type="dxa"/>
            </w:tcMar>
            <w:vAlign w:val="center"/>
          </w:tcPr>
          <w:p>
            <w:pPr>
              <w:jc w:val="center"/>
            </w:pPr>
            <w:r>
              <w:rPr>
                <w:b/>
                <w:color w:val="FFFFFF"/>
                <w:sz w:val="16"/>
              </w:rPr>
              <w:t>Práctica correcta</w:t>
            </w:r>
          </w:p>
        </w:tc>
        <w:tc>
          <w:tcPr>
            <w:tcW w:type="dxa" w:w="2808"/>
            <w:shd w:fill="1F4E78"/>
            <w:tcMar>
              <w:top w:w="90" w:type="dxa"/>
              <w:start w:w="90" w:type="dxa"/>
              <w:bottom w:w="90" w:type="dxa"/>
              <w:end w:w="90" w:type="dxa"/>
            </w:tcMar>
            <w:vAlign w:val="center"/>
          </w:tcPr>
          <w:p>
            <w:pPr>
              <w:jc w:val="center"/>
            </w:pPr>
            <w:r>
              <w:rPr>
                <w:b/>
                <w:color w:val="FFFFFF"/>
                <w:sz w:val="16"/>
              </w:rPr>
              <w:t>Práctica incorrecta</w:t>
            </w:r>
          </w:p>
        </w:tc>
      </w:tr>
      <w:tr>
        <w:tc>
          <w:tcPr>
            <w:tcW w:type="dxa" w:w="1440"/>
            <w:tcMar>
              <w:top w:w="90" w:type="dxa"/>
              <w:start w:w="90" w:type="dxa"/>
              <w:bottom w:w="90" w:type="dxa"/>
              <w:end w:w="90" w:type="dxa"/>
            </w:tcMar>
            <w:vAlign w:val="top"/>
          </w:tcPr>
          <w:p>
            <w:pPr>
              <w:spacing w:after="0"/>
            </w:pPr>
            <w:r>
              <w:rPr>
                <w:sz w:val="16"/>
              </w:rPr>
              <w:t>Datos</w:t>
            </w:r>
          </w:p>
        </w:tc>
        <w:tc>
          <w:tcPr>
            <w:tcW w:type="dxa" w:w="2736"/>
            <w:tcMar>
              <w:top w:w="90" w:type="dxa"/>
              <w:start w:w="90" w:type="dxa"/>
              <w:bottom w:w="90" w:type="dxa"/>
              <w:end w:w="90" w:type="dxa"/>
            </w:tcMar>
            <w:vAlign w:val="top"/>
          </w:tcPr>
          <w:p>
            <w:pPr>
              <w:spacing w:after="0"/>
            </w:pPr>
            <w:r>
              <w:rPr>
                <w:sz w:val="16"/>
              </w:rPr>
              <w:t>¿La evidencia es válida y suficiente?</w:t>
            </w:r>
          </w:p>
        </w:tc>
        <w:tc>
          <w:tcPr>
            <w:tcW w:type="dxa" w:w="3384"/>
            <w:tcMar>
              <w:top w:w="90" w:type="dxa"/>
              <w:start w:w="90" w:type="dxa"/>
              <w:bottom w:w="90" w:type="dxa"/>
              <w:end w:w="90" w:type="dxa"/>
            </w:tcMar>
            <w:vAlign w:val="top"/>
          </w:tcPr>
          <w:p>
            <w:pPr>
              <w:spacing w:after="0"/>
            </w:pPr>
            <w:r>
              <w:rPr>
                <w:sz w:val="16"/>
              </w:rPr>
              <w:t>Revisar calidad, cobertura, comparabilidad y fuente.</w:t>
            </w:r>
          </w:p>
        </w:tc>
        <w:tc>
          <w:tcPr>
            <w:tcW w:type="dxa" w:w="2808"/>
            <w:tcMar>
              <w:top w:w="90" w:type="dxa"/>
              <w:start w:w="90" w:type="dxa"/>
              <w:bottom w:w="90" w:type="dxa"/>
              <w:end w:w="90" w:type="dxa"/>
            </w:tcMar>
            <w:vAlign w:val="top"/>
          </w:tcPr>
          <w:p>
            <w:pPr>
              <w:spacing w:after="0"/>
            </w:pPr>
            <w:r>
              <w:rPr>
                <w:sz w:val="16"/>
              </w:rPr>
              <w:t>Seleccionar datos después de decidir la conclusión.</w:t>
            </w:r>
          </w:p>
        </w:tc>
      </w:tr>
      <w:tr>
        <w:tc>
          <w:tcPr>
            <w:tcW w:type="dxa" w:w="1440"/>
            <w:tcMar>
              <w:top w:w="90" w:type="dxa"/>
              <w:start w:w="90" w:type="dxa"/>
              <w:bottom w:w="90" w:type="dxa"/>
              <w:end w:w="90" w:type="dxa"/>
            </w:tcMar>
            <w:shd w:fill="F3F6F9"/>
            <w:vAlign w:val="top"/>
          </w:tcPr>
          <w:p>
            <w:pPr>
              <w:spacing w:after="0"/>
            </w:pPr>
            <w:r>
              <w:rPr>
                <w:sz w:val="16"/>
              </w:rPr>
              <w:t>Visualización</w:t>
            </w:r>
          </w:p>
        </w:tc>
        <w:tc>
          <w:tcPr>
            <w:tcW w:type="dxa" w:w="2736"/>
            <w:tcMar>
              <w:top w:w="90" w:type="dxa"/>
              <w:start w:w="90" w:type="dxa"/>
              <w:bottom w:w="90" w:type="dxa"/>
              <w:end w:w="90" w:type="dxa"/>
            </w:tcMar>
            <w:shd w:fill="F3F6F9"/>
            <w:vAlign w:val="top"/>
          </w:tcPr>
          <w:p>
            <w:pPr>
              <w:spacing w:after="0"/>
            </w:pPr>
            <w:r>
              <w:rPr>
                <w:sz w:val="16"/>
              </w:rPr>
              <w:t>¿La forma facilita la comparación correcta?</w:t>
            </w:r>
          </w:p>
        </w:tc>
        <w:tc>
          <w:tcPr>
            <w:tcW w:type="dxa" w:w="3384"/>
            <w:tcMar>
              <w:top w:w="90" w:type="dxa"/>
              <w:start w:w="90" w:type="dxa"/>
              <w:bottom w:w="90" w:type="dxa"/>
              <w:end w:w="90" w:type="dxa"/>
            </w:tcMar>
            <w:shd w:fill="F3F6F9"/>
            <w:vAlign w:val="top"/>
          </w:tcPr>
          <w:p>
            <w:pPr>
              <w:spacing w:after="0"/>
            </w:pPr>
            <w:r>
              <w:rPr>
                <w:sz w:val="16"/>
              </w:rPr>
              <w:t>Elegir gráficos según tarea y percepción.</w:t>
            </w:r>
          </w:p>
        </w:tc>
        <w:tc>
          <w:tcPr>
            <w:tcW w:type="dxa" w:w="2808"/>
            <w:tcMar>
              <w:top w:w="90" w:type="dxa"/>
              <w:start w:w="90" w:type="dxa"/>
              <w:bottom w:w="90" w:type="dxa"/>
              <w:end w:w="90" w:type="dxa"/>
            </w:tcMar>
            <w:shd w:fill="F3F6F9"/>
            <w:vAlign w:val="top"/>
          </w:tcPr>
          <w:p>
            <w:pPr>
              <w:spacing w:after="0"/>
            </w:pPr>
            <w:r>
              <w:rPr>
                <w:sz w:val="16"/>
              </w:rPr>
              <w:t>Usar gráficos 3D o escalas engañosas para impresionar.</w:t>
            </w:r>
          </w:p>
        </w:tc>
      </w:tr>
      <w:tr>
        <w:tc>
          <w:tcPr>
            <w:tcW w:type="dxa" w:w="1440"/>
            <w:tcMar>
              <w:top w:w="90" w:type="dxa"/>
              <w:start w:w="90" w:type="dxa"/>
              <w:bottom w:w="90" w:type="dxa"/>
              <w:end w:w="90" w:type="dxa"/>
            </w:tcMar>
            <w:vAlign w:val="top"/>
          </w:tcPr>
          <w:p>
            <w:pPr>
              <w:spacing w:after="0"/>
            </w:pPr>
            <w:r>
              <w:rPr>
                <w:sz w:val="16"/>
              </w:rPr>
              <w:t>Narrativa</w:t>
            </w:r>
          </w:p>
        </w:tc>
        <w:tc>
          <w:tcPr>
            <w:tcW w:type="dxa" w:w="2736"/>
            <w:tcMar>
              <w:top w:w="90" w:type="dxa"/>
              <w:start w:w="90" w:type="dxa"/>
              <w:bottom w:w="90" w:type="dxa"/>
              <w:end w:w="90" w:type="dxa"/>
            </w:tcMar>
            <w:vAlign w:val="top"/>
          </w:tcPr>
          <w:p>
            <w:pPr>
              <w:spacing w:after="0"/>
            </w:pPr>
            <w:r>
              <w:rPr>
                <w:sz w:val="16"/>
              </w:rPr>
              <w:t>¿La secuencia explica por qué el hallazgo importa?</w:t>
            </w:r>
          </w:p>
        </w:tc>
        <w:tc>
          <w:tcPr>
            <w:tcW w:type="dxa" w:w="3384"/>
            <w:tcMar>
              <w:top w:w="90" w:type="dxa"/>
              <w:start w:w="90" w:type="dxa"/>
              <w:bottom w:w="90" w:type="dxa"/>
              <w:end w:w="90" w:type="dxa"/>
            </w:tcMar>
            <w:vAlign w:val="top"/>
          </w:tcPr>
          <w:p>
            <w:pPr>
              <w:spacing w:after="0"/>
            </w:pPr>
            <w:r>
              <w:rPr>
                <w:sz w:val="16"/>
              </w:rPr>
              <w:t>Contextualizar, priorizar, anotar y concluir.</w:t>
            </w:r>
          </w:p>
        </w:tc>
        <w:tc>
          <w:tcPr>
            <w:tcW w:type="dxa" w:w="2808"/>
            <w:tcMar>
              <w:top w:w="90" w:type="dxa"/>
              <w:start w:w="90" w:type="dxa"/>
              <w:bottom w:w="90" w:type="dxa"/>
              <w:end w:w="90" w:type="dxa"/>
            </w:tcMar>
            <w:vAlign w:val="top"/>
          </w:tcPr>
          <w:p>
            <w:pPr>
              <w:spacing w:after="0"/>
            </w:pPr>
            <w:r>
              <w:rPr>
                <w:sz w:val="16"/>
              </w:rPr>
              <w:t>Describir cada gráfico sin conectar los hallazgos.</w:t>
            </w:r>
          </w:p>
        </w:tc>
      </w:tr>
    </w:tbl>
    <w:p>
      <w:pPr>
        <w:spacing w:after="40"/>
      </w:pPr>
    </w:p>
    <w:p>
      <w:pPr>
        <w:pStyle w:val="Heading2"/>
        <w:keepNext/>
      </w:pPr>
      <w:r>
        <w:t>6.2. Exploración y explicación</w:t>
      </w:r>
    </w:p>
    <w:p>
      <w:pPr>
        <w:spacing w:after="120"/>
      </w:pPr>
      <w:r>
        <w:rPr>
          <w:b w:val="0"/>
          <w:i w:val="0"/>
        </w:rPr>
        <w:t>El análisis exploratorio busca descubrir patrones; la comunicación explicativa selecciona los hallazgos relevantes para una audiencia. Confundir ambas etapas suele producir tableros saturados: el analista traslada todas sus pruebas al lector en lugar de construir una explicación.</w:t>
      </w:r>
    </w:p>
    <w:tbl>
      <w:tblPr>
        <w:tblW w:type="auto" w:w="0"/>
        <w:jc w:val="center"/>
        <w:tblLayout w:type="autofit"/>
        <w:tblLook w:firstColumn="1" w:firstRow="1" w:lastColumn="0" w:lastRow="0" w:noHBand="0" w:noVBand="1" w:val="04A0"/>
      </w:tblPr>
      <w:tblGrid>
        <w:gridCol w:w="9792"/>
      </w:tblGrid>
      <w:tr>
        <w:tc>
          <w:tcPr>
            <w:tcW w:type="dxa" w:w="9792"/>
            <w:shd w:fill="DDEBF7"/>
            <w:tcMar>
              <w:top w:w="120" w:type="dxa"/>
              <w:start w:w="140" w:type="dxa"/>
              <w:bottom w:w="120" w:type="dxa"/>
              <w:end w:w="140" w:type="dxa"/>
            </w:tcMar>
          </w:tcPr>
          <w:p>
            <w:pPr>
              <w:spacing w:after="80"/>
            </w:pPr>
            <w:r>
              <w:rPr>
                <w:b/>
                <w:color w:val="1F4E79"/>
              </w:rPr>
              <w:t>Exploración</w:t>
            </w:r>
          </w:p>
          <w:p>
            <w:pPr>
              <w:spacing w:after="0"/>
            </w:pPr>
            <w:r>
              <w:t>Probar múltiples periodos, categorías, correlaciones, segmentaciones y visualizaciones para comprender los datos.</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Explicación</w:t>
            </w:r>
          </w:p>
          <w:p>
            <w:pPr>
              <w:spacing w:after="0"/>
            </w:pPr>
            <w:r>
              <w:t>Mostrar únicamente las comparaciones necesarias para demostrar el hallazgo, con acceso opcional al detalle.</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Una página con quince gráficos porque todos fueron útiles durante el análisis. Lo que ayudó a descubrir no necesariamente ayuda a comunicar.</w:t>
            </w:r>
          </w:p>
        </w:tc>
      </w:tr>
    </w:tbl>
    <w:p>
      <w:pPr>
        <w:spacing w:after="20"/>
      </w:pPr>
    </w:p>
    <w:p>
      <w:pPr>
        <w:pStyle w:val="Heading2"/>
        <w:keepNext/>
      </w:pPr>
      <w:r>
        <w:t>6.3. Principios de visualización narrativa</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800"/>
            <w:shd w:fill="1F4E78"/>
            <w:tcMar>
              <w:top w:w="90" w:type="dxa"/>
              <w:start w:w="90" w:type="dxa"/>
              <w:bottom w:w="90" w:type="dxa"/>
              <w:end w:w="90" w:type="dxa"/>
            </w:tcMar>
            <w:vAlign w:val="center"/>
          </w:tcPr>
          <w:p>
            <w:pPr>
              <w:jc w:val="center"/>
            </w:pPr>
            <w:r>
              <w:rPr>
                <w:b/>
                <w:color w:val="FFFFFF"/>
                <w:sz w:val="16"/>
              </w:rPr>
              <w:t>Principio</w:t>
            </w:r>
          </w:p>
        </w:tc>
        <w:tc>
          <w:tcPr>
            <w:tcW w:type="dxa" w:w="3888"/>
            <w:shd w:fill="1F4E78"/>
            <w:tcMar>
              <w:top w:w="90" w:type="dxa"/>
              <w:start w:w="90" w:type="dxa"/>
              <w:bottom w:w="90" w:type="dxa"/>
              <w:end w:w="90" w:type="dxa"/>
            </w:tcMar>
            <w:vAlign w:val="center"/>
          </w:tcPr>
          <w:p>
            <w:pPr>
              <w:jc w:val="center"/>
            </w:pPr>
            <w:r>
              <w:rPr>
                <w:b/>
                <w:color w:val="FFFFFF"/>
                <w:sz w:val="16"/>
              </w:rPr>
              <w:t>Aplicación correcta</w:t>
            </w:r>
          </w:p>
        </w:tc>
        <w:tc>
          <w:tcPr>
            <w:tcW w:type="dxa" w:w="3744"/>
            <w:shd w:fill="1F4E78"/>
            <w:tcMar>
              <w:top w:w="90" w:type="dxa"/>
              <w:start w:w="90" w:type="dxa"/>
              <w:bottom w:w="90" w:type="dxa"/>
              <w:end w:w="90" w:type="dxa"/>
            </w:tcMar>
            <w:vAlign w:val="center"/>
          </w:tcPr>
          <w:p>
            <w:pPr>
              <w:jc w:val="center"/>
            </w:pPr>
            <w:r>
              <w:rPr>
                <w:b/>
                <w:color w:val="FFFFFF"/>
                <w:sz w:val="16"/>
              </w:rPr>
              <w:t>Contraejemplo</w:t>
            </w:r>
          </w:p>
        </w:tc>
      </w:tr>
      <w:tr>
        <w:tc>
          <w:tcPr>
            <w:tcW w:type="dxa" w:w="1800"/>
            <w:tcMar>
              <w:top w:w="90" w:type="dxa"/>
              <w:start w:w="90" w:type="dxa"/>
              <w:bottom w:w="90" w:type="dxa"/>
              <w:end w:w="90" w:type="dxa"/>
            </w:tcMar>
            <w:vAlign w:val="top"/>
          </w:tcPr>
          <w:p>
            <w:pPr>
              <w:spacing w:after="0"/>
            </w:pPr>
            <w:r>
              <w:rPr>
                <w:sz w:val="16"/>
              </w:rPr>
              <w:t>Título conclusivo</w:t>
            </w:r>
          </w:p>
        </w:tc>
        <w:tc>
          <w:tcPr>
            <w:tcW w:type="dxa" w:w="3888"/>
            <w:tcMar>
              <w:top w:w="90" w:type="dxa"/>
              <w:start w:w="90" w:type="dxa"/>
              <w:bottom w:w="90" w:type="dxa"/>
              <w:end w:w="90" w:type="dxa"/>
            </w:tcMar>
            <w:vAlign w:val="top"/>
          </w:tcPr>
          <w:p>
            <w:pPr>
              <w:spacing w:after="0"/>
            </w:pPr>
            <w:r>
              <w:rPr>
                <w:sz w:val="16"/>
              </w:rPr>
              <w:t>“El margen cae pese al crecimiento de ventas”.</w:t>
            </w:r>
          </w:p>
        </w:tc>
        <w:tc>
          <w:tcPr>
            <w:tcW w:type="dxa" w:w="3744"/>
            <w:tcMar>
              <w:top w:w="90" w:type="dxa"/>
              <w:start w:w="90" w:type="dxa"/>
              <w:bottom w:w="90" w:type="dxa"/>
              <w:end w:w="90" w:type="dxa"/>
            </w:tcMar>
            <w:vAlign w:val="top"/>
          </w:tcPr>
          <w:p>
            <w:pPr>
              <w:spacing w:after="0"/>
            </w:pPr>
            <w:r>
              <w:rPr>
                <w:sz w:val="16"/>
              </w:rPr>
              <w:t>“Ventas y margen”.</w:t>
            </w:r>
          </w:p>
        </w:tc>
      </w:tr>
      <w:tr>
        <w:tc>
          <w:tcPr>
            <w:tcW w:type="dxa" w:w="1800"/>
            <w:tcMar>
              <w:top w:w="90" w:type="dxa"/>
              <w:start w:w="90" w:type="dxa"/>
              <w:bottom w:w="90" w:type="dxa"/>
              <w:end w:w="90" w:type="dxa"/>
            </w:tcMar>
            <w:shd w:fill="F3F6F9"/>
            <w:vAlign w:val="top"/>
          </w:tcPr>
          <w:p>
            <w:pPr>
              <w:spacing w:after="0"/>
            </w:pPr>
            <w:r>
              <w:rPr>
                <w:sz w:val="16"/>
              </w:rPr>
              <w:t>Comparación visible</w:t>
            </w:r>
          </w:p>
        </w:tc>
        <w:tc>
          <w:tcPr>
            <w:tcW w:type="dxa" w:w="3888"/>
            <w:tcMar>
              <w:top w:w="90" w:type="dxa"/>
              <w:start w:w="90" w:type="dxa"/>
              <w:bottom w:w="90" w:type="dxa"/>
              <w:end w:w="90" w:type="dxa"/>
            </w:tcMar>
            <w:shd w:fill="F3F6F9"/>
            <w:vAlign w:val="top"/>
          </w:tcPr>
          <w:p>
            <w:pPr>
              <w:spacing w:after="0"/>
            </w:pPr>
            <w:r>
              <w:rPr>
                <w:sz w:val="16"/>
              </w:rPr>
              <w:t>Actual frente a meta o periodo comparable.</w:t>
            </w:r>
          </w:p>
        </w:tc>
        <w:tc>
          <w:tcPr>
            <w:tcW w:type="dxa" w:w="3744"/>
            <w:tcMar>
              <w:top w:w="90" w:type="dxa"/>
              <w:start w:w="90" w:type="dxa"/>
              <w:bottom w:w="90" w:type="dxa"/>
              <w:end w:w="90" w:type="dxa"/>
            </w:tcMar>
            <w:shd w:fill="F3F6F9"/>
            <w:vAlign w:val="top"/>
          </w:tcPr>
          <w:p>
            <w:pPr>
              <w:spacing w:after="0"/>
            </w:pPr>
            <w:r>
              <w:rPr>
                <w:sz w:val="16"/>
              </w:rPr>
              <w:t>Valor aislado sin referencia.</w:t>
            </w:r>
          </w:p>
        </w:tc>
      </w:tr>
      <w:tr>
        <w:tc>
          <w:tcPr>
            <w:tcW w:type="dxa" w:w="1800"/>
            <w:tcMar>
              <w:top w:w="90" w:type="dxa"/>
              <w:start w:w="90" w:type="dxa"/>
              <w:bottom w:w="90" w:type="dxa"/>
              <w:end w:w="90" w:type="dxa"/>
            </w:tcMar>
            <w:vAlign w:val="top"/>
          </w:tcPr>
          <w:p>
            <w:pPr>
              <w:spacing w:after="0"/>
            </w:pPr>
            <w:r>
              <w:rPr>
                <w:sz w:val="16"/>
              </w:rPr>
              <w:t>Escala honesta</w:t>
            </w:r>
          </w:p>
        </w:tc>
        <w:tc>
          <w:tcPr>
            <w:tcW w:type="dxa" w:w="3888"/>
            <w:tcMar>
              <w:top w:w="90" w:type="dxa"/>
              <w:start w:w="90" w:type="dxa"/>
              <w:bottom w:w="90" w:type="dxa"/>
              <w:end w:w="90" w:type="dxa"/>
            </w:tcMar>
            <w:vAlign w:val="top"/>
          </w:tcPr>
          <w:p>
            <w:pPr>
              <w:spacing w:after="0"/>
            </w:pPr>
            <w:r>
              <w:rPr>
                <w:sz w:val="16"/>
              </w:rPr>
              <w:t>Eje y unidad apropiados; cero cuando la tarea lo exige.</w:t>
            </w:r>
          </w:p>
        </w:tc>
        <w:tc>
          <w:tcPr>
            <w:tcW w:type="dxa" w:w="3744"/>
            <w:tcMar>
              <w:top w:w="90" w:type="dxa"/>
              <w:start w:w="90" w:type="dxa"/>
              <w:bottom w:w="90" w:type="dxa"/>
              <w:end w:w="90" w:type="dxa"/>
            </w:tcMar>
            <w:vAlign w:val="top"/>
          </w:tcPr>
          <w:p>
            <w:pPr>
              <w:spacing w:after="0"/>
            </w:pPr>
            <w:r>
              <w:rPr>
                <w:sz w:val="16"/>
              </w:rPr>
              <w:t>Truncar una barra para exagerar diferencias.</w:t>
            </w:r>
          </w:p>
        </w:tc>
      </w:tr>
      <w:tr>
        <w:tc>
          <w:tcPr>
            <w:tcW w:type="dxa" w:w="1800"/>
            <w:tcMar>
              <w:top w:w="90" w:type="dxa"/>
              <w:start w:w="90" w:type="dxa"/>
              <w:bottom w:w="90" w:type="dxa"/>
              <w:end w:w="90" w:type="dxa"/>
            </w:tcMar>
            <w:shd w:fill="F3F6F9"/>
            <w:vAlign w:val="top"/>
          </w:tcPr>
          <w:p>
            <w:pPr>
              <w:spacing w:after="0"/>
            </w:pPr>
            <w:r>
              <w:rPr>
                <w:sz w:val="16"/>
              </w:rPr>
              <w:t>Anotación</w:t>
            </w:r>
          </w:p>
        </w:tc>
        <w:tc>
          <w:tcPr>
            <w:tcW w:type="dxa" w:w="3888"/>
            <w:tcMar>
              <w:top w:w="90" w:type="dxa"/>
              <w:start w:w="90" w:type="dxa"/>
              <w:bottom w:w="90" w:type="dxa"/>
              <w:end w:w="90" w:type="dxa"/>
            </w:tcMar>
            <w:shd w:fill="F3F6F9"/>
            <w:vAlign w:val="top"/>
          </w:tcPr>
          <w:p>
            <w:pPr>
              <w:spacing w:after="0"/>
            </w:pPr>
            <w:r>
              <w:rPr>
                <w:sz w:val="16"/>
              </w:rPr>
              <w:t>Señalar evento, punto de quiebre o excepción.</w:t>
            </w:r>
          </w:p>
        </w:tc>
        <w:tc>
          <w:tcPr>
            <w:tcW w:type="dxa" w:w="3744"/>
            <w:tcMar>
              <w:top w:w="90" w:type="dxa"/>
              <w:start w:w="90" w:type="dxa"/>
              <w:bottom w:w="90" w:type="dxa"/>
              <w:end w:w="90" w:type="dxa"/>
            </w:tcMar>
            <w:shd w:fill="F3F6F9"/>
            <w:vAlign w:val="top"/>
          </w:tcPr>
          <w:p>
            <w:pPr>
              <w:spacing w:after="0"/>
            </w:pPr>
            <w:r>
              <w:rPr>
                <w:sz w:val="16"/>
              </w:rPr>
              <w:t>Usar flechas decorativas sin significado.</w:t>
            </w:r>
          </w:p>
        </w:tc>
      </w:tr>
      <w:tr>
        <w:tc>
          <w:tcPr>
            <w:tcW w:type="dxa" w:w="1800"/>
            <w:tcMar>
              <w:top w:w="90" w:type="dxa"/>
              <w:start w:w="90" w:type="dxa"/>
              <w:bottom w:w="90" w:type="dxa"/>
              <w:end w:w="90" w:type="dxa"/>
            </w:tcMar>
            <w:vAlign w:val="top"/>
          </w:tcPr>
          <w:p>
            <w:pPr>
              <w:spacing w:after="0"/>
            </w:pPr>
            <w:r>
              <w:rPr>
                <w:sz w:val="16"/>
              </w:rPr>
              <w:t>Color selectivo</w:t>
            </w:r>
          </w:p>
        </w:tc>
        <w:tc>
          <w:tcPr>
            <w:tcW w:type="dxa" w:w="3888"/>
            <w:tcMar>
              <w:top w:w="90" w:type="dxa"/>
              <w:start w:w="90" w:type="dxa"/>
              <w:bottom w:w="90" w:type="dxa"/>
              <w:end w:w="90" w:type="dxa"/>
            </w:tcMar>
            <w:vAlign w:val="top"/>
          </w:tcPr>
          <w:p>
            <w:pPr>
              <w:spacing w:after="0"/>
            </w:pPr>
            <w:r>
              <w:rPr>
                <w:sz w:val="16"/>
              </w:rPr>
              <w:t>Resaltar la categoría crítica y neutralizar el resto.</w:t>
            </w:r>
          </w:p>
        </w:tc>
        <w:tc>
          <w:tcPr>
            <w:tcW w:type="dxa" w:w="3744"/>
            <w:tcMar>
              <w:top w:w="90" w:type="dxa"/>
              <w:start w:w="90" w:type="dxa"/>
              <w:bottom w:w="90" w:type="dxa"/>
              <w:end w:w="90" w:type="dxa"/>
            </w:tcMar>
            <w:vAlign w:val="top"/>
          </w:tcPr>
          <w:p>
            <w:pPr>
              <w:spacing w:after="0"/>
            </w:pPr>
            <w:r>
              <w:rPr>
                <w:sz w:val="16"/>
              </w:rPr>
              <w:t>Un color diferente para cada elemento.</w:t>
            </w:r>
          </w:p>
        </w:tc>
      </w:tr>
      <w:tr>
        <w:tc>
          <w:tcPr>
            <w:tcW w:type="dxa" w:w="1800"/>
            <w:tcMar>
              <w:top w:w="90" w:type="dxa"/>
              <w:start w:w="90" w:type="dxa"/>
              <w:bottom w:w="90" w:type="dxa"/>
              <w:end w:w="90" w:type="dxa"/>
            </w:tcMar>
            <w:shd w:fill="F3F6F9"/>
            <w:vAlign w:val="top"/>
          </w:tcPr>
          <w:p>
            <w:pPr>
              <w:spacing w:after="0"/>
            </w:pPr>
            <w:r>
              <w:rPr>
                <w:sz w:val="16"/>
              </w:rPr>
              <w:t>Secuencia</w:t>
            </w:r>
          </w:p>
        </w:tc>
        <w:tc>
          <w:tcPr>
            <w:tcW w:type="dxa" w:w="3888"/>
            <w:tcMar>
              <w:top w:w="90" w:type="dxa"/>
              <w:start w:w="90" w:type="dxa"/>
              <w:bottom w:w="90" w:type="dxa"/>
              <w:end w:w="90" w:type="dxa"/>
            </w:tcMar>
            <w:shd w:fill="F3F6F9"/>
            <w:vAlign w:val="top"/>
          </w:tcPr>
          <w:p>
            <w:pPr>
              <w:spacing w:after="0"/>
            </w:pPr>
            <w:r>
              <w:rPr>
                <w:sz w:val="16"/>
              </w:rPr>
              <w:t>Panorama → diagnóstico → acción.</w:t>
            </w:r>
          </w:p>
        </w:tc>
        <w:tc>
          <w:tcPr>
            <w:tcW w:type="dxa" w:w="3744"/>
            <w:tcMar>
              <w:top w:w="90" w:type="dxa"/>
              <w:start w:w="90" w:type="dxa"/>
              <w:bottom w:w="90" w:type="dxa"/>
              <w:end w:w="90" w:type="dxa"/>
            </w:tcMar>
            <w:shd w:fill="F3F6F9"/>
            <w:vAlign w:val="top"/>
          </w:tcPr>
          <w:p>
            <w:pPr>
              <w:spacing w:after="0"/>
            </w:pPr>
            <w:r>
              <w:rPr>
                <w:sz w:val="16"/>
              </w:rPr>
              <w:t>Mostrar primero una tabla de detalle.</w:t>
            </w:r>
          </w:p>
        </w:tc>
      </w:tr>
      <w:tr>
        <w:tc>
          <w:tcPr>
            <w:tcW w:type="dxa" w:w="1800"/>
            <w:tcMar>
              <w:top w:w="90" w:type="dxa"/>
              <w:start w:w="90" w:type="dxa"/>
              <w:bottom w:w="90" w:type="dxa"/>
              <w:end w:w="90" w:type="dxa"/>
            </w:tcMar>
            <w:vAlign w:val="top"/>
          </w:tcPr>
          <w:p>
            <w:pPr>
              <w:spacing w:after="0"/>
            </w:pPr>
            <w:r>
              <w:rPr>
                <w:sz w:val="16"/>
              </w:rPr>
              <w:t>Interactividad orientada</w:t>
            </w:r>
          </w:p>
        </w:tc>
        <w:tc>
          <w:tcPr>
            <w:tcW w:type="dxa" w:w="3888"/>
            <w:tcMar>
              <w:top w:w="90" w:type="dxa"/>
              <w:start w:w="90" w:type="dxa"/>
              <w:bottom w:w="90" w:type="dxa"/>
              <w:end w:w="90" w:type="dxa"/>
            </w:tcMar>
            <w:vAlign w:val="top"/>
          </w:tcPr>
          <w:p>
            <w:pPr>
              <w:spacing w:after="0"/>
            </w:pPr>
            <w:r>
              <w:rPr>
                <w:sz w:val="16"/>
              </w:rPr>
              <w:t>Permitir detalle después del mensaje principal.</w:t>
            </w:r>
          </w:p>
        </w:tc>
        <w:tc>
          <w:tcPr>
            <w:tcW w:type="dxa" w:w="3744"/>
            <w:tcMar>
              <w:top w:w="90" w:type="dxa"/>
              <w:start w:w="90" w:type="dxa"/>
              <w:bottom w:w="90" w:type="dxa"/>
              <w:end w:w="90" w:type="dxa"/>
            </w:tcMar>
            <w:vAlign w:val="top"/>
          </w:tcPr>
          <w:p>
            <w:pPr>
              <w:spacing w:after="0"/>
            </w:pPr>
            <w:r>
              <w:rPr>
                <w:sz w:val="16"/>
              </w:rPr>
              <w:t>Agregar filtros sin relación con la decisión.</w:t>
            </w:r>
          </w:p>
        </w:tc>
      </w:tr>
      <w:tr>
        <w:tc>
          <w:tcPr>
            <w:tcW w:type="dxa" w:w="1800"/>
            <w:tcMar>
              <w:top w:w="90" w:type="dxa"/>
              <w:start w:w="90" w:type="dxa"/>
              <w:bottom w:w="90" w:type="dxa"/>
              <w:end w:w="90" w:type="dxa"/>
            </w:tcMar>
            <w:shd w:fill="F3F6F9"/>
            <w:vAlign w:val="top"/>
          </w:tcPr>
          <w:p>
            <w:pPr>
              <w:spacing w:after="0"/>
            </w:pPr>
            <w:r>
              <w:rPr>
                <w:sz w:val="16"/>
              </w:rPr>
              <w:t>Texto breve</w:t>
            </w:r>
          </w:p>
        </w:tc>
        <w:tc>
          <w:tcPr>
            <w:tcW w:type="dxa" w:w="3888"/>
            <w:tcMar>
              <w:top w:w="90" w:type="dxa"/>
              <w:start w:w="90" w:type="dxa"/>
              <w:bottom w:w="90" w:type="dxa"/>
              <w:end w:w="90" w:type="dxa"/>
            </w:tcMar>
            <w:shd w:fill="F3F6F9"/>
            <w:vAlign w:val="top"/>
          </w:tcPr>
          <w:p>
            <w:pPr>
              <w:spacing w:after="0"/>
            </w:pPr>
            <w:r>
              <w:rPr>
                <w:sz w:val="16"/>
              </w:rPr>
              <w:t>Explicar hallazgo y limitación.</w:t>
            </w:r>
          </w:p>
        </w:tc>
        <w:tc>
          <w:tcPr>
            <w:tcW w:type="dxa" w:w="3744"/>
            <w:tcMar>
              <w:top w:w="90" w:type="dxa"/>
              <w:start w:w="90" w:type="dxa"/>
              <w:bottom w:w="90" w:type="dxa"/>
              <w:end w:w="90" w:type="dxa"/>
            </w:tcMar>
            <w:shd w:fill="F3F6F9"/>
            <w:vAlign w:val="top"/>
          </w:tcPr>
          <w:p>
            <w:pPr>
              <w:spacing w:after="0"/>
            </w:pPr>
            <w:r>
              <w:rPr>
                <w:sz w:val="16"/>
              </w:rPr>
              <w:t>Repetir literalmente todos los valores del gráfico.</w:t>
            </w:r>
          </w:p>
        </w:tc>
      </w:tr>
    </w:tbl>
    <w:p>
      <w:pPr>
        <w:spacing w:after="40"/>
      </w:pPr>
    </w:p>
    <w:p>
      <w:pPr>
        <w:pStyle w:val="Heading2"/>
        <w:keepNext/>
      </w:pPr>
      <w:r>
        <w:t>6.4. Autor, lector e interactividad</w:t>
      </w:r>
    </w:p>
    <w:p>
      <w:pPr>
        <w:spacing w:after="120"/>
      </w:pPr>
      <w:r>
        <w:rPr>
          <w:b w:val="0"/>
          <w:i w:val="0"/>
        </w:rPr>
        <w:t>Segel y Heer describen enfoques dirigidos por el autor, dirigidos por el lector y modelos híbridos. En un informe administrativo, un modelo híbrido suele ser apropiado: la primera vista presenta el hallazgo principal y luego permite explorar detalles sin perder contexto.</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 en Power BI</w:t>
            </w:r>
          </w:p>
          <w:p>
            <w:pPr>
              <w:spacing w:after="0"/>
            </w:pPr>
            <w:r>
              <w:t>La página inicial comunica la caída del margen; un marcador muestra el segmento crítico; el drillthrough permite revisar productos específicos; el botón de regreso conserva la orientación.</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 en Power BI</w:t>
            </w:r>
          </w:p>
          <w:p>
            <w:pPr>
              <w:spacing w:after="0"/>
            </w:pPr>
            <w:r>
              <w:t>La primera página contiene doce segmentadores y ningún hallazgo. El usuario debe descubrir por sí mismo qué ocurre y puede obtener conclusiones distintas según filtros accidentales.</w:t>
            </w:r>
          </w:p>
        </w:tc>
      </w:tr>
    </w:tbl>
    <w:p>
      <w:pPr>
        <w:spacing w:after="20"/>
      </w:pPr>
    </w:p>
    <w:p>
      <w:pPr>
        <w:pStyle w:val="Heading2"/>
        <w:keepNext/>
      </w:pPr>
      <w:r>
        <w:t>6.5. Herramientas narrativas en Power BI</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584"/>
            <w:shd w:fill="1F4E78"/>
            <w:tcMar>
              <w:top w:w="90" w:type="dxa"/>
              <w:start w:w="90" w:type="dxa"/>
              <w:bottom w:w="90" w:type="dxa"/>
              <w:end w:w="90" w:type="dxa"/>
            </w:tcMar>
            <w:vAlign w:val="center"/>
          </w:tcPr>
          <w:p>
            <w:pPr>
              <w:jc w:val="center"/>
            </w:pPr>
            <w:r>
              <w:rPr>
                <w:b/>
                <w:color w:val="FFFFFF"/>
                <w:sz w:val="16"/>
              </w:rPr>
              <w:t>Elemento</w:t>
            </w:r>
          </w:p>
        </w:tc>
        <w:tc>
          <w:tcPr>
            <w:tcW w:type="dxa" w:w="2736"/>
            <w:shd w:fill="1F4E78"/>
            <w:tcMar>
              <w:top w:w="90" w:type="dxa"/>
              <w:start w:w="90" w:type="dxa"/>
              <w:bottom w:w="90" w:type="dxa"/>
              <w:end w:w="90" w:type="dxa"/>
            </w:tcMar>
            <w:vAlign w:val="center"/>
          </w:tcPr>
          <w:p>
            <w:pPr>
              <w:jc w:val="center"/>
            </w:pPr>
            <w:r>
              <w:rPr>
                <w:b/>
                <w:color w:val="FFFFFF"/>
                <w:sz w:val="16"/>
              </w:rPr>
              <w:t>Función narrativa</w:t>
            </w:r>
          </w:p>
        </w:tc>
        <w:tc>
          <w:tcPr>
            <w:tcW w:type="dxa" w:w="3312"/>
            <w:shd w:fill="1F4E78"/>
            <w:tcMar>
              <w:top w:w="90" w:type="dxa"/>
              <w:start w:w="90" w:type="dxa"/>
              <w:bottom w:w="90" w:type="dxa"/>
              <w:end w:w="90" w:type="dxa"/>
            </w:tcMar>
            <w:vAlign w:val="center"/>
          </w:tcPr>
          <w:p>
            <w:pPr>
              <w:jc w:val="center"/>
            </w:pPr>
            <w:r>
              <w:rPr>
                <w:b/>
                <w:color w:val="FFFFFF"/>
                <w:sz w:val="16"/>
              </w:rPr>
              <w:t>Uso correcto</w:t>
            </w:r>
          </w:p>
        </w:tc>
        <w:tc>
          <w:tcPr>
            <w:tcW w:type="dxa" w:w="2880"/>
            <w:shd w:fill="1F4E78"/>
            <w:tcMar>
              <w:top w:w="90" w:type="dxa"/>
              <w:start w:w="90" w:type="dxa"/>
              <w:bottom w:w="90" w:type="dxa"/>
              <w:end w:w="90" w:type="dxa"/>
            </w:tcMar>
            <w:vAlign w:val="center"/>
          </w:tcPr>
          <w:p>
            <w:pPr>
              <w:jc w:val="center"/>
            </w:pPr>
            <w:r>
              <w:rPr>
                <w:b/>
                <w:color w:val="FFFFFF"/>
                <w:sz w:val="16"/>
              </w:rPr>
              <w:t>Uso incorrecto</w:t>
            </w:r>
          </w:p>
        </w:tc>
      </w:tr>
      <w:tr>
        <w:tc>
          <w:tcPr>
            <w:tcW w:type="dxa" w:w="1584"/>
            <w:tcMar>
              <w:top w:w="90" w:type="dxa"/>
              <w:start w:w="90" w:type="dxa"/>
              <w:bottom w:w="90" w:type="dxa"/>
              <w:end w:w="90" w:type="dxa"/>
            </w:tcMar>
            <w:vAlign w:val="top"/>
          </w:tcPr>
          <w:p>
            <w:pPr>
              <w:spacing w:after="0"/>
            </w:pPr>
            <w:r>
              <w:rPr>
                <w:sz w:val="16"/>
              </w:rPr>
              <w:t>Páginas</w:t>
            </w:r>
          </w:p>
        </w:tc>
        <w:tc>
          <w:tcPr>
            <w:tcW w:type="dxa" w:w="2736"/>
            <w:tcMar>
              <w:top w:w="90" w:type="dxa"/>
              <w:start w:w="90" w:type="dxa"/>
              <w:bottom w:w="90" w:type="dxa"/>
              <w:end w:w="90" w:type="dxa"/>
            </w:tcMar>
            <w:vAlign w:val="top"/>
          </w:tcPr>
          <w:p>
            <w:pPr>
              <w:spacing w:after="0"/>
            </w:pPr>
            <w:r>
              <w:rPr>
                <w:sz w:val="16"/>
              </w:rPr>
              <w:t>Organizan etapas de la historia.</w:t>
            </w:r>
          </w:p>
        </w:tc>
        <w:tc>
          <w:tcPr>
            <w:tcW w:type="dxa" w:w="3312"/>
            <w:tcMar>
              <w:top w:w="90" w:type="dxa"/>
              <w:start w:w="90" w:type="dxa"/>
              <w:bottom w:w="90" w:type="dxa"/>
              <w:end w:w="90" w:type="dxa"/>
            </w:tcMar>
            <w:vAlign w:val="top"/>
          </w:tcPr>
          <w:p>
            <w:pPr>
              <w:spacing w:after="0"/>
            </w:pPr>
            <w:r>
              <w:rPr>
                <w:sz w:val="16"/>
              </w:rPr>
              <w:t>Panorama, diagnóstico y acción.</w:t>
            </w:r>
          </w:p>
        </w:tc>
        <w:tc>
          <w:tcPr>
            <w:tcW w:type="dxa" w:w="2880"/>
            <w:tcMar>
              <w:top w:w="90" w:type="dxa"/>
              <w:start w:w="90" w:type="dxa"/>
              <w:bottom w:w="90" w:type="dxa"/>
              <w:end w:w="90" w:type="dxa"/>
            </w:tcMar>
            <w:vAlign w:val="top"/>
          </w:tcPr>
          <w:p>
            <w:pPr>
              <w:spacing w:after="0"/>
            </w:pPr>
            <w:r>
              <w:rPr>
                <w:sz w:val="16"/>
              </w:rPr>
              <w:t>Una página por cada gráfico sin lógica.</w:t>
            </w:r>
          </w:p>
        </w:tc>
      </w:tr>
      <w:tr>
        <w:tc>
          <w:tcPr>
            <w:tcW w:type="dxa" w:w="1584"/>
            <w:tcMar>
              <w:top w:w="90" w:type="dxa"/>
              <w:start w:w="90" w:type="dxa"/>
              <w:bottom w:w="90" w:type="dxa"/>
              <w:end w:w="90" w:type="dxa"/>
            </w:tcMar>
            <w:shd w:fill="F3F6F9"/>
            <w:vAlign w:val="top"/>
          </w:tcPr>
          <w:p>
            <w:pPr>
              <w:spacing w:after="0"/>
            </w:pPr>
            <w:r>
              <w:rPr>
                <w:sz w:val="16"/>
              </w:rPr>
              <w:t>Marcadores</w:t>
            </w:r>
          </w:p>
        </w:tc>
        <w:tc>
          <w:tcPr>
            <w:tcW w:type="dxa" w:w="2736"/>
            <w:tcMar>
              <w:top w:w="90" w:type="dxa"/>
              <w:start w:w="90" w:type="dxa"/>
              <w:bottom w:w="90" w:type="dxa"/>
              <w:end w:w="90" w:type="dxa"/>
            </w:tcMar>
            <w:shd w:fill="F3F6F9"/>
            <w:vAlign w:val="top"/>
          </w:tcPr>
          <w:p>
            <w:pPr>
              <w:spacing w:after="0"/>
            </w:pPr>
            <w:r>
              <w:rPr>
                <w:sz w:val="16"/>
              </w:rPr>
              <w:t>Guardan estados y permiten recorridos guiados.</w:t>
            </w:r>
          </w:p>
        </w:tc>
        <w:tc>
          <w:tcPr>
            <w:tcW w:type="dxa" w:w="3312"/>
            <w:tcMar>
              <w:top w:w="90" w:type="dxa"/>
              <w:start w:w="90" w:type="dxa"/>
              <w:bottom w:w="90" w:type="dxa"/>
              <w:end w:w="90" w:type="dxa"/>
            </w:tcMar>
            <w:shd w:fill="F3F6F9"/>
            <w:vAlign w:val="top"/>
          </w:tcPr>
          <w:p>
            <w:pPr>
              <w:spacing w:after="0"/>
            </w:pPr>
            <w:r>
              <w:rPr>
                <w:sz w:val="16"/>
              </w:rPr>
              <w:t>Comparar vista general y excepción.</w:t>
            </w:r>
          </w:p>
        </w:tc>
        <w:tc>
          <w:tcPr>
            <w:tcW w:type="dxa" w:w="2880"/>
            <w:tcMar>
              <w:top w:w="90" w:type="dxa"/>
              <w:start w:w="90" w:type="dxa"/>
              <w:bottom w:w="90" w:type="dxa"/>
              <w:end w:w="90" w:type="dxa"/>
            </w:tcMar>
            <w:shd w:fill="F3F6F9"/>
            <w:vAlign w:val="top"/>
          </w:tcPr>
          <w:p>
            <w:pPr>
              <w:spacing w:after="0"/>
            </w:pPr>
            <w:r>
              <w:rPr>
                <w:sz w:val="16"/>
              </w:rPr>
              <w:t>Crear decenas de estados sin nombres claros.</w:t>
            </w:r>
          </w:p>
        </w:tc>
      </w:tr>
      <w:tr>
        <w:tc>
          <w:tcPr>
            <w:tcW w:type="dxa" w:w="1584"/>
            <w:tcMar>
              <w:top w:w="90" w:type="dxa"/>
              <w:start w:w="90" w:type="dxa"/>
              <w:bottom w:w="90" w:type="dxa"/>
              <w:end w:w="90" w:type="dxa"/>
            </w:tcMar>
            <w:vAlign w:val="top"/>
          </w:tcPr>
          <w:p>
            <w:pPr>
              <w:spacing w:after="0"/>
            </w:pPr>
            <w:r>
              <w:rPr>
                <w:sz w:val="16"/>
              </w:rPr>
              <w:t>Navegadores y botones</w:t>
            </w:r>
          </w:p>
        </w:tc>
        <w:tc>
          <w:tcPr>
            <w:tcW w:type="dxa" w:w="2736"/>
            <w:tcMar>
              <w:top w:w="90" w:type="dxa"/>
              <w:start w:w="90" w:type="dxa"/>
              <w:bottom w:w="90" w:type="dxa"/>
              <w:end w:w="90" w:type="dxa"/>
            </w:tcMar>
            <w:vAlign w:val="top"/>
          </w:tcPr>
          <w:p>
            <w:pPr>
              <w:spacing w:after="0"/>
            </w:pPr>
            <w:r>
              <w:rPr>
                <w:sz w:val="16"/>
              </w:rPr>
              <w:t>Hacen visible la ruta de lectura.</w:t>
            </w:r>
          </w:p>
        </w:tc>
        <w:tc>
          <w:tcPr>
            <w:tcW w:type="dxa" w:w="3312"/>
            <w:tcMar>
              <w:top w:w="90" w:type="dxa"/>
              <w:start w:w="90" w:type="dxa"/>
              <w:bottom w:w="90" w:type="dxa"/>
              <w:end w:w="90" w:type="dxa"/>
            </w:tcMar>
            <w:vAlign w:val="top"/>
          </w:tcPr>
          <w:p>
            <w:pPr>
              <w:spacing w:after="0"/>
            </w:pPr>
            <w:r>
              <w:rPr>
                <w:sz w:val="16"/>
              </w:rPr>
              <w:t>Botones con verbos o etapas.</w:t>
            </w:r>
          </w:p>
        </w:tc>
        <w:tc>
          <w:tcPr>
            <w:tcW w:type="dxa" w:w="2880"/>
            <w:tcMar>
              <w:top w:w="90" w:type="dxa"/>
              <w:start w:w="90" w:type="dxa"/>
              <w:bottom w:w="90" w:type="dxa"/>
              <w:end w:w="90" w:type="dxa"/>
            </w:tcMar>
            <w:vAlign w:val="top"/>
          </w:tcPr>
          <w:p>
            <w:pPr>
              <w:spacing w:after="0"/>
            </w:pPr>
            <w:r>
              <w:rPr>
                <w:sz w:val="16"/>
              </w:rPr>
              <w:t>Íconos ambiguos sin etiqueta.</w:t>
            </w:r>
          </w:p>
        </w:tc>
      </w:tr>
      <w:tr>
        <w:tc>
          <w:tcPr>
            <w:tcW w:type="dxa" w:w="1584"/>
            <w:tcMar>
              <w:top w:w="90" w:type="dxa"/>
              <w:start w:w="90" w:type="dxa"/>
              <w:bottom w:w="90" w:type="dxa"/>
              <w:end w:w="90" w:type="dxa"/>
            </w:tcMar>
            <w:shd w:fill="F3F6F9"/>
            <w:vAlign w:val="top"/>
          </w:tcPr>
          <w:p>
            <w:pPr>
              <w:spacing w:after="0"/>
            </w:pPr>
            <w:r>
              <w:rPr>
                <w:sz w:val="16"/>
              </w:rPr>
              <w:t>Tooltip</w:t>
            </w:r>
          </w:p>
        </w:tc>
        <w:tc>
          <w:tcPr>
            <w:tcW w:type="dxa" w:w="2736"/>
            <w:tcMar>
              <w:top w:w="90" w:type="dxa"/>
              <w:start w:w="90" w:type="dxa"/>
              <w:bottom w:w="90" w:type="dxa"/>
              <w:end w:w="90" w:type="dxa"/>
            </w:tcMar>
            <w:shd w:fill="F3F6F9"/>
            <w:vAlign w:val="top"/>
          </w:tcPr>
          <w:p>
            <w:pPr>
              <w:spacing w:after="0"/>
            </w:pPr>
            <w:r>
              <w:rPr>
                <w:sz w:val="16"/>
              </w:rPr>
              <w:t>Agrega contexto breve sin saturar.</w:t>
            </w:r>
          </w:p>
        </w:tc>
        <w:tc>
          <w:tcPr>
            <w:tcW w:type="dxa" w:w="3312"/>
            <w:tcMar>
              <w:top w:w="90" w:type="dxa"/>
              <w:start w:w="90" w:type="dxa"/>
              <w:bottom w:w="90" w:type="dxa"/>
              <w:end w:w="90" w:type="dxa"/>
            </w:tcMar>
            <w:shd w:fill="F3F6F9"/>
            <w:vAlign w:val="top"/>
          </w:tcPr>
          <w:p>
            <w:pPr>
              <w:spacing w:after="0"/>
            </w:pPr>
            <w:r>
              <w:rPr>
                <w:sz w:val="16"/>
              </w:rPr>
              <w:t>Mostrar definición y detalle secundario.</w:t>
            </w:r>
          </w:p>
        </w:tc>
        <w:tc>
          <w:tcPr>
            <w:tcW w:type="dxa" w:w="2880"/>
            <w:tcMar>
              <w:top w:w="90" w:type="dxa"/>
              <w:start w:w="90" w:type="dxa"/>
              <w:bottom w:w="90" w:type="dxa"/>
              <w:end w:w="90" w:type="dxa"/>
            </w:tcMar>
            <w:shd w:fill="F3F6F9"/>
            <w:vAlign w:val="top"/>
          </w:tcPr>
          <w:p>
            <w:pPr>
              <w:spacing w:after="0"/>
            </w:pPr>
            <w:r>
              <w:rPr>
                <w:sz w:val="16"/>
              </w:rPr>
              <w:t>Ocultar el hallazgo esencial en el hover.</w:t>
            </w:r>
          </w:p>
        </w:tc>
      </w:tr>
      <w:tr>
        <w:tc>
          <w:tcPr>
            <w:tcW w:type="dxa" w:w="1584"/>
            <w:tcMar>
              <w:top w:w="90" w:type="dxa"/>
              <w:start w:w="90" w:type="dxa"/>
              <w:bottom w:w="90" w:type="dxa"/>
              <w:end w:w="90" w:type="dxa"/>
            </w:tcMar>
            <w:vAlign w:val="top"/>
          </w:tcPr>
          <w:p>
            <w:pPr>
              <w:spacing w:after="0"/>
            </w:pPr>
            <w:r>
              <w:rPr>
                <w:sz w:val="16"/>
              </w:rPr>
              <w:t>Drillthrough</w:t>
            </w:r>
          </w:p>
        </w:tc>
        <w:tc>
          <w:tcPr>
            <w:tcW w:type="dxa" w:w="2736"/>
            <w:tcMar>
              <w:top w:w="90" w:type="dxa"/>
              <w:start w:w="90" w:type="dxa"/>
              <w:bottom w:w="90" w:type="dxa"/>
              <w:end w:w="90" w:type="dxa"/>
            </w:tcMar>
            <w:vAlign w:val="top"/>
          </w:tcPr>
          <w:p>
            <w:pPr>
              <w:spacing w:after="0"/>
            </w:pPr>
            <w:r>
              <w:rPr>
                <w:sz w:val="16"/>
              </w:rPr>
              <w:t>Pasa de resumen a detalle contextual.</w:t>
            </w:r>
          </w:p>
        </w:tc>
        <w:tc>
          <w:tcPr>
            <w:tcW w:type="dxa" w:w="3312"/>
            <w:tcMar>
              <w:top w:w="90" w:type="dxa"/>
              <w:start w:w="90" w:type="dxa"/>
              <w:bottom w:w="90" w:type="dxa"/>
              <w:end w:w="90" w:type="dxa"/>
            </w:tcMar>
            <w:vAlign w:val="top"/>
          </w:tcPr>
          <w:p>
            <w:pPr>
              <w:spacing w:after="0"/>
            </w:pPr>
            <w:r>
              <w:rPr>
                <w:sz w:val="16"/>
              </w:rPr>
              <w:t>Analizar un producto seleccionado.</w:t>
            </w:r>
          </w:p>
        </w:tc>
        <w:tc>
          <w:tcPr>
            <w:tcW w:type="dxa" w:w="2880"/>
            <w:tcMar>
              <w:top w:w="90" w:type="dxa"/>
              <w:start w:w="90" w:type="dxa"/>
              <w:bottom w:w="90" w:type="dxa"/>
              <w:end w:w="90" w:type="dxa"/>
            </w:tcMar>
            <w:vAlign w:val="top"/>
          </w:tcPr>
          <w:p>
            <w:pPr>
              <w:spacing w:after="0"/>
            </w:pPr>
            <w:r>
              <w:rPr>
                <w:sz w:val="16"/>
              </w:rPr>
              <w:t>Usarlo cuando la información cabe en la página principal.</w:t>
            </w:r>
          </w:p>
        </w:tc>
      </w:tr>
      <w:tr>
        <w:tc>
          <w:tcPr>
            <w:tcW w:type="dxa" w:w="1584"/>
            <w:tcMar>
              <w:top w:w="90" w:type="dxa"/>
              <w:start w:w="90" w:type="dxa"/>
              <w:bottom w:w="90" w:type="dxa"/>
              <w:end w:w="90" w:type="dxa"/>
            </w:tcMar>
            <w:shd w:fill="F3F6F9"/>
            <w:vAlign w:val="top"/>
          </w:tcPr>
          <w:p>
            <w:pPr>
              <w:spacing w:after="0"/>
            </w:pPr>
            <w:r>
              <w:rPr>
                <w:sz w:val="16"/>
              </w:rPr>
              <w:t>Narración automática o IA</w:t>
            </w:r>
          </w:p>
        </w:tc>
        <w:tc>
          <w:tcPr>
            <w:tcW w:type="dxa" w:w="2736"/>
            <w:tcMar>
              <w:top w:w="90" w:type="dxa"/>
              <w:start w:w="90" w:type="dxa"/>
              <w:bottom w:w="90" w:type="dxa"/>
              <w:end w:w="90" w:type="dxa"/>
            </w:tcMar>
            <w:shd w:fill="F3F6F9"/>
            <w:vAlign w:val="top"/>
          </w:tcPr>
          <w:p>
            <w:pPr>
              <w:spacing w:after="0"/>
            </w:pPr>
            <w:r>
              <w:rPr>
                <w:sz w:val="16"/>
              </w:rPr>
              <w:t>Genera un borrador textual o resumen.</w:t>
            </w:r>
          </w:p>
        </w:tc>
        <w:tc>
          <w:tcPr>
            <w:tcW w:type="dxa" w:w="3312"/>
            <w:tcMar>
              <w:top w:w="90" w:type="dxa"/>
              <w:start w:w="90" w:type="dxa"/>
              <w:bottom w:w="90" w:type="dxa"/>
              <w:end w:w="90" w:type="dxa"/>
            </w:tcMar>
            <w:shd w:fill="F3F6F9"/>
            <w:vAlign w:val="top"/>
          </w:tcPr>
          <w:p>
            <w:pPr>
              <w:spacing w:after="0"/>
            </w:pPr>
            <w:r>
              <w:rPr>
                <w:sz w:val="16"/>
              </w:rPr>
              <w:t>Revisar cifras, filtros, tono y causalidad.</w:t>
            </w:r>
          </w:p>
        </w:tc>
        <w:tc>
          <w:tcPr>
            <w:tcW w:type="dxa" w:w="2880"/>
            <w:tcMar>
              <w:top w:w="90" w:type="dxa"/>
              <w:start w:w="90" w:type="dxa"/>
              <w:bottom w:w="90" w:type="dxa"/>
              <w:end w:w="90" w:type="dxa"/>
            </w:tcMar>
            <w:shd w:fill="F3F6F9"/>
            <w:vAlign w:val="top"/>
          </w:tcPr>
          <w:p>
            <w:pPr>
              <w:spacing w:after="0"/>
            </w:pPr>
            <w:r>
              <w:rPr>
                <w:sz w:val="16"/>
              </w:rPr>
              <w:t>Publicar el texto automático sin validación.</w:t>
            </w:r>
          </w:p>
        </w:tc>
      </w:tr>
      <w:tr>
        <w:tc>
          <w:tcPr>
            <w:tcW w:type="dxa" w:w="1584"/>
            <w:tcMar>
              <w:top w:w="90" w:type="dxa"/>
              <w:start w:w="90" w:type="dxa"/>
              <w:bottom w:w="90" w:type="dxa"/>
              <w:end w:w="90" w:type="dxa"/>
            </w:tcMar>
            <w:vAlign w:val="top"/>
          </w:tcPr>
          <w:p>
            <w:pPr>
              <w:spacing w:after="0"/>
            </w:pPr>
            <w:r>
              <w:rPr>
                <w:sz w:val="16"/>
              </w:rPr>
              <w:t>Filtros</w:t>
            </w:r>
          </w:p>
        </w:tc>
        <w:tc>
          <w:tcPr>
            <w:tcW w:type="dxa" w:w="2736"/>
            <w:tcMar>
              <w:top w:w="90" w:type="dxa"/>
              <w:start w:w="90" w:type="dxa"/>
              <w:bottom w:w="90" w:type="dxa"/>
              <w:end w:w="90" w:type="dxa"/>
            </w:tcMar>
            <w:vAlign w:val="top"/>
          </w:tcPr>
          <w:p>
            <w:pPr>
              <w:spacing w:after="0"/>
            </w:pPr>
            <w:r>
              <w:rPr>
                <w:sz w:val="16"/>
              </w:rPr>
              <w:t>Permiten ajustar contexto.</w:t>
            </w:r>
          </w:p>
        </w:tc>
        <w:tc>
          <w:tcPr>
            <w:tcW w:type="dxa" w:w="3312"/>
            <w:tcMar>
              <w:top w:w="90" w:type="dxa"/>
              <w:start w:w="90" w:type="dxa"/>
              <w:bottom w:w="90" w:type="dxa"/>
              <w:end w:w="90" w:type="dxa"/>
            </w:tcMar>
            <w:vAlign w:val="top"/>
          </w:tcPr>
          <w:p>
            <w:pPr>
              <w:spacing w:after="0"/>
            </w:pPr>
            <w:r>
              <w:rPr>
                <w:sz w:val="16"/>
              </w:rPr>
              <w:t>Incluir filtros necesarios para la decisión.</w:t>
            </w:r>
          </w:p>
        </w:tc>
        <w:tc>
          <w:tcPr>
            <w:tcW w:type="dxa" w:w="2880"/>
            <w:tcMar>
              <w:top w:w="90" w:type="dxa"/>
              <w:start w:w="90" w:type="dxa"/>
              <w:bottom w:w="90" w:type="dxa"/>
              <w:end w:w="90" w:type="dxa"/>
            </w:tcMar>
            <w:vAlign w:val="top"/>
          </w:tcPr>
          <w:p>
            <w:pPr>
              <w:spacing w:after="0"/>
            </w:pPr>
            <w:r>
              <w:rPr>
                <w:sz w:val="16"/>
              </w:rPr>
              <w:t>Transformar la página en un panel de controles.</w:t>
            </w:r>
          </w:p>
        </w:tc>
      </w:tr>
    </w:tbl>
    <w:p>
      <w:pPr>
        <w:spacing w:after="40"/>
      </w:pPr>
    </w:p>
    <w:p>
      <w:pPr>
        <w:pStyle w:val="Heading1"/>
        <w:keepNext/>
      </w:pPr>
      <w:r>
        <w:t>7. Temas relacionados con storytelling</w:t>
      </w:r>
    </w:p>
    <w:p>
      <w:pPr>
        <w:spacing w:after="120"/>
      </w:pPr>
      <w:r>
        <w:rPr>
          <w:b w:val="0"/>
          <w:i w:val="0"/>
        </w:rPr>
        <w:t>El storytelling se conecta con disciplinas que explican cómo las personas perciben, interpretan, recuerdan, deciden y actúan. Comprender estas relaciones evita reducirlo a una técnica de “contar historias bonitas”.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016"/>
            <w:shd w:fill="1F4E78"/>
            <w:tcMar>
              <w:top w:w="90" w:type="dxa"/>
              <w:start w:w="90" w:type="dxa"/>
              <w:bottom w:w="90" w:type="dxa"/>
              <w:end w:w="90" w:type="dxa"/>
            </w:tcMar>
            <w:vAlign w:val="center"/>
          </w:tcPr>
          <w:p>
            <w:pPr>
              <w:jc w:val="center"/>
            </w:pPr>
            <w:r>
              <w:rPr>
                <w:b/>
                <w:color w:val="FFFFFF"/>
                <w:sz w:val="16"/>
              </w:rPr>
              <w:t>Tema relacionado</w:t>
            </w:r>
          </w:p>
        </w:tc>
        <w:tc>
          <w:tcPr>
            <w:tcW w:type="dxa" w:w="4032"/>
            <w:shd w:fill="1F4E78"/>
            <w:tcMar>
              <w:top w:w="90" w:type="dxa"/>
              <w:start w:w="90" w:type="dxa"/>
              <w:bottom w:w="90" w:type="dxa"/>
              <w:end w:w="90" w:type="dxa"/>
            </w:tcMar>
            <w:vAlign w:val="center"/>
          </w:tcPr>
          <w:p>
            <w:pPr>
              <w:jc w:val="center"/>
            </w:pPr>
            <w:r>
              <w:rPr>
                <w:b/>
                <w:color w:val="FFFFFF"/>
                <w:sz w:val="16"/>
              </w:rPr>
              <w:t>Relación con storytelling</w:t>
            </w:r>
          </w:p>
        </w:tc>
        <w:tc>
          <w:tcPr>
            <w:tcW w:type="dxa" w:w="4176"/>
            <w:shd w:fill="1F4E78"/>
            <w:tcMar>
              <w:top w:w="90" w:type="dxa"/>
              <w:start w:w="90" w:type="dxa"/>
              <w:bottom w:w="90" w:type="dxa"/>
              <w:end w:w="90" w:type="dxa"/>
            </w:tcMar>
            <w:vAlign w:val="center"/>
          </w:tcPr>
          <w:p>
            <w:pPr>
              <w:jc w:val="center"/>
            </w:pPr>
            <w:r>
              <w:rPr>
                <w:b/>
                <w:color w:val="FFFFFF"/>
                <w:sz w:val="16"/>
              </w:rPr>
              <w:t>Aplicación</w:t>
            </w:r>
          </w:p>
        </w:tc>
      </w:tr>
      <w:tr>
        <w:tc>
          <w:tcPr>
            <w:tcW w:type="dxa" w:w="2016"/>
            <w:tcMar>
              <w:top w:w="90" w:type="dxa"/>
              <w:start w:w="90" w:type="dxa"/>
              <w:bottom w:w="90" w:type="dxa"/>
              <w:end w:w="90" w:type="dxa"/>
            </w:tcMar>
            <w:vAlign w:val="top"/>
          </w:tcPr>
          <w:p>
            <w:pPr>
              <w:spacing w:after="0"/>
            </w:pPr>
            <w:r>
              <w:rPr>
                <w:sz w:val="16"/>
              </w:rPr>
              <w:t>Retórica</w:t>
            </w:r>
          </w:p>
        </w:tc>
        <w:tc>
          <w:tcPr>
            <w:tcW w:type="dxa" w:w="4032"/>
            <w:tcMar>
              <w:top w:w="90" w:type="dxa"/>
              <w:start w:w="90" w:type="dxa"/>
              <w:bottom w:w="90" w:type="dxa"/>
              <w:end w:w="90" w:type="dxa"/>
            </w:tcMar>
            <w:vAlign w:val="top"/>
          </w:tcPr>
          <w:p>
            <w:pPr>
              <w:spacing w:after="0"/>
            </w:pPr>
            <w:r>
              <w:rPr>
                <w:sz w:val="16"/>
              </w:rPr>
              <w:t>Estudia cómo se construyen argumentos y efectos persuasivos.</w:t>
            </w:r>
          </w:p>
        </w:tc>
        <w:tc>
          <w:tcPr>
            <w:tcW w:type="dxa" w:w="4176"/>
            <w:tcMar>
              <w:top w:w="90" w:type="dxa"/>
              <w:start w:w="90" w:type="dxa"/>
              <w:bottom w:w="90" w:type="dxa"/>
              <w:end w:w="90" w:type="dxa"/>
            </w:tcMar>
            <w:vAlign w:val="top"/>
          </w:tcPr>
          <w:p>
            <w:pPr>
              <w:spacing w:after="0"/>
            </w:pPr>
            <w:r>
              <w:rPr>
                <w:sz w:val="16"/>
              </w:rPr>
              <w:t>Distinguir evidencia, interpretación y llamada a la acción.</w:t>
            </w:r>
          </w:p>
        </w:tc>
      </w:tr>
      <w:tr>
        <w:tc>
          <w:tcPr>
            <w:tcW w:type="dxa" w:w="2016"/>
            <w:tcMar>
              <w:top w:w="90" w:type="dxa"/>
              <w:start w:w="90" w:type="dxa"/>
              <w:bottom w:w="90" w:type="dxa"/>
              <w:end w:w="90" w:type="dxa"/>
            </w:tcMar>
            <w:shd w:fill="F3F6F9"/>
            <w:vAlign w:val="top"/>
          </w:tcPr>
          <w:p>
            <w:pPr>
              <w:spacing w:after="0"/>
            </w:pPr>
            <w:r>
              <w:rPr>
                <w:sz w:val="16"/>
              </w:rPr>
              <w:t>Sensemaking</w:t>
            </w:r>
          </w:p>
        </w:tc>
        <w:tc>
          <w:tcPr>
            <w:tcW w:type="dxa" w:w="4032"/>
            <w:tcMar>
              <w:top w:w="90" w:type="dxa"/>
              <w:start w:w="90" w:type="dxa"/>
              <w:bottom w:w="90" w:type="dxa"/>
              <w:end w:w="90" w:type="dxa"/>
            </w:tcMar>
            <w:shd w:fill="F3F6F9"/>
            <w:vAlign w:val="top"/>
          </w:tcPr>
          <w:p>
            <w:pPr>
              <w:spacing w:after="0"/>
            </w:pPr>
            <w:r>
              <w:rPr>
                <w:sz w:val="16"/>
              </w:rPr>
              <w:t>Explica cómo personas y grupos construyen significado ante situaciones ambiguas.</w:t>
            </w:r>
          </w:p>
        </w:tc>
        <w:tc>
          <w:tcPr>
            <w:tcW w:type="dxa" w:w="4176"/>
            <w:tcMar>
              <w:top w:w="90" w:type="dxa"/>
              <w:start w:w="90" w:type="dxa"/>
              <w:bottom w:w="90" w:type="dxa"/>
              <w:end w:w="90" w:type="dxa"/>
            </w:tcMar>
            <w:shd w:fill="F3F6F9"/>
            <w:vAlign w:val="top"/>
          </w:tcPr>
          <w:p>
            <w:pPr>
              <w:spacing w:after="0"/>
            </w:pPr>
            <w:r>
              <w:rPr>
                <w:sz w:val="16"/>
              </w:rPr>
              <w:t>Narrar cambios, crisis y decisiones organizacionales.</w:t>
            </w:r>
          </w:p>
        </w:tc>
      </w:tr>
      <w:tr>
        <w:tc>
          <w:tcPr>
            <w:tcW w:type="dxa" w:w="2016"/>
            <w:tcMar>
              <w:top w:w="90" w:type="dxa"/>
              <w:start w:w="90" w:type="dxa"/>
              <w:bottom w:w="90" w:type="dxa"/>
              <w:end w:w="90" w:type="dxa"/>
            </w:tcMar>
            <w:vAlign w:val="top"/>
          </w:tcPr>
          <w:p>
            <w:pPr>
              <w:spacing w:after="0"/>
            </w:pPr>
            <w:r>
              <w:rPr>
                <w:sz w:val="16"/>
              </w:rPr>
              <w:t>Alfabetización de datos</w:t>
            </w:r>
          </w:p>
        </w:tc>
        <w:tc>
          <w:tcPr>
            <w:tcW w:type="dxa" w:w="4032"/>
            <w:tcMar>
              <w:top w:w="90" w:type="dxa"/>
              <w:start w:w="90" w:type="dxa"/>
              <w:bottom w:w="90" w:type="dxa"/>
              <w:end w:w="90" w:type="dxa"/>
            </w:tcMar>
            <w:vAlign w:val="top"/>
          </w:tcPr>
          <w:p>
            <w:pPr>
              <w:spacing w:after="0"/>
            </w:pPr>
            <w:r>
              <w:rPr>
                <w:sz w:val="16"/>
              </w:rPr>
              <w:t>Permite interpretar métricas, escalas, fuentes y limitaciones.</w:t>
            </w:r>
          </w:p>
        </w:tc>
        <w:tc>
          <w:tcPr>
            <w:tcW w:type="dxa" w:w="4176"/>
            <w:tcMar>
              <w:top w:w="90" w:type="dxa"/>
              <w:start w:w="90" w:type="dxa"/>
              <w:bottom w:w="90" w:type="dxa"/>
              <w:end w:w="90" w:type="dxa"/>
            </w:tcMar>
            <w:vAlign w:val="top"/>
          </w:tcPr>
          <w:p>
            <w:pPr>
              <w:spacing w:after="0"/>
            </w:pPr>
            <w:r>
              <w:rPr>
                <w:sz w:val="16"/>
              </w:rPr>
              <w:t>Evitar historias convincentes pero estadísticamente incorrectas.</w:t>
            </w:r>
          </w:p>
        </w:tc>
      </w:tr>
      <w:tr>
        <w:tc>
          <w:tcPr>
            <w:tcW w:type="dxa" w:w="2016"/>
            <w:tcMar>
              <w:top w:w="90" w:type="dxa"/>
              <w:start w:w="90" w:type="dxa"/>
              <w:bottom w:w="90" w:type="dxa"/>
              <w:end w:w="90" w:type="dxa"/>
            </w:tcMar>
            <w:shd w:fill="F3F6F9"/>
            <w:vAlign w:val="top"/>
          </w:tcPr>
          <w:p>
            <w:pPr>
              <w:spacing w:after="0"/>
            </w:pPr>
            <w:r>
              <w:rPr>
                <w:sz w:val="16"/>
              </w:rPr>
              <w:t>Alfabetización visual</w:t>
            </w:r>
          </w:p>
        </w:tc>
        <w:tc>
          <w:tcPr>
            <w:tcW w:type="dxa" w:w="4032"/>
            <w:tcMar>
              <w:top w:w="90" w:type="dxa"/>
              <w:start w:w="90" w:type="dxa"/>
              <w:bottom w:w="90" w:type="dxa"/>
              <w:end w:w="90" w:type="dxa"/>
            </w:tcMar>
            <w:shd w:fill="F3F6F9"/>
            <w:vAlign w:val="top"/>
          </w:tcPr>
          <w:p>
            <w:pPr>
              <w:spacing w:after="0"/>
            </w:pPr>
            <w:r>
              <w:rPr>
                <w:sz w:val="16"/>
              </w:rPr>
              <w:t>Permite leer y evaluar representaciones gráficas.</w:t>
            </w:r>
          </w:p>
        </w:tc>
        <w:tc>
          <w:tcPr>
            <w:tcW w:type="dxa" w:w="4176"/>
            <w:tcMar>
              <w:top w:w="90" w:type="dxa"/>
              <w:start w:w="90" w:type="dxa"/>
              <w:bottom w:w="90" w:type="dxa"/>
              <w:end w:w="90" w:type="dxa"/>
            </w:tcMar>
            <w:shd w:fill="F3F6F9"/>
            <w:vAlign w:val="top"/>
          </w:tcPr>
          <w:p>
            <w:pPr>
              <w:spacing w:after="0"/>
            </w:pPr>
            <w:r>
              <w:rPr>
                <w:sz w:val="16"/>
              </w:rPr>
              <w:t>Seleccionar gráficos adecuados y detectar distorsiones.</w:t>
            </w:r>
          </w:p>
        </w:tc>
      </w:tr>
      <w:tr>
        <w:tc>
          <w:tcPr>
            <w:tcW w:type="dxa" w:w="2016"/>
            <w:tcMar>
              <w:top w:w="90" w:type="dxa"/>
              <w:start w:w="90" w:type="dxa"/>
              <w:bottom w:w="90" w:type="dxa"/>
              <w:end w:w="90" w:type="dxa"/>
            </w:tcMar>
            <w:vAlign w:val="top"/>
          </w:tcPr>
          <w:p>
            <w:pPr>
              <w:spacing w:after="0"/>
            </w:pPr>
            <w:r>
              <w:rPr>
                <w:sz w:val="16"/>
              </w:rPr>
              <w:t>Carga cognitiva</w:t>
            </w:r>
          </w:p>
        </w:tc>
        <w:tc>
          <w:tcPr>
            <w:tcW w:type="dxa" w:w="4032"/>
            <w:tcMar>
              <w:top w:w="90" w:type="dxa"/>
              <w:start w:w="90" w:type="dxa"/>
              <w:bottom w:w="90" w:type="dxa"/>
              <w:end w:w="90" w:type="dxa"/>
            </w:tcMar>
            <w:vAlign w:val="top"/>
          </w:tcPr>
          <w:p>
            <w:pPr>
              <w:spacing w:after="0"/>
            </w:pPr>
            <w:r>
              <w:rPr>
                <w:sz w:val="16"/>
              </w:rPr>
              <w:t>La memoria de trabajo es limitada y se afecta por información irrelevante.</w:t>
            </w:r>
          </w:p>
        </w:tc>
        <w:tc>
          <w:tcPr>
            <w:tcW w:type="dxa" w:w="4176"/>
            <w:tcMar>
              <w:top w:w="90" w:type="dxa"/>
              <w:start w:w="90" w:type="dxa"/>
              <w:bottom w:w="90" w:type="dxa"/>
              <w:end w:w="90" w:type="dxa"/>
            </w:tcMar>
            <w:vAlign w:val="top"/>
          </w:tcPr>
          <w:p>
            <w:pPr>
              <w:spacing w:after="0"/>
            </w:pPr>
            <w:r>
              <w:rPr>
                <w:sz w:val="16"/>
              </w:rPr>
              <w:t>Reducir ruido y organizar la secuencia.</w:t>
            </w:r>
          </w:p>
        </w:tc>
      </w:tr>
      <w:tr>
        <w:tc>
          <w:tcPr>
            <w:tcW w:type="dxa" w:w="2016"/>
            <w:tcMar>
              <w:top w:w="90" w:type="dxa"/>
              <w:start w:w="90" w:type="dxa"/>
              <w:bottom w:w="90" w:type="dxa"/>
              <w:end w:w="90" w:type="dxa"/>
            </w:tcMar>
            <w:shd w:fill="F3F6F9"/>
            <w:vAlign w:val="top"/>
          </w:tcPr>
          <w:p>
            <w:pPr>
              <w:spacing w:after="0"/>
            </w:pPr>
            <w:r>
              <w:rPr>
                <w:sz w:val="16"/>
              </w:rPr>
              <w:t>Experiencia de usuario</w:t>
            </w:r>
          </w:p>
        </w:tc>
        <w:tc>
          <w:tcPr>
            <w:tcW w:type="dxa" w:w="4032"/>
            <w:tcMar>
              <w:top w:w="90" w:type="dxa"/>
              <w:start w:w="90" w:type="dxa"/>
              <w:bottom w:w="90" w:type="dxa"/>
              <w:end w:w="90" w:type="dxa"/>
            </w:tcMar>
            <w:shd w:fill="F3F6F9"/>
            <w:vAlign w:val="top"/>
          </w:tcPr>
          <w:p>
            <w:pPr>
              <w:spacing w:after="0"/>
            </w:pPr>
            <w:r>
              <w:rPr>
                <w:sz w:val="16"/>
              </w:rPr>
              <w:t>Analiza cómo las personas navegan, entienden y controlan interfaces.</w:t>
            </w:r>
          </w:p>
        </w:tc>
        <w:tc>
          <w:tcPr>
            <w:tcW w:type="dxa" w:w="4176"/>
            <w:tcMar>
              <w:top w:w="90" w:type="dxa"/>
              <w:start w:w="90" w:type="dxa"/>
              <w:bottom w:w="90" w:type="dxa"/>
              <w:end w:w="90" w:type="dxa"/>
            </w:tcMar>
            <w:shd w:fill="F3F6F9"/>
            <w:vAlign w:val="top"/>
          </w:tcPr>
          <w:p>
            <w:pPr>
              <w:spacing w:after="0"/>
            </w:pPr>
            <w:r>
              <w:rPr>
                <w:sz w:val="16"/>
              </w:rPr>
              <w:t>Diseñar recorridos claros en informes interactivos.</w:t>
            </w:r>
          </w:p>
        </w:tc>
      </w:tr>
      <w:tr>
        <w:tc>
          <w:tcPr>
            <w:tcW w:type="dxa" w:w="2016"/>
            <w:tcMar>
              <w:top w:w="90" w:type="dxa"/>
              <w:start w:w="90" w:type="dxa"/>
              <w:bottom w:w="90" w:type="dxa"/>
              <w:end w:w="90" w:type="dxa"/>
            </w:tcMar>
            <w:vAlign w:val="top"/>
          </w:tcPr>
          <w:p>
            <w:pPr>
              <w:spacing w:after="0"/>
            </w:pPr>
            <w:r>
              <w:rPr>
                <w:sz w:val="16"/>
              </w:rPr>
              <w:t>Arquitectura de información</w:t>
            </w:r>
          </w:p>
        </w:tc>
        <w:tc>
          <w:tcPr>
            <w:tcW w:type="dxa" w:w="4032"/>
            <w:tcMar>
              <w:top w:w="90" w:type="dxa"/>
              <w:start w:w="90" w:type="dxa"/>
              <w:bottom w:w="90" w:type="dxa"/>
              <w:end w:w="90" w:type="dxa"/>
            </w:tcMar>
            <w:vAlign w:val="top"/>
          </w:tcPr>
          <w:p>
            <w:pPr>
              <w:spacing w:after="0"/>
            </w:pPr>
            <w:r>
              <w:rPr>
                <w:sz w:val="16"/>
              </w:rPr>
              <w:t>Organiza contenidos y relaciones para facilitar acceso.</w:t>
            </w:r>
          </w:p>
        </w:tc>
        <w:tc>
          <w:tcPr>
            <w:tcW w:type="dxa" w:w="4176"/>
            <w:tcMar>
              <w:top w:w="90" w:type="dxa"/>
              <w:start w:w="90" w:type="dxa"/>
              <w:bottom w:w="90" w:type="dxa"/>
              <w:end w:w="90" w:type="dxa"/>
            </w:tcMar>
            <w:vAlign w:val="top"/>
          </w:tcPr>
          <w:p>
            <w:pPr>
              <w:spacing w:after="0"/>
            </w:pPr>
            <w:r>
              <w:rPr>
                <w:sz w:val="16"/>
              </w:rPr>
              <w:t>Jerarquizar páginas, títulos, filtros y anexos.</w:t>
            </w:r>
          </w:p>
        </w:tc>
      </w:tr>
      <w:tr>
        <w:tc>
          <w:tcPr>
            <w:tcW w:type="dxa" w:w="2016"/>
            <w:tcMar>
              <w:top w:w="90" w:type="dxa"/>
              <w:start w:w="90" w:type="dxa"/>
              <w:bottom w:w="90" w:type="dxa"/>
              <w:end w:w="90" w:type="dxa"/>
            </w:tcMar>
            <w:shd w:fill="F3F6F9"/>
            <w:vAlign w:val="top"/>
          </w:tcPr>
          <w:p>
            <w:pPr>
              <w:spacing w:after="0"/>
            </w:pPr>
            <w:r>
              <w:rPr>
                <w:sz w:val="16"/>
              </w:rPr>
              <w:t>Comunicación estratégica</w:t>
            </w:r>
          </w:p>
        </w:tc>
        <w:tc>
          <w:tcPr>
            <w:tcW w:type="dxa" w:w="4032"/>
            <w:tcMar>
              <w:top w:w="90" w:type="dxa"/>
              <w:start w:w="90" w:type="dxa"/>
              <w:bottom w:w="90" w:type="dxa"/>
              <w:end w:w="90" w:type="dxa"/>
            </w:tcMar>
            <w:shd w:fill="F3F6F9"/>
            <w:vAlign w:val="top"/>
          </w:tcPr>
          <w:p>
            <w:pPr>
              <w:spacing w:after="0"/>
            </w:pPr>
            <w:r>
              <w:rPr>
                <w:sz w:val="16"/>
              </w:rPr>
              <w:t>Vincula mensajes con objetivos, públicos y canales.</w:t>
            </w:r>
          </w:p>
        </w:tc>
        <w:tc>
          <w:tcPr>
            <w:tcW w:type="dxa" w:w="4176"/>
            <w:tcMar>
              <w:top w:w="90" w:type="dxa"/>
              <w:start w:w="90" w:type="dxa"/>
              <w:bottom w:w="90" w:type="dxa"/>
              <w:end w:w="90" w:type="dxa"/>
            </w:tcMar>
            <w:shd w:fill="F3F6F9"/>
            <w:vAlign w:val="top"/>
          </w:tcPr>
          <w:p>
            <w:pPr>
              <w:spacing w:after="0"/>
            </w:pPr>
            <w:r>
              <w:rPr>
                <w:sz w:val="16"/>
              </w:rPr>
              <w:t>Alinear una narrativa con una decisión concreta.</w:t>
            </w:r>
          </w:p>
        </w:tc>
      </w:tr>
      <w:tr>
        <w:tc>
          <w:tcPr>
            <w:tcW w:type="dxa" w:w="2016"/>
            <w:tcMar>
              <w:top w:w="90" w:type="dxa"/>
              <w:start w:w="90" w:type="dxa"/>
              <w:bottom w:w="90" w:type="dxa"/>
              <w:end w:w="90" w:type="dxa"/>
            </w:tcMar>
            <w:vAlign w:val="top"/>
          </w:tcPr>
          <w:p>
            <w:pPr>
              <w:spacing w:after="0"/>
            </w:pPr>
            <w:r>
              <w:rPr>
                <w:sz w:val="16"/>
              </w:rPr>
              <w:t>Ética y privacidad</w:t>
            </w:r>
          </w:p>
        </w:tc>
        <w:tc>
          <w:tcPr>
            <w:tcW w:type="dxa" w:w="4032"/>
            <w:tcMar>
              <w:top w:w="90" w:type="dxa"/>
              <w:start w:w="90" w:type="dxa"/>
              <w:bottom w:w="90" w:type="dxa"/>
              <w:end w:w="90" w:type="dxa"/>
            </w:tcMar>
            <w:vAlign w:val="top"/>
          </w:tcPr>
          <w:p>
            <w:pPr>
              <w:spacing w:after="0"/>
            </w:pPr>
            <w:r>
              <w:rPr>
                <w:sz w:val="16"/>
              </w:rPr>
              <w:t>Evalúa consecuencias, consentimiento, sesgo y uso responsable.</w:t>
            </w:r>
          </w:p>
        </w:tc>
        <w:tc>
          <w:tcPr>
            <w:tcW w:type="dxa" w:w="4176"/>
            <w:tcMar>
              <w:top w:w="90" w:type="dxa"/>
              <w:start w:w="90" w:type="dxa"/>
              <w:bottom w:w="90" w:type="dxa"/>
              <w:end w:w="90" w:type="dxa"/>
            </w:tcMar>
            <w:vAlign w:val="top"/>
          </w:tcPr>
          <w:p>
            <w:pPr>
              <w:spacing w:after="0"/>
            </w:pPr>
            <w:r>
              <w:rPr>
                <w:sz w:val="16"/>
              </w:rPr>
              <w:t>Anonimizar datos y evitar manipulación.</w:t>
            </w:r>
          </w:p>
        </w:tc>
      </w:tr>
      <w:tr>
        <w:tc>
          <w:tcPr>
            <w:tcW w:type="dxa" w:w="2016"/>
            <w:tcMar>
              <w:top w:w="90" w:type="dxa"/>
              <w:start w:w="90" w:type="dxa"/>
              <w:bottom w:w="90" w:type="dxa"/>
              <w:end w:w="90" w:type="dxa"/>
            </w:tcMar>
            <w:shd w:fill="F3F6F9"/>
            <w:vAlign w:val="top"/>
          </w:tcPr>
          <w:p>
            <w:pPr>
              <w:spacing w:after="0"/>
            </w:pPr>
            <w:r>
              <w:rPr>
                <w:sz w:val="16"/>
              </w:rPr>
              <w:t>Inteligencia artificial</w:t>
            </w:r>
          </w:p>
        </w:tc>
        <w:tc>
          <w:tcPr>
            <w:tcW w:type="dxa" w:w="4032"/>
            <w:tcMar>
              <w:top w:w="90" w:type="dxa"/>
              <w:start w:w="90" w:type="dxa"/>
              <w:bottom w:w="90" w:type="dxa"/>
              <w:end w:w="90" w:type="dxa"/>
            </w:tcMar>
            <w:shd w:fill="F3F6F9"/>
            <w:vAlign w:val="top"/>
          </w:tcPr>
          <w:p>
            <w:pPr>
              <w:spacing w:after="0"/>
            </w:pPr>
            <w:r>
              <w:rPr>
                <w:sz w:val="16"/>
              </w:rPr>
              <w:t>Automatiza resumen, generación, personalización y apoyo creativo.</w:t>
            </w:r>
          </w:p>
        </w:tc>
        <w:tc>
          <w:tcPr>
            <w:tcW w:type="dxa" w:w="4176"/>
            <w:tcMar>
              <w:top w:w="90" w:type="dxa"/>
              <w:start w:w="90" w:type="dxa"/>
              <w:bottom w:w="90" w:type="dxa"/>
              <w:end w:w="90" w:type="dxa"/>
            </w:tcMar>
            <w:shd w:fill="F3F6F9"/>
            <w:vAlign w:val="top"/>
          </w:tcPr>
          <w:p>
            <w:pPr>
              <w:spacing w:after="0"/>
            </w:pPr>
            <w:r>
              <w:rPr>
                <w:sz w:val="16"/>
              </w:rPr>
              <w:t>Usar IA como asistente con revisión humana y trazabilidad.</w:t>
            </w:r>
          </w:p>
        </w:tc>
      </w:tr>
    </w:tbl>
    <w:p>
      <w:pPr>
        <w:spacing w:after="40"/>
      </w:pPr>
    </w:p>
    <w:p>
      <w:pPr>
        <w:pStyle w:val="Heading2"/>
        <w:keepNext/>
      </w:pPr>
      <w:r>
        <w:t>7.1. Storytelling y emoción</w:t>
      </w:r>
    </w:p>
    <w:p>
      <w:pPr>
        <w:spacing w:after="120"/>
      </w:pPr>
      <w:r>
        <w:rPr>
          <w:b w:val="0"/>
          <w:i w:val="0"/>
        </w:rPr>
        <w:t>La emoción puede aumentar atención y relevancia, pero no sustituye evidencia. En administración, una emoción legítima surge de consecuencias reales: pérdida de clientes, impacto laboral, oportunidad de innovación o riesgo financiero. El uso ético evita explotar miedo, culpa o sufrimiento para forzar aceptación.</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Presentar el número de reclamos y un testimonio autorizado que ilustra cómo una demora afecta al cliente.</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Usar una fotografía dramática sin relación verificable con los datos para generar urgencia.</w:t>
            </w:r>
          </w:p>
        </w:tc>
      </w:tr>
    </w:tbl>
    <w:p>
      <w:pPr>
        <w:spacing w:after="20"/>
      </w:pPr>
    </w:p>
    <w:p>
      <w:pPr>
        <w:pStyle w:val="Heading2"/>
        <w:keepNext/>
      </w:pPr>
      <w:r>
        <w:t>7.2. Storytelling y memoria</w:t>
      </w:r>
    </w:p>
    <w:p>
      <w:pPr>
        <w:spacing w:after="120"/>
      </w:pPr>
      <w:r>
        <w:rPr>
          <w:b w:val="0"/>
          <w:i w:val="0"/>
        </w:rPr>
        <w:t>Una estructura con contexto, tensión y resolución puede facilitar la organización mental de la información. Sin embargo, la memorabilidad no garantiza verdad. Una afirmación falsa puede ser recordada precisamente porque fue presentada de forma atractiva. Por ello, el diseño memorable debe acompañarse de fuentes, definiciones y posibilidad de verificación.</w:t>
      </w:r>
    </w:p>
    <w:p>
      <w:pPr>
        <w:pStyle w:val="Heading2"/>
        <w:keepNext/>
      </w:pPr>
      <w:r>
        <w:t>7.3. Storytelling e inteligencia artificial</w:t>
      </w:r>
    </w:p>
    <w:p>
      <w:pPr>
        <w:spacing w:after="120"/>
      </w:pPr>
      <w:r>
        <w:rPr>
          <w:b w:val="0"/>
          <w:i w:val="0"/>
        </w:rPr>
        <w:t>La investigación reciente sobre herramientas de storytelling analiza la colaboración humano–IA en etapas de análisis, planificación, implementación y comunicación. La IA puede actuar como asistente, optimizador, generador o revisor; no obstante, la responsabilidad sobre exactitud, privacidad, sesgo y decisión final permanece en el equipo humano.</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872"/>
            <w:shd w:fill="1F4E78"/>
            <w:tcMar>
              <w:top w:w="90" w:type="dxa"/>
              <w:start w:w="90" w:type="dxa"/>
              <w:bottom w:w="90" w:type="dxa"/>
              <w:end w:w="90" w:type="dxa"/>
            </w:tcMar>
            <w:vAlign w:val="center"/>
          </w:tcPr>
          <w:p>
            <w:pPr>
              <w:jc w:val="center"/>
            </w:pPr>
            <w:r>
              <w:rPr>
                <w:b/>
                <w:color w:val="FFFFFF"/>
                <w:sz w:val="16"/>
              </w:rPr>
              <w:t>Uso de IA</w:t>
            </w:r>
          </w:p>
        </w:tc>
        <w:tc>
          <w:tcPr>
            <w:tcW w:type="dxa" w:w="4392"/>
            <w:shd w:fill="1F4E78"/>
            <w:tcMar>
              <w:top w:w="90" w:type="dxa"/>
              <w:start w:w="90" w:type="dxa"/>
              <w:bottom w:w="90" w:type="dxa"/>
              <w:end w:w="90" w:type="dxa"/>
            </w:tcMar>
            <w:vAlign w:val="center"/>
          </w:tcPr>
          <w:p>
            <w:pPr>
              <w:jc w:val="center"/>
            </w:pPr>
            <w:r>
              <w:rPr>
                <w:b/>
                <w:color w:val="FFFFFF"/>
                <w:sz w:val="16"/>
              </w:rPr>
              <w:t>Práctica responsable</w:t>
            </w:r>
          </w:p>
        </w:tc>
        <w:tc>
          <w:tcPr>
            <w:tcW w:type="dxa" w:w="3888"/>
            <w:shd w:fill="1F4E78"/>
            <w:tcMar>
              <w:top w:w="90" w:type="dxa"/>
              <w:start w:w="90" w:type="dxa"/>
              <w:bottom w:w="90" w:type="dxa"/>
              <w:end w:w="90" w:type="dxa"/>
            </w:tcMar>
            <w:vAlign w:val="center"/>
          </w:tcPr>
          <w:p>
            <w:pPr>
              <w:jc w:val="center"/>
            </w:pPr>
            <w:r>
              <w:rPr>
                <w:b/>
                <w:color w:val="FFFFFF"/>
                <w:sz w:val="16"/>
              </w:rPr>
              <w:t>Riesgo</w:t>
            </w:r>
          </w:p>
        </w:tc>
      </w:tr>
      <w:tr>
        <w:tc>
          <w:tcPr>
            <w:tcW w:type="dxa" w:w="1872"/>
            <w:tcMar>
              <w:top w:w="90" w:type="dxa"/>
              <w:start w:w="90" w:type="dxa"/>
              <w:bottom w:w="90" w:type="dxa"/>
              <w:end w:w="90" w:type="dxa"/>
            </w:tcMar>
            <w:vAlign w:val="top"/>
          </w:tcPr>
          <w:p>
            <w:pPr>
              <w:spacing w:after="0"/>
            </w:pPr>
            <w:r>
              <w:rPr>
                <w:sz w:val="16"/>
              </w:rPr>
              <w:t>Generar estructura</w:t>
            </w:r>
          </w:p>
        </w:tc>
        <w:tc>
          <w:tcPr>
            <w:tcW w:type="dxa" w:w="4392"/>
            <w:tcMar>
              <w:top w:w="90" w:type="dxa"/>
              <w:start w:w="90" w:type="dxa"/>
              <w:bottom w:w="90" w:type="dxa"/>
              <w:end w:w="90" w:type="dxa"/>
            </w:tcMar>
            <w:vAlign w:val="top"/>
          </w:tcPr>
          <w:p>
            <w:pPr>
              <w:spacing w:after="0"/>
            </w:pPr>
            <w:r>
              <w:rPr>
                <w:sz w:val="16"/>
              </w:rPr>
              <w:t>Comparar varias estructuras y elegir según audiencia.</w:t>
            </w:r>
          </w:p>
        </w:tc>
        <w:tc>
          <w:tcPr>
            <w:tcW w:type="dxa" w:w="3888"/>
            <w:tcMar>
              <w:top w:w="90" w:type="dxa"/>
              <w:start w:w="90" w:type="dxa"/>
              <w:bottom w:w="90" w:type="dxa"/>
              <w:end w:w="90" w:type="dxa"/>
            </w:tcMar>
            <w:vAlign w:val="top"/>
          </w:tcPr>
          <w:p>
            <w:pPr>
              <w:spacing w:after="0"/>
            </w:pPr>
            <w:r>
              <w:rPr>
                <w:sz w:val="16"/>
              </w:rPr>
              <w:t>Aceptar una plantilla genérica que no responde al problema.</w:t>
            </w:r>
          </w:p>
        </w:tc>
      </w:tr>
      <w:tr>
        <w:tc>
          <w:tcPr>
            <w:tcW w:type="dxa" w:w="1872"/>
            <w:tcMar>
              <w:top w:w="90" w:type="dxa"/>
              <w:start w:w="90" w:type="dxa"/>
              <w:bottom w:w="90" w:type="dxa"/>
              <w:end w:w="90" w:type="dxa"/>
            </w:tcMar>
            <w:shd w:fill="F3F6F9"/>
            <w:vAlign w:val="top"/>
          </w:tcPr>
          <w:p>
            <w:pPr>
              <w:spacing w:after="0"/>
            </w:pPr>
            <w:r>
              <w:rPr>
                <w:sz w:val="16"/>
              </w:rPr>
              <w:t>Resumir datos</w:t>
            </w:r>
          </w:p>
        </w:tc>
        <w:tc>
          <w:tcPr>
            <w:tcW w:type="dxa" w:w="4392"/>
            <w:tcMar>
              <w:top w:w="90" w:type="dxa"/>
              <w:start w:w="90" w:type="dxa"/>
              <w:bottom w:w="90" w:type="dxa"/>
              <w:end w:w="90" w:type="dxa"/>
            </w:tcMar>
            <w:shd w:fill="F3F6F9"/>
            <w:vAlign w:val="top"/>
          </w:tcPr>
          <w:p>
            <w:pPr>
              <w:spacing w:after="0"/>
            </w:pPr>
            <w:r>
              <w:rPr>
                <w:sz w:val="16"/>
              </w:rPr>
              <w:t>Verificar cada cifra y el contexto de filtros.</w:t>
            </w:r>
          </w:p>
        </w:tc>
        <w:tc>
          <w:tcPr>
            <w:tcW w:type="dxa" w:w="3888"/>
            <w:tcMar>
              <w:top w:w="90" w:type="dxa"/>
              <w:start w:w="90" w:type="dxa"/>
              <w:bottom w:w="90" w:type="dxa"/>
              <w:end w:w="90" w:type="dxa"/>
            </w:tcMar>
            <w:shd w:fill="F3F6F9"/>
            <w:vAlign w:val="top"/>
          </w:tcPr>
          <w:p>
            <w:pPr>
              <w:spacing w:after="0"/>
            </w:pPr>
            <w:r>
              <w:rPr>
                <w:sz w:val="16"/>
              </w:rPr>
              <w:t>Publicar una síntesis con valores inventados.</w:t>
            </w:r>
          </w:p>
        </w:tc>
      </w:tr>
      <w:tr>
        <w:tc>
          <w:tcPr>
            <w:tcW w:type="dxa" w:w="1872"/>
            <w:tcMar>
              <w:top w:w="90" w:type="dxa"/>
              <w:start w:w="90" w:type="dxa"/>
              <w:bottom w:w="90" w:type="dxa"/>
              <w:end w:w="90" w:type="dxa"/>
            </w:tcMar>
            <w:vAlign w:val="top"/>
          </w:tcPr>
          <w:p>
            <w:pPr>
              <w:spacing w:after="0"/>
            </w:pPr>
            <w:r>
              <w:rPr>
                <w:sz w:val="16"/>
              </w:rPr>
              <w:t>Proponer títulos</w:t>
            </w:r>
          </w:p>
        </w:tc>
        <w:tc>
          <w:tcPr>
            <w:tcW w:type="dxa" w:w="4392"/>
            <w:tcMar>
              <w:top w:w="90" w:type="dxa"/>
              <w:start w:w="90" w:type="dxa"/>
              <w:bottom w:w="90" w:type="dxa"/>
              <w:end w:w="90" w:type="dxa"/>
            </w:tcMar>
            <w:vAlign w:val="top"/>
          </w:tcPr>
          <w:p>
            <w:pPr>
              <w:spacing w:after="0"/>
            </w:pPr>
            <w:r>
              <w:rPr>
                <w:sz w:val="16"/>
              </w:rPr>
              <w:t>Evaluar precisión y evitar causalidad indebida.</w:t>
            </w:r>
          </w:p>
        </w:tc>
        <w:tc>
          <w:tcPr>
            <w:tcW w:type="dxa" w:w="3888"/>
            <w:tcMar>
              <w:top w:w="90" w:type="dxa"/>
              <w:start w:w="90" w:type="dxa"/>
              <w:bottom w:w="90" w:type="dxa"/>
              <w:end w:w="90" w:type="dxa"/>
            </w:tcMar>
            <w:vAlign w:val="top"/>
          </w:tcPr>
          <w:p>
            <w:pPr>
              <w:spacing w:after="0"/>
            </w:pPr>
            <w:r>
              <w:rPr>
                <w:sz w:val="16"/>
              </w:rPr>
              <w:t>Usar títulos sensacionalistas.</w:t>
            </w:r>
          </w:p>
        </w:tc>
      </w:tr>
      <w:tr>
        <w:tc>
          <w:tcPr>
            <w:tcW w:type="dxa" w:w="1872"/>
            <w:tcMar>
              <w:top w:w="90" w:type="dxa"/>
              <w:start w:w="90" w:type="dxa"/>
              <w:bottom w:w="90" w:type="dxa"/>
              <w:end w:w="90" w:type="dxa"/>
            </w:tcMar>
            <w:shd w:fill="F3F6F9"/>
            <w:vAlign w:val="top"/>
          </w:tcPr>
          <w:p>
            <w:pPr>
              <w:spacing w:after="0"/>
            </w:pPr>
            <w:r>
              <w:rPr>
                <w:sz w:val="16"/>
              </w:rPr>
              <w:t>Crear imágenes</w:t>
            </w:r>
          </w:p>
        </w:tc>
        <w:tc>
          <w:tcPr>
            <w:tcW w:type="dxa" w:w="4392"/>
            <w:tcMar>
              <w:top w:w="90" w:type="dxa"/>
              <w:start w:w="90" w:type="dxa"/>
              <w:bottom w:w="90" w:type="dxa"/>
              <w:end w:w="90" w:type="dxa"/>
            </w:tcMar>
            <w:shd w:fill="F3F6F9"/>
            <w:vAlign w:val="top"/>
          </w:tcPr>
          <w:p>
            <w:pPr>
              <w:spacing w:after="0"/>
            </w:pPr>
            <w:r>
              <w:rPr>
                <w:sz w:val="16"/>
              </w:rPr>
              <w:t>Declarar su origen y evitar representar hechos no ocurridos.</w:t>
            </w:r>
          </w:p>
        </w:tc>
        <w:tc>
          <w:tcPr>
            <w:tcW w:type="dxa" w:w="3888"/>
            <w:tcMar>
              <w:top w:w="90" w:type="dxa"/>
              <w:start w:w="90" w:type="dxa"/>
              <w:bottom w:w="90" w:type="dxa"/>
              <w:end w:w="90" w:type="dxa"/>
            </w:tcMar>
            <w:shd w:fill="F3F6F9"/>
            <w:vAlign w:val="top"/>
          </w:tcPr>
          <w:p>
            <w:pPr>
              <w:spacing w:after="0"/>
            </w:pPr>
            <w:r>
              <w:rPr>
                <w:sz w:val="16"/>
              </w:rPr>
              <w:t>Presentar una imagen sintética como evidencia documental.</w:t>
            </w:r>
          </w:p>
        </w:tc>
      </w:tr>
      <w:tr>
        <w:tc>
          <w:tcPr>
            <w:tcW w:type="dxa" w:w="1872"/>
            <w:tcMar>
              <w:top w:w="90" w:type="dxa"/>
              <w:start w:w="90" w:type="dxa"/>
              <w:bottom w:w="90" w:type="dxa"/>
              <w:end w:w="90" w:type="dxa"/>
            </w:tcMar>
            <w:vAlign w:val="top"/>
          </w:tcPr>
          <w:p>
            <w:pPr>
              <w:spacing w:after="0"/>
            </w:pPr>
            <w:r>
              <w:rPr>
                <w:sz w:val="16"/>
              </w:rPr>
              <w:t>Personalizar mensajes</w:t>
            </w:r>
          </w:p>
        </w:tc>
        <w:tc>
          <w:tcPr>
            <w:tcW w:type="dxa" w:w="4392"/>
            <w:tcMar>
              <w:top w:w="90" w:type="dxa"/>
              <w:start w:w="90" w:type="dxa"/>
              <w:bottom w:w="90" w:type="dxa"/>
              <w:end w:w="90" w:type="dxa"/>
            </w:tcMar>
            <w:vAlign w:val="top"/>
          </w:tcPr>
          <w:p>
            <w:pPr>
              <w:spacing w:after="0"/>
            </w:pPr>
            <w:r>
              <w:rPr>
                <w:sz w:val="16"/>
              </w:rPr>
              <w:t>Mantener consistencia y protección de datos.</w:t>
            </w:r>
          </w:p>
        </w:tc>
        <w:tc>
          <w:tcPr>
            <w:tcW w:type="dxa" w:w="3888"/>
            <w:tcMar>
              <w:top w:w="90" w:type="dxa"/>
              <w:start w:w="90" w:type="dxa"/>
              <w:bottom w:w="90" w:type="dxa"/>
              <w:end w:w="90" w:type="dxa"/>
            </w:tcMar>
            <w:vAlign w:val="top"/>
          </w:tcPr>
          <w:p>
            <w:pPr>
              <w:spacing w:after="0"/>
            </w:pPr>
            <w:r>
              <w:rPr>
                <w:sz w:val="16"/>
              </w:rPr>
              <w:t>Inferir atributos sensibles o manipular perfiles.</w:t>
            </w:r>
          </w:p>
        </w:tc>
      </w:tr>
      <w:tr>
        <w:tc>
          <w:tcPr>
            <w:tcW w:type="dxa" w:w="1872"/>
            <w:tcMar>
              <w:top w:w="90" w:type="dxa"/>
              <w:start w:w="90" w:type="dxa"/>
              <w:bottom w:w="90" w:type="dxa"/>
              <w:end w:w="90" w:type="dxa"/>
            </w:tcMar>
            <w:shd w:fill="F3F6F9"/>
            <w:vAlign w:val="top"/>
          </w:tcPr>
          <w:p>
            <w:pPr>
              <w:spacing w:after="0"/>
            </w:pPr>
            <w:r>
              <w:rPr>
                <w:sz w:val="16"/>
              </w:rPr>
              <w:t>Revisar narrativa</w:t>
            </w:r>
          </w:p>
        </w:tc>
        <w:tc>
          <w:tcPr>
            <w:tcW w:type="dxa" w:w="4392"/>
            <w:tcMar>
              <w:top w:w="90" w:type="dxa"/>
              <w:start w:w="90" w:type="dxa"/>
              <w:bottom w:w="90" w:type="dxa"/>
              <w:end w:w="90" w:type="dxa"/>
            </w:tcMar>
            <w:shd w:fill="F3F6F9"/>
            <w:vAlign w:val="top"/>
          </w:tcPr>
          <w:p>
            <w:pPr>
              <w:spacing w:after="0"/>
            </w:pPr>
            <w:r>
              <w:rPr>
                <w:sz w:val="16"/>
              </w:rPr>
              <w:t>Usar la IA para detectar ambigüedades y pedir fuentes.</w:t>
            </w:r>
          </w:p>
        </w:tc>
        <w:tc>
          <w:tcPr>
            <w:tcW w:type="dxa" w:w="3888"/>
            <w:tcMar>
              <w:top w:w="90" w:type="dxa"/>
              <w:start w:w="90" w:type="dxa"/>
              <w:bottom w:w="90" w:type="dxa"/>
              <w:end w:w="90" w:type="dxa"/>
            </w:tcMar>
            <w:shd w:fill="F3F6F9"/>
            <w:vAlign w:val="top"/>
          </w:tcPr>
          <w:p>
            <w:pPr>
              <w:spacing w:after="0"/>
            </w:pPr>
            <w:r>
              <w:rPr>
                <w:sz w:val="16"/>
              </w:rPr>
              <w:t>Delegar el juicio ético o metodológico.</w:t>
            </w:r>
          </w:p>
        </w:tc>
      </w:tr>
    </w:tbl>
    <w:p>
      <w:pPr>
        <w:spacing w:after="40"/>
      </w:pPr>
    </w:p>
    <w:p>
      <w:pPr>
        <w:pStyle w:val="Heading1"/>
        <w:keepNext/>
      </w:pPr>
      <w:r>
        <w:t>8. Ejemplos y contraejemplos integrados</w:t>
      </w:r>
    </w:p>
    <w:p>
      <w:pPr>
        <w:pStyle w:val="Heading2"/>
        <w:keepNext/>
      </w:pPr>
      <w:r>
        <w:t>8.1. Caso de marketing</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“La campaña generó más visitas, pero la conversión cayó del 4,2 % al 2,8 %. El descenso se concentra en tráfico móvil y coincide con un formulario más largo. Se propone probar una versión reducida y comparar conversión durante cuatro semanas.”</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“La campaña fue un éxito porque alcanzó un millón de impresiones.” No se relaciona alcance con conversión, costo o objetivo comercial.</w:t>
            </w:r>
          </w:p>
        </w:tc>
      </w:tr>
    </w:tbl>
    <w:p>
      <w:pPr>
        <w:spacing w:after="20"/>
      </w:pPr>
    </w:p>
    <w:p>
      <w:pPr>
        <w:pStyle w:val="Heading2"/>
        <w:keepNext/>
      </w:pPr>
      <w:r>
        <w:t>8.2. Caso de talento humano</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“La rotación aumentó en cargos con menos de seis meses de antigüedad. Las entrevistas de retiro mencionan inducción insuficiente, pero no prueban una causa única. Se propone reforzar acompañamiento y medir permanencia a 90 y 180 días.”</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“Los jóvenes ya no tienen compromiso laboral.” Es una generalización sin evidencia, introduce sesgo generacional y no orienta una intervención verificable.</w:t>
            </w:r>
          </w:p>
        </w:tc>
      </w:tr>
    </w:tbl>
    <w:p>
      <w:pPr>
        <w:spacing w:after="20"/>
      </w:pPr>
    </w:p>
    <w:p>
      <w:pPr>
        <w:pStyle w:val="Heading2"/>
        <w:keepNext/>
      </w:pPr>
      <w:r>
        <w:t>8.3. Caso de logística</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“El cumplimiento cayó principalmente en dos rutas después del cambio de operador. La evidencia sugiere revisar capacidad, ventanas de entrega y frecuencia antes de modificar toda la red.”</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“El nuevo operador es ineficiente.” La afirmación atribuye responsabilidad sin controlar demanda, distancias, clima, disponibilidad o cambios en medición.</w:t>
            </w:r>
          </w:p>
        </w:tc>
      </w:tr>
    </w:tbl>
    <w:p>
      <w:pPr>
        <w:spacing w:after="20"/>
      </w:pPr>
    </w:p>
    <w:p>
      <w:pPr>
        <w:pStyle w:val="Heading2"/>
        <w:keepNext/>
      </w:pPr>
      <w:r>
        <w:t>8.4. Caso académico</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40" w:type="dxa"/>
              <w:bottom w:w="120" w:type="dxa"/>
              <w:end w:w="140" w:type="dxa"/>
            </w:tcMar>
          </w:tcPr>
          <w:p>
            <w:pPr>
              <w:spacing w:after="80"/>
            </w:pPr>
            <w:r>
              <w:rPr>
                <w:b/>
                <w:color w:val="2F6B2F"/>
              </w:rPr>
              <w:t>Ejemplo</w:t>
            </w:r>
          </w:p>
          <w:p>
            <w:pPr>
              <w:spacing w:after="0"/>
            </w:pPr>
            <w:r>
              <w:t>Una clase sobre flujo de caja inicia con una empresa rentable que no puede pagar nómina. La tensión permite diferenciar utilidad y liquidez, y el caso finaliza con decisiones de cobro e inventario.</w:t>
            </w:r>
          </w:p>
        </w:tc>
      </w:tr>
    </w:tbl>
    <w:p>
      <w:pPr>
        <w:spacing w:after="20"/>
      </w:pPr>
    </w:p>
    <w:tbl>
      <w:tblPr>
        <w:tblW w:type="auto" w:w="0"/>
        <w:jc w:val="center"/>
        <w:tblLayout w:type="autofit"/>
        <w:tblLook w:firstColumn="1" w:firstRow="1" w:lastColumn="0" w:lastRow="0" w:noHBand="0" w:noVBand="1" w:val="04A0"/>
      </w:tblPr>
      <w:tblGrid>
        <w:gridCol w:w="9792"/>
      </w:tblGrid>
      <w:tr>
        <w:tc>
          <w:tcPr>
            <w:tcW w:type="dxa" w:w="9792"/>
            <w:shd w:fill="FCE4D6"/>
            <w:tcMar>
              <w:top w:w="120" w:type="dxa"/>
              <w:start w:w="140" w:type="dxa"/>
              <w:bottom w:w="120" w:type="dxa"/>
              <w:end w:w="140" w:type="dxa"/>
            </w:tcMar>
          </w:tcPr>
          <w:p>
            <w:pPr>
              <w:spacing w:after="80"/>
            </w:pPr>
            <w:r>
              <w:rPr>
                <w:b/>
                <w:color w:val="9C0006"/>
              </w:rPr>
              <w:t>Contraejemplo</w:t>
            </w:r>
          </w:p>
          <w:p>
            <w:pPr>
              <w:spacing w:after="0"/>
            </w:pPr>
            <w:r>
              <w:t>Contar una historia extensa sobre el fundador sin conectar los acontecimientos con los conceptos de liquidez, operación o financiación.</w:t>
            </w:r>
          </w:p>
        </w:tc>
      </w:tr>
    </w:tbl>
    <w:p>
      <w:pPr>
        <w:spacing w:after="20"/>
      </w:pPr>
    </w:p>
    <w:p>
      <w:pPr>
        <w:pStyle w:val="Heading2"/>
        <w:keepNext/>
      </w:pPr>
      <w:r>
        <w:t>8.5. Comparación de títulos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592"/>
            <w:shd w:fill="1F4E78"/>
            <w:tcMar>
              <w:top w:w="90" w:type="dxa"/>
              <w:start w:w="90" w:type="dxa"/>
              <w:bottom w:w="90" w:type="dxa"/>
              <w:end w:w="90" w:type="dxa"/>
            </w:tcMar>
            <w:vAlign w:val="center"/>
          </w:tcPr>
          <w:p>
            <w:pPr>
              <w:jc w:val="center"/>
            </w:pPr>
            <w:r>
              <w:rPr>
                <w:b/>
                <w:color w:val="FFFFFF"/>
                <w:sz w:val="17"/>
              </w:rPr>
              <w:t>Título genérico</w:t>
            </w:r>
          </w:p>
        </w:tc>
        <w:tc>
          <w:tcPr>
            <w:tcW w:type="dxa" w:w="4032"/>
            <w:shd w:fill="1F4E78"/>
            <w:tcMar>
              <w:top w:w="90" w:type="dxa"/>
              <w:start w:w="90" w:type="dxa"/>
              <w:bottom w:w="90" w:type="dxa"/>
              <w:end w:w="90" w:type="dxa"/>
            </w:tcMar>
            <w:vAlign w:val="center"/>
          </w:tcPr>
          <w:p>
            <w:pPr>
              <w:jc w:val="center"/>
            </w:pPr>
            <w:r>
              <w:rPr>
                <w:b/>
                <w:color w:val="FFFFFF"/>
                <w:sz w:val="17"/>
              </w:rPr>
              <w:t>Título narrativo</w:t>
            </w:r>
          </w:p>
        </w:tc>
        <w:tc>
          <w:tcPr>
            <w:tcW w:type="dxa" w:w="3528"/>
            <w:shd w:fill="1F4E78"/>
            <w:tcMar>
              <w:top w:w="90" w:type="dxa"/>
              <w:start w:w="90" w:type="dxa"/>
              <w:bottom w:w="90" w:type="dxa"/>
              <w:end w:w="90" w:type="dxa"/>
            </w:tcMar>
            <w:vAlign w:val="center"/>
          </w:tcPr>
          <w:p>
            <w:pPr>
              <w:jc w:val="center"/>
            </w:pPr>
            <w:r>
              <w:rPr>
                <w:b/>
                <w:color w:val="FFFFFF"/>
                <w:sz w:val="17"/>
              </w:rPr>
              <w:t>Por qué mejora</w:t>
            </w:r>
          </w:p>
        </w:tc>
      </w:tr>
      <w:tr>
        <w:tc>
          <w:tcPr>
            <w:tcW w:type="dxa" w:w="2592"/>
            <w:tcMar>
              <w:top w:w="90" w:type="dxa"/>
              <w:start w:w="90" w:type="dxa"/>
              <w:bottom w:w="90" w:type="dxa"/>
              <w:end w:w="90" w:type="dxa"/>
            </w:tcMar>
            <w:vAlign w:val="top"/>
          </w:tcPr>
          <w:p>
            <w:pPr>
              <w:spacing w:after="0"/>
            </w:pPr>
            <w:r>
              <w:rPr>
                <w:sz w:val="17"/>
              </w:rPr>
              <w:t>Ventas por región</w:t>
            </w:r>
          </w:p>
        </w:tc>
        <w:tc>
          <w:tcPr>
            <w:tcW w:type="dxa" w:w="4032"/>
            <w:tcMar>
              <w:top w:w="90" w:type="dxa"/>
              <w:start w:w="90" w:type="dxa"/>
              <w:bottom w:w="90" w:type="dxa"/>
              <w:end w:w="90" w:type="dxa"/>
            </w:tcMar>
            <w:vAlign w:val="top"/>
          </w:tcPr>
          <w:p>
            <w:pPr>
              <w:spacing w:after="0"/>
            </w:pPr>
            <w:r>
              <w:rPr>
                <w:sz w:val="17"/>
              </w:rPr>
              <w:t>La región Norte crece, pero pierde rentabilidad</w:t>
            </w:r>
          </w:p>
        </w:tc>
        <w:tc>
          <w:tcPr>
            <w:tcW w:type="dxa" w:w="3528"/>
            <w:tcMar>
              <w:top w:w="90" w:type="dxa"/>
              <w:start w:w="90" w:type="dxa"/>
              <w:bottom w:w="90" w:type="dxa"/>
              <w:end w:w="90" w:type="dxa"/>
            </w:tcMar>
            <w:vAlign w:val="top"/>
          </w:tcPr>
          <w:p>
            <w:pPr>
              <w:spacing w:after="0"/>
            </w:pPr>
            <w:r>
              <w:rPr>
                <w:sz w:val="17"/>
              </w:rPr>
              <w:t>Introduce contraste e importancia.</w:t>
            </w:r>
          </w:p>
        </w:tc>
      </w:tr>
      <w:tr>
        <w:tc>
          <w:tcPr>
            <w:tcW w:type="dxa" w:w="2592"/>
            <w:tcMar>
              <w:top w:w="90" w:type="dxa"/>
              <w:start w:w="90" w:type="dxa"/>
              <w:bottom w:w="90" w:type="dxa"/>
              <w:end w:w="90" w:type="dxa"/>
            </w:tcMar>
            <w:shd w:fill="F3F6F9"/>
            <w:vAlign w:val="top"/>
          </w:tcPr>
          <w:p>
            <w:pPr>
              <w:spacing w:after="0"/>
            </w:pPr>
            <w:r>
              <w:rPr>
                <w:sz w:val="17"/>
              </w:rPr>
              <w:t>Resultados de satisfacción</w:t>
            </w:r>
          </w:p>
        </w:tc>
        <w:tc>
          <w:tcPr>
            <w:tcW w:type="dxa" w:w="4032"/>
            <w:tcMar>
              <w:top w:w="90" w:type="dxa"/>
              <w:start w:w="90" w:type="dxa"/>
              <w:bottom w:w="90" w:type="dxa"/>
              <w:end w:w="90" w:type="dxa"/>
            </w:tcMar>
            <w:shd w:fill="F3F6F9"/>
            <w:vAlign w:val="top"/>
          </w:tcPr>
          <w:p>
            <w:pPr>
              <w:spacing w:after="0"/>
            </w:pPr>
            <w:r>
              <w:rPr>
                <w:sz w:val="17"/>
              </w:rPr>
              <w:t>La mejora en tiempos no se refleja en satisfacción</w:t>
            </w:r>
          </w:p>
        </w:tc>
        <w:tc>
          <w:tcPr>
            <w:tcW w:type="dxa" w:w="3528"/>
            <w:tcMar>
              <w:top w:w="90" w:type="dxa"/>
              <w:start w:w="90" w:type="dxa"/>
              <w:bottom w:w="90" w:type="dxa"/>
              <w:end w:w="90" w:type="dxa"/>
            </w:tcMar>
            <w:shd w:fill="F3F6F9"/>
            <w:vAlign w:val="top"/>
          </w:tcPr>
          <w:p>
            <w:pPr>
              <w:spacing w:after="0"/>
            </w:pPr>
            <w:r>
              <w:rPr>
                <w:sz w:val="17"/>
              </w:rPr>
              <w:t>Expone una tensión que requiere diagnóstico.</w:t>
            </w:r>
          </w:p>
        </w:tc>
      </w:tr>
      <w:tr>
        <w:tc>
          <w:tcPr>
            <w:tcW w:type="dxa" w:w="2592"/>
            <w:tcMar>
              <w:top w:w="90" w:type="dxa"/>
              <w:start w:w="90" w:type="dxa"/>
              <w:bottom w:w="90" w:type="dxa"/>
              <w:end w:w="90" w:type="dxa"/>
            </w:tcMar>
            <w:vAlign w:val="top"/>
          </w:tcPr>
          <w:p>
            <w:pPr>
              <w:spacing w:after="0"/>
            </w:pPr>
            <w:r>
              <w:rPr>
                <w:sz w:val="17"/>
              </w:rPr>
              <w:t>Análisis de inventario</w:t>
            </w:r>
          </w:p>
        </w:tc>
        <w:tc>
          <w:tcPr>
            <w:tcW w:type="dxa" w:w="4032"/>
            <w:tcMar>
              <w:top w:w="90" w:type="dxa"/>
              <w:start w:w="90" w:type="dxa"/>
              <w:bottom w:w="90" w:type="dxa"/>
              <w:end w:w="90" w:type="dxa"/>
            </w:tcMar>
            <w:vAlign w:val="top"/>
          </w:tcPr>
          <w:p>
            <w:pPr>
              <w:spacing w:after="0"/>
            </w:pPr>
            <w:r>
              <w:rPr>
                <w:sz w:val="17"/>
              </w:rPr>
              <w:t>Tres referencias concentran el 62 % del inventario inmovilizado</w:t>
            </w:r>
          </w:p>
        </w:tc>
        <w:tc>
          <w:tcPr>
            <w:tcW w:type="dxa" w:w="3528"/>
            <w:tcMar>
              <w:top w:w="90" w:type="dxa"/>
              <w:start w:w="90" w:type="dxa"/>
              <w:bottom w:w="90" w:type="dxa"/>
              <w:end w:w="90" w:type="dxa"/>
            </w:tcMar>
            <w:vAlign w:val="top"/>
          </w:tcPr>
          <w:p>
            <w:pPr>
              <w:spacing w:after="0"/>
            </w:pPr>
            <w:r>
              <w:rPr>
                <w:sz w:val="17"/>
              </w:rPr>
              <w:t>Cuantifica y prioriza.</w:t>
            </w:r>
          </w:p>
        </w:tc>
      </w:tr>
      <w:tr>
        <w:tc>
          <w:tcPr>
            <w:tcW w:type="dxa" w:w="2592"/>
            <w:tcMar>
              <w:top w:w="90" w:type="dxa"/>
              <w:start w:w="90" w:type="dxa"/>
              <w:bottom w:w="90" w:type="dxa"/>
              <w:end w:w="90" w:type="dxa"/>
            </w:tcMar>
            <w:shd w:fill="F3F6F9"/>
            <w:vAlign w:val="top"/>
          </w:tcPr>
          <w:p>
            <w:pPr>
              <w:spacing w:after="0"/>
            </w:pPr>
            <w:r>
              <w:rPr>
                <w:sz w:val="17"/>
              </w:rPr>
              <w:t>Desempeño del proyecto</w:t>
            </w:r>
          </w:p>
        </w:tc>
        <w:tc>
          <w:tcPr>
            <w:tcW w:type="dxa" w:w="4032"/>
            <w:tcMar>
              <w:top w:w="90" w:type="dxa"/>
              <w:start w:w="90" w:type="dxa"/>
              <w:bottom w:w="90" w:type="dxa"/>
              <w:end w:w="90" w:type="dxa"/>
            </w:tcMar>
            <w:shd w:fill="F3F6F9"/>
            <w:vAlign w:val="top"/>
          </w:tcPr>
          <w:p>
            <w:pPr>
              <w:spacing w:after="0"/>
            </w:pPr>
            <w:r>
              <w:rPr>
                <w:sz w:val="17"/>
              </w:rPr>
              <w:t>El proyecto cumple alcance, pero acumula un retraso crítico en integración</w:t>
            </w:r>
          </w:p>
        </w:tc>
        <w:tc>
          <w:tcPr>
            <w:tcW w:type="dxa" w:w="3528"/>
            <w:tcMar>
              <w:top w:w="90" w:type="dxa"/>
              <w:start w:w="90" w:type="dxa"/>
              <w:bottom w:w="90" w:type="dxa"/>
              <w:end w:w="90" w:type="dxa"/>
            </w:tcMar>
            <w:shd w:fill="F3F6F9"/>
            <w:vAlign w:val="top"/>
          </w:tcPr>
          <w:p>
            <w:pPr>
              <w:spacing w:after="0"/>
            </w:pPr>
            <w:r>
              <w:rPr>
                <w:sz w:val="17"/>
              </w:rPr>
              <w:t>Distingue dimensiones del desempeño.</w:t>
            </w:r>
          </w:p>
        </w:tc>
      </w:tr>
      <w:tr>
        <w:tc>
          <w:tcPr>
            <w:tcW w:type="dxa" w:w="2592"/>
            <w:tcMar>
              <w:top w:w="90" w:type="dxa"/>
              <w:start w:w="90" w:type="dxa"/>
              <w:bottom w:w="90" w:type="dxa"/>
              <w:end w:w="90" w:type="dxa"/>
            </w:tcMar>
            <w:vAlign w:val="top"/>
          </w:tcPr>
          <w:p>
            <w:pPr>
              <w:spacing w:after="0"/>
            </w:pPr>
            <w:r>
              <w:rPr>
                <w:sz w:val="17"/>
              </w:rPr>
              <w:t>Clientes</w:t>
            </w:r>
          </w:p>
        </w:tc>
        <w:tc>
          <w:tcPr>
            <w:tcW w:type="dxa" w:w="4032"/>
            <w:tcMar>
              <w:top w:w="90" w:type="dxa"/>
              <w:start w:w="90" w:type="dxa"/>
              <w:bottom w:w="90" w:type="dxa"/>
              <w:end w:w="90" w:type="dxa"/>
            </w:tcMar>
            <w:vAlign w:val="top"/>
          </w:tcPr>
          <w:p>
            <w:pPr>
              <w:spacing w:after="0"/>
            </w:pPr>
            <w:r>
              <w:rPr>
                <w:sz w:val="17"/>
              </w:rPr>
              <w:t>Los clientes nuevos compran una vez y no regresan</w:t>
            </w:r>
          </w:p>
        </w:tc>
        <w:tc>
          <w:tcPr>
            <w:tcW w:type="dxa" w:w="3528"/>
            <w:tcMar>
              <w:top w:w="90" w:type="dxa"/>
              <w:start w:w="90" w:type="dxa"/>
              <w:bottom w:w="90" w:type="dxa"/>
              <w:end w:w="90" w:type="dxa"/>
            </w:tcMar>
            <w:vAlign w:val="top"/>
          </w:tcPr>
          <w:p>
            <w:pPr>
              <w:spacing w:after="0"/>
            </w:pPr>
            <w:r>
              <w:rPr>
                <w:sz w:val="17"/>
              </w:rPr>
              <w:t>Convierte un tema en problema de retención.</w:t>
            </w:r>
          </w:p>
        </w:tc>
      </w:tr>
    </w:tbl>
    <w:p>
      <w:pPr>
        <w:spacing w:after="40"/>
      </w:pPr>
    </w:p>
    <w:p>
      <w:pPr>
        <w:pStyle w:val="Heading1"/>
        <w:keepNext/>
      </w:pPr>
      <w:r>
        <w:t>9. Errores frecuentes y cómo corregirlos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592"/>
            <w:shd w:fill="1F4E78"/>
            <w:tcMar>
              <w:top w:w="90" w:type="dxa"/>
              <w:start w:w="90" w:type="dxa"/>
              <w:bottom w:w="90" w:type="dxa"/>
              <w:end w:w="90" w:type="dxa"/>
            </w:tcMar>
            <w:vAlign w:val="center"/>
          </w:tcPr>
          <w:p>
            <w:pPr>
              <w:jc w:val="center"/>
            </w:pPr>
            <w:r>
              <w:rPr>
                <w:b/>
                <w:color w:val="FFFFFF"/>
                <w:sz w:val="16"/>
              </w:rPr>
              <w:t>Error</w:t>
            </w:r>
          </w:p>
        </w:tc>
        <w:tc>
          <w:tcPr>
            <w:tcW w:type="dxa" w:w="3456"/>
            <w:shd w:fill="1F4E78"/>
            <w:tcMar>
              <w:top w:w="90" w:type="dxa"/>
              <w:start w:w="90" w:type="dxa"/>
              <w:bottom w:w="90" w:type="dxa"/>
              <w:end w:w="90" w:type="dxa"/>
            </w:tcMar>
            <w:vAlign w:val="center"/>
          </w:tcPr>
          <w:p>
            <w:pPr>
              <w:jc w:val="center"/>
            </w:pPr>
            <w:r>
              <w:rPr>
                <w:b/>
                <w:color w:val="FFFFFF"/>
                <w:sz w:val="16"/>
              </w:rPr>
              <w:t>Consecuencia</w:t>
            </w:r>
          </w:p>
        </w:tc>
        <w:tc>
          <w:tcPr>
            <w:tcW w:type="dxa" w:w="4104"/>
            <w:shd w:fill="1F4E78"/>
            <w:tcMar>
              <w:top w:w="90" w:type="dxa"/>
              <w:start w:w="90" w:type="dxa"/>
              <w:bottom w:w="90" w:type="dxa"/>
              <w:end w:w="90" w:type="dxa"/>
            </w:tcMar>
            <w:vAlign w:val="center"/>
          </w:tcPr>
          <w:p>
            <w:pPr>
              <w:jc w:val="center"/>
            </w:pPr>
            <w:r>
              <w:rPr>
                <w:b/>
                <w:color w:val="FFFFFF"/>
                <w:sz w:val="16"/>
              </w:rPr>
              <w:t>Corrección</w:t>
            </w:r>
          </w:p>
        </w:tc>
      </w:tr>
      <w:tr>
        <w:tc>
          <w:tcPr>
            <w:tcW w:type="dxa" w:w="2592"/>
            <w:tcMar>
              <w:top w:w="90" w:type="dxa"/>
              <w:start w:w="90" w:type="dxa"/>
              <w:bottom w:w="90" w:type="dxa"/>
              <w:end w:w="90" w:type="dxa"/>
            </w:tcMar>
            <w:vAlign w:val="top"/>
          </w:tcPr>
          <w:p>
            <w:pPr>
              <w:spacing w:after="0"/>
            </w:pPr>
            <w:r>
              <w:rPr>
                <w:sz w:val="16"/>
              </w:rPr>
              <w:t>Confundir storytelling con entretenimiento</w:t>
            </w:r>
          </w:p>
        </w:tc>
        <w:tc>
          <w:tcPr>
            <w:tcW w:type="dxa" w:w="3456"/>
            <w:tcMar>
              <w:top w:w="90" w:type="dxa"/>
              <w:start w:w="90" w:type="dxa"/>
              <w:bottom w:w="90" w:type="dxa"/>
              <w:end w:w="90" w:type="dxa"/>
            </w:tcMar>
            <w:vAlign w:val="top"/>
          </w:tcPr>
          <w:p>
            <w:pPr>
              <w:spacing w:after="0"/>
            </w:pPr>
            <w:r>
              <w:rPr>
                <w:sz w:val="16"/>
              </w:rPr>
              <w:t>La historia se vuelve decorativa.</w:t>
            </w:r>
          </w:p>
        </w:tc>
        <w:tc>
          <w:tcPr>
            <w:tcW w:type="dxa" w:w="4104"/>
            <w:tcMar>
              <w:top w:w="90" w:type="dxa"/>
              <w:start w:w="90" w:type="dxa"/>
              <w:bottom w:w="90" w:type="dxa"/>
              <w:end w:w="90" w:type="dxa"/>
            </w:tcMar>
            <w:vAlign w:val="top"/>
          </w:tcPr>
          <w:p>
            <w:pPr>
              <w:spacing w:after="0"/>
            </w:pPr>
            <w:r>
              <w:rPr>
                <w:sz w:val="16"/>
              </w:rPr>
              <w:t>Vincular cada recurso con un objetivo y evidencia.</w:t>
            </w:r>
          </w:p>
        </w:tc>
      </w:tr>
      <w:tr>
        <w:tc>
          <w:tcPr>
            <w:tcW w:type="dxa" w:w="2592"/>
            <w:tcMar>
              <w:top w:w="90" w:type="dxa"/>
              <w:start w:w="90" w:type="dxa"/>
              <w:bottom w:w="90" w:type="dxa"/>
              <w:end w:w="90" w:type="dxa"/>
            </w:tcMar>
            <w:shd w:fill="F3F6F9"/>
            <w:vAlign w:val="top"/>
          </w:tcPr>
          <w:p>
            <w:pPr>
              <w:spacing w:after="0"/>
            </w:pPr>
            <w:r>
              <w:rPr>
                <w:sz w:val="16"/>
              </w:rPr>
              <w:t>Iniciar por la herramienta</w:t>
            </w:r>
          </w:p>
        </w:tc>
        <w:tc>
          <w:tcPr>
            <w:tcW w:type="dxa" w:w="3456"/>
            <w:tcMar>
              <w:top w:w="90" w:type="dxa"/>
              <w:start w:w="90" w:type="dxa"/>
              <w:bottom w:w="90" w:type="dxa"/>
              <w:end w:w="90" w:type="dxa"/>
            </w:tcMar>
            <w:shd w:fill="F3F6F9"/>
            <w:vAlign w:val="top"/>
          </w:tcPr>
          <w:p>
            <w:pPr>
              <w:spacing w:after="0"/>
            </w:pPr>
            <w:r>
              <w:rPr>
                <w:sz w:val="16"/>
              </w:rPr>
              <w:t>Se eligen gráficos o medios antes de definir la pregunta.</w:t>
            </w:r>
          </w:p>
        </w:tc>
        <w:tc>
          <w:tcPr>
            <w:tcW w:type="dxa" w:w="4104"/>
            <w:tcMar>
              <w:top w:w="90" w:type="dxa"/>
              <w:start w:w="90" w:type="dxa"/>
              <w:bottom w:w="90" w:type="dxa"/>
              <w:end w:w="90" w:type="dxa"/>
            </w:tcMar>
            <w:shd w:fill="F3F6F9"/>
            <w:vAlign w:val="top"/>
          </w:tcPr>
          <w:p>
            <w:pPr>
              <w:spacing w:after="0"/>
            </w:pPr>
            <w:r>
              <w:rPr>
                <w:sz w:val="16"/>
              </w:rPr>
              <w:t>Definir audiencia, propósito y mensaje primero.</w:t>
            </w:r>
          </w:p>
        </w:tc>
      </w:tr>
      <w:tr>
        <w:tc>
          <w:tcPr>
            <w:tcW w:type="dxa" w:w="2592"/>
            <w:tcMar>
              <w:top w:w="90" w:type="dxa"/>
              <w:start w:w="90" w:type="dxa"/>
              <w:bottom w:w="90" w:type="dxa"/>
              <w:end w:w="90" w:type="dxa"/>
            </w:tcMar>
            <w:vAlign w:val="top"/>
          </w:tcPr>
          <w:p>
            <w:pPr>
              <w:spacing w:after="0"/>
            </w:pPr>
            <w:r>
              <w:rPr>
                <w:sz w:val="16"/>
              </w:rPr>
              <w:t>Sobrecargar de información</w:t>
            </w:r>
          </w:p>
        </w:tc>
        <w:tc>
          <w:tcPr>
            <w:tcW w:type="dxa" w:w="3456"/>
            <w:tcMar>
              <w:top w:w="90" w:type="dxa"/>
              <w:start w:w="90" w:type="dxa"/>
              <w:bottom w:w="90" w:type="dxa"/>
              <w:end w:w="90" w:type="dxa"/>
            </w:tcMar>
            <w:vAlign w:val="top"/>
          </w:tcPr>
          <w:p>
            <w:pPr>
              <w:spacing w:after="0"/>
            </w:pPr>
            <w:r>
              <w:rPr>
                <w:sz w:val="16"/>
              </w:rPr>
              <w:t>Aumenta la carga cognitiva y se pierde el hallazgo.</w:t>
            </w:r>
          </w:p>
        </w:tc>
        <w:tc>
          <w:tcPr>
            <w:tcW w:type="dxa" w:w="4104"/>
            <w:tcMar>
              <w:top w:w="90" w:type="dxa"/>
              <w:start w:w="90" w:type="dxa"/>
              <w:bottom w:w="90" w:type="dxa"/>
              <w:end w:w="90" w:type="dxa"/>
            </w:tcMar>
            <w:vAlign w:val="top"/>
          </w:tcPr>
          <w:p>
            <w:pPr>
              <w:spacing w:after="0"/>
            </w:pPr>
            <w:r>
              <w:rPr>
                <w:sz w:val="16"/>
              </w:rPr>
              <w:t>Priorizar y trasladar detalle a anexos o exploración.</w:t>
            </w:r>
          </w:p>
        </w:tc>
      </w:tr>
      <w:tr>
        <w:tc>
          <w:tcPr>
            <w:tcW w:type="dxa" w:w="2592"/>
            <w:tcMar>
              <w:top w:w="90" w:type="dxa"/>
              <w:start w:w="90" w:type="dxa"/>
              <w:bottom w:w="90" w:type="dxa"/>
              <w:end w:w="90" w:type="dxa"/>
            </w:tcMar>
            <w:shd w:fill="F3F6F9"/>
            <w:vAlign w:val="top"/>
          </w:tcPr>
          <w:p>
            <w:pPr>
              <w:spacing w:after="0"/>
            </w:pPr>
            <w:r>
              <w:rPr>
                <w:sz w:val="16"/>
              </w:rPr>
              <w:t>Ausencia de tensión</w:t>
            </w:r>
          </w:p>
        </w:tc>
        <w:tc>
          <w:tcPr>
            <w:tcW w:type="dxa" w:w="3456"/>
            <w:tcMar>
              <w:top w:w="90" w:type="dxa"/>
              <w:start w:w="90" w:type="dxa"/>
              <w:bottom w:w="90" w:type="dxa"/>
              <w:end w:w="90" w:type="dxa"/>
            </w:tcMar>
            <w:shd w:fill="F3F6F9"/>
            <w:vAlign w:val="top"/>
          </w:tcPr>
          <w:p>
            <w:pPr>
              <w:spacing w:after="0"/>
            </w:pPr>
            <w:r>
              <w:rPr>
                <w:sz w:val="16"/>
              </w:rPr>
              <w:t>La audiencia no entiende por qué importa.</w:t>
            </w:r>
          </w:p>
        </w:tc>
        <w:tc>
          <w:tcPr>
            <w:tcW w:type="dxa" w:w="4104"/>
            <w:tcMar>
              <w:top w:w="90" w:type="dxa"/>
              <w:start w:w="90" w:type="dxa"/>
              <w:bottom w:w="90" w:type="dxa"/>
              <w:end w:w="90" w:type="dxa"/>
            </w:tcMar>
            <w:shd w:fill="F3F6F9"/>
            <w:vAlign w:val="top"/>
          </w:tcPr>
          <w:p>
            <w:pPr>
              <w:spacing w:after="0"/>
            </w:pPr>
            <w:r>
              <w:rPr>
                <w:sz w:val="16"/>
              </w:rPr>
              <w:t>Mostrar brecha, cambio, riesgo u oportunidad real.</w:t>
            </w:r>
          </w:p>
        </w:tc>
      </w:tr>
      <w:tr>
        <w:tc>
          <w:tcPr>
            <w:tcW w:type="dxa" w:w="2592"/>
            <w:tcMar>
              <w:top w:w="90" w:type="dxa"/>
              <w:start w:w="90" w:type="dxa"/>
              <w:bottom w:w="90" w:type="dxa"/>
              <w:end w:w="90" w:type="dxa"/>
            </w:tcMar>
            <w:vAlign w:val="top"/>
          </w:tcPr>
          <w:p>
            <w:pPr>
              <w:spacing w:after="0"/>
            </w:pPr>
            <w:r>
              <w:rPr>
                <w:sz w:val="16"/>
              </w:rPr>
              <w:t>Exceso de dramatización</w:t>
            </w:r>
          </w:p>
        </w:tc>
        <w:tc>
          <w:tcPr>
            <w:tcW w:type="dxa" w:w="3456"/>
            <w:tcMar>
              <w:top w:w="90" w:type="dxa"/>
              <w:start w:w="90" w:type="dxa"/>
              <w:bottom w:w="90" w:type="dxa"/>
              <w:end w:w="90" w:type="dxa"/>
            </w:tcMar>
            <w:vAlign w:val="top"/>
          </w:tcPr>
          <w:p>
            <w:pPr>
              <w:spacing w:after="0"/>
            </w:pPr>
            <w:r>
              <w:rPr>
                <w:sz w:val="16"/>
              </w:rPr>
              <w:t>Reduce credibilidad y puede manipular.</w:t>
            </w:r>
          </w:p>
        </w:tc>
        <w:tc>
          <w:tcPr>
            <w:tcW w:type="dxa" w:w="4104"/>
            <w:tcMar>
              <w:top w:w="90" w:type="dxa"/>
              <w:start w:w="90" w:type="dxa"/>
              <w:bottom w:w="90" w:type="dxa"/>
              <w:end w:w="90" w:type="dxa"/>
            </w:tcMar>
            <w:vAlign w:val="top"/>
          </w:tcPr>
          <w:p>
            <w:pPr>
              <w:spacing w:after="0"/>
            </w:pPr>
            <w:r>
              <w:rPr>
                <w:sz w:val="16"/>
              </w:rPr>
              <w:t>Usar magnitud y consecuencias verificables.</w:t>
            </w:r>
          </w:p>
        </w:tc>
      </w:tr>
      <w:tr>
        <w:tc>
          <w:tcPr>
            <w:tcW w:type="dxa" w:w="2592"/>
            <w:tcMar>
              <w:top w:w="90" w:type="dxa"/>
              <w:start w:w="90" w:type="dxa"/>
              <w:bottom w:w="90" w:type="dxa"/>
              <w:end w:w="90" w:type="dxa"/>
            </w:tcMar>
            <w:shd w:fill="F3F6F9"/>
            <w:vAlign w:val="top"/>
          </w:tcPr>
          <w:p>
            <w:pPr>
              <w:spacing w:after="0"/>
            </w:pPr>
            <w:r>
              <w:rPr>
                <w:sz w:val="16"/>
              </w:rPr>
              <w:t>Causalidad falsa</w:t>
            </w:r>
          </w:p>
        </w:tc>
        <w:tc>
          <w:tcPr>
            <w:tcW w:type="dxa" w:w="3456"/>
            <w:tcMar>
              <w:top w:w="90" w:type="dxa"/>
              <w:start w:w="90" w:type="dxa"/>
              <w:bottom w:w="90" w:type="dxa"/>
              <w:end w:w="90" w:type="dxa"/>
            </w:tcMar>
            <w:shd w:fill="F3F6F9"/>
            <w:vAlign w:val="top"/>
          </w:tcPr>
          <w:p>
            <w:pPr>
              <w:spacing w:after="0"/>
            </w:pPr>
            <w:r>
              <w:rPr>
                <w:sz w:val="16"/>
              </w:rPr>
              <w:t>Conduce a decisiones equivocadas.</w:t>
            </w:r>
          </w:p>
        </w:tc>
        <w:tc>
          <w:tcPr>
            <w:tcW w:type="dxa" w:w="4104"/>
            <w:tcMar>
              <w:top w:w="90" w:type="dxa"/>
              <w:start w:w="90" w:type="dxa"/>
              <w:bottom w:w="90" w:type="dxa"/>
              <w:end w:w="90" w:type="dxa"/>
            </w:tcMar>
            <w:shd w:fill="F3F6F9"/>
            <w:vAlign w:val="top"/>
          </w:tcPr>
          <w:p>
            <w:pPr>
              <w:spacing w:after="0"/>
            </w:pPr>
            <w:r>
              <w:rPr>
                <w:sz w:val="16"/>
              </w:rPr>
              <w:t>Diferenciar correlación, hipótesis y causa.</w:t>
            </w:r>
          </w:p>
        </w:tc>
      </w:tr>
      <w:tr>
        <w:tc>
          <w:tcPr>
            <w:tcW w:type="dxa" w:w="2592"/>
            <w:tcMar>
              <w:top w:w="90" w:type="dxa"/>
              <w:start w:w="90" w:type="dxa"/>
              <w:bottom w:w="90" w:type="dxa"/>
              <w:end w:w="90" w:type="dxa"/>
            </w:tcMar>
            <w:vAlign w:val="top"/>
          </w:tcPr>
          <w:p>
            <w:pPr>
              <w:spacing w:after="0"/>
            </w:pPr>
            <w:r>
              <w:rPr>
                <w:sz w:val="16"/>
              </w:rPr>
              <w:t>Historia sin acción</w:t>
            </w:r>
          </w:p>
        </w:tc>
        <w:tc>
          <w:tcPr>
            <w:tcW w:type="dxa" w:w="3456"/>
            <w:tcMar>
              <w:top w:w="90" w:type="dxa"/>
              <w:start w:w="90" w:type="dxa"/>
              <w:bottom w:w="90" w:type="dxa"/>
              <w:end w:w="90" w:type="dxa"/>
            </w:tcMar>
            <w:vAlign w:val="top"/>
          </w:tcPr>
          <w:p>
            <w:pPr>
              <w:spacing w:after="0"/>
            </w:pPr>
            <w:r>
              <w:rPr>
                <w:sz w:val="16"/>
              </w:rPr>
              <w:t>La comunicación termina sin utilidad práctica.</w:t>
            </w:r>
          </w:p>
        </w:tc>
        <w:tc>
          <w:tcPr>
            <w:tcW w:type="dxa" w:w="4104"/>
            <w:tcMar>
              <w:top w:w="90" w:type="dxa"/>
              <w:start w:w="90" w:type="dxa"/>
              <w:bottom w:w="90" w:type="dxa"/>
              <w:end w:w="90" w:type="dxa"/>
            </w:tcMar>
            <w:vAlign w:val="top"/>
          </w:tcPr>
          <w:p>
            <w:pPr>
              <w:spacing w:after="0"/>
            </w:pPr>
            <w:r>
              <w:rPr>
                <w:sz w:val="16"/>
              </w:rPr>
              <w:t>Definir decisión, responsable e indicador.</w:t>
            </w:r>
          </w:p>
        </w:tc>
      </w:tr>
      <w:tr>
        <w:tc>
          <w:tcPr>
            <w:tcW w:type="dxa" w:w="2592"/>
            <w:tcMar>
              <w:top w:w="90" w:type="dxa"/>
              <w:start w:w="90" w:type="dxa"/>
              <w:bottom w:w="90" w:type="dxa"/>
              <w:end w:w="90" w:type="dxa"/>
            </w:tcMar>
            <w:shd w:fill="F3F6F9"/>
            <w:vAlign w:val="top"/>
          </w:tcPr>
          <w:p>
            <w:pPr>
              <w:spacing w:after="0"/>
            </w:pPr>
            <w:r>
              <w:rPr>
                <w:sz w:val="16"/>
              </w:rPr>
              <w:t>Uso indiscriminado de color</w:t>
            </w:r>
          </w:p>
        </w:tc>
        <w:tc>
          <w:tcPr>
            <w:tcW w:type="dxa" w:w="3456"/>
            <w:tcMar>
              <w:top w:w="90" w:type="dxa"/>
              <w:start w:w="90" w:type="dxa"/>
              <w:bottom w:w="90" w:type="dxa"/>
              <w:end w:w="90" w:type="dxa"/>
            </w:tcMar>
            <w:shd w:fill="F3F6F9"/>
            <w:vAlign w:val="top"/>
          </w:tcPr>
          <w:p>
            <w:pPr>
              <w:spacing w:after="0"/>
            </w:pPr>
            <w:r>
              <w:rPr>
                <w:sz w:val="16"/>
              </w:rPr>
              <w:t>La jerarquía visual desaparece.</w:t>
            </w:r>
          </w:p>
        </w:tc>
        <w:tc>
          <w:tcPr>
            <w:tcW w:type="dxa" w:w="4104"/>
            <w:tcMar>
              <w:top w:w="90" w:type="dxa"/>
              <w:start w:w="90" w:type="dxa"/>
              <w:bottom w:w="90" w:type="dxa"/>
              <w:end w:w="90" w:type="dxa"/>
            </w:tcMar>
            <w:shd w:fill="F3F6F9"/>
            <w:vAlign w:val="top"/>
          </w:tcPr>
          <w:p>
            <w:pPr>
              <w:spacing w:after="0"/>
            </w:pPr>
            <w:r>
              <w:rPr>
                <w:sz w:val="16"/>
              </w:rPr>
              <w:t>Asignar color a significados consistentes.</w:t>
            </w:r>
          </w:p>
        </w:tc>
      </w:tr>
      <w:tr>
        <w:tc>
          <w:tcPr>
            <w:tcW w:type="dxa" w:w="2592"/>
            <w:tcMar>
              <w:top w:w="90" w:type="dxa"/>
              <w:start w:w="90" w:type="dxa"/>
              <w:bottom w:w="90" w:type="dxa"/>
              <w:end w:w="90" w:type="dxa"/>
            </w:tcMar>
            <w:vAlign w:val="top"/>
          </w:tcPr>
          <w:p>
            <w:pPr>
              <w:spacing w:after="0"/>
            </w:pPr>
            <w:r>
              <w:rPr>
                <w:sz w:val="16"/>
              </w:rPr>
              <w:t>Datos sin contexto</w:t>
            </w:r>
          </w:p>
        </w:tc>
        <w:tc>
          <w:tcPr>
            <w:tcW w:type="dxa" w:w="3456"/>
            <w:tcMar>
              <w:top w:w="90" w:type="dxa"/>
              <w:start w:w="90" w:type="dxa"/>
              <w:bottom w:w="90" w:type="dxa"/>
              <w:end w:w="90" w:type="dxa"/>
            </w:tcMar>
            <w:vAlign w:val="top"/>
          </w:tcPr>
          <w:p>
            <w:pPr>
              <w:spacing w:after="0"/>
            </w:pPr>
            <w:r>
              <w:rPr>
                <w:sz w:val="16"/>
              </w:rPr>
              <w:t>La cifra puede interpretarse de forma incorrecta.</w:t>
            </w:r>
          </w:p>
        </w:tc>
        <w:tc>
          <w:tcPr>
            <w:tcW w:type="dxa" w:w="4104"/>
            <w:tcMar>
              <w:top w:w="90" w:type="dxa"/>
              <w:start w:w="90" w:type="dxa"/>
              <w:bottom w:w="90" w:type="dxa"/>
              <w:end w:w="90" w:type="dxa"/>
            </w:tcMar>
            <w:vAlign w:val="top"/>
          </w:tcPr>
          <w:p>
            <w:pPr>
              <w:spacing w:after="0"/>
            </w:pPr>
            <w:r>
              <w:rPr>
                <w:sz w:val="16"/>
              </w:rPr>
              <w:t>Incluir periodo, unidad, comparación y fuente.</w:t>
            </w:r>
          </w:p>
        </w:tc>
      </w:tr>
      <w:tr>
        <w:tc>
          <w:tcPr>
            <w:tcW w:type="dxa" w:w="2592"/>
            <w:tcMar>
              <w:top w:w="90" w:type="dxa"/>
              <w:start w:w="90" w:type="dxa"/>
              <w:bottom w:w="90" w:type="dxa"/>
              <w:end w:w="90" w:type="dxa"/>
            </w:tcMar>
            <w:shd w:fill="F3F6F9"/>
            <w:vAlign w:val="top"/>
          </w:tcPr>
          <w:p>
            <w:pPr>
              <w:spacing w:after="0"/>
            </w:pPr>
            <w:r>
              <w:rPr>
                <w:sz w:val="16"/>
              </w:rPr>
              <w:t>Automatización sin revisión</w:t>
            </w:r>
          </w:p>
        </w:tc>
        <w:tc>
          <w:tcPr>
            <w:tcW w:type="dxa" w:w="3456"/>
            <w:tcMar>
              <w:top w:w="90" w:type="dxa"/>
              <w:start w:w="90" w:type="dxa"/>
              <w:bottom w:w="90" w:type="dxa"/>
              <w:end w:w="90" w:type="dxa"/>
            </w:tcMar>
            <w:shd w:fill="F3F6F9"/>
            <w:vAlign w:val="top"/>
          </w:tcPr>
          <w:p>
            <w:pPr>
              <w:spacing w:after="0"/>
            </w:pPr>
            <w:r>
              <w:rPr>
                <w:sz w:val="16"/>
              </w:rPr>
              <w:t>Se publican errores con apariencia de autoridad.</w:t>
            </w:r>
          </w:p>
        </w:tc>
        <w:tc>
          <w:tcPr>
            <w:tcW w:type="dxa" w:w="4104"/>
            <w:tcMar>
              <w:top w:w="90" w:type="dxa"/>
              <w:start w:w="90" w:type="dxa"/>
              <w:bottom w:w="90" w:type="dxa"/>
              <w:end w:w="90" w:type="dxa"/>
            </w:tcMar>
            <w:shd w:fill="F3F6F9"/>
            <w:vAlign w:val="top"/>
          </w:tcPr>
          <w:p>
            <w:pPr>
              <w:spacing w:after="0"/>
            </w:pPr>
            <w:r>
              <w:rPr>
                <w:sz w:val="16"/>
              </w:rPr>
              <w:t>Aplicar validación humana y trazabilidad.</w:t>
            </w:r>
          </w:p>
        </w:tc>
      </w:tr>
      <w:tr>
        <w:tc>
          <w:tcPr>
            <w:tcW w:type="dxa" w:w="2592"/>
            <w:tcMar>
              <w:top w:w="90" w:type="dxa"/>
              <w:start w:w="90" w:type="dxa"/>
              <w:bottom w:w="90" w:type="dxa"/>
              <w:end w:w="90" w:type="dxa"/>
            </w:tcMar>
            <w:vAlign w:val="top"/>
          </w:tcPr>
          <w:p>
            <w:pPr>
              <w:spacing w:after="0"/>
            </w:pPr>
            <w:r>
              <w:rPr>
                <w:sz w:val="16"/>
              </w:rPr>
              <w:t>Historia única</w:t>
            </w:r>
          </w:p>
        </w:tc>
        <w:tc>
          <w:tcPr>
            <w:tcW w:type="dxa" w:w="3456"/>
            <w:tcMar>
              <w:top w:w="90" w:type="dxa"/>
              <w:start w:w="90" w:type="dxa"/>
              <w:bottom w:w="90" w:type="dxa"/>
              <w:end w:w="90" w:type="dxa"/>
            </w:tcMar>
            <w:vAlign w:val="top"/>
          </w:tcPr>
          <w:p>
            <w:pPr>
              <w:spacing w:after="0"/>
            </w:pPr>
            <w:r>
              <w:rPr>
                <w:sz w:val="16"/>
              </w:rPr>
              <w:t>Se excluyen experiencias o explicaciones alternativas.</w:t>
            </w:r>
          </w:p>
        </w:tc>
        <w:tc>
          <w:tcPr>
            <w:tcW w:type="dxa" w:w="4104"/>
            <w:tcMar>
              <w:top w:w="90" w:type="dxa"/>
              <w:start w:w="90" w:type="dxa"/>
              <w:bottom w:w="90" w:type="dxa"/>
              <w:end w:w="90" w:type="dxa"/>
            </w:tcMar>
            <w:vAlign w:val="top"/>
          </w:tcPr>
          <w:p>
            <w:pPr>
              <w:spacing w:after="0"/>
            </w:pPr>
            <w:r>
              <w:rPr>
                <w:sz w:val="16"/>
              </w:rPr>
              <w:t>Buscar voces, excepciones y evidencia contraria.</w:t>
            </w:r>
          </w:p>
        </w:tc>
      </w:tr>
      <w:tr>
        <w:tc>
          <w:tcPr>
            <w:tcW w:type="dxa" w:w="2592"/>
            <w:tcMar>
              <w:top w:w="90" w:type="dxa"/>
              <w:start w:w="90" w:type="dxa"/>
              <w:bottom w:w="90" w:type="dxa"/>
              <w:end w:w="90" w:type="dxa"/>
            </w:tcMar>
            <w:shd w:fill="F3F6F9"/>
            <w:vAlign w:val="top"/>
          </w:tcPr>
          <w:p>
            <w:pPr>
              <w:spacing w:after="0"/>
            </w:pPr>
            <w:r>
              <w:rPr>
                <w:sz w:val="16"/>
              </w:rPr>
              <w:t>Final inspirador pero vacío</w:t>
            </w:r>
          </w:p>
        </w:tc>
        <w:tc>
          <w:tcPr>
            <w:tcW w:type="dxa" w:w="3456"/>
            <w:tcMar>
              <w:top w:w="90" w:type="dxa"/>
              <w:start w:w="90" w:type="dxa"/>
              <w:bottom w:w="90" w:type="dxa"/>
              <w:end w:w="90" w:type="dxa"/>
            </w:tcMar>
            <w:shd w:fill="F3F6F9"/>
            <w:vAlign w:val="top"/>
          </w:tcPr>
          <w:p>
            <w:pPr>
              <w:spacing w:after="0"/>
            </w:pPr>
            <w:r>
              <w:rPr>
                <w:sz w:val="16"/>
              </w:rPr>
              <w:t>La audiencia recuerda una frase, no una decisión.</w:t>
            </w:r>
          </w:p>
        </w:tc>
        <w:tc>
          <w:tcPr>
            <w:tcW w:type="dxa" w:w="4104"/>
            <w:tcMar>
              <w:top w:w="90" w:type="dxa"/>
              <w:start w:w="90" w:type="dxa"/>
              <w:bottom w:w="90" w:type="dxa"/>
              <w:end w:w="90" w:type="dxa"/>
            </w:tcMar>
            <w:shd w:fill="F3F6F9"/>
            <w:vAlign w:val="top"/>
          </w:tcPr>
          <w:p>
            <w:pPr>
              <w:spacing w:after="0"/>
            </w:pPr>
            <w:r>
              <w:rPr>
                <w:sz w:val="16"/>
              </w:rPr>
              <w:t>Cerrar con acción concreta y criterio de éxito.</w:t>
            </w:r>
          </w:p>
        </w:tc>
      </w:tr>
    </w:tbl>
    <w:p>
      <w:pPr>
        <w:spacing w:after="40"/>
      </w:pPr>
    </w:p>
    <w:p>
      <w:pPr>
        <w:pStyle w:val="Heading1"/>
        <w:keepNext/>
      </w:pPr>
      <w:r>
        <w:t>10. Método para construir una historia</w:t>
      </w:r>
    </w:p>
    <w:p>
      <w:pPr>
        <w:pStyle w:val="Heading2"/>
        <w:keepNext/>
      </w:pPr>
      <w:r>
        <w:t>Paso 1. Definir la decisión</w:t>
      </w:r>
    </w:p>
    <w:p>
      <w:pPr>
        <w:spacing w:after="120"/>
      </w:pPr>
      <w:r>
        <w:rPr>
          <w:b w:val="0"/>
          <w:i w:val="0"/>
        </w:rPr>
        <w:t>Escriba qué debería poder decidir o comprender la audiencia.</w:t>
      </w:r>
    </w:p>
    <w:p>
      <w:pPr>
        <w:ind w:left="259"/>
      </w:pPr>
      <w:r>
        <w:rPr>
          <w:b/>
        </w:rPr>
        <w:t xml:space="preserve">Pregunta de control: </w:t>
      </w:r>
      <w:r>
        <w:t>¿Existe una decisión o aprendizaje concreto?</w:t>
      </w:r>
    </w:p>
    <w:p>
      <w:pPr>
        <w:pStyle w:val="Heading2"/>
        <w:keepNext/>
      </w:pPr>
      <w:r>
        <w:t>Paso 2. Caracterizar la audiencia</w:t>
      </w:r>
    </w:p>
    <w:p>
      <w:pPr>
        <w:spacing w:after="120"/>
      </w:pPr>
      <w:r>
        <w:rPr>
          <w:b w:val="0"/>
          <w:i w:val="0"/>
        </w:rPr>
        <w:t>Identifique rol, conocimientos, intereses, objeciones y contexto.</w:t>
      </w:r>
    </w:p>
    <w:p>
      <w:pPr>
        <w:ind w:left="259"/>
      </w:pPr>
      <w:r>
        <w:rPr>
          <w:b/>
        </w:rPr>
        <w:t xml:space="preserve">Pregunta de control: </w:t>
      </w:r>
      <w:r>
        <w:t>¿El lenguaje y detalle son adecuados?</w:t>
      </w:r>
    </w:p>
    <w:p>
      <w:pPr>
        <w:pStyle w:val="Heading2"/>
        <w:keepNext/>
      </w:pPr>
      <w:r>
        <w:t>Paso 3. Formular la pregunta</w:t>
      </w:r>
    </w:p>
    <w:p>
      <w:pPr>
        <w:spacing w:after="120"/>
      </w:pPr>
      <w:r>
        <w:rPr>
          <w:b w:val="0"/>
          <w:i w:val="0"/>
        </w:rPr>
        <w:t>Convierta el tema amplio en una pregunta investigable.</w:t>
      </w:r>
    </w:p>
    <w:p>
      <w:pPr>
        <w:ind w:left="259"/>
      </w:pPr>
      <w:r>
        <w:rPr>
          <w:b/>
        </w:rPr>
        <w:t xml:space="preserve">Pregunta de control: </w:t>
      </w:r>
      <w:r>
        <w:t>¿La pregunta puede responderse con evidencia?</w:t>
      </w:r>
    </w:p>
    <w:p>
      <w:pPr>
        <w:pStyle w:val="Heading2"/>
        <w:keepNext/>
      </w:pPr>
      <w:r>
        <w:t>Paso 4. Recolectar y validar evidencia</w:t>
      </w:r>
    </w:p>
    <w:p>
      <w:pPr>
        <w:spacing w:after="120"/>
      </w:pPr>
      <w:r>
        <w:rPr>
          <w:b w:val="0"/>
          <w:i w:val="0"/>
        </w:rPr>
        <w:t>Revise fuentes, calidad, cobertura, comparabilidad y limitaciones.</w:t>
      </w:r>
    </w:p>
    <w:p>
      <w:pPr>
        <w:ind w:left="259"/>
      </w:pPr>
      <w:r>
        <w:rPr>
          <w:b/>
        </w:rPr>
        <w:t xml:space="preserve">Pregunta de control: </w:t>
      </w:r>
      <w:r>
        <w:t>¿Otra persona puede verificarla?</w:t>
      </w:r>
    </w:p>
    <w:p>
      <w:pPr>
        <w:pStyle w:val="Heading2"/>
        <w:keepNext/>
      </w:pPr>
      <w:r>
        <w:t>Paso 5. Encontrar el hallazgo</w:t>
      </w:r>
    </w:p>
    <w:p>
      <w:pPr>
        <w:spacing w:after="120"/>
      </w:pPr>
      <w:r>
        <w:rPr>
          <w:b w:val="0"/>
          <w:i w:val="0"/>
        </w:rPr>
        <w:t>Identifique cambio, diferencia, concentración, excepción o relación.</w:t>
      </w:r>
    </w:p>
    <w:p>
      <w:pPr>
        <w:ind w:left="259"/>
      </w:pPr>
      <w:r>
        <w:rPr>
          <w:b/>
        </w:rPr>
        <w:t xml:space="preserve">Pregunta de control: </w:t>
      </w:r>
      <w:r>
        <w:t>¿El hallazgo es relevante, no solo curioso?</w:t>
      </w:r>
    </w:p>
    <w:p>
      <w:pPr>
        <w:pStyle w:val="Heading2"/>
        <w:keepNext/>
      </w:pPr>
      <w:r>
        <w:t>Paso 6. Redactar el mensaje central</w:t>
      </w:r>
    </w:p>
    <w:p>
      <w:pPr>
        <w:spacing w:after="120"/>
      </w:pPr>
      <w:r>
        <w:rPr>
          <w:b w:val="0"/>
          <w:i w:val="0"/>
        </w:rPr>
        <w:t>Escriba una frase con hallazgo e importancia.</w:t>
      </w:r>
    </w:p>
    <w:p>
      <w:pPr>
        <w:ind w:left="259"/>
      </w:pPr>
      <w:r>
        <w:rPr>
          <w:b/>
        </w:rPr>
        <w:t xml:space="preserve">Pregunta de control: </w:t>
      </w:r>
      <w:r>
        <w:t>¿Puede demostrarse sin exageración?</w:t>
      </w:r>
    </w:p>
    <w:p>
      <w:pPr>
        <w:pStyle w:val="Heading2"/>
        <w:keepNext/>
      </w:pPr>
      <w:r>
        <w:t>Paso 7. Elegir estructura</w:t>
      </w:r>
    </w:p>
    <w:p>
      <w:pPr>
        <w:spacing w:after="120"/>
      </w:pPr>
      <w:r>
        <w:rPr>
          <w:b w:val="0"/>
          <w:i w:val="0"/>
        </w:rPr>
        <w:t>Organice contexto, tensión, diagnóstico, acción y seguimiento.</w:t>
      </w:r>
    </w:p>
    <w:p>
      <w:pPr>
        <w:ind w:left="259"/>
      </w:pPr>
      <w:r>
        <w:rPr>
          <w:b/>
        </w:rPr>
        <w:t xml:space="preserve">Pregunta de control: </w:t>
      </w:r>
      <w:r>
        <w:t>¿La secuencia evita saltos lógicos?</w:t>
      </w:r>
    </w:p>
    <w:p>
      <w:pPr>
        <w:pStyle w:val="Heading2"/>
        <w:keepNext/>
      </w:pPr>
      <w:r>
        <w:t>Paso 8. Diseñar soportes</w:t>
      </w:r>
    </w:p>
    <w:p>
      <w:pPr>
        <w:spacing w:after="120"/>
      </w:pPr>
      <w:r>
        <w:rPr>
          <w:b w:val="0"/>
          <w:i w:val="0"/>
        </w:rPr>
        <w:t>Seleccione texto, gráfico, imagen, audio o interacción necesarios.</w:t>
      </w:r>
    </w:p>
    <w:p>
      <w:pPr>
        <w:ind w:left="259"/>
      </w:pPr>
      <w:r>
        <w:rPr>
          <w:b/>
        </w:rPr>
        <w:t xml:space="preserve">Pregunta de control: </w:t>
      </w:r>
      <w:r>
        <w:t>¿Cada elemento cumple una función?</w:t>
      </w:r>
    </w:p>
    <w:p>
      <w:pPr>
        <w:pStyle w:val="Heading2"/>
        <w:keepNext/>
      </w:pPr>
      <w:r>
        <w:t>Paso 9. Revisar ética y accesibilidad</w:t>
      </w:r>
    </w:p>
    <w:p>
      <w:pPr>
        <w:spacing w:after="120"/>
      </w:pPr>
      <w:r>
        <w:rPr>
          <w:b w:val="0"/>
          <w:i w:val="0"/>
        </w:rPr>
        <w:t>Busque sesgos, omisiones, privacidad, contraste y comprensión.</w:t>
      </w:r>
    </w:p>
    <w:p>
      <w:pPr>
        <w:ind w:left="259"/>
      </w:pPr>
      <w:r>
        <w:rPr>
          <w:b/>
        </w:rPr>
        <w:t xml:space="preserve">Pregunta de control: </w:t>
      </w:r>
      <w:r>
        <w:t>¿La historia respeta a las personas y los datos?</w:t>
      </w:r>
    </w:p>
    <w:p>
      <w:pPr>
        <w:pStyle w:val="Heading2"/>
        <w:keepNext/>
      </w:pPr>
      <w:r>
        <w:t>Paso 10. Probar y ajustar</w:t>
      </w:r>
    </w:p>
    <w:p>
      <w:pPr>
        <w:spacing w:after="120"/>
      </w:pPr>
      <w:r>
        <w:rPr>
          <w:b w:val="0"/>
          <w:i w:val="0"/>
        </w:rPr>
        <w:t>Observe qué recuerda y entiende una audiencia piloto.</w:t>
      </w:r>
    </w:p>
    <w:p>
      <w:pPr>
        <w:ind w:left="259"/>
      </w:pPr>
      <w:r>
        <w:rPr>
          <w:b/>
        </w:rPr>
        <w:t xml:space="preserve">Pregunta de control: </w:t>
      </w:r>
      <w:r>
        <w:t>¿El mensaje recordado coincide con el previsto?</w:t>
      </w:r>
    </w:p>
    <w:p>
      <w:pPr>
        <w:pStyle w:val="Heading2"/>
        <w:keepNext/>
      </w:pPr>
      <w:r>
        <w:t>10.1. Plantilla de storyboard</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160"/>
            <w:shd w:fill="1F4E78"/>
            <w:tcMar>
              <w:top w:w="90" w:type="dxa"/>
              <w:start w:w="90" w:type="dxa"/>
              <w:bottom w:w="90" w:type="dxa"/>
              <w:end w:w="90" w:type="dxa"/>
            </w:tcMar>
            <w:vAlign w:val="center"/>
          </w:tcPr>
          <w:p>
            <w:pPr>
              <w:jc w:val="center"/>
            </w:pPr>
            <w:r>
              <w:rPr>
                <w:b/>
                <w:color w:val="FFFFFF"/>
                <w:sz w:val="17"/>
              </w:rPr>
              <w:t>Etapa</w:t>
            </w:r>
          </w:p>
        </w:tc>
        <w:tc>
          <w:tcPr>
            <w:tcW w:type="dxa" w:w="7992"/>
            <w:shd w:fill="1F4E78"/>
            <w:tcMar>
              <w:top w:w="90" w:type="dxa"/>
              <w:start w:w="90" w:type="dxa"/>
              <w:bottom w:w="90" w:type="dxa"/>
              <w:end w:w="90" w:type="dxa"/>
            </w:tcMar>
            <w:vAlign w:val="center"/>
          </w:tcPr>
          <w:p>
            <w:pPr>
              <w:jc w:val="center"/>
            </w:pPr>
            <w:r>
              <w:rPr>
                <w:b/>
                <w:color w:val="FFFFFF"/>
                <w:sz w:val="17"/>
              </w:rPr>
              <w:t>Contenido que debe definirse</w:t>
            </w:r>
          </w:p>
        </w:tc>
      </w:tr>
      <w:tr>
        <w:tc>
          <w:tcPr>
            <w:tcW w:type="dxa" w:w="2160"/>
            <w:tcMar>
              <w:top w:w="90" w:type="dxa"/>
              <w:start w:w="90" w:type="dxa"/>
              <w:bottom w:w="90" w:type="dxa"/>
              <w:end w:w="90" w:type="dxa"/>
            </w:tcMar>
            <w:vAlign w:val="top"/>
          </w:tcPr>
          <w:p>
            <w:pPr>
              <w:spacing w:after="0"/>
            </w:pPr>
            <w:r>
              <w:rPr>
                <w:sz w:val="17"/>
              </w:rPr>
              <w:t>Audiencia</w:t>
            </w:r>
          </w:p>
        </w:tc>
        <w:tc>
          <w:tcPr>
            <w:tcW w:type="dxa" w:w="7992"/>
            <w:tcMar>
              <w:top w:w="90" w:type="dxa"/>
              <w:start w:w="90" w:type="dxa"/>
              <w:bottom w:w="90" w:type="dxa"/>
              <w:end w:w="90" w:type="dxa"/>
            </w:tcMar>
            <w:vAlign w:val="top"/>
          </w:tcPr>
          <w:p>
            <w:pPr>
              <w:spacing w:after="0"/>
            </w:pPr>
            <w:r>
              <w:rPr>
                <w:sz w:val="17"/>
              </w:rPr>
              <w:t>Rol, conocimiento, preocupación y decisión.</w:t>
            </w:r>
          </w:p>
        </w:tc>
      </w:tr>
      <w:tr>
        <w:tc>
          <w:tcPr>
            <w:tcW w:type="dxa" w:w="2160"/>
            <w:tcMar>
              <w:top w:w="90" w:type="dxa"/>
              <w:start w:w="90" w:type="dxa"/>
              <w:bottom w:w="90" w:type="dxa"/>
              <w:end w:w="90" w:type="dxa"/>
            </w:tcMar>
            <w:shd w:fill="F3F6F9"/>
            <w:vAlign w:val="top"/>
          </w:tcPr>
          <w:p>
            <w:pPr>
              <w:spacing w:after="0"/>
            </w:pPr>
            <w:r>
              <w:rPr>
                <w:sz w:val="17"/>
              </w:rPr>
              <w:t>Propósito</w:t>
            </w:r>
          </w:p>
        </w:tc>
        <w:tc>
          <w:tcPr>
            <w:tcW w:type="dxa" w:w="7992"/>
            <w:tcMar>
              <w:top w:w="90" w:type="dxa"/>
              <w:start w:w="90" w:type="dxa"/>
              <w:bottom w:w="90" w:type="dxa"/>
              <w:end w:w="90" w:type="dxa"/>
            </w:tcMar>
            <w:shd w:fill="F3F6F9"/>
            <w:vAlign w:val="top"/>
          </w:tcPr>
          <w:p>
            <w:pPr>
              <w:spacing w:after="0"/>
            </w:pPr>
            <w:r>
              <w:rPr>
                <w:sz w:val="17"/>
              </w:rPr>
              <w:t>Resultado esperado de la comunicación.</w:t>
            </w:r>
          </w:p>
        </w:tc>
      </w:tr>
      <w:tr>
        <w:tc>
          <w:tcPr>
            <w:tcW w:type="dxa" w:w="2160"/>
            <w:tcMar>
              <w:top w:w="90" w:type="dxa"/>
              <w:start w:w="90" w:type="dxa"/>
              <w:bottom w:w="90" w:type="dxa"/>
              <w:end w:w="90" w:type="dxa"/>
            </w:tcMar>
            <w:vAlign w:val="top"/>
          </w:tcPr>
          <w:p>
            <w:pPr>
              <w:spacing w:after="0"/>
            </w:pPr>
            <w:r>
              <w:rPr>
                <w:sz w:val="17"/>
              </w:rPr>
              <w:t>Pregunta</w:t>
            </w:r>
          </w:p>
        </w:tc>
        <w:tc>
          <w:tcPr>
            <w:tcW w:type="dxa" w:w="7992"/>
            <w:tcMar>
              <w:top w:w="90" w:type="dxa"/>
              <w:start w:w="90" w:type="dxa"/>
              <w:bottom w:w="90" w:type="dxa"/>
              <w:end w:w="90" w:type="dxa"/>
            </w:tcMar>
            <w:vAlign w:val="top"/>
          </w:tcPr>
          <w:p>
            <w:pPr>
              <w:spacing w:after="0"/>
            </w:pPr>
            <w:r>
              <w:rPr>
                <w:sz w:val="17"/>
              </w:rPr>
              <w:t>Interrogante central que organiza la búsqueda.</w:t>
            </w:r>
          </w:p>
        </w:tc>
      </w:tr>
      <w:tr>
        <w:tc>
          <w:tcPr>
            <w:tcW w:type="dxa" w:w="2160"/>
            <w:tcMar>
              <w:top w:w="90" w:type="dxa"/>
              <w:start w:w="90" w:type="dxa"/>
              <w:bottom w:w="90" w:type="dxa"/>
              <w:end w:w="90" w:type="dxa"/>
            </w:tcMar>
            <w:shd w:fill="F3F6F9"/>
            <w:vAlign w:val="top"/>
          </w:tcPr>
          <w:p>
            <w:pPr>
              <w:spacing w:after="0"/>
            </w:pPr>
            <w:r>
              <w:rPr>
                <w:sz w:val="17"/>
              </w:rPr>
              <w:t>Contexto</w:t>
            </w:r>
          </w:p>
        </w:tc>
        <w:tc>
          <w:tcPr>
            <w:tcW w:type="dxa" w:w="7992"/>
            <w:tcMar>
              <w:top w:w="90" w:type="dxa"/>
              <w:start w:w="90" w:type="dxa"/>
              <w:bottom w:w="90" w:type="dxa"/>
              <w:end w:w="90" w:type="dxa"/>
            </w:tcMar>
            <w:shd w:fill="F3F6F9"/>
            <w:vAlign w:val="top"/>
          </w:tcPr>
          <w:p>
            <w:pPr>
              <w:spacing w:after="0"/>
            </w:pPr>
            <w:r>
              <w:rPr>
                <w:sz w:val="17"/>
              </w:rPr>
              <w:t>Información mínima para interpretar el caso.</w:t>
            </w:r>
          </w:p>
        </w:tc>
      </w:tr>
      <w:tr>
        <w:tc>
          <w:tcPr>
            <w:tcW w:type="dxa" w:w="2160"/>
            <w:tcMar>
              <w:top w:w="90" w:type="dxa"/>
              <w:start w:w="90" w:type="dxa"/>
              <w:bottom w:w="90" w:type="dxa"/>
              <w:end w:w="90" w:type="dxa"/>
            </w:tcMar>
            <w:vAlign w:val="top"/>
          </w:tcPr>
          <w:p>
            <w:pPr>
              <w:spacing w:after="0"/>
            </w:pPr>
            <w:r>
              <w:rPr>
                <w:sz w:val="17"/>
              </w:rPr>
              <w:t>Tensión</w:t>
            </w:r>
          </w:p>
        </w:tc>
        <w:tc>
          <w:tcPr>
            <w:tcW w:type="dxa" w:w="7992"/>
            <w:tcMar>
              <w:top w:w="90" w:type="dxa"/>
              <w:start w:w="90" w:type="dxa"/>
              <w:bottom w:w="90" w:type="dxa"/>
              <w:end w:w="90" w:type="dxa"/>
            </w:tcMar>
            <w:vAlign w:val="top"/>
          </w:tcPr>
          <w:p>
            <w:pPr>
              <w:spacing w:after="0"/>
            </w:pPr>
            <w:r>
              <w:rPr>
                <w:sz w:val="17"/>
              </w:rPr>
              <w:t>Brecha o cambio que justifica atención.</w:t>
            </w:r>
          </w:p>
        </w:tc>
      </w:tr>
      <w:tr>
        <w:tc>
          <w:tcPr>
            <w:tcW w:type="dxa" w:w="2160"/>
            <w:tcMar>
              <w:top w:w="90" w:type="dxa"/>
              <w:start w:w="90" w:type="dxa"/>
              <w:bottom w:w="90" w:type="dxa"/>
              <w:end w:w="90" w:type="dxa"/>
            </w:tcMar>
            <w:shd w:fill="F3F6F9"/>
            <w:vAlign w:val="top"/>
          </w:tcPr>
          <w:p>
            <w:pPr>
              <w:spacing w:after="0"/>
            </w:pPr>
            <w:r>
              <w:rPr>
                <w:sz w:val="17"/>
              </w:rPr>
              <w:t>Evidencia 1</w:t>
            </w:r>
          </w:p>
        </w:tc>
        <w:tc>
          <w:tcPr>
            <w:tcW w:type="dxa" w:w="7992"/>
            <w:tcMar>
              <w:top w:w="90" w:type="dxa"/>
              <w:start w:w="90" w:type="dxa"/>
              <w:bottom w:w="90" w:type="dxa"/>
              <w:end w:w="90" w:type="dxa"/>
            </w:tcMar>
            <w:shd w:fill="F3F6F9"/>
            <w:vAlign w:val="top"/>
          </w:tcPr>
          <w:p>
            <w:pPr>
              <w:spacing w:after="0"/>
            </w:pPr>
            <w:r>
              <w:rPr>
                <w:sz w:val="17"/>
              </w:rPr>
              <w:t>Dato o hecho principal.</w:t>
            </w:r>
          </w:p>
        </w:tc>
      </w:tr>
      <w:tr>
        <w:tc>
          <w:tcPr>
            <w:tcW w:type="dxa" w:w="2160"/>
            <w:tcMar>
              <w:top w:w="90" w:type="dxa"/>
              <w:start w:w="90" w:type="dxa"/>
              <w:bottom w:w="90" w:type="dxa"/>
              <w:end w:w="90" w:type="dxa"/>
            </w:tcMar>
            <w:vAlign w:val="top"/>
          </w:tcPr>
          <w:p>
            <w:pPr>
              <w:spacing w:after="0"/>
            </w:pPr>
            <w:r>
              <w:rPr>
                <w:sz w:val="17"/>
              </w:rPr>
              <w:t>Evidencia 2</w:t>
            </w:r>
          </w:p>
        </w:tc>
        <w:tc>
          <w:tcPr>
            <w:tcW w:type="dxa" w:w="7992"/>
            <w:tcMar>
              <w:top w:w="90" w:type="dxa"/>
              <w:start w:w="90" w:type="dxa"/>
              <w:bottom w:w="90" w:type="dxa"/>
              <w:end w:w="90" w:type="dxa"/>
            </w:tcMar>
            <w:vAlign w:val="top"/>
          </w:tcPr>
          <w:p>
            <w:pPr>
              <w:spacing w:after="0"/>
            </w:pPr>
            <w:r>
              <w:rPr>
                <w:sz w:val="17"/>
              </w:rPr>
              <w:t>Desagregación, comparación o excepción.</w:t>
            </w:r>
          </w:p>
        </w:tc>
      </w:tr>
      <w:tr>
        <w:tc>
          <w:tcPr>
            <w:tcW w:type="dxa" w:w="2160"/>
            <w:tcMar>
              <w:top w:w="90" w:type="dxa"/>
              <w:start w:w="90" w:type="dxa"/>
              <w:bottom w:w="90" w:type="dxa"/>
              <w:end w:w="90" w:type="dxa"/>
            </w:tcMar>
            <w:shd w:fill="F3F6F9"/>
            <w:vAlign w:val="top"/>
          </w:tcPr>
          <w:p>
            <w:pPr>
              <w:spacing w:after="0"/>
            </w:pPr>
            <w:r>
              <w:rPr>
                <w:sz w:val="17"/>
              </w:rPr>
              <w:t>Interpretación</w:t>
            </w:r>
          </w:p>
        </w:tc>
        <w:tc>
          <w:tcPr>
            <w:tcW w:type="dxa" w:w="7992"/>
            <w:tcMar>
              <w:top w:w="90" w:type="dxa"/>
              <w:start w:w="90" w:type="dxa"/>
              <w:bottom w:w="90" w:type="dxa"/>
              <w:end w:w="90" w:type="dxa"/>
            </w:tcMar>
            <w:shd w:fill="F3F6F9"/>
            <w:vAlign w:val="top"/>
          </w:tcPr>
          <w:p>
            <w:pPr>
              <w:spacing w:after="0"/>
            </w:pPr>
            <w:r>
              <w:rPr>
                <w:sz w:val="17"/>
              </w:rPr>
              <w:t>Explicación prudente y alternativas.</w:t>
            </w:r>
          </w:p>
        </w:tc>
      </w:tr>
      <w:tr>
        <w:tc>
          <w:tcPr>
            <w:tcW w:type="dxa" w:w="2160"/>
            <w:tcMar>
              <w:top w:w="90" w:type="dxa"/>
              <w:start w:w="90" w:type="dxa"/>
              <w:bottom w:w="90" w:type="dxa"/>
              <w:end w:w="90" w:type="dxa"/>
            </w:tcMar>
            <w:vAlign w:val="top"/>
          </w:tcPr>
          <w:p>
            <w:pPr>
              <w:spacing w:after="0"/>
            </w:pPr>
            <w:r>
              <w:rPr>
                <w:sz w:val="17"/>
              </w:rPr>
              <w:t>Acción</w:t>
            </w:r>
          </w:p>
        </w:tc>
        <w:tc>
          <w:tcPr>
            <w:tcW w:type="dxa" w:w="7992"/>
            <w:tcMar>
              <w:top w:w="90" w:type="dxa"/>
              <w:start w:w="90" w:type="dxa"/>
              <w:bottom w:w="90" w:type="dxa"/>
              <w:end w:w="90" w:type="dxa"/>
            </w:tcMar>
            <w:vAlign w:val="top"/>
          </w:tcPr>
          <w:p>
            <w:pPr>
              <w:spacing w:after="0"/>
            </w:pPr>
            <w:r>
              <w:rPr>
                <w:sz w:val="17"/>
              </w:rPr>
              <w:t>Decisión, responsable y alcance.</w:t>
            </w:r>
          </w:p>
        </w:tc>
      </w:tr>
      <w:tr>
        <w:tc>
          <w:tcPr>
            <w:tcW w:type="dxa" w:w="2160"/>
            <w:tcMar>
              <w:top w:w="90" w:type="dxa"/>
              <w:start w:w="90" w:type="dxa"/>
              <w:bottom w:w="90" w:type="dxa"/>
              <w:end w:w="90" w:type="dxa"/>
            </w:tcMar>
            <w:shd w:fill="F3F6F9"/>
            <w:vAlign w:val="top"/>
          </w:tcPr>
          <w:p>
            <w:pPr>
              <w:spacing w:after="0"/>
            </w:pPr>
            <w:r>
              <w:rPr>
                <w:sz w:val="17"/>
              </w:rPr>
              <w:t>Seguimiento</w:t>
            </w:r>
          </w:p>
        </w:tc>
        <w:tc>
          <w:tcPr>
            <w:tcW w:type="dxa" w:w="7992"/>
            <w:tcMar>
              <w:top w:w="90" w:type="dxa"/>
              <w:start w:w="90" w:type="dxa"/>
              <w:bottom w:w="90" w:type="dxa"/>
              <w:end w:w="90" w:type="dxa"/>
            </w:tcMar>
            <w:shd w:fill="F3F6F9"/>
            <w:vAlign w:val="top"/>
          </w:tcPr>
          <w:p>
            <w:pPr>
              <w:spacing w:after="0"/>
            </w:pPr>
            <w:r>
              <w:rPr>
                <w:sz w:val="17"/>
              </w:rPr>
              <w:t>Indicador, meta, plazo y fuente.</w:t>
            </w:r>
          </w:p>
        </w:tc>
      </w:tr>
      <w:tr>
        <w:tc>
          <w:tcPr>
            <w:tcW w:type="dxa" w:w="2160"/>
            <w:tcMar>
              <w:top w:w="90" w:type="dxa"/>
              <w:start w:w="90" w:type="dxa"/>
              <w:bottom w:w="90" w:type="dxa"/>
              <w:end w:w="90" w:type="dxa"/>
            </w:tcMar>
            <w:vAlign w:val="top"/>
          </w:tcPr>
          <w:p>
            <w:pPr>
              <w:spacing w:after="0"/>
            </w:pPr>
            <w:r>
              <w:rPr>
                <w:sz w:val="17"/>
              </w:rPr>
              <w:t>Limitaciones</w:t>
            </w:r>
          </w:p>
        </w:tc>
        <w:tc>
          <w:tcPr>
            <w:tcW w:type="dxa" w:w="7992"/>
            <w:tcMar>
              <w:top w:w="90" w:type="dxa"/>
              <w:start w:w="90" w:type="dxa"/>
              <w:bottom w:w="90" w:type="dxa"/>
              <w:end w:w="90" w:type="dxa"/>
            </w:tcMar>
            <w:vAlign w:val="top"/>
          </w:tcPr>
          <w:p>
            <w:pPr>
              <w:spacing w:after="0"/>
            </w:pPr>
            <w:r>
              <w:rPr>
                <w:sz w:val="17"/>
              </w:rPr>
              <w:t>Qué no puede concluirse.</w:t>
            </w:r>
          </w:p>
        </w:tc>
      </w:tr>
    </w:tbl>
    <w:p>
      <w:pPr>
        <w:spacing w:after="40"/>
      </w:pPr>
    </w:p>
    <w:p>
      <w:pPr>
        <w:pStyle w:val="Heading1"/>
        <w:keepNext/>
      </w:pPr>
      <w:r>
        <w:t>11. Actividad académica aplicada</w:t>
      </w:r>
    </w:p>
    <w:p>
      <w:pPr>
        <w:spacing w:after="120"/>
      </w:pPr>
      <w:r>
        <w:rPr>
          <w:b w:val="0"/>
          <w:i w:val="0"/>
        </w:rPr>
        <w:t>En equipos de dos o tres integrantes, seleccione una situación administrativa realista: caída de ventas, rotación, retrasos, satisfacción, inventario, liquidez o adopción de un servicio. Construya una historia breve sustentada en evidencia.</w:t>
      </w:r>
    </w:p>
    <w:p>
      <w:pPr>
        <w:pStyle w:val="Heading2"/>
        <w:keepNext/>
      </w:pPr>
      <w:r>
        <w:t>Entregables</w:t>
      </w:r>
    </w:p>
    <w:p>
      <w:pPr>
        <w:pStyle w:val="ListBullet"/>
        <w:spacing w:after="60"/>
      </w:pPr>
      <w:r>
        <w:t>Ficha de audiencia, propósito y pregunta.</w:t>
      </w:r>
    </w:p>
    <w:p>
      <w:pPr>
        <w:pStyle w:val="ListBullet"/>
        <w:spacing w:after="60"/>
      </w:pPr>
      <w:r>
        <w:t>Storyboard de máximo siete escenas o secciones.</w:t>
      </w:r>
    </w:p>
    <w:p>
      <w:pPr>
        <w:pStyle w:val="ListBullet"/>
        <w:spacing w:after="60"/>
      </w:pPr>
      <w:r>
        <w:t>Mensaje central de máximo 35 palabras.</w:t>
      </w:r>
    </w:p>
    <w:p>
      <w:pPr>
        <w:pStyle w:val="ListBullet"/>
        <w:spacing w:after="60"/>
      </w:pPr>
      <w:r>
        <w:t>Tres evidencias verificables con fuente y contexto.</w:t>
      </w:r>
    </w:p>
    <w:p>
      <w:pPr>
        <w:pStyle w:val="ListBullet"/>
        <w:spacing w:after="60"/>
      </w:pPr>
      <w:r>
        <w:t>Una visualización o recurso narrativo principal.</w:t>
      </w:r>
    </w:p>
    <w:p>
      <w:pPr>
        <w:pStyle w:val="ListBullet"/>
        <w:spacing w:after="60"/>
      </w:pPr>
      <w:r>
        <w:t>Una recomendación con responsable, plazo e indicador.</w:t>
      </w:r>
    </w:p>
    <w:p>
      <w:pPr>
        <w:pStyle w:val="ListBullet"/>
        <w:spacing w:after="60"/>
      </w:pPr>
      <w:r>
        <w:t>Un contraejemplo de cómo la misma información podría presentarse de manera engañosa.</w:t>
      </w:r>
    </w:p>
    <w:p>
      <w:pPr>
        <w:pStyle w:val="ListBullet"/>
        <w:spacing w:after="60"/>
      </w:pPr>
      <w:r>
        <w:t>Reflexión ética de máximo 200 palabras.</w:t>
      </w:r>
    </w:p>
    <w:p>
      <w:pPr>
        <w:pStyle w:val="Heading2"/>
        <w:keepNext/>
      </w:pPr>
      <w:r>
        <w:t>Rúbrica</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592"/>
            <w:shd w:fill="1F4E78"/>
            <w:tcMar>
              <w:top w:w="90" w:type="dxa"/>
              <w:start w:w="90" w:type="dxa"/>
              <w:bottom w:w="90" w:type="dxa"/>
              <w:end w:w="90" w:type="dxa"/>
            </w:tcMar>
            <w:vAlign w:val="center"/>
          </w:tcPr>
          <w:p>
            <w:pPr>
              <w:jc w:val="center"/>
            </w:pPr>
            <w:r>
              <w:rPr>
                <w:b/>
                <w:color w:val="FFFFFF"/>
                <w:sz w:val="17"/>
              </w:rPr>
              <w:t>Criterio</w:t>
            </w:r>
          </w:p>
        </w:tc>
        <w:tc>
          <w:tcPr>
            <w:tcW w:type="dxa" w:w="1080"/>
            <w:shd w:fill="1F4E78"/>
            <w:tcMar>
              <w:top w:w="90" w:type="dxa"/>
              <w:start w:w="90" w:type="dxa"/>
              <w:bottom w:w="90" w:type="dxa"/>
              <w:end w:w="90" w:type="dxa"/>
            </w:tcMar>
            <w:vAlign w:val="center"/>
          </w:tcPr>
          <w:p>
            <w:pPr>
              <w:jc w:val="center"/>
            </w:pPr>
            <w:r>
              <w:rPr>
                <w:b/>
                <w:color w:val="FFFFFF"/>
                <w:sz w:val="17"/>
              </w:rPr>
              <w:t>Peso</w:t>
            </w:r>
          </w:p>
        </w:tc>
        <w:tc>
          <w:tcPr>
            <w:tcW w:type="dxa" w:w="6552"/>
            <w:shd w:fill="1F4E78"/>
            <w:tcMar>
              <w:top w:w="90" w:type="dxa"/>
              <w:start w:w="90" w:type="dxa"/>
              <w:bottom w:w="90" w:type="dxa"/>
              <w:end w:w="90" w:type="dxa"/>
            </w:tcMar>
            <w:vAlign w:val="center"/>
          </w:tcPr>
          <w:p>
            <w:pPr>
              <w:jc w:val="center"/>
            </w:pPr>
            <w:r>
              <w:rPr>
                <w:b/>
                <w:color w:val="FFFFFF"/>
                <w:sz w:val="17"/>
              </w:rPr>
              <w:t>Desempeño esperado</w:t>
            </w:r>
          </w:p>
        </w:tc>
      </w:tr>
      <w:tr>
        <w:tc>
          <w:tcPr>
            <w:tcW w:type="dxa" w:w="2592"/>
            <w:tcMar>
              <w:top w:w="90" w:type="dxa"/>
              <w:start w:w="90" w:type="dxa"/>
              <w:bottom w:w="90" w:type="dxa"/>
              <w:end w:w="90" w:type="dxa"/>
            </w:tcMar>
            <w:vAlign w:val="top"/>
          </w:tcPr>
          <w:p>
            <w:pPr>
              <w:spacing w:after="0"/>
            </w:pPr>
            <w:r>
              <w:rPr>
                <w:sz w:val="17"/>
              </w:rPr>
              <w:t>Propósito y audiencia</w:t>
            </w:r>
          </w:p>
        </w:tc>
        <w:tc>
          <w:tcPr>
            <w:tcW w:type="dxa" w:w="1080"/>
            <w:tcMar>
              <w:top w:w="90" w:type="dxa"/>
              <w:start w:w="90" w:type="dxa"/>
              <w:bottom w:w="90" w:type="dxa"/>
              <w:end w:w="90" w:type="dxa"/>
            </w:tcMar>
            <w:vAlign w:val="top"/>
          </w:tcPr>
          <w:p>
            <w:pPr>
              <w:spacing w:after="0"/>
            </w:pPr>
            <w:r>
              <w:rPr>
                <w:sz w:val="17"/>
              </w:rPr>
              <w:t>10 %</w:t>
            </w:r>
          </w:p>
        </w:tc>
        <w:tc>
          <w:tcPr>
            <w:tcW w:type="dxa" w:w="6552"/>
            <w:tcMar>
              <w:top w:w="90" w:type="dxa"/>
              <w:start w:w="90" w:type="dxa"/>
              <w:bottom w:w="90" w:type="dxa"/>
              <w:end w:w="90" w:type="dxa"/>
            </w:tcMar>
            <w:vAlign w:val="top"/>
          </w:tcPr>
          <w:p>
            <w:pPr>
              <w:spacing w:after="0"/>
            </w:pPr>
            <w:r>
              <w:rPr>
                <w:sz w:val="17"/>
              </w:rPr>
              <w:t>Están definidos y determinan el enfoque.</w:t>
            </w:r>
          </w:p>
        </w:tc>
      </w:tr>
      <w:tr>
        <w:tc>
          <w:tcPr>
            <w:tcW w:type="dxa" w:w="2592"/>
            <w:tcMar>
              <w:top w:w="90" w:type="dxa"/>
              <w:start w:w="90" w:type="dxa"/>
              <w:bottom w:w="90" w:type="dxa"/>
              <w:end w:w="90" w:type="dxa"/>
            </w:tcMar>
            <w:shd w:fill="F3F6F9"/>
            <w:vAlign w:val="top"/>
          </w:tcPr>
          <w:p>
            <w:pPr>
              <w:spacing w:after="0"/>
            </w:pPr>
            <w:r>
              <w:rPr>
                <w:sz w:val="17"/>
              </w:rPr>
              <w:t>Mensaje central</w:t>
            </w:r>
          </w:p>
        </w:tc>
        <w:tc>
          <w:tcPr>
            <w:tcW w:type="dxa" w:w="1080"/>
            <w:tcMar>
              <w:top w:w="90" w:type="dxa"/>
              <w:start w:w="90" w:type="dxa"/>
              <w:bottom w:w="90" w:type="dxa"/>
              <w:end w:w="90" w:type="dxa"/>
            </w:tcMar>
            <w:shd w:fill="F3F6F9"/>
            <w:vAlign w:val="top"/>
          </w:tcPr>
          <w:p>
            <w:pPr>
              <w:spacing w:after="0"/>
            </w:pPr>
            <w:r>
              <w:rPr>
                <w:sz w:val="17"/>
              </w:rPr>
              <w:t>15 %</w:t>
            </w:r>
          </w:p>
        </w:tc>
        <w:tc>
          <w:tcPr>
            <w:tcW w:type="dxa" w:w="6552"/>
            <w:tcMar>
              <w:top w:w="90" w:type="dxa"/>
              <w:start w:w="90" w:type="dxa"/>
              <w:bottom w:w="90" w:type="dxa"/>
              <w:end w:w="90" w:type="dxa"/>
            </w:tcMar>
            <w:shd w:fill="F3F6F9"/>
            <w:vAlign w:val="top"/>
          </w:tcPr>
          <w:p>
            <w:pPr>
              <w:spacing w:after="0"/>
            </w:pPr>
            <w:r>
              <w:rPr>
                <w:sz w:val="17"/>
              </w:rPr>
              <w:t>Es claro, relevante y demostrable.</w:t>
            </w:r>
          </w:p>
        </w:tc>
      </w:tr>
      <w:tr>
        <w:tc>
          <w:tcPr>
            <w:tcW w:type="dxa" w:w="2592"/>
            <w:tcMar>
              <w:top w:w="90" w:type="dxa"/>
              <w:start w:w="90" w:type="dxa"/>
              <w:bottom w:w="90" w:type="dxa"/>
              <w:end w:w="90" w:type="dxa"/>
            </w:tcMar>
            <w:vAlign w:val="top"/>
          </w:tcPr>
          <w:p>
            <w:pPr>
              <w:spacing w:after="0"/>
            </w:pPr>
            <w:r>
              <w:rPr>
                <w:sz w:val="17"/>
              </w:rPr>
              <w:t>Evidencia y rigor</w:t>
            </w:r>
          </w:p>
        </w:tc>
        <w:tc>
          <w:tcPr>
            <w:tcW w:type="dxa" w:w="1080"/>
            <w:tcMar>
              <w:top w:w="90" w:type="dxa"/>
              <w:start w:w="90" w:type="dxa"/>
              <w:bottom w:w="90" w:type="dxa"/>
              <w:end w:w="90" w:type="dxa"/>
            </w:tcMar>
            <w:vAlign w:val="top"/>
          </w:tcPr>
          <w:p>
            <w:pPr>
              <w:spacing w:after="0"/>
            </w:pPr>
            <w:r>
              <w:rPr>
                <w:sz w:val="17"/>
              </w:rPr>
              <w:t>20 %</w:t>
            </w:r>
          </w:p>
        </w:tc>
        <w:tc>
          <w:tcPr>
            <w:tcW w:type="dxa" w:w="6552"/>
            <w:tcMar>
              <w:top w:w="90" w:type="dxa"/>
              <w:start w:w="90" w:type="dxa"/>
              <w:bottom w:w="90" w:type="dxa"/>
              <w:end w:w="90" w:type="dxa"/>
            </w:tcMar>
            <w:vAlign w:val="top"/>
          </w:tcPr>
          <w:p>
            <w:pPr>
              <w:spacing w:after="0"/>
            </w:pPr>
            <w:r>
              <w:rPr>
                <w:sz w:val="17"/>
              </w:rPr>
              <w:t>Fuentes válidas, contexto y límites explícitos.</w:t>
            </w:r>
          </w:p>
        </w:tc>
      </w:tr>
      <w:tr>
        <w:tc>
          <w:tcPr>
            <w:tcW w:type="dxa" w:w="2592"/>
            <w:tcMar>
              <w:top w:w="90" w:type="dxa"/>
              <w:start w:w="90" w:type="dxa"/>
              <w:bottom w:w="90" w:type="dxa"/>
              <w:end w:w="90" w:type="dxa"/>
            </w:tcMar>
            <w:shd w:fill="F3F6F9"/>
            <w:vAlign w:val="top"/>
          </w:tcPr>
          <w:p>
            <w:pPr>
              <w:spacing w:after="0"/>
            </w:pPr>
            <w:r>
              <w:rPr>
                <w:sz w:val="17"/>
              </w:rPr>
              <w:t>Estructura narrativa</w:t>
            </w:r>
          </w:p>
        </w:tc>
        <w:tc>
          <w:tcPr>
            <w:tcW w:type="dxa" w:w="1080"/>
            <w:tcMar>
              <w:top w:w="90" w:type="dxa"/>
              <w:start w:w="90" w:type="dxa"/>
              <w:bottom w:w="90" w:type="dxa"/>
              <w:end w:w="90" w:type="dxa"/>
            </w:tcMar>
            <w:shd w:fill="F3F6F9"/>
            <w:vAlign w:val="top"/>
          </w:tcPr>
          <w:p>
            <w:pPr>
              <w:spacing w:after="0"/>
            </w:pPr>
            <w:r>
              <w:rPr>
                <w:sz w:val="17"/>
              </w:rPr>
              <w:t>15 %</w:t>
            </w:r>
          </w:p>
        </w:tc>
        <w:tc>
          <w:tcPr>
            <w:tcW w:type="dxa" w:w="6552"/>
            <w:tcMar>
              <w:top w:w="90" w:type="dxa"/>
              <w:start w:w="90" w:type="dxa"/>
              <w:bottom w:w="90" w:type="dxa"/>
              <w:end w:w="90" w:type="dxa"/>
            </w:tcMar>
            <w:shd w:fill="F3F6F9"/>
            <w:vAlign w:val="top"/>
          </w:tcPr>
          <w:p>
            <w:pPr>
              <w:spacing w:after="0"/>
            </w:pPr>
            <w:r>
              <w:rPr>
                <w:sz w:val="17"/>
              </w:rPr>
              <w:t>Secuencia coherente de contexto, tensión, análisis y acción.</w:t>
            </w:r>
          </w:p>
        </w:tc>
      </w:tr>
      <w:tr>
        <w:tc>
          <w:tcPr>
            <w:tcW w:type="dxa" w:w="2592"/>
            <w:tcMar>
              <w:top w:w="90" w:type="dxa"/>
              <w:start w:w="90" w:type="dxa"/>
              <w:bottom w:w="90" w:type="dxa"/>
              <w:end w:w="90" w:type="dxa"/>
            </w:tcMar>
            <w:vAlign w:val="top"/>
          </w:tcPr>
          <w:p>
            <w:pPr>
              <w:spacing w:after="0"/>
            </w:pPr>
            <w:r>
              <w:rPr>
                <w:sz w:val="17"/>
              </w:rPr>
              <w:t>Ejemplos y contraejemplos</w:t>
            </w:r>
          </w:p>
        </w:tc>
        <w:tc>
          <w:tcPr>
            <w:tcW w:type="dxa" w:w="1080"/>
            <w:tcMar>
              <w:top w:w="90" w:type="dxa"/>
              <w:start w:w="90" w:type="dxa"/>
              <w:bottom w:w="90" w:type="dxa"/>
              <w:end w:w="90" w:type="dxa"/>
            </w:tcMar>
            <w:vAlign w:val="top"/>
          </w:tcPr>
          <w:p>
            <w:pPr>
              <w:spacing w:after="0"/>
            </w:pPr>
            <w:r>
              <w:rPr>
                <w:sz w:val="17"/>
              </w:rPr>
              <w:t>10 %</w:t>
            </w:r>
          </w:p>
        </w:tc>
        <w:tc>
          <w:tcPr>
            <w:tcW w:type="dxa" w:w="6552"/>
            <w:tcMar>
              <w:top w:w="90" w:type="dxa"/>
              <w:start w:w="90" w:type="dxa"/>
              <w:bottom w:w="90" w:type="dxa"/>
              <w:end w:w="90" w:type="dxa"/>
            </w:tcMar>
            <w:vAlign w:val="top"/>
          </w:tcPr>
          <w:p>
            <w:pPr>
              <w:spacing w:after="0"/>
            </w:pPr>
            <w:r>
              <w:rPr>
                <w:sz w:val="17"/>
              </w:rPr>
              <w:t>Permiten distinguir buenas y malas prácticas.</w:t>
            </w:r>
          </w:p>
        </w:tc>
      </w:tr>
      <w:tr>
        <w:tc>
          <w:tcPr>
            <w:tcW w:type="dxa" w:w="2592"/>
            <w:tcMar>
              <w:top w:w="90" w:type="dxa"/>
              <w:start w:w="90" w:type="dxa"/>
              <w:bottom w:w="90" w:type="dxa"/>
              <w:end w:w="90" w:type="dxa"/>
            </w:tcMar>
            <w:shd w:fill="F3F6F9"/>
            <w:vAlign w:val="top"/>
          </w:tcPr>
          <w:p>
            <w:pPr>
              <w:spacing w:after="0"/>
            </w:pPr>
            <w:r>
              <w:rPr>
                <w:sz w:val="17"/>
              </w:rPr>
              <w:t>Diseño y legibilidad</w:t>
            </w:r>
          </w:p>
        </w:tc>
        <w:tc>
          <w:tcPr>
            <w:tcW w:type="dxa" w:w="1080"/>
            <w:tcMar>
              <w:top w:w="90" w:type="dxa"/>
              <w:start w:w="90" w:type="dxa"/>
              <w:bottom w:w="90" w:type="dxa"/>
              <w:end w:w="90" w:type="dxa"/>
            </w:tcMar>
            <w:shd w:fill="F3F6F9"/>
            <w:vAlign w:val="top"/>
          </w:tcPr>
          <w:p>
            <w:pPr>
              <w:spacing w:after="0"/>
            </w:pPr>
            <w:r>
              <w:rPr>
                <w:sz w:val="17"/>
              </w:rPr>
              <w:t>10 %</w:t>
            </w:r>
          </w:p>
        </w:tc>
        <w:tc>
          <w:tcPr>
            <w:tcW w:type="dxa" w:w="6552"/>
            <w:tcMar>
              <w:top w:w="90" w:type="dxa"/>
              <w:start w:w="90" w:type="dxa"/>
              <w:bottom w:w="90" w:type="dxa"/>
              <w:end w:w="90" w:type="dxa"/>
            </w:tcMar>
            <w:shd w:fill="F3F6F9"/>
            <w:vAlign w:val="top"/>
          </w:tcPr>
          <w:p>
            <w:pPr>
              <w:spacing w:after="0"/>
            </w:pPr>
            <w:r>
              <w:rPr>
                <w:sz w:val="17"/>
              </w:rPr>
              <w:t>Jerarquía, consistencia y accesibilidad.</w:t>
            </w:r>
          </w:p>
        </w:tc>
      </w:tr>
      <w:tr>
        <w:tc>
          <w:tcPr>
            <w:tcW w:type="dxa" w:w="2592"/>
            <w:tcMar>
              <w:top w:w="90" w:type="dxa"/>
              <w:start w:w="90" w:type="dxa"/>
              <w:bottom w:w="90" w:type="dxa"/>
              <w:end w:w="90" w:type="dxa"/>
            </w:tcMar>
            <w:vAlign w:val="top"/>
          </w:tcPr>
          <w:p>
            <w:pPr>
              <w:spacing w:after="0"/>
            </w:pPr>
            <w:r>
              <w:rPr>
                <w:sz w:val="17"/>
              </w:rPr>
              <w:t>Ética</w:t>
            </w:r>
          </w:p>
        </w:tc>
        <w:tc>
          <w:tcPr>
            <w:tcW w:type="dxa" w:w="1080"/>
            <w:tcMar>
              <w:top w:w="90" w:type="dxa"/>
              <w:start w:w="90" w:type="dxa"/>
              <w:bottom w:w="90" w:type="dxa"/>
              <w:end w:w="90" w:type="dxa"/>
            </w:tcMar>
            <w:vAlign w:val="top"/>
          </w:tcPr>
          <w:p>
            <w:pPr>
              <w:spacing w:after="0"/>
            </w:pPr>
            <w:r>
              <w:rPr>
                <w:sz w:val="17"/>
              </w:rPr>
              <w:t>10 %</w:t>
            </w:r>
          </w:p>
        </w:tc>
        <w:tc>
          <w:tcPr>
            <w:tcW w:type="dxa" w:w="6552"/>
            <w:tcMar>
              <w:top w:w="90" w:type="dxa"/>
              <w:start w:w="90" w:type="dxa"/>
              <w:bottom w:w="90" w:type="dxa"/>
              <w:end w:w="90" w:type="dxa"/>
            </w:tcMar>
            <w:vAlign w:val="top"/>
          </w:tcPr>
          <w:p>
            <w:pPr>
              <w:spacing w:after="0"/>
            </w:pPr>
            <w:r>
              <w:rPr>
                <w:sz w:val="17"/>
              </w:rPr>
              <w:t>Evita manipulación, sesgo y causalidad injustificada.</w:t>
            </w:r>
          </w:p>
        </w:tc>
      </w:tr>
      <w:tr>
        <w:tc>
          <w:tcPr>
            <w:tcW w:type="dxa" w:w="2592"/>
            <w:tcMar>
              <w:top w:w="90" w:type="dxa"/>
              <w:start w:w="90" w:type="dxa"/>
              <w:bottom w:w="90" w:type="dxa"/>
              <w:end w:w="90" w:type="dxa"/>
            </w:tcMar>
            <w:shd w:fill="F3F6F9"/>
            <w:vAlign w:val="top"/>
          </w:tcPr>
          <w:p>
            <w:pPr>
              <w:spacing w:after="0"/>
            </w:pPr>
            <w:r>
              <w:rPr>
                <w:sz w:val="17"/>
              </w:rPr>
              <w:t>Sustentación</w:t>
            </w:r>
          </w:p>
        </w:tc>
        <w:tc>
          <w:tcPr>
            <w:tcW w:type="dxa" w:w="1080"/>
            <w:tcMar>
              <w:top w:w="90" w:type="dxa"/>
              <w:start w:w="90" w:type="dxa"/>
              <w:bottom w:w="90" w:type="dxa"/>
              <w:end w:w="90" w:type="dxa"/>
            </w:tcMar>
            <w:shd w:fill="F3F6F9"/>
            <w:vAlign w:val="top"/>
          </w:tcPr>
          <w:p>
            <w:pPr>
              <w:spacing w:after="0"/>
            </w:pPr>
            <w:r>
              <w:rPr>
                <w:sz w:val="17"/>
              </w:rPr>
              <w:t>10 %</w:t>
            </w:r>
          </w:p>
        </w:tc>
        <w:tc>
          <w:tcPr>
            <w:tcW w:type="dxa" w:w="6552"/>
            <w:tcMar>
              <w:top w:w="90" w:type="dxa"/>
              <w:start w:w="90" w:type="dxa"/>
              <w:bottom w:w="90" w:type="dxa"/>
              <w:end w:w="90" w:type="dxa"/>
            </w:tcMar>
            <w:shd w:fill="F3F6F9"/>
            <w:vAlign w:val="top"/>
          </w:tcPr>
          <w:p>
            <w:pPr>
              <w:spacing w:after="0"/>
            </w:pPr>
            <w:r>
              <w:rPr>
                <w:sz w:val="17"/>
              </w:rPr>
              <w:t>Defiende decisiones y reconoce limitaciones.</w:t>
            </w:r>
          </w:p>
        </w:tc>
      </w:tr>
      <w:tr>
        <w:tc>
          <w:tcPr>
            <w:tcW w:type="dxa" w:w="2592"/>
            <w:tcMar>
              <w:top w:w="90" w:type="dxa"/>
              <w:start w:w="90" w:type="dxa"/>
              <w:bottom w:w="90" w:type="dxa"/>
              <w:end w:w="90" w:type="dxa"/>
            </w:tcMar>
            <w:vAlign w:val="top"/>
          </w:tcPr>
          <w:p>
            <w:pPr>
              <w:spacing w:after="0"/>
            </w:pPr>
            <w:r>
              <w:rPr>
                <w:sz w:val="17"/>
              </w:rPr>
              <w:t>Total</w:t>
            </w:r>
          </w:p>
        </w:tc>
        <w:tc>
          <w:tcPr>
            <w:tcW w:type="dxa" w:w="1080"/>
            <w:tcMar>
              <w:top w:w="90" w:type="dxa"/>
              <w:start w:w="90" w:type="dxa"/>
              <w:bottom w:w="90" w:type="dxa"/>
              <w:end w:w="90" w:type="dxa"/>
            </w:tcMar>
            <w:vAlign w:val="top"/>
          </w:tcPr>
          <w:p>
            <w:pPr>
              <w:spacing w:after="0"/>
            </w:pPr>
            <w:r>
              <w:rPr>
                <w:sz w:val="17"/>
              </w:rPr>
              <w:t>100 %</w:t>
            </w:r>
          </w:p>
        </w:tc>
        <w:tc>
          <w:tcPr>
            <w:tcW w:type="dxa" w:w="6552"/>
            <w:tcMar>
              <w:top w:w="90" w:type="dxa"/>
              <w:start w:w="90" w:type="dxa"/>
              <w:bottom w:w="90" w:type="dxa"/>
              <w:end w:w="90" w:type="dxa"/>
            </w:tcMar>
            <w:vAlign w:val="top"/>
          </w:tcPr>
          <w:p>
            <w:pPr>
              <w:spacing w:after="0"/>
            </w:pPr>
            <w:r>
              <w:rPr>
                <w:sz w:val="17"/>
              </w:rPr>
            </w:r>
          </w:p>
        </w:tc>
      </w:tr>
    </w:tbl>
    <w:p>
      <w:pPr>
        <w:spacing w:after="40"/>
      </w:pPr>
    </w:p>
    <w:p>
      <w:pPr>
        <w:pStyle w:val="Heading2"/>
        <w:keepNext/>
      </w:pPr>
      <w:r>
        <w:t>Preguntas de reflexión</w:t>
      </w:r>
    </w:p>
    <w:p>
      <w:pPr>
        <w:pStyle w:val="ListNumber"/>
        <w:spacing w:after="60"/>
      </w:pPr>
      <w:r>
        <w:t>¿Qué debe recordar la audiencia después de la historia?</w:t>
      </w:r>
    </w:p>
    <w:p>
      <w:pPr>
        <w:pStyle w:val="ListNumber"/>
        <w:spacing w:after="60"/>
      </w:pPr>
      <w:r>
        <w:t>¿Qué elemento podría eliminarse sin afectar el mensaje?</w:t>
      </w:r>
    </w:p>
    <w:p>
      <w:pPr>
        <w:pStyle w:val="ListNumber"/>
        <w:spacing w:after="60"/>
      </w:pPr>
      <w:r>
        <w:t>¿Qué evidencia contradice o limita la interpretación?</w:t>
      </w:r>
    </w:p>
    <w:p>
      <w:pPr>
        <w:pStyle w:val="ListNumber"/>
        <w:spacing w:after="60"/>
      </w:pPr>
      <w:r>
        <w:t>¿La tensión es real o fue exagerada?</w:t>
      </w:r>
    </w:p>
    <w:p>
      <w:pPr>
        <w:pStyle w:val="ListNumber"/>
        <w:spacing w:after="60"/>
      </w:pPr>
      <w:r>
        <w:t>¿La recomendación se deriva de los hechos?</w:t>
      </w:r>
    </w:p>
    <w:p>
      <w:pPr>
        <w:pStyle w:val="ListNumber"/>
        <w:spacing w:after="60"/>
      </w:pPr>
      <w:r>
        <w:t>¿Se diferencian hechos, interpretación e hipótesis?</w:t>
      </w:r>
    </w:p>
    <w:p>
      <w:pPr>
        <w:pStyle w:val="ListNumber"/>
        <w:spacing w:after="60"/>
      </w:pPr>
      <w:r>
        <w:t>¿La historia funciona para la audiencia definida?</w:t>
      </w:r>
    </w:p>
    <w:p>
      <w:pPr>
        <w:pStyle w:val="ListNumber"/>
        <w:spacing w:after="60"/>
      </w:pPr>
      <w:r>
        <w:t>¿Existe alguna persona o grupo cuya perspectiva se haya omitido?</w:t>
      </w:r>
    </w:p>
    <w:p>
      <w:pPr>
        <w:pStyle w:val="ListNumber"/>
        <w:spacing w:after="60"/>
      </w:pPr>
      <w:r>
        <w:t>¿Qué podría interpretar de forma equivocada un lector?</w:t>
      </w:r>
    </w:p>
    <w:p>
      <w:pPr>
        <w:pStyle w:val="ListNumber"/>
        <w:spacing w:after="60"/>
      </w:pPr>
      <w:r>
        <w:t>¿Cómo se medirá el efecto de la acción propuesta?</w:t>
      </w:r>
    </w:p>
    <w:p>
      <w:pPr>
        <w:pStyle w:val="Heading1"/>
        <w:keepNext/>
      </w:pPr>
      <w:r>
        <w:t>12. Glosario</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520"/>
            <w:shd w:fill="1F4E78"/>
            <w:tcMar>
              <w:top w:w="90" w:type="dxa"/>
              <w:start w:w="90" w:type="dxa"/>
              <w:bottom w:w="90" w:type="dxa"/>
              <w:end w:w="90" w:type="dxa"/>
            </w:tcMar>
            <w:vAlign w:val="center"/>
          </w:tcPr>
          <w:p>
            <w:pPr>
              <w:jc w:val="center"/>
            </w:pPr>
            <w:r>
              <w:rPr>
                <w:b/>
                <w:color w:val="FFFFFF"/>
                <w:sz w:val="16"/>
              </w:rPr>
              <w:t>Término</w:t>
            </w:r>
          </w:p>
        </w:tc>
        <w:tc>
          <w:tcPr>
            <w:tcW w:type="dxa" w:w="7632"/>
            <w:shd w:fill="1F4E78"/>
            <w:tcMar>
              <w:top w:w="90" w:type="dxa"/>
              <w:start w:w="90" w:type="dxa"/>
              <w:bottom w:w="90" w:type="dxa"/>
              <w:end w:w="90" w:type="dxa"/>
            </w:tcMar>
            <w:vAlign w:val="center"/>
          </w:tcPr>
          <w:p>
            <w:pPr>
              <w:jc w:val="center"/>
            </w:pPr>
            <w:r>
              <w:rPr>
                <w:b/>
                <w:color w:val="FFFFFF"/>
                <w:sz w:val="16"/>
              </w:rPr>
              <w:t>Definición</w:t>
            </w:r>
          </w:p>
        </w:tc>
      </w:tr>
      <w:tr>
        <w:tc>
          <w:tcPr>
            <w:tcW w:type="dxa" w:w="2520"/>
            <w:tcMar>
              <w:top w:w="90" w:type="dxa"/>
              <w:start w:w="90" w:type="dxa"/>
              <w:bottom w:w="90" w:type="dxa"/>
              <w:end w:w="90" w:type="dxa"/>
            </w:tcMar>
            <w:vAlign w:val="top"/>
          </w:tcPr>
          <w:p>
            <w:pPr>
              <w:spacing w:after="0"/>
            </w:pPr>
            <w:r>
              <w:rPr>
                <w:sz w:val="16"/>
              </w:rPr>
              <w:t>Anotación</w:t>
            </w:r>
          </w:p>
        </w:tc>
        <w:tc>
          <w:tcPr>
            <w:tcW w:type="dxa" w:w="7632"/>
            <w:tcMar>
              <w:top w:w="90" w:type="dxa"/>
              <w:start w:w="90" w:type="dxa"/>
              <w:bottom w:w="90" w:type="dxa"/>
              <w:end w:w="90" w:type="dxa"/>
            </w:tcMar>
            <w:vAlign w:val="top"/>
          </w:tcPr>
          <w:p>
            <w:pPr>
              <w:spacing w:after="0"/>
            </w:pPr>
            <w:r>
              <w:rPr>
                <w:sz w:val="16"/>
              </w:rPr>
              <w:t>Texto o señal gráfica que dirige la atención hacia un hallazgo o contexto.</w:t>
            </w:r>
          </w:p>
        </w:tc>
      </w:tr>
      <w:tr>
        <w:tc>
          <w:tcPr>
            <w:tcW w:type="dxa" w:w="2520"/>
            <w:tcMar>
              <w:top w:w="90" w:type="dxa"/>
              <w:start w:w="90" w:type="dxa"/>
              <w:bottom w:w="90" w:type="dxa"/>
              <w:end w:w="90" w:type="dxa"/>
            </w:tcMar>
            <w:shd w:fill="F3F6F9"/>
            <w:vAlign w:val="top"/>
          </w:tcPr>
          <w:p>
            <w:pPr>
              <w:spacing w:after="0"/>
            </w:pPr>
            <w:r>
              <w:rPr>
                <w:sz w:val="16"/>
              </w:rPr>
              <w:t>Antinarrativa / antenarrativa</w:t>
            </w:r>
          </w:p>
        </w:tc>
        <w:tc>
          <w:tcPr>
            <w:tcW w:type="dxa" w:w="7632"/>
            <w:tcMar>
              <w:top w:w="90" w:type="dxa"/>
              <w:start w:w="90" w:type="dxa"/>
              <w:bottom w:w="90" w:type="dxa"/>
              <w:end w:w="90" w:type="dxa"/>
            </w:tcMar>
            <w:shd w:fill="F3F6F9"/>
            <w:vAlign w:val="top"/>
          </w:tcPr>
          <w:p>
            <w:pPr>
              <w:spacing w:after="0"/>
            </w:pPr>
            <w:r>
              <w:rPr>
                <w:sz w:val="16"/>
              </w:rPr>
              <w:t>Fragmentos y relatos emergentes que aún no forman una historia lineal o que cuestionan una versión dominante.</w:t>
            </w:r>
          </w:p>
        </w:tc>
      </w:tr>
      <w:tr>
        <w:tc>
          <w:tcPr>
            <w:tcW w:type="dxa" w:w="2520"/>
            <w:tcMar>
              <w:top w:w="90" w:type="dxa"/>
              <w:start w:w="90" w:type="dxa"/>
              <w:bottom w:w="90" w:type="dxa"/>
              <w:end w:w="90" w:type="dxa"/>
            </w:tcMar>
            <w:vAlign w:val="top"/>
          </w:tcPr>
          <w:p>
            <w:pPr>
              <w:spacing w:after="0"/>
            </w:pPr>
            <w:r>
              <w:rPr>
                <w:sz w:val="16"/>
              </w:rPr>
              <w:t>Audiencia</w:t>
            </w:r>
          </w:p>
        </w:tc>
        <w:tc>
          <w:tcPr>
            <w:tcW w:type="dxa" w:w="7632"/>
            <w:tcMar>
              <w:top w:w="90" w:type="dxa"/>
              <w:start w:w="90" w:type="dxa"/>
              <w:bottom w:w="90" w:type="dxa"/>
              <w:end w:w="90" w:type="dxa"/>
            </w:tcMar>
            <w:vAlign w:val="top"/>
          </w:tcPr>
          <w:p>
            <w:pPr>
              <w:spacing w:after="0"/>
            </w:pPr>
            <w:r>
              <w:rPr>
                <w:sz w:val="16"/>
              </w:rPr>
              <w:t>Grupo que recibe, interpreta y utiliza la comunicación.</w:t>
            </w:r>
          </w:p>
        </w:tc>
      </w:tr>
      <w:tr>
        <w:tc>
          <w:tcPr>
            <w:tcW w:type="dxa" w:w="2520"/>
            <w:tcMar>
              <w:top w:w="90" w:type="dxa"/>
              <w:start w:w="90" w:type="dxa"/>
              <w:bottom w:w="90" w:type="dxa"/>
              <w:end w:w="90" w:type="dxa"/>
            </w:tcMar>
            <w:shd w:fill="F3F6F9"/>
            <w:vAlign w:val="top"/>
          </w:tcPr>
          <w:p>
            <w:pPr>
              <w:spacing w:after="0"/>
            </w:pPr>
            <w:r>
              <w:rPr>
                <w:sz w:val="16"/>
              </w:rPr>
              <w:t>Causalidad</w:t>
            </w:r>
          </w:p>
        </w:tc>
        <w:tc>
          <w:tcPr>
            <w:tcW w:type="dxa" w:w="7632"/>
            <w:tcMar>
              <w:top w:w="90" w:type="dxa"/>
              <w:start w:w="90" w:type="dxa"/>
              <w:bottom w:w="90" w:type="dxa"/>
              <w:end w:w="90" w:type="dxa"/>
            </w:tcMar>
            <w:shd w:fill="F3F6F9"/>
            <w:vAlign w:val="top"/>
          </w:tcPr>
          <w:p>
            <w:pPr>
              <w:spacing w:after="0"/>
            </w:pPr>
            <w:r>
              <w:rPr>
                <w:sz w:val="16"/>
              </w:rPr>
              <w:t>Relación en la cual un factor produce un efecto; exige evidencia más fuerte que una asociación.</w:t>
            </w:r>
          </w:p>
        </w:tc>
      </w:tr>
      <w:tr>
        <w:tc>
          <w:tcPr>
            <w:tcW w:type="dxa" w:w="2520"/>
            <w:tcMar>
              <w:top w:w="90" w:type="dxa"/>
              <w:start w:w="90" w:type="dxa"/>
              <w:bottom w:w="90" w:type="dxa"/>
              <w:end w:w="90" w:type="dxa"/>
            </w:tcMar>
            <w:vAlign w:val="top"/>
          </w:tcPr>
          <w:p>
            <w:pPr>
              <w:spacing w:after="0"/>
            </w:pPr>
            <w:r>
              <w:rPr>
                <w:sz w:val="16"/>
              </w:rPr>
              <w:t>Contraejemplo</w:t>
            </w:r>
          </w:p>
        </w:tc>
        <w:tc>
          <w:tcPr>
            <w:tcW w:type="dxa" w:w="7632"/>
            <w:tcMar>
              <w:top w:w="90" w:type="dxa"/>
              <w:start w:w="90" w:type="dxa"/>
              <w:bottom w:w="90" w:type="dxa"/>
              <w:end w:w="90" w:type="dxa"/>
            </w:tcMar>
            <w:vAlign w:val="top"/>
          </w:tcPr>
          <w:p>
            <w:pPr>
              <w:spacing w:after="0"/>
            </w:pPr>
            <w:r>
              <w:rPr>
                <w:sz w:val="16"/>
              </w:rPr>
              <w:t>Caso que muestra por qué una regla, afirmación o práctica no es válida en todas las condiciones.</w:t>
            </w:r>
          </w:p>
        </w:tc>
      </w:tr>
      <w:tr>
        <w:tc>
          <w:tcPr>
            <w:tcW w:type="dxa" w:w="2520"/>
            <w:tcMar>
              <w:top w:w="90" w:type="dxa"/>
              <w:start w:w="90" w:type="dxa"/>
              <w:bottom w:w="90" w:type="dxa"/>
              <w:end w:w="90" w:type="dxa"/>
            </w:tcMar>
            <w:shd w:fill="F3F6F9"/>
            <w:vAlign w:val="top"/>
          </w:tcPr>
          <w:p>
            <w:pPr>
              <w:spacing w:after="0"/>
            </w:pPr>
            <w:r>
              <w:rPr>
                <w:sz w:val="16"/>
              </w:rPr>
              <w:t>Data storytelling</w:t>
            </w:r>
          </w:p>
        </w:tc>
        <w:tc>
          <w:tcPr>
            <w:tcW w:type="dxa" w:w="7632"/>
            <w:tcMar>
              <w:top w:w="90" w:type="dxa"/>
              <w:start w:w="90" w:type="dxa"/>
              <w:bottom w:w="90" w:type="dxa"/>
              <w:end w:w="90" w:type="dxa"/>
            </w:tcMar>
            <w:shd w:fill="F3F6F9"/>
            <w:vAlign w:val="top"/>
          </w:tcPr>
          <w:p>
            <w:pPr>
              <w:spacing w:after="0"/>
            </w:pPr>
            <w:r>
              <w:rPr>
                <w:sz w:val="16"/>
              </w:rPr>
              <w:t>Integración de datos, visualización y narrativa para comunicar hallazgos.</w:t>
            </w:r>
          </w:p>
        </w:tc>
      </w:tr>
      <w:tr>
        <w:tc>
          <w:tcPr>
            <w:tcW w:type="dxa" w:w="2520"/>
            <w:tcMar>
              <w:top w:w="90" w:type="dxa"/>
              <w:start w:w="90" w:type="dxa"/>
              <w:bottom w:w="90" w:type="dxa"/>
              <w:end w:w="90" w:type="dxa"/>
            </w:tcMar>
            <w:vAlign w:val="top"/>
          </w:tcPr>
          <w:p>
            <w:pPr>
              <w:spacing w:after="0"/>
            </w:pPr>
            <w:r>
              <w:rPr>
                <w:sz w:val="16"/>
              </w:rPr>
              <w:t>Desenlace</w:t>
            </w:r>
          </w:p>
        </w:tc>
        <w:tc>
          <w:tcPr>
            <w:tcW w:type="dxa" w:w="7632"/>
            <w:tcMar>
              <w:top w:w="90" w:type="dxa"/>
              <w:start w:w="90" w:type="dxa"/>
              <w:bottom w:w="90" w:type="dxa"/>
              <w:end w:w="90" w:type="dxa"/>
            </w:tcMar>
            <w:vAlign w:val="top"/>
          </w:tcPr>
          <w:p>
            <w:pPr>
              <w:spacing w:after="0"/>
            </w:pPr>
            <w:r>
              <w:rPr>
                <w:sz w:val="16"/>
              </w:rPr>
              <w:t>Resultado o cierre de la secuencia narrativa.</w:t>
            </w:r>
          </w:p>
        </w:tc>
      </w:tr>
      <w:tr>
        <w:tc>
          <w:tcPr>
            <w:tcW w:type="dxa" w:w="2520"/>
            <w:tcMar>
              <w:top w:w="90" w:type="dxa"/>
              <w:start w:w="90" w:type="dxa"/>
              <w:bottom w:w="90" w:type="dxa"/>
              <w:end w:w="90" w:type="dxa"/>
            </w:tcMar>
            <w:shd w:fill="F3F6F9"/>
            <w:vAlign w:val="top"/>
          </w:tcPr>
          <w:p>
            <w:pPr>
              <w:spacing w:after="0"/>
            </w:pPr>
            <w:r>
              <w:rPr>
                <w:sz w:val="16"/>
              </w:rPr>
              <w:t>Evidencia</w:t>
            </w:r>
          </w:p>
        </w:tc>
        <w:tc>
          <w:tcPr>
            <w:tcW w:type="dxa" w:w="7632"/>
            <w:tcMar>
              <w:top w:w="90" w:type="dxa"/>
              <w:start w:w="90" w:type="dxa"/>
              <w:bottom w:w="90" w:type="dxa"/>
              <w:end w:w="90" w:type="dxa"/>
            </w:tcMar>
            <w:shd w:fill="F3F6F9"/>
            <w:vAlign w:val="top"/>
          </w:tcPr>
          <w:p>
            <w:pPr>
              <w:spacing w:after="0"/>
            </w:pPr>
            <w:r>
              <w:rPr>
                <w:sz w:val="16"/>
              </w:rPr>
              <w:t>Información verificable utilizada para sustentar una afirmación.</w:t>
            </w:r>
          </w:p>
        </w:tc>
      </w:tr>
      <w:tr>
        <w:tc>
          <w:tcPr>
            <w:tcW w:type="dxa" w:w="2520"/>
            <w:tcMar>
              <w:top w:w="90" w:type="dxa"/>
              <w:start w:w="90" w:type="dxa"/>
              <w:bottom w:w="90" w:type="dxa"/>
              <w:end w:w="90" w:type="dxa"/>
            </w:tcMar>
            <w:vAlign w:val="top"/>
          </w:tcPr>
          <w:p>
            <w:pPr>
              <w:spacing w:after="0"/>
            </w:pPr>
            <w:r>
              <w:rPr>
                <w:sz w:val="16"/>
              </w:rPr>
              <w:t>Framing o encuadre</w:t>
            </w:r>
          </w:p>
        </w:tc>
        <w:tc>
          <w:tcPr>
            <w:tcW w:type="dxa" w:w="7632"/>
            <w:tcMar>
              <w:top w:w="90" w:type="dxa"/>
              <w:start w:w="90" w:type="dxa"/>
              <w:bottom w:w="90" w:type="dxa"/>
              <w:end w:w="90" w:type="dxa"/>
            </w:tcMar>
            <w:vAlign w:val="top"/>
          </w:tcPr>
          <w:p>
            <w:pPr>
              <w:spacing w:after="0"/>
            </w:pPr>
            <w:r>
              <w:rPr>
                <w:sz w:val="16"/>
              </w:rPr>
              <w:t>Selección y presentación de aspectos que influyen en cómo se interpreta un asunto.</w:t>
            </w:r>
          </w:p>
        </w:tc>
      </w:tr>
      <w:tr>
        <w:tc>
          <w:tcPr>
            <w:tcW w:type="dxa" w:w="2520"/>
            <w:tcMar>
              <w:top w:w="90" w:type="dxa"/>
              <w:start w:w="90" w:type="dxa"/>
              <w:bottom w:w="90" w:type="dxa"/>
              <w:end w:w="90" w:type="dxa"/>
            </w:tcMar>
            <w:shd w:fill="F3F6F9"/>
            <w:vAlign w:val="top"/>
          </w:tcPr>
          <w:p>
            <w:pPr>
              <w:spacing w:after="0"/>
            </w:pPr>
            <w:r>
              <w:rPr>
                <w:sz w:val="16"/>
              </w:rPr>
              <w:t>Historia</w:t>
            </w:r>
          </w:p>
        </w:tc>
        <w:tc>
          <w:tcPr>
            <w:tcW w:type="dxa" w:w="7632"/>
            <w:tcMar>
              <w:top w:w="90" w:type="dxa"/>
              <w:start w:w="90" w:type="dxa"/>
              <w:bottom w:w="90" w:type="dxa"/>
              <w:end w:w="90" w:type="dxa"/>
            </w:tcMar>
            <w:shd w:fill="F3F6F9"/>
            <w:vAlign w:val="top"/>
          </w:tcPr>
          <w:p>
            <w:pPr>
              <w:spacing w:after="0"/>
            </w:pPr>
            <w:r>
              <w:rPr>
                <w:sz w:val="16"/>
              </w:rPr>
              <w:t>Secuencia de acontecimientos organizada con significado.</w:t>
            </w:r>
          </w:p>
        </w:tc>
      </w:tr>
      <w:tr>
        <w:tc>
          <w:tcPr>
            <w:tcW w:type="dxa" w:w="2520"/>
            <w:tcMar>
              <w:top w:w="90" w:type="dxa"/>
              <w:start w:w="90" w:type="dxa"/>
              <w:bottom w:w="90" w:type="dxa"/>
              <w:end w:w="90" w:type="dxa"/>
            </w:tcMar>
            <w:vAlign w:val="top"/>
          </w:tcPr>
          <w:p>
            <w:pPr>
              <w:spacing w:after="0"/>
            </w:pPr>
            <w:r>
              <w:rPr>
                <w:sz w:val="16"/>
              </w:rPr>
              <w:t>Narrativa</w:t>
            </w:r>
          </w:p>
        </w:tc>
        <w:tc>
          <w:tcPr>
            <w:tcW w:type="dxa" w:w="7632"/>
            <w:tcMar>
              <w:top w:w="90" w:type="dxa"/>
              <w:start w:w="90" w:type="dxa"/>
              <w:bottom w:w="90" w:type="dxa"/>
              <w:end w:w="90" w:type="dxa"/>
            </w:tcMar>
            <w:vAlign w:val="top"/>
          </w:tcPr>
          <w:p>
            <w:pPr>
              <w:spacing w:after="0"/>
            </w:pPr>
            <w:r>
              <w:rPr>
                <w:sz w:val="16"/>
              </w:rPr>
              <w:t>Forma, perspectiva y estructura mediante la cual se presenta una historia.</w:t>
            </w:r>
          </w:p>
        </w:tc>
      </w:tr>
      <w:tr>
        <w:tc>
          <w:tcPr>
            <w:tcW w:type="dxa" w:w="2520"/>
            <w:tcMar>
              <w:top w:w="90" w:type="dxa"/>
              <w:start w:w="90" w:type="dxa"/>
              <w:bottom w:w="90" w:type="dxa"/>
              <w:end w:w="90" w:type="dxa"/>
            </w:tcMar>
            <w:shd w:fill="F3F6F9"/>
            <w:vAlign w:val="top"/>
          </w:tcPr>
          <w:p>
            <w:pPr>
              <w:spacing w:after="0"/>
            </w:pPr>
            <w:r>
              <w:rPr>
                <w:sz w:val="16"/>
              </w:rPr>
              <w:t>Plot o trama</w:t>
            </w:r>
          </w:p>
        </w:tc>
        <w:tc>
          <w:tcPr>
            <w:tcW w:type="dxa" w:w="7632"/>
            <w:tcMar>
              <w:top w:w="90" w:type="dxa"/>
              <w:start w:w="90" w:type="dxa"/>
              <w:bottom w:w="90" w:type="dxa"/>
              <w:end w:w="90" w:type="dxa"/>
            </w:tcMar>
            <w:shd w:fill="F3F6F9"/>
            <w:vAlign w:val="top"/>
          </w:tcPr>
          <w:p>
            <w:pPr>
              <w:spacing w:after="0"/>
            </w:pPr>
            <w:r>
              <w:rPr>
                <w:sz w:val="16"/>
              </w:rPr>
              <w:t>Relaciones que conectan acontecimientos dentro de una secuencia.</w:t>
            </w:r>
          </w:p>
        </w:tc>
      </w:tr>
      <w:tr>
        <w:tc>
          <w:tcPr>
            <w:tcW w:type="dxa" w:w="2520"/>
            <w:tcMar>
              <w:top w:w="90" w:type="dxa"/>
              <w:start w:w="90" w:type="dxa"/>
              <w:bottom w:w="90" w:type="dxa"/>
              <w:end w:w="90" w:type="dxa"/>
            </w:tcMar>
            <w:vAlign w:val="top"/>
          </w:tcPr>
          <w:p>
            <w:pPr>
              <w:spacing w:after="0"/>
            </w:pPr>
            <w:r>
              <w:rPr>
                <w:sz w:val="16"/>
              </w:rPr>
              <w:t>Storytelling digital</w:t>
            </w:r>
          </w:p>
        </w:tc>
        <w:tc>
          <w:tcPr>
            <w:tcW w:type="dxa" w:w="7632"/>
            <w:tcMar>
              <w:top w:w="90" w:type="dxa"/>
              <w:start w:w="90" w:type="dxa"/>
              <w:bottom w:w="90" w:type="dxa"/>
              <w:end w:w="90" w:type="dxa"/>
            </w:tcMar>
            <w:vAlign w:val="top"/>
          </w:tcPr>
          <w:p>
            <w:pPr>
              <w:spacing w:after="0"/>
            </w:pPr>
            <w:r>
              <w:rPr>
                <w:sz w:val="16"/>
              </w:rPr>
              <w:t>Narración que integra medios y tecnologías digitales.</w:t>
            </w:r>
          </w:p>
        </w:tc>
      </w:tr>
      <w:tr>
        <w:tc>
          <w:tcPr>
            <w:tcW w:type="dxa" w:w="2520"/>
            <w:tcMar>
              <w:top w:w="90" w:type="dxa"/>
              <w:start w:w="90" w:type="dxa"/>
              <w:bottom w:w="90" w:type="dxa"/>
              <w:end w:w="90" w:type="dxa"/>
            </w:tcMar>
            <w:shd w:fill="F3F6F9"/>
            <w:vAlign w:val="top"/>
          </w:tcPr>
          <w:p>
            <w:pPr>
              <w:spacing w:after="0"/>
            </w:pPr>
            <w:r>
              <w:rPr>
                <w:sz w:val="16"/>
              </w:rPr>
              <w:t>Storytelling organizacional</w:t>
            </w:r>
          </w:p>
        </w:tc>
        <w:tc>
          <w:tcPr>
            <w:tcW w:type="dxa" w:w="7632"/>
            <w:tcMar>
              <w:top w:w="90" w:type="dxa"/>
              <w:start w:w="90" w:type="dxa"/>
              <w:bottom w:w="90" w:type="dxa"/>
              <w:end w:w="90" w:type="dxa"/>
            </w:tcMar>
            <w:shd w:fill="F3F6F9"/>
            <w:vAlign w:val="top"/>
          </w:tcPr>
          <w:p>
            <w:pPr>
              <w:spacing w:after="0"/>
            </w:pPr>
            <w:r>
              <w:rPr>
                <w:sz w:val="16"/>
              </w:rPr>
              <w:t>Uso y circulación de historias en procesos de identidad, cultura, aprendizaje y gestión.</w:t>
            </w:r>
          </w:p>
        </w:tc>
      </w:tr>
      <w:tr>
        <w:tc>
          <w:tcPr>
            <w:tcW w:type="dxa" w:w="2520"/>
            <w:tcMar>
              <w:top w:w="90" w:type="dxa"/>
              <w:start w:w="90" w:type="dxa"/>
              <w:bottom w:w="90" w:type="dxa"/>
              <w:end w:w="90" w:type="dxa"/>
            </w:tcMar>
            <w:vAlign w:val="top"/>
          </w:tcPr>
          <w:p>
            <w:pPr>
              <w:spacing w:after="0"/>
            </w:pPr>
            <w:r>
              <w:rPr>
                <w:sz w:val="16"/>
              </w:rPr>
              <w:t>Tensión</w:t>
            </w:r>
          </w:p>
        </w:tc>
        <w:tc>
          <w:tcPr>
            <w:tcW w:type="dxa" w:w="7632"/>
            <w:tcMar>
              <w:top w:w="90" w:type="dxa"/>
              <w:start w:w="90" w:type="dxa"/>
              <w:bottom w:w="90" w:type="dxa"/>
              <w:end w:w="90" w:type="dxa"/>
            </w:tcMar>
            <w:vAlign w:val="top"/>
          </w:tcPr>
          <w:p>
            <w:pPr>
              <w:spacing w:after="0"/>
            </w:pPr>
            <w:r>
              <w:rPr>
                <w:sz w:val="16"/>
              </w:rPr>
              <w:t>Diferencia relevante entre una expectativa y un resultado.</w:t>
            </w:r>
          </w:p>
        </w:tc>
      </w:tr>
      <w:tr>
        <w:tc>
          <w:tcPr>
            <w:tcW w:type="dxa" w:w="2520"/>
            <w:tcMar>
              <w:top w:w="90" w:type="dxa"/>
              <w:start w:w="90" w:type="dxa"/>
              <w:bottom w:w="90" w:type="dxa"/>
              <w:end w:w="90" w:type="dxa"/>
            </w:tcMar>
            <w:shd w:fill="F3F6F9"/>
            <w:vAlign w:val="top"/>
          </w:tcPr>
          <w:p>
            <w:pPr>
              <w:spacing w:after="0"/>
            </w:pPr>
            <w:r>
              <w:rPr>
                <w:sz w:val="16"/>
              </w:rPr>
              <w:t>Transmedia</w:t>
            </w:r>
          </w:p>
        </w:tc>
        <w:tc>
          <w:tcPr>
            <w:tcW w:type="dxa" w:w="7632"/>
            <w:tcMar>
              <w:top w:w="90" w:type="dxa"/>
              <w:start w:w="90" w:type="dxa"/>
              <w:bottom w:w="90" w:type="dxa"/>
              <w:end w:w="90" w:type="dxa"/>
            </w:tcMar>
            <w:shd w:fill="F3F6F9"/>
            <w:vAlign w:val="top"/>
          </w:tcPr>
          <w:p>
            <w:pPr>
              <w:spacing w:after="0"/>
            </w:pPr>
            <w:r>
              <w:rPr>
                <w:sz w:val="16"/>
              </w:rPr>
              <w:t>Narrativa distribuida entre varios medios, donde cada uno aporta contenido propio.</w:t>
            </w:r>
          </w:p>
        </w:tc>
      </w:tr>
      <w:tr>
        <w:tc>
          <w:tcPr>
            <w:tcW w:type="dxa" w:w="2520"/>
            <w:tcMar>
              <w:top w:w="90" w:type="dxa"/>
              <w:start w:w="90" w:type="dxa"/>
              <w:bottom w:w="90" w:type="dxa"/>
              <w:end w:w="90" w:type="dxa"/>
            </w:tcMar>
            <w:vAlign w:val="top"/>
          </w:tcPr>
          <w:p>
            <w:pPr>
              <w:spacing w:after="0"/>
            </w:pPr>
            <w:r>
              <w:rPr>
                <w:sz w:val="16"/>
              </w:rPr>
              <w:t>Visualización narrativa</w:t>
            </w:r>
          </w:p>
        </w:tc>
        <w:tc>
          <w:tcPr>
            <w:tcW w:type="dxa" w:w="7632"/>
            <w:tcMar>
              <w:top w:w="90" w:type="dxa"/>
              <w:start w:w="90" w:type="dxa"/>
              <w:bottom w:w="90" w:type="dxa"/>
              <w:end w:w="90" w:type="dxa"/>
            </w:tcMar>
            <w:vAlign w:val="top"/>
          </w:tcPr>
          <w:p>
            <w:pPr>
              <w:spacing w:after="0"/>
            </w:pPr>
            <w:r>
              <w:rPr>
                <w:sz w:val="16"/>
              </w:rPr>
              <w:t>Representación visual organizada para comunicar una historia o secuencia de hallazgos.</w:t>
            </w:r>
          </w:p>
        </w:tc>
      </w:tr>
    </w:tbl>
    <w:p>
      <w:pPr>
        <w:spacing w:after="40"/>
      </w:pPr>
    </w:p>
    <w:p>
      <w:pPr>
        <w:pStyle w:val="Heading1"/>
        <w:keepNext/>
      </w:pPr>
      <w:r>
        <w:t>13. Bibliografía</w:t>
      </w:r>
    </w:p>
    <w:p>
      <w:pPr>
        <w:spacing w:after="100"/>
        <w:ind w:left="360" w:hanging="360"/>
      </w:pPr>
      <w:r>
        <w:t>Boje, D. M. (1991). The storytelling organization: A study of story performance in an office-supply firm. Administrative Science Quarterly, 36(1), 106–126.</w:t>
      </w:r>
    </w:p>
    <w:p>
      <w:pPr>
        <w:spacing w:after="100"/>
        <w:ind w:left="360" w:hanging="360"/>
      </w:pPr>
      <w:r>
        <w:t>Boje, D. M. (2008). Storytelling Organizations. SAGE Publications.</w:t>
      </w:r>
    </w:p>
    <w:p>
      <w:pPr>
        <w:spacing w:after="100"/>
        <w:ind w:left="360" w:hanging="360"/>
      </w:pPr>
      <w:r>
        <w:t>Cleveland, W. S., &amp; McGill, R. (1984). Graphical perception: Theory, experimentation, and application to the development of graphical methods. Journal of the American Statistical Association, 79(387), 531–554. https://doi.org/10.1080/01621459.1984.10478080</w:t>
      </w:r>
    </w:p>
    <w:p>
      <w:pPr>
        <w:spacing w:after="100"/>
        <w:ind w:left="360" w:hanging="360"/>
      </w:pPr>
      <w:r>
        <w:t>Hullman, J., &amp; Diakopoulos, N. (2011). Visualization rhetoric: Framing effects in narrative visualization. IEEE Transactions on Visualization and Computer Graphics, 17(12), 2231–2240. https://doi.org/10.1109/TVCG.2011.255</w:t>
      </w:r>
    </w:p>
    <w:p>
      <w:pPr>
        <w:spacing w:after="100"/>
        <w:ind w:left="360" w:hanging="360"/>
      </w:pPr>
      <w:r>
        <w:t>Hullman, J., Drucker, S., Riche, N. H., Lee, B., Fisher, D., &amp; Adar, E. (2013). A deeper understanding of sequence in narrative visualization. IEEE Transactions on Visualization and Computer Graphics, 19(12), 2406–2415. https://doi.org/10.1109/TVCG.2013.119</w:t>
      </w:r>
    </w:p>
    <w:p>
      <w:pPr>
        <w:spacing w:after="100"/>
        <w:ind w:left="360" w:hanging="360"/>
      </w:pPr>
      <w:r>
        <w:t>Knaflic, C. N. (2015). Storytelling with Data: A Data Visualization Guide for Business Professionals. Wiley.</w:t>
      </w:r>
    </w:p>
    <w:p>
      <w:pPr>
        <w:spacing w:after="100"/>
        <w:ind w:left="360" w:hanging="360"/>
      </w:pPr>
      <w:r>
        <w:t>Kosara, R., &amp; Mackinlay, J. (2013). Storytelling: The next step for visualization. Computer, 46(5), 44–50. https://doi.org/10.1109/MC.2013.36</w:t>
      </w:r>
    </w:p>
    <w:p>
      <w:pPr>
        <w:spacing w:after="100"/>
        <w:ind w:left="360" w:hanging="360"/>
      </w:pPr>
      <w:r>
        <w:t>Lee, B., Riche, N. H., Isenberg, P., &amp; Carpendale, S. (2015). More than telling a story: Transforming data into visually shared stories. IEEE Computer Graphics and Applications, 35(5), 84–90. https://doi.org/10.1109/MCG.2015.99</w:t>
      </w:r>
    </w:p>
    <w:p>
      <w:pPr>
        <w:spacing w:after="100"/>
        <w:ind w:left="360" w:hanging="360"/>
      </w:pPr>
      <w:r>
        <w:t>Li, H., Wang, Y., &amp; Qu, H. (2024). Where are we so far? Understanding data storytelling tools from the perspective of human–AI collaboration. Proceedings of the CHI Conference on Human Factors in Computing Systems. https://doi.org/10.1145/3613904.3642726</w:t>
      </w:r>
    </w:p>
    <w:p>
      <w:pPr>
        <w:spacing w:after="100"/>
        <w:ind w:left="360" w:hanging="360"/>
      </w:pPr>
      <w:r>
        <w:t>Munzner, T. (2014). Visualization Analysis and Design. CRC Press.</w:t>
      </w:r>
    </w:p>
    <w:p>
      <w:pPr>
        <w:spacing w:after="100"/>
        <w:ind w:left="360" w:hanging="360"/>
      </w:pPr>
      <w:r>
        <w:t>Schröder, K., Eberhardt, W., Belavadi, P., Ajdadilish, B., van Haften, N., Overes, E., Brouns, T., &amp; Calero Valdez, A. (2023). Telling stories with data: A systematic review. arXiv. https://doi.org/10.48550/arXiv.2312.01164</w:t>
      </w:r>
    </w:p>
    <w:p>
      <w:pPr>
        <w:spacing w:after="100"/>
        <w:ind w:left="360" w:hanging="360"/>
      </w:pPr>
      <w:r>
        <w:t>Segel, E., &amp; Heer, J. (2010). Narrative visualization: Telling stories with data. IEEE Transactions on Visualization and Computer Graphics, 16(6), 1139–1148. https://doi.org/10.1109/TVCG.2010.179</w:t>
      </w:r>
    </w:p>
    <w:p>
      <w:pPr>
        <w:spacing w:after="100"/>
        <w:ind w:left="360" w:hanging="360"/>
      </w:pPr>
      <w:r>
        <w:t>Shao, H., Martinez-Maldonado, R., Echeverria, V., Yan, L., &amp; Gašević, D. (2024). Data storytelling in data visualisation: Does it enhance the efficiency and effectiveness of information retrieval and insights comprehension? Proceedings of the CHI Conference on Human Factors in Computing Systems. https://doi.org/10.1145/3613904.3643022</w:t>
      </w:r>
    </w:p>
    <w:p>
      <w:pPr>
        <w:spacing w:after="100"/>
        <w:ind w:left="360" w:hanging="360"/>
      </w:pPr>
      <w:r>
        <w:t>Tufte, E. R. (2001). The Visual Display of Quantitative Information (2nd ed.). Graphics Press.</w:t>
      </w:r>
    </w:p>
    <w:p>
      <w:pPr>
        <w:spacing w:after="100"/>
        <w:ind w:left="360" w:hanging="360"/>
      </w:pPr>
      <w:r>
        <w:t>Microsoft. (2026). Create report bookmarks in Power BI. Microsoft Learn. https://learn.microsoft.com/en-us/power-bi/create-reports/desktop-bookmarks</w:t>
      </w:r>
    </w:p>
    <w:p>
      <w:pPr>
        <w:spacing w:after="100"/>
        <w:ind w:left="360" w:hanging="360"/>
      </w:pPr>
      <w:r>
        <w:t>Microsoft. (2026). Drillthrough in Power BI reports: Navigate to detailed insights. Microsoft Learn. https://learn.microsoft.com/en-us/power-bi/create-reports/desktop-drillthrough</w:t>
      </w:r>
    </w:p>
    <w:p>
      <w:pPr>
        <w:spacing w:after="100"/>
        <w:ind w:left="360" w:hanging="360"/>
      </w:pPr>
      <w:r>
        <w:t>Microsoft. (2026). Create page and bookmark navigators. Microsoft Learn. https://learn.microsoft.com/en-us/power-bi/create-reports/button-navigators</w:t>
      </w:r>
    </w:p>
    <w:p>
      <w:pPr>
        <w:pStyle w:val="Heading1"/>
        <w:keepNext/>
      </w:pPr>
      <w:r>
        <w:t>Cierre</w:t>
      </w:r>
    </w:p>
    <w:p>
      <w:pPr>
        <w:spacing w:after="120"/>
      </w:pPr>
      <w:r>
        <w:rPr>
          <w:b w:val="0"/>
          <w:i w:val="0"/>
        </w:rPr>
        <w:t>El storytelling de calidad no consiste en ocultar complejidad ni en dramatizar cifras. Consiste en construir sentido de manera deliberada: elegir una pregunta relevante, ordenar evidencia, reconocer límites, facilitar comprensión y conducir a una acción responsable. En administración, su valor aparece cuando una audiencia no solo recuerda el mensaje, sino que puede verificarlo, discutirlo y utilizarlo para decidir.</w:t>
      </w:r>
    </w:p>
    <w:sectPr w:rsidR="00FC693F" w:rsidRPr="0006063C" w:rsidSect="00034616">
      <w:headerReference w:type="default" r:id="rId9"/>
      <w:footerReference w:type="default" r:id="rId10"/>
      <w:pgSz w:w="12240" w:h="15840"/>
      <w:pgMar w:top="1080"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7"/>
      </w:rPr>
      <w:t>Guía académica · Storytelling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Academic">
    <w:name w:val="Subtitle Academic"/>
    <w:rPr>
      <w:rFonts w:ascii="Liberation Sans" w:hAnsi="Liberation Sans"/>
      <w:color w:val="5B6573"/>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académica de storytelling: principios, evolución, conceptos y aplicaciones</dc:title>
  <dc:subject>Storytelling organizacional y storytelling con datos</dc:subject>
  <dc:creator>Material académico generado para uso docente</dc:creator>
  <cp:keywords>storytelling, data storytelling, narrativa, administración, Power BI, visualización</cp:keywords>
  <dc:description>generated by python-docx</dc:description>
  <cp:lastModifiedBy/>
  <cp:revision>1</cp:revision>
  <dcterms:created xsi:type="dcterms:W3CDTF">2013-12-23T23:15:00Z</dcterms:created>
  <dcterms:modified xsi:type="dcterms:W3CDTF">2013-12-23T23:15:00Z</dcterms:modified>
  <cp:category/>
</cp:coreProperties>
</file>