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AF7F2" w14:textId="4F9AECC0" w:rsidR="00B87C46" w:rsidRPr="00067A49" w:rsidRDefault="00267276" w:rsidP="00470D8B">
      <w:pPr>
        <w:pStyle w:val="L1Header"/>
        <w:rPr>
          <w:rFonts w:asciiTheme="minorHAnsi" w:hAnsiTheme="minorHAnsi" w:cstheme="minorHAnsi"/>
        </w:rPr>
      </w:pPr>
      <w:r w:rsidRPr="00067A49">
        <w:rPr>
          <w:rFonts w:asciiTheme="minorHAnsi" w:hAnsiTheme="minorHAnsi" w:cstheme="minorHAnsi"/>
        </w:rPr>
        <w:t xml:space="preserve">Case: </w:t>
      </w:r>
      <w:r w:rsidR="00067A49" w:rsidRPr="00067A49">
        <w:rPr>
          <w:rFonts w:asciiTheme="minorHAnsi" w:hAnsiTheme="minorHAnsi" w:cstheme="minorHAnsi"/>
        </w:rPr>
        <w:t>Gene Regulation of Autism</w:t>
      </w:r>
    </w:p>
    <w:p w14:paraId="345EB41E" w14:textId="77777777" w:rsidR="00067A49" w:rsidRPr="00067A49" w:rsidRDefault="00067A49" w:rsidP="00067A49">
      <w:pPr>
        <w:spacing w:before="100" w:beforeAutospacing="1" w:after="100" w:afterAutospacing="1"/>
        <w:rPr>
          <w:rFonts w:eastAsia="Times New Roman" w:cstheme="minorHAnsi"/>
          <w:sz w:val="22"/>
          <w:szCs w:val="22"/>
        </w:rPr>
      </w:pPr>
      <w:r w:rsidRPr="00067A49">
        <w:rPr>
          <w:rFonts w:eastAsia="Times New Roman" w:cstheme="minorHAnsi"/>
          <w:i/>
          <w:iCs/>
          <w:sz w:val="22"/>
          <w:szCs w:val="22"/>
        </w:rPr>
        <w:t xml:space="preserve">(Note: I have </w:t>
      </w:r>
      <w:r w:rsidRPr="00067A49">
        <w:rPr>
          <w:rFonts w:eastAsia="Times New Roman" w:cstheme="minorHAnsi"/>
          <w:i/>
          <w:iCs/>
          <w:sz w:val="22"/>
          <w:szCs w:val="22"/>
          <w:u w:val="single"/>
        </w:rPr>
        <w:t>greatly</w:t>
      </w:r>
      <w:r w:rsidRPr="00067A49">
        <w:rPr>
          <w:rFonts w:eastAsia="Times New Roman" w:cstheme="minorHAnsi"/>
          <w:i/>
          <w:iCs/>
          <w:sz w:val="22"/>
          <w:szCs w:val="22"/>
        </w:rPr>
        <w:t xml:space="preserve"> simplified and generalized a lot of details to make this case a manageable length and difficulty. If you want to know more, I can point you to good review articles.)</w:t>
      </w:r>
    </w:p>
    <w:p w14:paraId="1FD9507C" w14:textId="7EED7350" w:rsidR="0032317A" w:rsidRPr="00067A49" w:rsidRDefault="006F505F" w:rsidP="0032317A">
      <w:pPr>
        <w:pStyle w:val="L2Header"/>
        <w:rPr>
          <w:rFonts w:asciiTheme="minorHAnsi" w:hAnsiTheme="minorHAnsi" w:cstheme="minorHAnsi"/>
        </w:rPr>
      </w:pPr>
      <w:r w:rsidRPr="00067A49">
        <w:rPr>
          <w:rFonts w:asciiTheme="minorHAnsi" w:hAnsiTheme="minorHAnsi" w:cstheme="minorHAnsi"/>
        </w:rPr>
        <w:t xml:space="preserve">Overall </w:t>
      </w:r>
      <w:r w:rsidR="0032317A" w:rsidRPr="00067A49">
        <w:rPr>
          <w:rFonts w:asciiTheme="minorHAnsi" w:hAnsiTheme="minorHAnsi" w:cstheme="minorHAnsi"/>
        </w:rPr>
        <w:t>Background</w:t>
      </w:r>
      <w:r w:rsidR="00067A49" w:rsidRPr="00067A49">
        <w:rPr>
          <w:rFonts w:asciiTheme="minorHAnsi" w:hAnsiTheme="minorHAnsi" w:cstheme="minorHAnsi"/>
        </w:rPr>
        <w:t xml:space="preserve"> (LMS Pre-class Reading)</w:t>
      </w:r>
      <w:r w:rsidR="0032317A" w:rsidRPr="00067A49">
        <w:rPr>
          <w:rFonts w:asciiTheme="minorHAnsi" w:hAnsiTheme="minorHAnsi" w:cstheme="minorHAnsi"/>
        </w:rPr>
        <w:t>:</w:t>
      </w:r>
    </w:p>
    <w:p w14:paraId="3C3F6226" w14:textId="77777777" w:rsidR="00067A49" w:rsidRPr="00067A49" w:rsidRDefault="00067A49" w:rsidP="00067A49">
      <w:pPr>
        <w:rPr>
          <w:rFonts w:cstheme="minorHAnsi"/>
          <w:sz w:val="22"/>
          <w:szCs w:val="22"/>
        </w:rPr>
      </w:pPr>
      <w:r w:rsidRPr="00067A49">
        <w:rPr>
          <w:rFonts w:cstheme="minorHAnsi"/>
          <w:sz w:val="22"/>
          <w:szCs w:val="22"/>
        </w:rPr>
        <w:t>We have seen in class how cells can regulate gene activity at multiple points. They include:</w:t>
      </w:r>
    </w:p>
    <w:p w14:paraId="66A51755" w14:textId="77777777" w:rsidR="00067A49" w:rsidRPr="00067A49" w:rsidRDefault="00067A49" w:rsidP="003D3DD1">
      <w:pPr>
        <w:pStyle w:val="ListParagraph"/>
        <w:numPr>
          <w:ilvl w:val="0"/>
          <w:numId w:val="3"/>
        </w:numPr>
        <w:spacing w:before="100" w:beforeAutospacing="1" w:after="100" w:afterAutospacing="1"/>
        <w:rPr>
          <w:rFonts w:eastAsia="Times New Roman" w:cstheme="minorHAnsi"/>
          <w:sz w:val="22"/>
          <w:szCs w:val="22"/>
        </w:rPr>
      </w:pPr>
      <w:r w:rsidRPr="00067A49">
        <w:rPr>
          <w:rFonts w:eastAsia="Times New Roman" w:cstheme="minorHAnsi"/>
          <w:b/>
          <w:bCs/>
          <w:sz w:val="22"/>
          <w:szCs w:val="22"/>
        </w:rPr>
        <w:t>Regulating chromatin structure and accessibility.</w:t>
      </w:r>
      <w:r w:rsidRPr="00067A49">
        <w:rPr>
          <w:rFonts w:eastAsia="Times New Roman" w:cstheme="minorHAnsi"/>
          <w:sz w:val="22"/>
          <w:szCs w:val="22"/>
        </w:rPr>
        <w:t xml:space="preserve"> </w:t>
      </w:r>
      <w:r w:rsidRPr="00067A49">
        <w:rPr>
          <w:rFonts w:eastAsia="Times New Roman" w:cstheme="minorHAnsi"/>
          <w:sz w:val="22"/>
          <w:szCs w:val="22"/>
        </w:rPr>
        <w:br/>
        <w:t xml:space="preserve">The structure of chromatin is determined by histone acetylation and methylation, and by DNA methylation. </w:t>
      </w:r>
    </w:p>
    <w:p w14:paraId="667CF550" w14:textId="77777777" w:rsidR="00067A49" w:rsidRPr="00067A49" w:rsidRDefault="00067A49" w:rsidP="003D3DD1">
      <w:pPr>
        <w:pStyle w:val="ListParagraph"/>
        <w:numPr>
          <w:ilvl w:val="1"/>
          <w:numId w:val="3"/>
        </w:numPr>
        <w:spacing w:before="100" w:beforeAutospacing="1" w:after="100" w:afterAutospacing="1"/>
        <w:rPr>
          <w:rFonts w:eastAsia="Times New Roman" w:cstheme="minorHAnsi"/>
          <w:sz w:val="22"/>
          <w:szCs w:val="22"/>
        </w:rPr>
      </w:pPr>
      <w:r w:rsidRPr="00067A49">
        <w:rPr>
          <w:rFonts w:eastAsia="Times New Roman" w:cstheme="minorHAnsi"/>
          <w:sz w:val="22"/>
          <w:szCs w:val="22"/>
        </w:rPr>
        <w:t xml:space="preserve">These modifications determine whether DNA is organized as euchromatin or heterochromatin. </w:t>
      </w:r>
    </w:p>
    <w:p w14:paraId="62DBEB4E" w14:textId="77777777" w:rsidR="00067A49" w:rsidRPr="00067A49" w:rsidRDefault="00067A49" w:rsidP="003D3DD1">
      <w:pPr>
        <w:pStyle w:val="ListParagraph"/>
        <w:numPr>
          <w:ilvl w:val="1"/>
          <w:numId w:val="3"/>
        </w:numPr>
        <w:spacing w:before="100" w:beforeAutospacing="1" w:after="100" w:afterAutospacing="1"/>
        <w:rPr>
          <w:rFonts w:eastAsia="Times New Roman" w:cstheme="minorHAnsi"/>
          <w:sz w:val="22"/>
          <w:szCs w:val="22"/>
        </w:rPr>
      </w:pPr>
      <w:r w:rsidRPr="00067A49">
        <w:rPr>
          <w:rFonts w:eastAsia="Times New Roman" w:cstheme="minorHAnsi"/>
          <w:sz w:val="22"/>
          <w:szCs w:val="22"/>
        </w:rPr>
        <w:t xml:space="preserve">While DNA is in euchromatin form, it is available for use by the cell, but when the DNA in heterochromatin form, it is not available. </w:t>
      </w:r>
    </w:p>
    <w:p w14:paraId="29DF0919" w14:textId="77777777" w:rsidR="00067A49" w:rsidRPr="00067A49" w:rsidRDefault="00067A49" w:rsidP="003D3DD1">
      <w:pPr>
        <w:pStyle w:val="ListParagraph"/>
        <w:numPr>
          <w:ilvl w:val="1"/>
          <w:numId w:val="3"/>
        </w:numPr>
        <w:spacing w:before="100" w:beforeAutospacing="1" w:after="100" w:afterAutospacing="1"/>
        <w:rPr>
          <w:rFonts w:eastAsia="Times New Roman" w:cstheme="minorHAnsi"/>
          <w:sz w:val="22"/>
          <w:szCs w:val="22"/>
        </w:rPr>
      </w:pPr>
      <w:r w:rsidRPr="00067A49">
        <w:rPr>
          <w:rFonts w:eastAsia="Times New Roman" w:cstheme="minorHAnsi"/>
          <w:sz w:val="22"/>
          <w:szCs w:val="22"/>
        </w:rPr>
        <w:t>DNA is not always one or the other; it can differ:</w:t>
      </w:r>
    </w:p>
    <w:p w14:paraId="6C6CBDED" w14:textId="77777777" w:rsidR="00067A49" w:rsidRPr="00067A49" w:rsidRDefault="00067A49" w:rsidP="003D3DD1">
      <w:pPr>
        <w:pStyle w:val="ListParagraph"/>
        <w:numPr>
          <w:ilvl w:val="2"/>
          <w:numId w:val="3"/>
        </w:numPr>
        <w:spacing w:before="100" w:beforeAutospacing="1" w:after="100" w:afterAutospacing="1"/>
        <w:rPr>
          <w:rFonts w:eastAsia="Times New Roman" w:cstheme="minorHAnsi"/>
          <w:sz w:val="22"/>
          <w:szCs w:val="22"/>
        </w:rPr>
      </w:pPr>
      <w:r w:rsidRPr="00067A49">
        <w:rPr>
          <w:rFonts w:eastAsia="Times New Roman" w:cstheme="minorHAnsi"/>
          <w:sz w:val="22"/>
          <w:szCs w:val="22"/>
        </w:rPr>
        <w:t xml:space="preserve">Between cell types (for example, genes that are in euchromatin in liver cells may be in heterochromatin in neurons), and </w:t>
      </w:r>
    </w:p>
    <w:p w14:paraId="22BF0FA1" w14:textId="77777777" w:rsidR="00067A49" w:rsidRPr="00067A49" w:rsidRDefault="00067A49" w:rsidP="003D3DD1">
      <w:pPr>
        <w:pStyle w:val="ListParagraph"/>
        <w:numPr>
          <w:ilvl w:val="2"/>
          <w:numId w:val="3"/>
        </w:numPr>
        <w:spacing w:before="100" w:beforeAutospacing="1" w:after="100" w:afterAutospacing="1"/>
        <w:rPr>
          <w:rFonts w:eastAsia="Times New Roman" w:cstheme="minorHAnsi"/>
          <w:sz w:val="22"/>
          <w:szCs w:val="22"/>
        </w:rPr>
      </w:pPr>
      <w:r w:rsidRPr="00067A49">
        <w:rPr>
          <w:rFonts w:eastAsia="Times New Roman" w:cstheme="minorHAnsi"/>
          <w:sz w:val="22"/>
          <w:szCs w:val="22"/>
        </w:rPr>
        <w:t>At different stages in the cell’s life such as before vs. after it has differentiated.</w:t>
      </w:r>
    </w:p>
    <w:p w14:paraId="16C767EF" w14:textId="77777777" w:rsidR="00067A49" w:rsidRPr="00067A49" w:rsidRDefault="00067A49" w:rsidP="003D3DD1">
      <w:pPr>
        <w:pStyle w:val="ListParagraph"/>
        <w:numPr>
          <w:ilvl w:val="0"/>
          <w:numId w:val="3"/>
        </w:numPr>
        <w:spacing w:before="100" w:beforeAutospacing="1" w:after="100" w:afterAutospacing="1"/>
        <w:rPr>
          <w:rFonts w:eastAsia="Times New Roman" w:cstheme="minorHAnsi"/>
          <w:sz w:val="22"/>
          <w:szCs w:val="22"/>
        </w:rPr>
      </w:pPr>
      <w:r w:rsidRPr="00067A49">
        <w:rPr>
          <w:rFonts w:eastAsia="Times New Roman" w:cstheme="minorHAnsi"/>
          <w:b/>
          <w:bCs/>
          <w:sz w:val="22"/>
          <w:szCs w:val="22"/>
        </w:rPr>
        <w:t>Regulating promoters and transcription.</w:t>
      </w:r>
      <w:r w:rsidRPr="00067A49">
        <w:rPr>
          <w:rFonts w:eastAsia="Times New Roman" w:cstheme="minorHAnsi"/>
          <w:sz w:val="22"/>
          <w:szCs w:val="22"/>
        </w:rPr>
        <w:br/>
        <w:t xml:space="preserve">Assuming DNA is available for transcription (#1 above), cells regulate how many RNAs are transcribed &amp; how fast by: </w:t>
      </w:r>
    </w:p>
    <w:p w14:paraId="7AEB0A7F" w14:textId="77777777" w:rsidR="00067A49" w:rsidRPr="00067A49" w:rsidRDefault="00067A49" w:rsidP="003D3DD1">
      <w:pPr>
        <w:pStyle w:val="ListParagraph"/>
        <w:numPr>
          <w:ilvl w:val="1"/>
          <w:numId w:val="3"/>
        </w:numPr>
        <w:spacing w:before="100" w:beforeAutospacing="1" w:after="100" w:afterAutospacing="1"/>
        <w:rPr>
          <w:rFonts w:eastAsia="Times New Roman" w:cstheme="minorHAnsi"/>
          <w:sz w:val="22"/>
          <w:szCs w:val="22"/>
        </w:rPr>
      </w:pPr>
      <w:r w:rsidRPr="00067A49">
        <w:rPr>
          <w:rFonts w:eastAsia="Times New Roman" w:cstheme="minorHAnsi"/>
          <w:sz w:val="22"/>
          <w:szCs w:val="22"/>
        </w:rPr>
        <w:t>controlling the assembly of the core promoter (TBP/TF-IID and related proteins</w:t>
      </w:r>
      <w:proofErr w:type="gramStart"/>
      <w:r w:rsidRPr="00067A49">
        <w:rPr>
          <w:rFonts w:eastAsia="Times New Roman" w:cstheme="minorHAnsi"/>
          <w:sz w:val="22"/>
          <w:szCs w:val="22"/>
        </w:rPr>
        <w:t>);</w:t>
      </w:r>
      <w:proofErr w:type="gramEnd"/>
      <w:r w:rsidRPr="00067A49">
        <w:rPr>
          <w:rFonts w:eastAsia="Times New Roman" w:cstheme="minorHAnsi"/>
          <w:sz w:val="22"/>
          <w:szCs w:val="22"/>
        </w:rPr>
        <w:t xml:space="preserve"> </w:t>
      </w:r>
    </w:p>
    <w:p w14:paraId="25FE9FB3" w14:textId="77777777" w:rsidR="00067A49" w:rsidRPr="00067A49" w:rsidRDefault="00067A49" w:rsidP="003D3DD1">
      <w:pPr>
        <w:pStyle w:val="ListParagraph"/>
        <w:numPr>
          <w:ilvl w:val="1"/>
          <w:numId w:val="3"/>
        </w:numPr>
        <w:spacing w:before="100" w:beforeAutospacing="1" w:after="100" w:afterAutospacing="1"/>
        <w:rPr>
          <w:rFonts w:eastAsia="Times New Roman" w:cstheme="minorHAnsi"/>
          <w:sz w:val="22"/>
          <w:szCs w:val="22"/>
        </w:rPr>
      </w:pPr>
      <w:r w:rsidRPr="00067A49">
        <w:rPr>
          <w:rFonts w:eastAsia="Times New Roman" w:cstheme="minorHAnsi"/>
          <w:sz w:val="22"/>
          <w:szCs w:val="22"/>
        </w:rPr>
        <w:t xml:space="preserve">controlling specific transcription factors that can stimulate (enhancers) or inhibit (repressors) the activity of the core promoter; and </w:t>
      </w:r>
    </w:p>
    <w:p w14:paraId="34416FB8" w14:textId="77777777" w:rsidR="00067A49" w:rsidRPr="00067A49" w:rsidRDefault="00067A49" w:rsidP="003D3DD1">
      <w:pPr>
        <w:pStyle w:val="ListParagraph"/>
        <w:numPr>
          <w:ilvl w:val="1"/>
          <w:numId w:val="3"/>
        </w:numPr>
        <w:spacing w:before="100" w:beforeAutospacing="1" w:after="100" w:afterAutospacing="1"/>
        <w:rPr>
          <w:rFonts w:eastAsia="Times New Roman" w:cstheme="minorHAnsi"/>
          <w:sz w:val="22"/>
          <w:szCs w:val="22"/>
        </w:rPr>
      </w:pPr>
      <w:r w:rsidRPr="00067A49">
        <w:rPr>
          <w:rFonts w:eastAsia="Times New Roman" w:cstheme="minorHAnsi"/>
          <w:sz w:val="22"/>
          <w:szCs w:val="22"/>
        </w:rPr>
        <w:t>turning up or down the rate at which RNA polymerase II moves along the DNA by modifying the C-terminal domain.</w:t>
      </w:r>
    </w:p>
    <w:p w14:paraId="4D67A994" w14:textId="77777777" w:rsidR="00067A49" w:rsidRPr="00067A49" w:rsidRDefault="00067A49" w:rsidP="003D3DD1">
      <w:pPr>
        <w:pStyle w:val="ListParagraph"/>
        <w:numPr>
          <w:ilvl w:val="0"/>
          <w:numId w:val="3"/>
        </w:numPr>
        <w:spacing w:before="100" w:beforeAutospacing="1" w:after="100" w:afterAutospacing="1"/>
        <w:rPr>
          <w:rFonts w:eastAsia="Times New Roman" w:cstheme="minorHAnsi"/>
          <w:sz w:val="22"/>
          <w:szCs w:val="22"/>
        </w:rPr>
      </w:pPr>
      <w:r w:rsidRPr="00067A49">
        <w:rPr>
          <w:rFonts w:eastAsia="Times New Roman" w:cstheme="minorHAnsi"/>
          <w:b/>
          <w:bCs/>
          <w:sz w:val="22"/>
          <w:szCs w:val="22"/>
        </w:rPr>
        <w:t>Modifying RNA structure to regulate its half-life, and the final protein products.</w:t>
      </w:r>
      <w:r w:rsidRPr="00067A49">
        <w:rPr>
          <w:rFonts w:eastAsia="Times New Roman" w:cstheme="minorHAnsi"/>
          <w:b/>
          <w:bCs/>
          <w:sz w:val="22"/>
          <w:szCs w:val="22"/>
        </w:rPr>
        <w:br/>
      </w:r>
      <w:r w:rsidRPr="00067A49">
        <w:rPr>
          <w:rFonts w:eastAsia="Times New Roman" w:cstheme="minorHAnsi"/>
          <w:sz w:val="22"/>
          <w:szCs w:val="22"/>
        </w:rPr>
        <w:t>As RNAs are transcribed:</w:t>
      </w:r>
    </w:p>
    <w:p w14:paraId="1CE17466" w14:textId="5D085633" w:rsidR="00067A49" w:rsidRPr="00067A49" w:rsidRDefault="00067A49" w:rsidP="003D3DD1">
      <w:pPr>
        <w:pStyle w:val="ListParagraph"/>
        <w:numPr>
          <w:ilvl w:val="1"/>
          <w:numId w:val="3"/>
        </w:numPr>
        <w:spacing w:before="100" w:beforeAutospacing="1" w:after="100" w:afterAutospacing="1"/>
        <w:rPr>
          <w:rFonts w:eastAsia="Times New Roman" w:cstheme="minorHAnsi"/>
          <w:sz w:val="22"/>
          <w:szCs w:val="22"/>
        </w:rPr>
      </w:pPr>
      <w:r w:rsidRPr="00067A49">
        <w:rPr>
          <w:rFonts w:eastAsia="Times New Roman" w:cstheme="minorHAnsi"/>
          <w:sz w:val="22"/>
          <w:szCs w:val="22"/>
        </w:rPr>
        <w:t>Splicing removes selected introns and creates alternatively spliced versions of mRNAs.</w:t>
      </w:r>
    </w:p>
    <w:p w14:paraId="103B3A89" w14:textId="77777777" w:rsidR="00067A49" w:rsidRPr="00067A49" w:rsidRDefault="00067A49" w:rsidP="003D3DD1">
      <w:pPr>
        <w:pStyle w:val="ListParagraph"/>
        <w:numPr>
          <w:ilvl w:val="1"/>
          <w:numId w:val="3"/>
        </w:numPr>
        <w:spacing w:before="100" w:beforeAutospacing="1" w:after="100" w:afterAutospacing="1"/>
        <w:rPr>
          <w:rFonts w:eastAsia="Times New Roman" w:cstheme="minorHAnsi"/>
          <w:sz w:val="22"/>
          <w:szCs w:val="22"/>
        </w:rPr>
      </w:pPr>
      <w:r w:rsidRPr="00067A49">
        <w:rPr>
          <w:rFonts w:eastAsia="Times New Roman" w:cstheme="minorHAnsi"/>
          <w:sz w:val="22"/>
          <w:szCs w:val="22"/>
        </w:rPr>
        <w:t xml:space="preserve">The length of the </w:t>
      </w:r>
      <w:proofErr w:type="spellStart"/>
      <w:r w:rsidRPr="00067A49">
        <w:rPr>
          <w:rFonts w:eastAsia="Times New Roman" w:cstheme="minorHAnsi"/>
          <w:sz w:val="22"/>
          <w:szCs w:val="22"/>
        </w:rPr>
        <w:t>polyA</w:t>
      </w:r>
      <w:proofErr w:type="spellEnd"/>
      <w:r w:rsidRPr="00067A49">
        <w:rPr>
          <w:rFonts w:eastAsia="Times New Roman" w:cstheme="minorHAnsi"/>
          <w:sz w:val="22"/>
          <w:szCs w:val="22"/>
        </w:rPr>
        <w:t xml:space="preserve"> tail is adjusted to control mRNA activity and stability.</w:t>
      </w:r>
    </w:p>
    <w:p w14:paraId="4B414634" w14:textId="77777777" w:rsidR="00067A49" w:rsidRPr="00067A49" w:rsidRDefault="00067A49" w:rsidP="003D3DD1">
      <w:pPr>
        <w:pStyle w:val="ListParagraph"/>
        <w:numPr>
          <w:ilvl w:val="1"/>
          <w:numId w:val="3"/>
        </w:numPr>
        <w:spacing w:before="100" w:beforeAutospacing="1" w:after="100" w:afterAutospacing="1"/>
        <w:rPr>
          <w:rFonts w:eastAsia="Times New Roman" w:cstheme="minorHAnsi"/>
          <w:sz w:val="22"/>
          <w:szCs w:val="22"/>
        </w:rPr>
      </w:pPr>
      <w:r w:rsidRPr="00067A49">
        <w:rPr>
          <w:rFonts w:eastAsia="Times New Roman" w:cstheme="minorHAnsi"/>
          <w:sz w:val="22"/>
          <w:szCs w:val="22"/>
        </w:rPr>
        <w:t>The 5’ and 3’ UTRs bind other proteins that determine if or how long the mRNA will be used before being degraded.</w:t>
      </w:r>
    </w:p>
    <w:p w14:paraId="222F07B8" w14:textId="77777777" w:rsidR="00067A49" w:rsidRPr="00067A49" w:rsidRDefault="00067A49" w:rsidP="003D3DD1">
      <w:pPr>
        <w:pStyle w:val="ListParagraph"/>
        <w:numPr>
          <w:ilvl w:val="0"/>
          <w:numId w:val="3"/>
        </w:numPr>
        <w:spacing w:before="100" w:beforeAutospacing="1" w:after="100" w:afterAutospacing="1"/>
        <w:rPr>
          <w:rFonts w:eastAsia="Times New Roman" w:cstheme="minorHAnsi"/>
          <w:sz w:val="22"/>
          <w:szCs w:val="22"/>
        </w:rPr>
      </w:pPr>
      <w:r w:rsidRPr="00067A49">
        <w:rPr>
          <w:rFonts w:eastAsia="Times New Roman" w:cstheme="minorHAnsi"/>
          <w:b/>
          <w:bCs/>
          <w:sz w:val="22"/>
          <w:szCs w:val="22"/>
        </w:rPr>
        <w:t>At the level of translation.</w:t>
      </w:r>
      <w:r w:rsidRPr="00067A49">
        <w:rPr>
          <w:rFonts w:eastAsia="Times New Roman" w:cstheme="minorHAnsi"/>
          <w:b/>
          <w:bCs/>
          <w:sz w:val="22"/>
          <w:szCs w:val="22"/>
        </w:rPr>
        <w:br/>
      </w:r>
      <w:r w:rsidRPr="00067A49">
        <w:rPr>
          <w:rFonts w:eastAsia="Times New Roman" w:cstheme="minorHAnsi"/>
          <w:sz w:val="22"/>
          <w:szCs w:val="22"/>
        </w:rPr>
        <w:t xml:space="preserve">We did not talk much about it in class, but cells </w:t>
      </w:r>
      <w:r w:rsidRPr="00067A49">
        <w:rPr>
          <w:rFonts w:eastAsia="Times New Roman" w:cstheme="minorHAnsi"/>
          <w:sz w:val="22"/>
          <w:szCs w:val="22"/>
          <w:u w:val="single"/>
        </w:rPr>
        <w:t>frequently</w:t>
      </w:r>
      <w:r w:rsidRPr="00067A49">
        <w:rPr>
          <w:rFonts w:eastAsia="Times New Roman" w:cstheme="minorHAnsi"/>
          <w:sz w:val="22"/>
          <w:szCs w:val="22"/>
        </w:rPr>
        <w:t xml:space="preserve"> adjust the rate of translation. Ways they can adjust translation rate include:</w:t>
      </w:r>
    </w:p>
    <w:p w14:paraId="0147D49F" w14:textId="77777777" w:rsidR="00067A49" w:rsidRPr="00067A49" w:rsidRDefault="00067A49" w:rsidP="003D3DD1">
      <w:pPr>
        <w:pStyle w:val="ListParagraph"/>
        <w:numPr>
          <w:ilvl w:val="1"/>
          <w:numId w:val="3"/>
        </w:numPr>
        <w:spacing w:before="100" w:beforeAutospacing="1" w:after="100" w:afterAutospacing="1"/>
        <w:rPr>
          <w:rFonts w:eastAsia="Times New Roman" w:cstheme="minorHAnsi"/>
          <w:sz w:val="22"/>
          <w:szCs w:val="22"/>
        </w:rPr>
      </w:pPr>
      <w:r w:rsidRPr="00067A49">
        <w:rPr>
          <w:rFonts w:eastAsia="Times New Roman" w:cstheme="minorHAnsi"/>
          <w:sz w:val="22"/>
          <w:szCs w:val="22"/>
        </w:rPr>
        <w:t>Making miRNAs that block mRNA translation and tag it for destruction.</w:t>
      </w:r>
    </w:p>
    <w:p w14:paraId="3BB482C5" w14:textId="77777777" w:rsidR="00067A49" w:rsidRPr="00067A49" w:rsidRDefault="00067A49" w:rsidP="003D3DD1">
      <w:pPr>
        <w:pStyle w:val="ListParagraph"/>
        <w:numPr>
          <w:ilvl w:val="1"/>
          <w:numId w:val="3"/>
        </w:numPr>
        <w:spacing w:before="100" w:beforeAutospacing="1" w:after="100" w:afterAutospacing="1"/>
        <w:rPr>
          <w:rFonts w:eastAsia="Times New Roman" w:cstheme="minorHAnsi"/>
          <w:sz w:val="22"/>
          <w:szCs w:val="22"/>
        </w:rPr>
      </w:pPr>
      <w:r w:rsidRPr="00067A49">
        <w:rPr>
          <w:rFonts w:eastAsia="Times New Roman" w:cstheme="minorHAnsi"/>
          <w:sz w:val="22"/>
          <w:szCs w:val="22"/>
        </w:rPr>
        <w:t>Turning eIF4 on/off by chemical modification, which controls whether mRNAs are delivered to the primed 40S small ribosomal subunit.</w:t>
      </w:r>
    </w:p>
    <w:p w14:paraId="1709A373" w14:textId="77777777" w:rsidR="00067A49" w:rsidRPr="00067A49" w:rsidRDefault="00067A49" w:rsidP="003D3DD1">
      <w:pPr>
        <w:pStyle w:val="ListParagraph"/>
        <w:numPr>
          <w:ilvl w:val="1"/>
          <w:numId w:val="3"/>
        </w:numPr>
        <w:spacing w:before="100" w:beforeAutospacing="1" w:after="100" w:afterAutospacing="1"/>
        <w:rPr>
          <w:rFonts w:eastAsia="Times New Roman" w:cstheme="minorHAnsi"/>
          <w:sz w:val="22"/>
          <w:szCs w:val="22"/>
        </w:rPr>
      </w:pPr>
      <w:r w:rsidRPr="00067A49">
        <w:rPr>
          <w:rFonts w:eastAsia="Times New Roman" w:cstheme="minorHAnsi"/>
          <w:sz w:val="22"/>
          <w:szCs w:val="22"/>
        </w:rPr>
        <w:t>Turning eIF2 on/off by phosphorylation. eIF2 is needed to bring the first Met-tRNA into the small subunit.</w:t>
      </w:r>
    </w:p>
    <w:p w14:paraId="67D03696" w14:textId="77777777" w:rsidR="00067A49" w:rsidRPr="00067A49" w:rsidRDefault="00067A49" w:rsidP="003D3DD1">
      <w:pPr>
        <w:pStyle w:val="ListParagraph"/>
        <w:numPr>
          <w:ilvl w:val="1"/>
          <w:numId w:val="3"/>
        </w:numPr>
        <w:spacing w:before="100" w:beforeAutospacing="1" w:after="100" w:afterAutospacing="1"/>
        <w:rPr>
          <w:rFonts w:eastAsia="Times New Roman" w:cstheme="minorHAnsi"/>
          <w:sz w:val="22"/>
          <w:szCs w:val="22"/>
        </w:rPr>
      </w:pPr>
      <w:r w:rsidRPr="00067A49">
        <w:rPr>
          <w:rFonts w:eastAsia="Times New Roman" w:cstheme="minorHAnsi"/>
          <w:sz w:val="22"/>
          <w:szCs w:val="22"/>
        </w:rPr>
        <w:t xml:space="preserve">Turning GTP exchange on/off in eEF1. If this is turned off, the rate at which charged amino acyl-tRNAs are delivered to the A site in the large subunit slows down or stops. </w:t>
      </w:r>
    </w:p>
    <w:p w14:paraId="39CB0118" w14:textId="77777777" w:rsidR="00067A49" w:rsidRPr="00067A49" w:rsidRDefault="00067A49" w:rsidP="003D3DD1">
      <w:pPr>
        <w:pStyle w:val="ListParagraph"/>
        <w:numPr>
          <w:ilvl w:val="1"/>
          <w:numId w:val="3"/>
        </w:numPr>
        <w:spacing w:before="100" w:beforeAutospacing="1" w:after="100" w:afterAutospacing="1"/>
        <w:rPr>
          <w:rFonts w:eastAsia="Times New Roman" w:cstheme="minorHAnsi"/>
          <w:sz w:val="22"/>
          <w:szCs w:val="22"/>
        </w:rPr>
      </w:pPr>
      <w:r w:rsidRPr="00067A49">
        <w:rPr>
          <w:rFonts w:eastAsia="Times New Roman" w:cstheme="minorHAnsi"/>
          <w:b/>
          <w:bCs/>
          <w:sz w:val="22"/>
          <w:szCs w:val="22"/>
        </w:rPr>
        <w:t>All four of these mechanisms</w:t>
      </w:r>
      <w:r w:rsidRPr="00067A49">
        <w:rPr>
          <w:rFonts w:eastAsia="Times New Roman" w:cstheme="minorHAnsi"/>
          <w:sz w:val="22"/>
          <w:szCs w:val="22"/>
        </w:rPr>
        <w:t xml:space="preserve"> are connected to signaling paths that tell the cell:</w:t>
      </w:r>
    </w:p>
    <w:p w14:paraId="3BF5BF13" w14:textId="77777777" w:rsidR="00067A49" w:rsidRPr="00067A49" w:rsidRDefault="00067A49" w:rsidP="003D3DD1">
      <w:pPr>
        <w:pStyle w:val="ListParagraph"/>
        <w:numPr>
          <w:ilvl w:val="2"/>
          <w:numId w:val="3"/>
        </w:numPr>
        <w:spacing w:before="100" w:beforeAutospacing="1" w:after="100" w:afterAutospacing="1"/>
        <w:rPr>
          <w:rFonts w:eastAsia="Times New Roman" w:cstheme="minorHAnsi"/>
          <w:sz w:val="22"/>
          <w:szCs w:val="22"/>
        </w:rPr>
      </w:pPr>
      <w:r w:rsidRPr="00067A49">
        <w:rPr>
          <w:rFonts w:eastAsia="Times New Roman" w:cstheme="minorHAnsi"/>
          <w:sz w:val="22"/>
          <w:szCs w:val="22"/>
        </w:rPr>
        <w:t xml:space="preserve">if it has the resources it needs to make proteins, and </w:t>
      </w:r>
    </w:p>
    <w:p w14:paraId="5DB00F12" w14:textId="77777777" w:rsidR="00067A49" w:rsidRPr="00067A49" w:rsidRDefault="00067A49" w:rsidP="003D3DD1">
      <w:pPr>
        <w:pStyle w:val="ListParagraph"/>
        <w:numPr>
          <w:ilvl w:val="2"/>
          <w:numId w:val="3"/>
        </w:numPr>
        <w:spacing w:before="100" w:beforeAutospacing="1" w:after="100" w:afterAutospacing="1"/>
        <w:rPr>
          <w:rFonts w:eastAsia="Times New Roman" w:cstheme="minorHAnsi"/>
          <w:sz w:val="22"/>
          <w:szCs w:val="22"/>
        </w:rPr>
      </w:pPr>
      <w:r w:rsidRPr="00067A49">
        <w:rPr>
          <w:rFonts w:eastAsia="Times New Roman" w:cstheme="minorHAnsi"/>
          <w:sz w:val="22"/>
          <w:szCs w:val="22"/>
        </w:rPr>
        <w:t>if environmental conditions will let it make the proteins safely.</w:t>
      </w:r>
    </w:p>
    <w:p w14:paraId="463F1735" w14:textId="77777777" w:rsidR="00067A49" w:rsidRPr="00067A49" w:rsidRDefault="00067A49" w:rsidP="003D3DD1">
      <w:pPr>
        <w:pStyle w:val="ListParagraph"/>
        <w:numPr>
          <w:ilvl w:val="0"/>
          <w:numId w:val="3"/>
        </w:numPr>
        <w:spacing w:before="100" w:beforeAutospacing="1" w:after="100" w:afterAutospacing="1"/>
        <w:rPr>
          <w:rFonts w:eastAsia="Times New Roman" w:cstheme="minorHAnsi"/>
          <w:sz w:val="22"/>
          <w:szCs w:val="22"/>
        </w:rPr>
      </w:pPr>
      <w:r w:rsidRPr="00067A49">
        <w:rPr>
          <w:rFonts w:eastAsia="Times New Roman" w:cstheme="minorHAnsi"/>
          <w:b/>
          <w:bCs/>
          <w:sz w:val="22"/>
          <w:szCs w:val="22"/>
        </w:rPr>
        <w:lastRenderedPageBreak/>
        <w:t>Through post-translation modifications, complexes, compartmentalization, breakdown.</w:t>
      </w:r>
      <w:r w:rsidRPr="00067A49">
        <w:rPr>
          <w:rFonts w:eastAsia="Times New Roman" w:cstheme="minorHAnsi"/>
          <w:sz w:val="22"/>
          <w:szCs w:val="22"/>
        </w:rPr>
        <w:t xml:space="preserve"> </w:t>
      </w:r>
    </w:p>
    <w:p w14:paraId="7D6A14C8" w14:textId="77777777" w:rsidR="00067A49" w:rsidRPr="00067A49" w:rsidRDefault="00067A49" w:rsidP="003D3DD1">
      <w:pPr>
        <w:pStyle w:val="ListParagraph"/>
        <w:numPr>
          <w:ilvl w:val="1"/>
          <w:numId w:val="3"/>
        </w:numPr>
        <w:spacing w:before="100" w:beforeAutospacing="1" w:after="100" w:afterAutospacing="1"/>
        <w:rPr>
          <w:rFonts w:eastAsia="Times New Roman" w:cstheme="minorHAnsi"/>
          <w:sz w:val="22"/>
          <w:szCs w:val="22"/>
        </w:rPr>
      </w:pPr>
      <w:r w:rsidRPr="00067A49">
        <w:rPr>
          <w:rFonts w:eastAsia="Times New Roman" w:cstheme="minorHAnsi"/>
          <w:sz w:val="22"/>
          <w:szCs w:val="22"/>
        </w:rPr>
        <w:t>We have not talked about these much yet.</w:t>
      </w:r>
    </w:p>
    <w:p w14:paraId="69AC3643" w14:textId="77777777" w:rsidR="00067A49" w:rsidRPr="00067A49" w:rsidRDefault="00067A49" w:rsidP="003D3DD1">
      <w:pPr>
        <w:pStyle w:val="ListParagraph"/>
        <w:numPr>
          <w:ilvl w:val="1"/>
          <w:numId w:val="3"/>
        </w:numPr>
        <w:spacing w:before="100" w:beforeAutospacing="1" w:after="100" w:afterAutospacing="1"/>
        <w:rPr>
          <w:rFonts w:eastAsia="Times New Roman" w:cstheme="minorHAnsi"/>
          <w:sz w:val="22"/>
          <w:szCs w:val="22"/>
        </w:rPr>
      </w:pPr>
      <w:r w:rsidRPr="00067A49">
        <w:rPr>
          <w:rFonts w:eastAsia="Times New Roman" w:cstheme="minorHAnsi"/>
          <w:sz w:val="22"/>
          <w:szCs w:val="22"/>
        </w:rPr>
        <w:t xml:space="preserve">In future topics we will see other ways that cells regulate the functions of proteins </w:t>
      </w:r>
      <w:r w:rsidRPr="00067A49">
        <w:rPr>
          <w:rFonts w:eastAsia="Times New Roman" w:cstheme="minorHAnsi"/>
          <w:b/>
          <w:bCs/>
          <w:sz w:val="22"/>
          <w:szCs w:val="22"/>
        </w:rPr>
        <w:t>after</w:t>
      </w:r>
      <w:r w:rsidRPr="00067A49">
        <w:rPr>
          <w:rFonts w:eastAsia="Times New Roman" w:cstheme="minorHAnsi"/>
          <w:sz w:val="22"/>
          <w:szCs w:val="22"/>
        </w:rPr>
        <w:t xml:space="preserve"> they have been translated and folded.</w:t>
      </w:r>
    </w:p>
    <w:p w14:paraId="0EAAA10D" w14:textId="77777777" w:rsidR="00067A49" w:rsidRPr="00067A49" w:rsidRDefault="00067A49" w:rsidP="00067A49">
      <w:pPr>
        <w:rPr>
          <w:rFonts w:cstheme="minorHAnsi"/>
          <w:b/>
          <w:bCs/>
          <w:i/>
          <w:iCs/>
        </w:rPr>
      </w:pPr>
      <w:r w:rsidRPr="00067A49">
        <w:rPr>
          <w:rFonts w:cstheme="minorHAnsi"/>
          <w:b/>
          <w:bCs/>
          <w:i/>
          <w:iCs/>
        </w:rPr>
        <w:t xml:space="preserve">Why Do We CARE About Where and How Genes Are Regulated? </w:t>
      </w:r>
    </w:p>
    <w:p w14:paraId="42F13B1A" w14:textId="77777777" w:rsidR="00067A49" w:rsidRPr="00067A49" w:rsidRDefault="00067A49" w:rsidP="00067A49">
      <w:pPr>
        <w:rPr>
          <w:rFonts w:cstheme="minorHAnsi"/>
          <w:sz w:val="22"/>
          <w:szCs w:val="22"/>
        </w:rPr>
      </w:pPr>
      <w:r w:rsidRPr="00067A49">
        <w:rPr>
          <w:rFonts w:cstheme="minorHAnsi"/>
          <w:sz w:val="22"/>
          <w:szCs w:val="22"/>
        </w:rPr>
        <w:t xml:space="preserve">First, it is essential to understand how they are controlled if we want to understand how cells work normally. Second, it helps us understand how cell functions break down in non-infectious, heritable diseases. </w:t>
      </w:r>
    </w:p>
    <w:p w14:paraId="3B7523F2" w14:textId="77777777" w:rsidR="00067A49" w:rsidRPr="00067A49" w:rsidRDefault="00067A49" w:rsidP="00067A49">
      <w:pPr>
        <w:rPr>
          <w:rFonts w:cstheme="minorHAnsi"/>
          <w:sz w:val="22"/>
          <w:szCs w:val="22"/>
        </w:rPr>
      </w:pPr>
    </w:p>
    <w:p w14:paraId="17F0CA0B" w14:textId="77777777" w:rsidR="00067A49" w:rsidRPr="00067A49" w:rsidRDefault="00067A49" w:rsidP="00067A49">
      <w:pPr>
        <w:rPr>
          <w:rFonts w:cstheme="minorHAnsi"/>
          <w:sz w:val="22"/>
          <w:szCs w:val="22"/>
        </w:rPr>
      </w:pPr>
      <w:r w:rsidRPr="00067A49">
        <w:rPr>
          <w:rFonts w:cstheme="minorHAnsi"/>
          <w:sz w:val="22"/>
          <w:szCs w:val="22"/>
        </w:rPr>
        <w:t xml:space="preserve">The first inheritable diseases for which we worked out mechanisms are caused by a single well-defined gene mutation. Examples include sickle cell anemia (caused by a single base mutation in beta globin) or hemophilia (caused by a mutation in the coding region of the gene encoding one of the clotting factors). </w:t>
      </w:r>
      <w:proofErr w:type="gramStart"/>
      <w:r w:rsidRPr="00067A49">
        <w:rPr>
          <w:rFonts w:cstheme="minorHAnsi"/>
          <w:sz w:val="22"/>
          <w:szCs w:val="22"/>
        </w:rPr>
        <w:t>However</w:t>
      </w:r>
      <w:proofErr w:type="gramEnd"/>
      <w:r w:rsidRPr="00067A49">
        <w:rPr>
          <w:rFonts w:cstheme="minorHAnsi"/>
          <w:sz w:val="22"/>
          <w:szCs w:val="22"/>
        </w:rPr>
        <w:t xml:space="preserve"> </w:t>
      </w:r>
      <w:r w:rsidRPr="00067A49">
        <w:rPr>
          <w:rFonts w:cstheme="minorHAnsi"/>
          <w:b/>
          <w:bCs/>
          <w:sz w:val="22"/>
          <w:szCs w:val="22"/>
        </w:rPr>
        <w:t xml:space="preserve">most diseases with an inheritable predisposition are not easily mapped to one gene. </w:t>
      </w:r>
    </w:p>
    <w:p w14:paraId="0B83B448" w14:textId="77777777" w:rsidR="00067A49" w:rsidRPr="00067A49" w:rsidRDefault="00067A49" w:rsidP="00067A49">
      <w:pPr>
        <w:rPr>
          <w:rFonts w:cstheme="minorHAnsi"/>
          <w:sz w:val="22"/>
          <w:szCs w:val="22"/>
        </w:rPr>
      </w:pPr>
    </w:p>
    <w:p w14:paraId="56A7EF0B" w14:textId="77777777" w:rsidR="00067A49" w:rsidRPr="00067A49" w:rsidRDefault="00067A49" w:rsidP="00067A49">
      <w:pPr>
        <w:rPr>
          <w:rFonts w:cstheme="minorHAnsi"/>
          <w:sz w:val="22"/>
          <w:szCs w:val="22"/>
        </w:rPr>
      </w:pPr>
      <w:r w:rsidRPr="00067A49">
        <w:rPr>
          <w:rFonts w:cstheme="minorHAnsi"/>
          <w:sz w:val="22"/>
          <w:szCs w:val="22"/>
        </w:rPr>
        <w:t xml:space="preserve">We know that genetics contributes to cardiovascular disease, cancer, Alzheimer’s, and many other diseases, but we do not have clear causality where Mutation A causes Error B that leads to Outcome C. Instead, these disease or conditions are the result of </w:t>
      </w:r>
      <w:r w:rsidRPr="00067A49">
        <w:rPr>
          <w:rFonts w:cstheme="minorHAnsi"/>
          <w:b/>
          <w:bCs/>
          <w:sz w:val="22"/>
          <w:szCs w:val="22"/>
        </w:rPr>
        <w:t>a network of faulty interactions</w:t>
      </w:r>
      <w:r w:rsidRPr="00067A49">
        <w:rPr>
          <w:rFonts w:cstheme="minorHAnsi"/>
          <w:sz w:val="22"/>
          <w:szCs w:val="22"/>
        </w:rPr>
        <w:t xml:space="preserve"> caused by:</w:t>
      </w:r>
    </w:p>
    <w:p w14:paraId="038A5E61" w14:textId="77777777" w:rsidR="00067A49" w:rsidRPr="00067A49" w:rsidRDefault="00067A49" w:rsidP="003D3DD1">
      <w:pPr>
        <w:pStyle w:val="ListParagraph"/>
        <w:numPr>
          <w:ilvl w:val="0"/>
          <w:numId w:val="2"/>
        </w:numPr>
        <w:rPr>
          <w:rFonts w:cstheme="minorHAnsi"/>
          <w:sz w:val="22"/>
          <w:szCs w:val="22"/>
        </w:rPr>
      </w:pPr>
      <w:r w:rsidRPr="00067A49">
        <w:rPr>
          <w:rFonts w:cstheme="minorHAnsi"/>
          <w:sz w:val="22"/>
          <w:szCs w:val="22"/>
        </w:rPr>
        <w:t>Inherited DNA mutations,</w:t>
      </w:r>
    </w:p>
    <w:p w14:paraId="6E53597F" w14:textId="77777777" w:rsidR="00067A49" w:rsidRPr="00067A49" w:rsidRDefault="00067A49" w:rsidP="003D3DD1">
      <w:pPr>
        <w:pStyle w:val="ListParagraph"/>
        <w:numPr>
          <w:ilvl w:val="0"/>
          <w:numId w:val="2"/>
        </w:numPr>
        <w:rPr>
          <w:rFonts w:cstheme="minorHAnsi"/>
          <w:sz w:val="22"/>
          <w:szCs w:val="22"/>
        </w:rPr>
      </w:pPr>
      <w:r w:rsidRPr="00067A49">
        <w:rPr>
          <w:rFonts w:cstheme="minorHAnsi"/>
          <w:sz w:val="22"/>
          <w:szCs w:val="22"/>
        </w:rPr>
        <w:t xml:space="preserve">Faulty epigenetic regulation, </w:t>
      </w:r>
    </w:p>
    <w:p w14:paraId="0E9D4810" w14:textId="77777777" w:rsidR="00067A49" w:rsidRPr="00067A49" w:rsidRDefault="00067A49" w:rsidP="003D3DD1">
      <w:pPr>
        <w:pStyle w:val="ListParagraph"/>
        <w:numPr>
          <w:ilvl w:val="0"/>
          <w:numId w:val="2"/>
        </w:numPr>
        <w:rPr>
          <w:rFonts w:cstheme="minorHAnsi"/>
          <w:sz w:val="22"/>
          <w:szCs w:val="22"/>
        </w:rPr>
      </w:pPr>
      <w:r w:rsidRPr="00067A49">
        <w:rPr>
          <w:rFonts w:cstheme="minorHAnsi"/>
          <w:sz w:val="22"/>
          <w:szCs w:val="22"/>
        </w:rPr>
        <w:t xml:space="preserve">Improper transcription and translation of functional proteins, </w:t>
      </w:r>
      <w:r w:rsidRPr="00067A49">
        <w:rPr>
          <w:rFonts w:cstheme="minorHAnsi"/>
          <w:b/>
          <w:bCs/>
          <w:sz w:val="22"/>
          <w:szCs w:val="22"/>
        </w:rPr>
        <w:t>and</w:t>
      </w:r>
      <w:r w:rsidRPr="00067A49">
        <w:rPr>
          <w:rFonts w:cstheme="minorHAnsi"/>
          <w:sz w:val="22"/>
          <w:szCs w:val="22"/>
        </w:rPr>
        <w:t xml:space="preserve"> </w:t>
      </w:r>
    </w:p>
    <w:p w14:paraId="42E24915" w14:textId="77777777" w:rsidR="00067A49" w:rsidRPr="00067A49" w:rsidRDefault="00067A49" w:rsidP="003D3DD1">
      <w:pPr>
        <w:pStyle w:val="ListParagraph"/>
        <w:numPr>
          <w:ilvl w:val="0"/>
          <w:numId w:val="2"/>
        </w:numPr>
        <w:rPr>
          <w:rFonts w:cstheme="minorHAnsi"/>
          <w:sz w:val="22"/>
          <w:szCs w:val="22"/>
        </w:rPr>
      </w:pPr>
      <w:r w:rsidRPr="00067A49">
        <w:rPr>
          <w:rFonts w:cstheme="minorHAnsi"/>
          <w:sz w:val="22"/>
          <w:szCs w:val="22"/>
        </w:rPr>
        <w:t>External environmental factors</w:t>
      </w:r>
    </w:p>
    <w:p w14:paraId="7E1A781A" w14:textId="77777777" w:rsidR="00067A49" w:rsidRPr="00067A49" w:rsidRDefault="00067A49" w:rsidP="00067A49">
      <w:pPr>
        <w:rPr>
          <w:rFonts w:cstheme="minorHAnsi"/>
          <w:sz w:val="22"/>
          <w:szCs w:val="22"/>
        </w:rPr>
      </w:pPr>
    </w:p>
    <w:p w14:paraId="587E769A" w14:textId="77777777" w:rsidR="00067A49" w:rsidRPr="00067A49" w:rsidRDefault="00067A49" w:rsidP="00067A49">
      <w:pPr>
        <w:rPr>
          <w:rFonts w:cstheme="minorHAnsi"/>
          <w:sz w:val="22"/>
          <w:szCs w:val="22"/>
        </w:rPr>
      </w:pPr>
      <w:r w:rsidRPr="00067A49">
        <w:rPr>
          <w:rFonts w:cstheme="minorHAnsi"/>
          <w:sz w:val="22"/>
          <w:szCs w:val="22"/>
        </w:rPr>
        <w:t xml:space="preserve">We are going to explore how maladaptive processes can </w:t>
      </w:r>
      <w:r w:rsidRPr="00067A49">
        <w:rPr>
          <w:rFonts w:cstheme="minorHAnsi"/>
          <w:b/>
          <w:bCs/>
          <w:sz w:val="22"/>
          <w:szCs w:val="22"/>
        </w:rPr>
        <w:t>interact</w:t>
      </w:r>
      <w:r w:rsidRPr="00067A49">
        <w:rPr>
          <w:rFonts w:cstheme="minorHAnsi"/>
          <w:sz w:val="22"/>
          <w:szCs w:val="22"/>
        </w:rPr>
        <w:t xml:space="preserve"> with each other by looking at how they come together to disrupt normal brain development. </w:t>
      </w:r>
    </w:p>
    <w:p w14:paraId="0698E736" w14:textId="77777777" w:rsidR="00067A49" w:rsidRPr="00067A49" w:rsidRDefault="00067A49" w:rsidP="00067A49">
      <w:pPr>
        <w:rPr>
          <w:rFonts w:cstheme="minorHAnsi"/>
          <w:sz w:val="22"/>
          <w:szCs w:val="22"/>
        </w:rPr>
      </w:pPr>
    </w:p>
    <w:p w14:paraId="32EAC05C" w14:textId="77777777" w:rsidR="00067A49" w:rsidRPr="00067A49" w:rsidRDefault="00067A49" w:rsidP="00067A49">
      <w:pPr>
        <w:rPr>
          <w:rFonts w:cstheme="minorHAnsi"/>
          <w:b/>
          <w:bCs/>
          <w:i/>
          <w:iCs/>
        </w:rPr>
      </w:pPr>
      <w:r w:rsidRPr="00067A49">
        <w:rPr>
          <w:rFonts w:cstheme="minorHAnsi"/>
          <w:b/>
          <w:bCs/>
          <w:i/>
          <w:iCs/>
        </w:rPr>
        <w:t>Our Model System</w:t>
      </w:r>
    </w:p>
    <w:p w14:paraId="72E256AC" w14:textId="77777777" w:rsidR="00067A49" w:rsidRPr="00067A49" w:rsidRDefault="00067A49" w:rsidP="00067A49">
      <w:pPr>
        <w:rPr>
          <w:rFonts w:cstheme="minorHAnsi"/>
          <w:sz w:val="22"/>
          <w:szCs w:val="22"/>
        </w:rPr>
      </w:pPr>
      <w:r w:rsidRPr="00067A49">
        <w:rPr>
          <w:rFonts w:cstheme="minorHAnsi"/>
          <w:sz w:val="22"/>
          <w:szCs w:val="22"/>
        </w:rPr>
        <w:t>Autism spectrum disorders (ASD)</w:t>
      </w:r>
      <w:r w:rsidRPr="00067A49">
        <w:rPr>
          <w:rFonts w:cstheme="minorHAnsi"/>
          <w:b/>
          <w:bCs/>
          <w:sz w:val="22"/>
          <w:szCs w:val="22"/>
        </w:rPr>
        <w:t xml:space="preserve"> </w:t>
      </w:r>
      <w:r w:rsidRPr="00067A49">
        <w:rPr>
          <w:rFonts w:cstheme="minorHAnsi"/>
          <w:sz w:val="22"/>
          <w:szCs w:val="22"/>
        </w:rPr>
        <w:t xml:space="preserve">are a family of neural developmental disorders defined by </w:t>
      </w:r>
      <w:r w:rsidRPr="00067A49">
        <w:rPr>
          <w:rFonts w:cstheme="minorHAnsi"/>
          <w:b/>
          <w:bCs/>
          <w:sz w:val="22"/>
          <w:szCs w:val="22"/>
        </w:rPr>
        <w:t>four clinical features</w:t>
      </w:r>
      <w:r w:rsidRPr="00067A49">
        <w:rPr>
          <w:rFonts w:cstheme="minorHAnsi"/>
          <w:sz w:val="22"/>
          <w:szCs w:val="22"/>
        </w:rPr>
        <w:t xml:space="preserve">: </w:t>
      </w:r>
    </w:p>
    <w:p w14:paraId="7023E8BC" w14:textId="77777777" w:rsidR="00067A49" w:rsidRPr="00067A49" w:rsidRDefault="00067A49" w:rsidP="003D3DD1">
      <w:pPr>
        <w:pStyle w:val="ListParagraph"/>
        <w:numPr>
          <w:ilvl w:val="0"/>
          <w:numId w:val="1"/>
        </w:numPr>
        <w:rPr>
          <w:rFonts w:cstheme="minorHAnsi"/>
          <w:sz w:val="22"/>
          <w:szCs w:val="22"/>
        </w:rPr>
      </w:pPr>
      <w:r w:rsidRPr="00067A49">
        <w:rPr>
          <w:rFonts w:cstheme="minorHAnsi"/>
          <w:sz w:val="22"/>
          <w:szCs w:val="22"/>
        </w:rPr>
        <w:t>Impaired ability to engage in social interactions or make social attachments.</w:t>
      </w:r>
    </w:p>
    <w:p w14:paraId="2CA47600" w14:textId="77777777" w:rsidR="00067A49" w:rsidRPr="00067A49" w:rsidRDefault="00067A49" w:rsidP="003D3DD1">
      <w:pPr>
        <w:pStyle w:val="ListParagraph"/>
        <w:numPr>
          <w:ilvl w:val="0"/>
          <w:numId w:val="1"/>
        </w:numPr>
        <w:rPr>
          <w:rFonts w:cstheme="minorHAnsi"/>
          <w:sz w:val="22"/>
          <w:szCs w:val="22"/>
        </w:rPr>
      </w:pPr>
      <w:r w:rsidRPr="00067A49">
        <w:rPr>
          <w:rFonts w:cstheme="minorHAnsi"/>
          <w:sz w:val="22"/>
          <w:szCs w:val="22"/>
        </w:rPr>
        <w:t>Impaired speech and communication, especially in social situations.</w:t>
      </w:r>
    </w:p>
    <w:p w14:paraId="3C4FA1A9" w14:textId="77777777" w:rsidR="00067A49" w:rsidRPr="00067A49" w:rsidRDefault="00067A49" w:rsidP="003D3DD1">
      <w:pPr>
        <w:pStyle w:val="ListParagraph"/>
        <w:numPr>
          <w:ilvl w:val="0"/>
          <w:numId w:val="1"/>
        </w:numPr>
        <w:rPr>
          <w:rFonts w:cstheme="minorHAnsi"/>
          <w:sz w:val="22"/>
          <w:szCs w:val="22"/>
        </w:rPr>
      </w:pPr>
      <w:r w:rsidRPr="00067A49">
        <w:rPr>
          <w:rFonts w:cstheme="minorHAnsi"/>
          <w:sz w:val="22"/>
          <w:szCs w:val="22"/>
        </w:rPr>
        <w:t>Repetitive patterns of behavior or actions.</w:t>
      </w:r>
    </w:p>
    <w:p w14:paraId="55F9AB0F" w14:textId="77777777" w:rsidR="00067A49" w:rsidRPr="00067A49" w:rsidRDefault="00067A49" w:rsidP="003D3DD1">
      <w:pPr>
        <w:pStyle w:val="ListParagraph"/>
        <w:numPr>
          <w:ilvl w:val="0"/>
          <w:numId w:val="1"/>
        </w:numPr>
        <w:rPr>
          <w:rFonts w:cstheme="minorHAnsi"/>
          <w:sz w:val="22"/>
          <w:szCs w:val="22"/>
        </w:rPr>
      </w:pPr>
      <w:r w:rsidRPr="00067A49">
        <w:rPr>
          <w:rFonts w:cstheme="minorHAnsi"/>
          <w:sz w:val="22"/>
          <w:szCs w:val="22"/>
        </w:rPr>
        <w:t>Restricted attention and interests.</w:t>
      </w:r>
    </w:p>
    <w:p w14:paraId="6624300B" w14:textId="77777777" w:rsidR="00067A49" w:rsidRPr="00067A49" w:rsidRDefault="00067A49" w:rsidP="00067A49">
      <w:pPr>
        <w:rPr>
          <w:rFonts w:cstheme="minorHAnsi"/>
          <w:sz w:val="22"/>
          <w:szCs w:val="22"/>
        </w:rPr>
      </w:pPr>
    </w:p>
    <w:p w14:paraId="15540EC9" w14:textId="77777777" w:rsidR="00067A49" w:rsidRPr="00067A49" w:rsidRDefault="00067A49" w:rsidP="00067A49">
      <w:pPr>
        <w:rPr>
          <w:rFonts w:cstheme="minorHAnsi"/>
          <w:sz w:val="22"/>
          <w:szCs w:val="22"/>
        </w:rPr>
      </w:pPr>
      <w:r w:rsidRPr="00067A49">
        <w:rPr>
          <w:rFonts w:cstheme="minorHAnsi"/>
          <w:sz w:val="22"/>
          <w:szCs w:val="22"/>
        </w:rPr>
        <w:t>There is a great deal of variation in the severity of these traits. This is partly why ASD is considered a family of related disorders.</w:t>
      </w:r>
    </w:p>
    <w:p w14:paraId="54C7E100" w14:textId="77777777" w:rsidR="00067A49" w:rsidRPr="00067A49" w:rsidRDefault="00067A49" w:rsidP="00067A49">
      <w:pPr>
        <w:rPr>
          <w:rFonts w:cstheme="minorHAnsi"/>
          <w:sz w:val="22"/>
          <w:szCs w:val="22"/>
        </w:rPr>
      </w:pPr>
    </w:p>
    <w:p w14:paraId="130FAEBF" w14:textId="77777777" w:rsidR="00067A49" w:rsidRPr="00067A49" w:rsidRDefault="00067A49" w:rsidP="00067A49">
      <w:pPr>
        <w:rPr>
          <w:rFonts w:cstheme="minorHAnsi"/>
          <w:sz w:val="22"/>
          <w:szCs w:val="22"/>
        </w:rPr>
      </w:pPr>
      <w:r w:rsidRPr="00067A49">
        <w:rPr>
          <w:rFonts w:cstheme="minorHAnsi"/>
          <w:sz w:val="22"/>
          <w:szCs w:val="22"/>
        </w:rPr>
        <w:t>Current evidence supports a model of ASD being caused by a c</w:t>
      </w:r>
      <w:r w:rsidRPr="00067A49">
        <w:rPr>
          <w:rFonts w:cstheme="minorHAnsi"/>
          <w:b/>
          <w:bCs/>
          <w:sz w:val="22"/>
          <w:szCs w:val="22"/>
        </w:rPr>
        <w:t xml:space="preserve">ombination </w:t>
      </w:r>
      <w:r w:rsidRPr="00067A49">
        <w:rPr>
          <w:rFonts w:cstheme="minorHAnsi"/>
          <w:sz w:val="22"/>
          <w:szCs w:val="22"/>
        </w:rPr>
        <w:t xml:space="preserve">of inheritable DNA mutations, faulty epigenetic and transcription controls, defective functional proteins, and environmental factors. We are going to leave out the environmental factors for this week and focus on the other elements that are occurring INSIDE of the neurons. </w:t>
      </w:r>
    </w:p>
    <w:p w14:paraId="7695A9CD" w14:textId="23DFBBD8" w:rsidR="00067A49" w:rsidRPr="00067A49" w:rsidRDefault="00067A49" w:rsidP="00067A49">
      <w:pPr>
        <w:rPr>
          <w:rFonts w:cstheme="minorHAnsi"/>
          <w:sz w:val="22"/>
          <w:szCs w:val="22"/>
        </w:rPr>
      </w:pPr>
    </w:p>
    <w:p w14:paraId="051A465F" w14:textId="77777777" w:rsidR="00067A49" w:rsidRPr="00067A49" w:rsidRDefault="00067A49" w:rsidP="00067A49">
      <w:pPr>
        <w:rPr>
          <w:rFonts w:cstheme="minorHAnsi"/>
          <w:sz w:val="22"/>
          <w:szCs w:val="22"/>
        </w:rPr>
      </w:pPr>
    </w:p>
    <w:p w14:paraId="2E9F0F28" w14:textId="77777777" w:rsidR="00067A49" w:rsidRPr="00067A49" w:rsidRDefault="00067A49">
      <w:pPr>
        <w:rPr>
          <w:rFonts w:eastAsiaTheme="majorEastAsia" w:cstheme="minorHAnsi"/>
          <w:bCs/>
          <w:iCs/>
          <w:smallCaps/>
          <w:color w:val="3D7590"/>
          <w:sz w:val="32"/>
          <w:szCs w:val="30"/>
        </w:rPr>
      </w:pPr>
      <w:r w:rsidRPr="00067A49">
        <w:rPr>
          <w:rFonts w:cstheme="minorHAnsi"/>
        </w:rPr>
        <w:br w:type="page"/>
      </w:r>
    </w:p>
    <w:p w14:paraId="36ED8936" w14:textId="19495DC5" w:rsidR="006F505F" w:rsidRPr="00067A49" w:rsidRDefault="00067A49" w:rsidP="006F505F">
      <w:pPr>
        <w:pStyle w:val="L2Header"/>
        <w:rPr>
          <w:rFonts w:asciiTheme="minorHAnsi" w:hAnsiTheme="minorHAnsi" w:cstheme="minorHAnsi"/>
        </w:rPr>
      </w:pPr>
      <w:r w:rsidRPr="00067A49">
        <w:rPr>
          <w:rFonts w:asciiTheme="minorHAnsi" w:hAnsiTheme="minorHAnsi" w:cstheme="minorHAnsi"/>
        </w:rPr>
        <w:lastRenderedPageBreak/>
        <w:t xml:space="preserve">Your Goals and Tasks For This </w:t>
      </w:r>
      <w:r w:rsidR="006F505F" w:rsidRPr="00067A49">
        <w:rPr>
          <w:rFonts w:asciiTheme="minorHAnsi" w:hAnsiTheme="minorHAnsi" w:cstheme="minorHAnsi"/>
        </w:rPr>
        <w:t>Case:</w:t>
      </w:r>
    </w:p>
    <w:p w14:paraId="27153B0A" w14:textId="77777777" w:rsidR="00067A49" w:rsidRPr="00067A49" w:rsidRDefault="00067A49" w:rsidP="00067A49">
      <w:pPr>
        <w:rPr>
          <w:rFonts w:cstheme="minorHAnsi"/>
          <w:sz w:val="22"/>
          <w:szCs w:val="22"/>
        </w:rPr>
      </w:pPr>
      <w:r w:rsidRPr="00067A49">
        <w:rPr>
          <w:rFonts w:cstheme="minorHAnsi"/>
          <w:sz w:val="22"/>
          <w:szCs w:val="22"/>
        </w:rPr>
        <w:t xml:space="preserve">I selected 15 genes for which (as of August 2020) there is reliable, published evidence showing a </w:t>
      </w:r>
      <w:r w:rsidRPr="00067A49">
        <w:rPr>
          <w:rFonts w:cstheme="minorHAnsi"/>
          <w:b/>
          <w:bCs/>
          <w:sz w:val="22"/>
          <w:szCs w:val="22"/>
          <w:u w:val="single"/>
        </w:rPr>
        <w:t>link</w:t>
      </w:r>
      <w:r w:rsidRPr="00067A49">
        <w:rPr>
          <w:rFonts w:cstheme="minorHAnsi"/>
          <w:sz w:val="22"/>
          <w:szCs w:val="22"/>
        </w:rPr>
        <w:t xml:space="preserve"> to autism spectrum disorders. I will provide you with a table that lists the standardized Gene ID in the human genome, full name, and a </w:t>
      </w:r>
      <w:r w:rsidRPr="00067A49">
        <w:rPr>
          <w:rFonts w:cstheme="minorHAnsi"/>
          <w:b/>
          <w:bCs/>
          <w:sz w:val="22"/>
          <w:szCs w:val="22"/>
        </w:rPr>
        <w:t>general description of its function</w:t>
      </w:r>
      <w:r w:rsidRPr="00067A49">
        <w:rPr>
          <w:rFonts w:cstheme="minorHAnsi"/>
          <w:sz w:val="22"/>
          <w:szCs w:val="22"/>
        </w:rPr>
        <w:t xml:space="preserve">. Some have additional information related to ASD or neural development. </w:t>
      </w:r>
    </w:p>
    <w:p w14:paraId="7486A960" w14:textId="77777777" w:rsidR="00067A49" w:rsidRPr="00067A49" w:rsidRDefault="00067A49" w:rsidP="00067A49">
      <w:pPr>
        <w:rPr>
          <w:rFonts w:cstheme="minorHAnsi"/>
          <w:sz w:val="22"/>
          <w:szCs w:val="22"/>
        </w:rPr>
      </w:pPr>
    </w:p>
    <w:p w14:paraId="6D1CB14C" w14:textId="77777777" w:rsidR="00067A49" w:rsidRPr="00067A49" w:rsidRDefault="00067A49" w:rsidP="00067A49">
      <w:pPr>
        <w:rPr>
          <w:rFonts w:cstheme="minorHAnsi"/>
          <w:sz w:val="22"/>
          <w:szCs w:val="22"/>
        </w:rPr>
      </w:pPr>
      <w:r w:rsidRPr="00067A49">
        <w:rPr>
          <w:rFonts w:cstheme="minorHAnsi"/>
          <w:sz w:val="22"/>
          <w:szCs w:val="22"/>
        </w:rPr>
        <w:t xml:space="preserve">NONE of these have a mutation that is sufficient by itself to be the single “cause” of autism. However, mutations or other changes in each of them have been shown to potentially CONTRIBUTE to autism. </w:t>
      </w:r>
    </w:p>
    <w:p w14:paraId="524D4B43" w14:textId="7A4D2E31" w:rsidR="00067A49" w:rsidRPr="00067A49" w:rsidRDefault="00067A49" w:rsidP="00067A49">
      <w:pPr>
        <w:rPr>
          <w:rFonts w:cstheme="minorHAnsi"/>
          <w:sz w:val="22"/>
          <w:szCs w:val="22"/>
        </w:rPr>
      </w:pPr>
    </w:p>
    <w:p w14:paraId="471EEFFE" w14:textId="77777777" w:rsidR="00067A49" w:rsidRPr="00067A49" w:rsidRDefault="00067A49" w:rsidP="00067A49">
      <w:pPr>
        <w:rPr>
          <w:rFonts w:cstheme="minorHAnsi"/>
          <w:sz w:val="22"/>
          <w:szCs w:val="22"/>
        </w:rPr>
      </w:pPr>
      <w:r w:rsidRPr="00067A49">
        <w:rPr>
          <w:rFonts w:cstheme="minorHAnsi"/>
          <w:sz w:val="22"/>
          <w:szCs w:val="22"/>
        </w:rPr>
        <w:t xml:space="preserve">Your goal is to identify the </w:t>
      </w:r>
      <w:r w:rsidRPr="00067A49">
        <w:rPr>
          <w:rFonts w:cstheme="minorHAnsi"/>
          <w:b/>
          <w:bCs/>
          <w:sz w:val="22"/>
          <w:szCs w:val="22"/>
        </w:rPr>
        <w:t>smallest possible subset</w:t>
      </w:r>
      <w:r w:rsidRPr="00067A49">
        <w:rPr>
          <w:rFonts w:cstheme="minorHAnsi"/>
          <w:sz w:val="22"/>
          <w:szCs w:val="22"/>
        </w:rPr>
        <w:t xml:space="preserve"> of mutations or errors in these genes that, </w:t>
      </w:r>
      <w:r w:rsidRPr="00067A49">
        <w:rPr>
          <w:rFonts w:cstheme="minorHAnsi"/>
          <w:b/>
          <w:bCs/>
          <w:sz w:val="22"/>
          <w:szCs w:val="22"/>
        </w:rPr>
        <w:t>acting together</w:t>
      </w:r>
      <w:r w:rsidRPr="00067A49">
        <w:rPr>
          <w:rFonts w:cstheme="minorHAnsi"/>
          <w:sz w:val="22"/>
          <w:szCs w:val="22"/>
        </w:rPr>
        <w:t xml:space="preserve">, can produce the full set of abnormal behaviors and development changes we call ASD. </w:t>
      </w:r>
    </w:p>
    <w:p w14:paraId="7DF1FA5E" w14:textId="77777777" w:rsidR="00067A49" w:rsidRPr="00067A49" w:rsidRDefault="00067A49" w:rsidP="00067A49">
      <w:pPr>
        <w:rPr>
          <w:rFonts w:cstheme="minorHAnsi"/>
          <w:sz w:val="22"/>
          <w:szCs w:val="22"/>
        </w:rPr>
      </w:pPr>
    </w:p>
    <w:p w14:paraId="5DBB5A72" w14:textId="6073B756" w:rsidR="00067A49" w:rsidRPr="00067A49" w:rsidRDefault="00067A49" w:rsidP="00067A49">
      <w:pPr>
        <w:rPr>
          <w:rFonts w:cstheme="minorHAnsi"/>
          <w:sz w:val="22"/>
          <w:szCs w:val="22"/>
        </w:rPr>
      </w:pPr>
      <w:r w:rsidRPr="00067A49">
        <w:rPr>
          <w:rFonts w:cstheme="minorHAnsi"/>
          <w:sz w:val="22"/>
          <w:szCs w:val="22"/>
        </w:rPr>
        <w:t xml:space="preserve">On </w:t>
      </w:r>
      <w:r w:rsidRPr="00067A49">
        <w:rPr>
          <w:rFonts w:cstheme="minorHAnsi"/>
          <w:b/>
          <w:bCs/>
          <w:sz w:val="22"/>
          <w:szCs w:val="22"/>
        </w:rPr>
        <w:t>Wednesday</w:t>
      </w:r>
      <w:r w:rsidRPr="00067A49">
        <w:rPr>
          <w:rFonts w:cstheme="minorHAnsi"/>
          <w:sz w:val="22"/>
          <w:szCs w:val="22"/>
        </w:rPr>
        <w:t xml:space="preserve"> you will:</w:t>
      </w:r>
    </w:p>
    <w:p w14:paraId="7789A213" w14:textId="77777777" w:rsidR="00067A49" w:rsidRPr="00067A49" w:rsidRDefault="00067A49" w:rsidP="003D3DD1">
      <w:pPr>
        <w:pStyle w:val="ListParagraph"/>
        <w:numPr>
          <w:ilvl w:val="0"/>
          <w:numId w:val="4"/>
        </w:numPr>
        <w:rPr>
          <w:rFonts w:cstheme="minorHAnsi"/>
          <w:sz w:val="22"/>
          <w:szCs w:val="22"/>
        </w:rPr>
      </w:pPr>
      <w:r w:rsidRPr="00067A49">
        <w:rPr>
          <w:rFonts w:cstheme="minorHAnsi"/>
          <w:sz w:val="22"/>
          <w:szCs w:val="22"/>
        </w:rPr>
        <w:t xml:space="preserve">Identify which of the distinctive traits of autism </w:t>
      </w:r>
      <w:r w:rsidRPr="00067A49">
        <w:rPr>
          <w:rFonts w:cstheme="minorHAnsi"/>
          <w:b/>
          <w:bCs/>
          <w:sz w:val="22"/>
          <w:szCs w:val="22"/>
        </w:rPr>
        <w:t>each</w:t>
      </w:r>
      <w:r w:rsidRPr="00067A49">
        <w:rPr>
          <w:rFonts w:cstheme="minorHAnsi"/>
          <w:sz w:val="22"/>
          <w:szCs w:val="22"/>
        </w:rPr>
        <w:t xml:space="preserve"> gene might be causing or promoting.</w:t>
      </w:r>
    </w:p>
    <w:p w14:paraId="761BAADC" w14:textId="77777777" w:rsidR="00067A49" w:rsidRPr="00067A49" w:rsidRDefault="00067A49" w:rsidP="003D3DD1">
      <w:pPr>
        <w:pStyle w:val="ListParagraph"/>
        <w:numPr>
          <w:ilvl w:val="0"/>
          <w:numId w:val="4"/>
        </w:numPr>
        <w:rPr>
          <w:rFonts w:cstheme="minorHAnsi"/>
          <w:sz w:val="22"/>
          <w:szCs w:val="22"/>
        </w:rPr>
      </w:pPr>
      <w:r w:rsidRPr="00067A49">
        <w:rPr>
          <w:rFonts w:cstheme="minorHAnsi"/>
          <w:sz w:val="22"/>
          <w:szCs w:val="22"/>
        </w:rPr>
        <w:t>Decide whether each gene is involved in:</w:t>
      </w:r>
    </w:p>
    <w:p w14:paraId="1E76B2C9" w14:textId="77777777" w:rsidR="00067A49" w:rsidRPr="00067A49" w:rsidRDefault="00067A49" w:rsidP="003D3DD1">
      <w:pPr>
        <w:pStyle w:val="ListParagraph"/>
        <w:numPr>
          <w:ilvl w:val="1"/>
          <w:numId w:val="4"/>
        </w:numPr>
        <w:rPr>
          <w:rFonts w:cstheme="minorHAnsi"/>
          <w:sz w:val="22"/>
          <w:szCs w:val="22"/>
        </w:rPr>
      </w:pPr>
      <w:r w:rsidRPr="00067A49">
        <w:rPr>
          <w:rFonts w:cstheme="minorHAnsi"/>
          <w:sz w:val="22"/>
          <w:szCs w:val="22"/>
        </w:rPr>
        <w:t>Epigenetic regulation,</w:t>
      </w:r>
    </w:p>
    <w:p w14:paraId="4AB57C0C" w14:textId="77777777" w:rsidR="00067A49" w:rsidRPr="00067A49" w:rsidRDefault="00067A49" w:rsidP="003D3DD1">
      <w:pPr>
        <w:pStyle w:val="ListParagraph"/>
        <w:numPr>
          <w:ilvl w:val="1"/>
          <w:numId w:val="4"/>
        </w:numPr>
        <w:rPr>
          <w:rFonts w:cstheme="minorHAnsi"/>
          <w:sz w:val="22"/>
          <w:szCs w:val="22"/>
        </w:rPr>
      </w:pPr>
      <w:r w:rsidRPr="00067A49">
        <w:rPr>
          <w:rFonts w:cstheme="minorHAnsi"/>
          <w:sz w:val="22"/>
          <w:szCs w:val="22"/>
        </w:rPr>
        <w:t>Transcription control,</w:t>
      </w:r>
    </w:p>
    <w:p w14:paraId="2F64A696" w14:textId="77777777" w:rsidR="00067A49" w:rsidRPr="00067A49" w:rsidRDefault="00067A49" w:rsidP="003D3DD1">
      <w:pPr>
        <w:pStyle w:val="ListParagraph"/>
        <w:numPr>
          <w:ilvl w:val="1"/>
          <w:numId w:val="4"/>
        </w:numPr>
        <w:rPr>
          <w:rFonts w:cstheme="minorHAnsi"/>
          <w:sz w:val="22"/>
          <w:szCs w:val="22"/>
        </w:rPr>
      </w:pPr>
      <w:r w:rsidRPr="00067A49">
        <w:rPr>
          <w:rFonts w:cstheme="minorHAnsi"/>
          <w:sz w:val="22"/>
          <w:szCs w:val="22"/>
        </w:rPr>
        <w:t xml:space="preserve">Translation control, </w:t>
      </w:r>
    </w:p>
    <w:p w14:paraId="4357943F" w14:textId="77777777" w:rsidR="00067A49" w:rsidRPr="00067A49" w:rsidRDefault="00067A49" w:rsidP="003D3DD1">
      <w:pPr>
        <w:pStyle w:val="ListParagraph"/>
        <w:numPr>
          <w:ilvl w:val="1"/>
          <w:numId w:val="4"/>
        </w:numPr>
        <w:rPr>
          <w:rFonts w:cstheme="minorHAnsi"/>
          <w:sz w:val="22"/>
          <w:szCs w:val="22"/>
        </w:rPr>
      </w:pPr>
      <w:r w:rsidRPr="00067A49">
        <w:rPr>
          <w:rFonts w:cstheme="minorHAnsi"/>
          <w:sz w:val="22"/>
          <w:szCs w:val="22"/>
        </w:rPr>
        <w:t xml:space="preserve">Neuron or brain development, or </w:t>
      </w:r>
    </w:p>
    <w:p w14:paraId="11DF00DE" w14:textId="77777777" w:rsidR="00067A49" w:rsidRPr="00067A49" w:rsidRDefault="00067A49" w:rsidP="003D3DD1">
      <w:pPr>
        <w:pStyle w:val="ListParagraph"/>
        <w:numPr>
          <w:ilvl w:val="1"/>
          <w:numId w:val="4"/>
        </w:numPr>
        <w:rPr>
          <w:rFonts w:cstheme="minorHAnsi"/>
          <w:sz w:val="22"/>
          <w:szCs w:val="22"/>
        </w:rPr>
      </w:pPr>
      <w:r w:rsidRPr="00067A49">
        <w:rPr>
          <w:rFonts w:cstheme="minorHAnsi"/>
          <w:sz w:val="22"/>
          <w:szCs w:val="22"/>
        </w:rPr>
        <w:t>General neuronal cell function.</w:t>
      </w:r>
    </w:p>
    <w:p w14:paraId="3330FF2B" w14:textId="77777777" w:rsidR="00067A49" w:rsidRPr="00067A49" w:rsidRDefault="00067A49" w:rsidP="003D3DD1">
      <w:pPr>
        <w:pStyle w:val="ListParagraph"/>
        <w:numPr>
          <w:ilvl w:val="0"/>
          <w:numId w:val="4"/>
        </w:numPr>
        <w:rPr>
          <w:rFonts w:cstheme="minorHAnsi"/>
          <w:sz w:val="22"/>
          <w:szCs w:val="22"/>
        </w:rPr>
      </w:pPr>
      <w:r w:rsidRPr="00067A49">
        <w:rPr>
          <w:rFonts w:cstheme="minorHAnsi"/>
          <w:sz w:val="22"/>
          <w:szCs w:val="22"/>
        </w:rPr>
        <w:t>Propose a model for how autism develops that uses the smallest number of genes possible.</w:t>
      </w:r>
    </w:p>
    <w:p w14:paraId="79B9E923" w14:textId="77777777" w:rsidR="00067A49" w:rsidRPr="00067A49" w:rsidRDefault="00067A49" w:rsidP="00067A49">
      <w:pPr>
        <w:rPr>
          <w:rFonts w:cstheme="minorHAnsi"/>
          <w:sz w:val="22"/>
          <w:szCs w:val="22"/>
        </w:rPr>
      </w:pPr>
    </w:p>
    <w:p w14:paraId="6C31DFB8" w14:textId="77777777" w:rsidR="00067A49" w:rsidRPr="00067A49" w:rsidRDefault="00067A49" w:rsidP="00067A49">
      <w:pPr>
        <w:rPr>
          <w:rFonts w:cstheme="minorHAnsi"/>
          <w:sz w:val="22"/>
          <w:szCs w:val="22"/>
        </w:rPr>
      </w:pPr>
      <w:r w:rsidRPr="00067A49">
        <w:rPr>
          <w:rFonts w:cstheme="minorHAnsi"/>
          <w:sz w:val="22"/>
          <w:szCs w:val="22"/>
        </w:rPr>
        <w:t xml:space="preserve">On </w:t>
      </w:r>
      <w:r w:rsidRPr="00067A49">
        <w:rPr>
          <w:rFonts w:cstheme="minorHAnsi"/>
          <w:b/>
          <w:bCs/>
          <w:sz w:val="22"/>
          <w:szCs w:val="22"/>
        </w:rPr>
        <w:t>Friday</w:t>
      </w:r>
      <w:r w:rsidRPr="00067A49">
        <w:rPr>
          <w:rFonts w:cstheme="minorHAnsi"/>
          <w:sz w:val="22"/>
          <w:szCs w:val="22"/>
        </w:rPr>
        <w:t xml:space="preserve">, your team have 5-8 minutes in class to explain your initial model. </w:t>
      </w:r>
    </w:p>
    <w:p w14:paraId="5060875C" w14:textId="77777777" w:rsidR="00067A49" w:rsidRPr="00067A49" w:rsidRDefault="00067A49" w:rsidP="003D3DD1">
      <w:pPr>
        <w:pStyle w:val="ListParagraph"/>
        <w:numPr>
          <w:ilvl w:val="0"/>
          <w:numId w:val="6"/>
        </w:numPr>
        <w:rPr>
          <w:rFonts w:cstheme="minorHAnsi"/>
          <w:sz w:val="22"/>
          <w:szCs w:val="22"/>
        </w:rPr>
      </w:pPr>
      <w:r w:rsidRPr="00067A49">
        <w:rPr>
          <w:rFonts w:cstheme="minorHAnsi"/>
          <w:sz w:val="22"/>
          <w:szCs w:val="22"/>
        </w:rPr>
        <w:t xml:space="preserve">Please use an illustration or diagram showing what your model looks like. </w:t>
      </w:r>
    </w:p>
    <w:p w14:paraId="2235B575" w14:textId="77777777" w:rsidR="00067A49" w:rsidRPr="00067A49" w:rsidRDefault="00067A49" w:rsidP="003D3DD1">
      <w:pPr>
        <w:pStyle w:val="ListParagraph"/>
        <w:numPr>
          <w:ilvl w:val="0"/>
          <w:numId w:val="6"/>
        </w:numPr>
        <w:rPr>
          <w:rFonts w:cstheme="minorHAnsi"/>
          <w:sz w:val="22"/>
          <w:szCs w:val="22"/>
        </w:rPr>
      </w:pPr>
      <w:r w:rsidRPr="00067A49">
        <w:rPr>
          <w:rFonts w:cstheme="minorHAnsi"/>
          <w:sz w:val="22"/>
          <w:szCs w:val="22"/>
        </w:rPr>
        <w:t xml:space="preserve">Hand-drawn sketches are fine; the point is to have something the other teams and I can LOOK at as you explain your thinking. </w:t>
      </w:r>
    </w:p>
    <w:p w14:paraId="017F059A" w14:textId="77777777" w:rsidR="00067A49" w:rsidRPr="00067A49" w:rsidRDefault="00067A49" w:rsidP="003D3DD1">
      <w:pPr>
        <w:pStyle w:val="ListParagraph"/>
        <w:numPr>
          <w:ilvl w:val="0"/>
          <w:numId w:val="6"/>
        </w:numPr>
        <w:rPr>
          <w:rFonts w:cstheme="minorHAnsi"/>
          <w:sz w:val="22"/>
          <w:szCs w:val="22"/>
        </w:rPr>
      </w:pPr>
      <w:r w:rsidRPr="00067A49">
        <w:rPr>
          <w:rFonts w:cstheme="minorHAnsi"/>
          <w:b/>
          <w:bCs/>
          <w:sz w:val="22"/>
          <w:szCs w:val="22"/>
        </w:rPr>
        <w:t>Send me your sketch in advance of class so I can project it.</w:t>
      </w:r>
      <w:r w:rsidRPr="00067A49">
        <w:rPr>
          <w:rFonts w:cstheme="minorHAnsi"/>
          <w:sz w:val="22"/>
          <w:szCs w:val="22"/>
        </w:rPr>
        <w:t xml:space="preserve"> You will have a chance to revise your model before you submit it on Saturday. </w:t>
      </w:r>
    </w:p>
    <w:p w14:paraId="01068BFD" w14:textId="77777777" w:rsidR="00067A49" w:rsidRPr="00067A49" w:rsidRDefault="00067A49" w:rsidP="00067A49">
      <w:pPr>
        <w:rPr>
          <w:rFonts w:cstheme="minorHAnsi"/>
          <w:sz w:val="22"/>
          <w:szCs w:val="22"/>
        </w:rPr>
      </w:pPr>
    </w:p>
    <w:p w14:paraId="73350E5F" w14:textId="77777777" w:rsidR="00067A49" w:rsidRPr="00067A49" w:rsidRDefault="00067A49" w:rsidP="00067A49">
      <w:pPr>
        <w:rPr>
          <w:rFonts w:cstheme="minorHAnsi"/>
          <w:sz w:val="22"/>
          <w:szCs w:val="22"/>
        </w:rPr>
      </w:pPr>
      <w:r w:rsidRPr="00067A49">
        <w:rPr>
          <w:rFonts w:cstheme="minorHAnsi"/>
          <w:sz w:val="22"/>
          <w:szCs w:val="22"/>
        </w:rPr>
        <w:t xml:space="preserve">On </w:t>
      </w:r>
      <w:r w:rsidRPr="00067A49">
        <w:rPr>
          <w:rFonts w:cstheme="minorHAnsi"/>
          <w:b/>
          <w:bCs/>
          <w:sz w:val="22"/>
          <w:szCs w:val="22"/>
        </w:rPr>
        <w:t>Saturday</w:t>
      </w:r>
      <w:r w:rsidRPr="00067A49">
        <w:rPr>
          <w:rFonts w:cstheme="minorHAnsi"/>
          <w:sz w:val="22"/>
          <w:szCs w:val="22"/>
        </w:rPr>
        <w:t xml:space="preserve"> what you will turn in is:</w:t>
      </w:r>
    </w:p>
    <w:p w14:paraId="55755752" w14:textId="77777777" w:rsidR="00067A49" w:rsidRPr="00067A49" w:rsidRDefault="00067A49" w:rsidP="003D3DD1">
      <w:pPr>
        <w:numPr>
          <w:ilvl w:val="0"/>
          <w:numId w:val="5"/>
        </w:numPr>
        <w:rPr>
          <w:rFonts w:cstheme="minorHAnsi"/>
          <w:sz w:val="22"/>
          <w:szCs w:val="22"/>
        </w:rPr>
      </w:pPr>
      <w:r w:rsidRPr="00067A49">
        <w:rPr>
          <w:rFonts w:cstheme="minorHAnsi"/>
          <w:sz w:val="22"/>
          <w:szCs w:val="22"/>
        </w:rPr>
        <w:t>A finalized list of which genes are linked to epigenetic control, to transcription control, to translation and expression, and to end functions in the cell.</w:t>
      </w:r>
    </w:p>
    <w:p w14:paraId="11A3B93D" w14:textId="77777777" w:rsidR="00067A49" w:rsidRPr="00067A49" w:rsidRDefault="00067A49" w:rsidP="003D3DD1">
      <w:pPr>
        <w:numPr>
          <w:ilvl w:val="0"/>
          <w:numId w:val="5"/>
        </w:numPr>
        <w:rPr>
          <w:rFonts w:cstheme="minorHAnsi"/>
          <w:sz w:val="22"/>
          <w:szCs w:val="22"/>
        </w:rPr>
      </w:pPr>
      <w:r w:rsidRPr="00067A49">
        <w:rPr>
          <w:rFonts w:cstheme="minorHAnsi"/>
          <w:sz w:val="22"/>
          <w:szCs w:val="22"/>
        </w:rPr>
        <w:t xml:space="preserve">A short (1-2 paragraphs at most) description of your proposed model for how a minimum number of genes causes autism, and </w:t>
      </w:r>
      <w:proofErr w:type="gramStart"/>
      <w:r w:rsidRPr="00067A49">
        <w:rPr>
          <w:rFonts w:cstheme="minorHAnsi"/>
          <w:sz w:val="22"/>
          <w:szCs w:val="22"/>
        </w:rPr>
        <w:t>your</w:t>
      </w:r>
      <w:proofErr w:type="gramEnd"/>
      <w:r w:rsidRPr="00067A49">
        <w:rPr>
          <w:rFonts w:cstheme="minorHAnsi"/>
          <w:sz w:val="22"/>
          <w:szCs w:val="22"/>
        </w:rPr>
        <w:t xml:space="preserve"> reasoning behind it. Include a figure or diagram showing how the genes interact. (Basically, a revised version of what you presented on Friday.)</w:t>
      </w:r>
    </w:p>
    <w:p w14:paraId="588A2E25" w14:textId="77777777" w:rsidR="00067A49" w:rsidRPr="00067A49" w:rsidRDefault="00067A49" w:rsidP="00067A49">
      <w:pPr>
        <w:rPr>
          <w:rFonts w:cstheme="minorHAnsi"/>
        </w:rPr>
      </w:pPr>
    </w:p>
    <w:p w14:paraId="5C0A65B4" w14:textId="34FC965F" w:rsidR="00067A49" w:rsidRPr="00067A49" w:rsidRDefault="00067A49" w:rsidP="00067A49">
      <w:pPr>
        <w:rPr>
          <w:rFonts w:cstheme="minorHAnsi"/>
          <w:sz w:val="22"/>
          <w:szCs w:val="22"/>
        </w:rPr>
      </w:pPr>
      <w:r w:rsidRPr="00067A49">
        <w:rPr>
          <w:rFonts w:cstheme="minorHAnsi"/>
          <w:sz w:val="22"/>
          <w:szCs w:val="22"/>
        </w:rPr>
        <w:t xml:space="preserve">If you want more information about any gene, start with </w:t>
      </w:r>
      <w:proofErr w:type="spellStart"/>
      <w:r w:rsidRPr="00067A49">
        <w:rPr>
          <w:rFonts w:cstheme="minorHAnsi"/>
          <w:sz w:val="22"/>
          <w:szCs w:val="22"/>
        </w:rPr>
        <w:t>GeneCards</w:t>
      </w:r>
      <w:proofErr w:type="spellEnd"/>
      <w:r w:rsidRPr="00067A49">
        <w:rPr>
          <w:rFonts w:cstheme="minorHAnsi"/>
          <w:sz w:val="22"/>
          <w:szCs w:val="22"/>
        </w:rPr>
        <w:t xml:space="preserve"> (</w:t>
      </w:r>
      <w:hyperlink r:id="rId8" w:history="1">
        <w:r w:rsidRPr="00067A49">
          <w:rPr>
            <w:rStyle w:val="Hyperlink"/>
            <w:rFonts w:cstheme="minorHAnsi"/>
            <w:sz w:val="22"/>
            <w:szCs w:val="22"/>
          </w:rPr>
          <w:t>https://www.genecards.org/</w:t>
        </w:r>
      </w:hyperlink>
      <w:r w:rsidRPr="00067A49">
        <w:rPr>
          <w:rFonts w:cstheme="minorHAnsi"/>
          <w:sz w:val="22"/>
          <w:szCs w:val="22"/>
        </w:rPr>
        <w:t xml:space="preserve">) using the Gene ID. For more on a specific disease mentioned in </w:t>
      </w:r>
      <w:proofErr w:type="spellStart"/>
      <w:r w:rsidRPr="00067A49">
        <w:rPr>
          <w:rFonts w:cstheme="minorHAnsi"/>
          <w:sz w:val="22"/>
          <w:szCs w:val="22"/>
        </w:rPr>
        <w:t>GeneCards</w:t>
      </w:r>
      <w:proofErr w:type="spellEnd"/>
      <w:r w:rsidRPr="00067A49">
        <w:rPr>
          <w:rFonts w:cstheme="minorHAnsi"/>
          <w:sz w:val="22"/>
          <w:szCs w:val="22"/>
        </w:rPr>
        <w:t xml:space="preserve"> or in another resource, use the </w:t>
      </w:r>
      <w:proofErr w:type="spellStart"/>
      <w:r w:rsidRPr="00067A49">
        <w:rPr>
          <w:rFonts w:cstheme="minorHAnsi"/>
          <w:sz w:val="22"/>
          <w:szCs w:val="22"/>
        </w:rPr>
        <w:t>MalaCards</w:t>
      </w:r>
      <w:proofErr w:type="spellEnd"/>
      <w:r w:rsidRPr="00067A49">
        <w:rPr>
          <w:rFonts w:cstheme="minorHAnsi"/>
          <w:sz w:val="22"/>
          <w:szCs w:val="22"/>
        </w:rPr>
        <w:t xml:space="preserve"> Disease Database (</w:t>
      </w:r>
      <w:hyperlink r:id="rId9" w:history="1">
        <w:r w:rsidRPr="00067A49">
          <w:rPr>
            <w:rStyle w:val="Hyperlink"/>
            <w:rFonts w:cstheme="minorHAnsi"/>
            <w:sz w:val="22"/>
            <w:szCs w:val="22"/>
          </w:rPr>
          <w:t>https://www.malacards.org/</w:t>
        </w:r>
      </w:hyperlink>
      <w:r w:rsidRPr="00067A49">
        <w:rPr>
          <w:rFonts w:cstheme="minorHAnsi"/>
          <w:sz w:val="22"/>
          <w:szCs w:val="22"/>
        </w:rPr>
        <w:t>).)</w:t>
      </w:r>
    </w:p>
    <w:p w14:paraId="753455AC" w14:textId="77777777" w:rsidR="00067A49" w:rsidRPr="00067A49" w:rsidRDefault="00067A49">
      <w:pPr>
        <w:rPr>
          <w:rFonts w:eastAsiaTheme="majorEastAsia" w:cstheme="minorHAnsi"/>
          <w:bCs/>
          <w:iCs/>
          <w:smallCaps/>
          <w:color w:val="3D7590"/>
          <w:sz w:val="32"/>
          <w:szCs w:val="30"/>
        </w:rPr>
      </w:pPr>
      <w:r w:rsidRPr="00067A49">
        <w:rPr>
          <w:rFonts w:cstheme="minorHAnsi"/>
        </w:rPr>
        <w:br w:type="page"/>
      </w:r>
    </w:p>
    <w:p w14:paraId="3A8FC854" w14:textId="103E6123" w:rsidR="0032317A" w:rsidRPr="00067A49" w:rsidRDefault="006F505F" w:rsidP="0032317A">
      <w:pPr>
        <w:pStyle w:val="L2Header"/>
        <w:rPr>
          <w:rFonts w:asciiTheme="minorHAnsi" w:hAnsiTheme="minorHAnsi" w:cstheme="minorHAnsi"/>
        </w:rPr>
      </w:pPr>
      <w:r w:rsidRPr="00067A49">
        <w:rPr>
          <w:rFonts w:asciiTheme="minorHAnsi" w:hAnsiTheme="minorHAnsi" w:cstheme="minorHAnsi"/>
        </w:rPr>
        <w:lastRenderedPageBreak/>
        <w:t>Day 1</w:t>
      </w:r>
      <w:r w:rsidR="00067A49" w:rsidRPr="00067A49">
        <w:rPr>
          <w:rFonts w:asciiTheme="minorHAnsi" w:hAnsiTheme="minorHAnsi" w:cstheme="minorHAnsi"/>
        </w:rPr>
        <w:t xml:space="preserve"> Data</w:t>
      </w:r>
      <w:r w:rsidRPr="00067A49">
        <w:rPr>
          <w:rFonts w:asciiTheme="minorHAnsi" w:hAnsiTheme="minorHAnsi" w:cstheme="minorHAnsi"/>
        </w:rPr>
        <w:t xml:space="preserve"> Handout</w:t>
      </w:r>
      <w:r w:rsidR="0032317A" w:rsidRPr="00067A49">
        <w:rPr>
          <w:rFonts w:asciiTheme="minorHAnsi" w:hAnsiTheme="minorHAnsi" w:cstheme="minorHAnsi"/>
        </w:rPr>
        <w:t>:</w:t>
      </w:r>
    </w:p>
    <w:p w14:paraId="3890E1C2" w14:textId="77777777" w:rsidR="00067A49" w:rsidRPr="00067A49" w:rsidRDefault="00067A49" w:rsidP="00067A49">
      <w:pPr>
        <w:rPr>
          <w:rFonts w:cstheme="minorHAnsi"/>
        </w:rPr>
      </w:pPr>
    </w:p>
    <w:tbl>
      <w:tblPr>
        <w:tblStyle w:val="TableGrid"/>
        <w:tblW w:w="0" w:type="auto"/>
        <w:tblLook w:val="04A0" w:firstRow="1" w:lastRow="0" w:firstColumn="1" w:lastColumn="0" w:noHBand="0" w:noVBand="1"/>
      </w:tblPr>
      <w:tblGrid>
        <w:gridCol w:w="4315"/>
        <w:gridCol w:w="630"/>
        <w:gridCol w:w="4405"/>
      </w:tblGrid>
      <w:tr w:rsidR="00067A49" w:rsidRPr="00067A49" w14:paraId="0D91BECC" w14:textId="77777777" w:rsidTr="00886C4D">
        <w:tc>
          <w:tcPr>
            <w:tcW w:w="4315" w:type="dxa"/>
            <w:shd w:val="clear" w:color="auto" w:fill="FFF2CC" w:themeFill="accent4" w:themeFillTint="33"/>
          </w:tcPr>
          <w:p w14:paraId="2931A220" w14:textId="3BEB1E22" w:rsidR="00067A49" w:rsidRPr="00067A49" w:rsidRDefault="00067A49" w:rsidP="00886C4D">
            <w:pPr>
              <w:rPr>
                <w:rFonts w:cstheme="minorHAnsi"/>
                <w:b/>
                <w:bCs/>
                <w:sz w:val="22"/>
                <w:szCs w:val="22"/>
              </w:rPr>
            </w:pPr>
            <w:r w:rsidRPr="00067A49">
              <w:rPr>
                <w:rFonts w:cstheme="minorHAnsi"/>
                <w:b/>
                <w:bCs/>
                <w:sz w:val="22"/>
                <w:szCs w:val="22"/>
              </w:rPr>
              <w:t>Clinical Features of ASD You Must Explain</w:t>
            </w:r>
          </w:p>
        </w:tc>
        <w:tc>
          <w:tcPr>
            <w:tcW w:w="630" w:type="dxa"/>
            <w:tcBorders>
              <w:top w:val="nil"/>
              <w:bottom w:val="nil"/>
            </w:tcBorders>
          </w:tcPr>
          <w:p w14:paraId="70256683" w14:textId="77777777" w:rsidR="00067A49" w:rsidRPr="00067A49" w:rsidRDefault="00067A49" w:rsidP="00886C4D">
            <w:pPr>
              <w:rPr>
                <w:rFonts w:cstheme="minorHAnsi"/>
                <w:b/>
                <w:bCs/>
                <w:sz w:val="22"/>
                <w:szCs w:val="22"/>
              </w:rPr>
            </w:pPr>
          </w:p>
        </w:tc>
        <w:tc>
          <w:tcPr>
            <w:tcW w:w="4405" w:type="dxa"/>
            <w:shd w:val="clear" w:color="auto" w:fill="E2EFD9" w:themeFill="accent6" w:themeFillTint="33"/>
          </w:tcPr>
          <w:p w14:paraId="65DA94F7" w14:textId="53997C10" w:rsidR="00067A49" w:rsidRPr="00067A49" w:rsidRDefault="00067A49" w:rsidP="00886C4D">
            <w:pPr>
              <w:rPr>
                <w:rFonts w:cstheme="minorHAnsi"/>
                <w:b/>
                <w:bCs/>
                <w:sz w:val="22"/>
                <w:szCs w:val="22"/>
              </w:rPr>
            </w:pPr>
            <w:r w:rsidRPr="00067A49">
              <w:rPr>
                <w:rFonts w:cstheme="minorHAnsi"/>
                <w:b/>
                <w:bCs/>
                <w:sz w:val="22"/>
                <w:szCs w:val="22"/>
              </w:rPr>
              <w:t>Level of Control or Effect for Linked Genes</w:t>
            </w:r>
          </w:p>
        </w:tc>
      </w:tr>
      <w:tr w:rsidR="00067A49" w:rsidRPr="00067A49" w14:paraId="0EDBAEAF" w14:textId="77777777" w:rsidTr="00886C4D">
        <w:tc>
          <w:tcPr>
            <w:tcW w:w="4315" w:type="dxa"/>
          </w:tcPr>
          <w:p w14:paraId="2B513D47" w14:textId="77777777" w:rsidR="00067A49" w:rsidRPr="00067A49" w:rsidRDefault="00067A49" w:rsidP="00886C4D">
            <w:pPr>
              <w:ind w:left="360"/>
              <w:rPr>
                <w:rFonts w:cstheme="minorHAnsi"/>
                <w:sz w:val="22"/>
                <w:szCs w:val="22"/>
              </w:rPr>
            </w:pPr>
            <w:r w:rsidRPr="00067A49">
              <w:rPr>
                <w:rFonts w:cstheme="minorHAnsi"/>
                <w:sz w:val="22"/>
                <w:szCs w:val="22"/>
              </w:rPr>
              <w:t>Impaired ability to engage in social interactions or make social attachments.</w:t>
            </w:r>
          </w:p>
        </w:tc>
        <w:tc>
          <w:tcPr>
            <w:tcW w:w="630" w:type="dxa"/>
            <w:tcBorders>
              <w:top w:val="nil"/>
              <w:bottom w:val="nil"/>
            </w:tcBorders>
          </w:tcPr>
          <w:p w14:paraId="66A883DD" w14:textId="77777777" w:rsidR="00067A49" w:rsidRPr="00067A49" w:rsidRDefault="00067A49" w:rsidP="00886C4D">
            <w:pPr>
              <w:ind w:left="720"/>
              <w:rPr>
                <w:rFonts w:cstheme="minorHAnsi"/>
                <w:sz w:val="22"/>
                <w:szCs w:val="22"/>
              </w:rPr>
            </w:pPr>
          </w:p>
        </w:tc>
        <w:tc>
          <w:tcPr>
            <w:tcW w:w="4405" w:type="dxa"/>
          </w:tcPr>
          <w:p w14:paraId="69D7A287" w14:textId="77777777" w:rsidR="00067A49" w:rsidRPr="00067A49" w:rsidRDefault="00067A49" w:rsidP="00886C4D">
            <w:pPr>
              <w:ind w:left="720"/>
              <w:rPr>
                <w:rFonts w:cstheme="minorHAnsi"/>
                <w:sz w:val="22"/>
                <w:szCs w:val="22"/>
              </w:rPr>
            </w:pPr>
            <w:r w:rsidRPr="00067A49">
              <w:rPr>
                <w:rFonts w:cstheme="minorHAnsi"/>
                <w:sz w:val="22"/>
                <w:szCs w:val="22"/>
              </w:rPr>
              <w:t>Epigenetic regulation</w:t>
            </w:r>
          </w:p>
          <w:p w14:paraId="10830ECE" w14:textId="77777777" w:rsidR="00067A49" w:rsidRPr="00067A49" w:rsidRDefault="00067A49" w:rsidP="00886C4D">
            <w:pPr>
              <w:rPr>
                <w:rFonts w:cstheme="minorHAnsi"/>
              </w:rPr>
            </w:pPr>
          </w:p>
        </w:tc>
      </w:tr>
      <w:tr w:rsidR="00067A49" w:rsidRPr="00067A49" w14:paraId="2EA89DFD" w14:textId="77777777" w:rsidTr="00886C4D">
        <w:tc>
          <w:tcPr>
            <w:tcW w:w="4315" w:type="dxa"/>
          </w:tcPr>
          <w:p w14:paraId="1CC92BBE" w14:textId="77777777" w:rsidR="00067A49" w:rsidRPr="00067A49" w:rsidRDefault="00067A49" w:rsidP="00886C4D">
            <w:pPr>
              <w:ind w:left="360"/>
              <w:rPr>
                <w:rFonts w:cstheme="minorHAnsi"/>
              </w:rPr>
            </w:pPr>
            <w:r w:rsidRPr="00067A49">
              <w:rPr>
                <w:rFonts w:cstheme="minorHAnsi"/>
                <w:sz w:val="22"/>
                <w:szCs w:val="22"/>
              </w:rPr>
              <w:t>Impaired speech and communication, especially in social situations.</w:t>
            </w:r>
          </w:p>
        </w:tc>
        <w:tc>
          <w:tcPr>
            <w:tcW w:w="630" w:type="dxa"/>
            <w:tcBorders>
              <w:top w:val="nil"/>
              <w:bottom w:val="nil"/>
            </w:tcBorders>
          </w:tcPr>
          <w:p w14:paraId="6C9FEC64" w14:textId="77777777" w:rsidR="00067A49" w:rsidRPr="00067A49" w:rsidRDefault="00067A49" w:rsidP="00886C4D">
            <w:pPr>
              <w:ind w:left="720"/>
              <w:rPr>
                <w:rFonts w:cstheme="minorHAnsi"/>
                <w:sz w:val="22"/>
                <w:szCs w:val="22"/>
              </w:rPr>
            </w:pPr>
          </w:p>
        </w:tc>
        <w:tc>
          <w:tcPr>
            <w:tcW w:w="4405" w:type="dxa"/>
          </w:tcPr>
          <w:p w14:paraId="4E3CA666" w14:textId="77777777" w:rsidR="00067A49" w:rsidRPr="00067A49" w:rsidRDefault="00067A49" w:rsidP="00886C4D">
            <w:pPr>
              <w:ind w:left="720"/>
              <w:rPr>
                <w:rFonts w:cstheme="minorHAnsi"/>
                <w:sz w:val="22"/>
                <w:szCs w:val="22"/>
              </w:rPr>
            </w:pPr>
            <w:r w:rsidRPr="00067A49">
              <w:rPr>
                <w:rFonts w:cstheme="minorHAnsi"/>
                <w:sz w:val="22"/>
                <w:szCs w:val="22"/>
              </w:rPr>
              <w:t>Transcription control</w:t>
            </w:r>
          </w:p>
          <w:p w14:paraId="07C86A74" w14:textId="77777777" w:rsidR="00067A49" w:rsidRPr="00067A49" w:rsidRDefault="00067A49" w:rsidP="00886C4D">
            <w:pPr>
              <w:rPr>
                <w:rFonts w:cstheme="minorHAnsi"/>
              </w:rPr>
            </w:pPr>
          </w:p>
        </w:tc>
      </w:tr>
      <w:tr w:rsidR="00067A49" w:rsidRPr="00067A49" w14:paraId="14209154" w14:textId="77777777" w:rsidTr="00886C4D">
        <w:tc>
          <w:tcPr>
            <w:tcW w:w="4315" w:type="dxa"/>
          </w:tcPr>
          <w:p w14:paraId="15C1AF15" w14:textId="77777777" w:rsidR="00067A49" w:rsidRPr="00067A49" w:rsidRDefault="00067A49" w:rsidP="00886C4D">
            <w:pPr>
              <w:ind w:left="360"/>
              <w:rPr>
                <w:rFonts w:cstheme="minorHAnsi"/>
                <w:sz w:val="22"/>
                <w:szCs w:val="22"/>
              </w:rPr>
            </w:pPr>
            <w:r w:rsidRPr="00067A49">
              <w:rPr>
                <w:rFonts w:cstheme="minorHAnsi"/>
                <w:sz w:val="22"/>
                <w:szCs w:val="22"/>
              </w:rPr>
              <w:t>Repetitive patterns of behavior or actions.</w:t>
            </w:r>
          </w:p>
        </w:tc>
        <w:tc>
          <w:tcPr>
            <w:tcW w:w="630" w:type="dxa"/>
            <w:tcBorders>
              <w:top w:val="nil"/>
              <w:bottom w:val="nil"/>
            </w:tcBorders>
          </w:tcPr>
          <w:p w14:paraId="426666A3" w14:textId="77777777" w:rsidR="00067A49" w:rsidRPr="00067A49" w:rsidRDefault="00067A49" w:rsidP="00886C4D">
            <w:pPr>
              <w:ind w:left="720"/>
              <w:rPr>
                <w:rFonts w:cstheme="minorHAnsi"/>
                <w:sz w:val="22"/>
                <w:szCs w:val="22"/>
              </w:rPr>
            </w:pPr>
          </w:p>
        </w:tc>
        <w:tc>
          <w:tcPr>
            <w:tcW w:w="4405" w:type="dxa"/>
          </w:tcPr>
          <w:p w14:paraId="6D7C42EB" w14:textId="77777777" w:rsidR="00067A49" w:rsidRPr="00067A49" w:rsidRDefault="00067A49" w:rsidP="00886C4D">
            <w:pPr>
              <w:ind w:left="720"/>
              <w:rPr>
                <w:rFonts w:cstheme="minorHAnsi"/>
                <w:sz w:val="22"/>
                <w:szCs w:val="22"/>
              </w:rPr>
            </w:pPr>
            <w:r w:rsidRPr="00067A49">
              <w:rPr>
                <w:rFonts w:cstheme="minorHAnsi"/>
                <w:sz w:val="22"/>
                <w:szCs w:val="22"/>
              </w:rPr>
              <w:t xml:space="preserve">Translation control </w:t>
            </w:r>
          </w:p>
          <w:p w14:paraId="53202B0E" w14:textId="77777777" w:rsidR="00067A49" w:rsidRPr="00067A49" w:rsidRDefault="00067A49" w:rsidP="00886C4D">
            <w:pPr>
              <w:rPr>
                <w:rFonts w:cstheme="minorHAnsi"/>
              </w:rPr>
            </w:pPr>
          </w:p>
        </w:tc>
      </w:tr>
      <w:tr w:rsidR="00067A49" w:rsidRPr="00067A49" w14:paraId="0391023E" w14:textId="77777777" w:rsidTr="00886C4D">
        <w:tc>
          <w:tcPr>
            <w:tcW w:w="4315" w:type="dxa"/>
          </w:tcPr>
          <w:p w14:paraId="407403CE" w14:textId="77777777" w:rsidR="00067A49" w:rsidRPr="00067A49" w:rsidRDefault="00067A49" w:rsidP="00886C4D">
            <w:pPr>
              <w:ind w:left="360"/>
              <w:rPr>
                <w:rFonts w:cstheme="minorHAnsi"/>
              </w:rPr>
            </w:pPr>
            <w:r w:rsidRPr="00067A49">
              <w:rPr>
                <w:rFonts w:cstheme="minorHAnsi"/>
                <w:sz w:val="22"/>
                <w:szCs w:val="22"/>
              </w:rPr>
              <w:t>Restricted attention and interests.</w:t>
            </w:r>
          </w:p>
        </w:tc>
        <w:tc>
          <w:tcPr>
            <w:tcW w:w="630" w:type="dxa"/>
            <w:tcBorders>
              <w:top w:val="nil"/>
              <w:bottom w:val="nil"/>
            </w:tcBorders>
          </w:tcPr>
          <w:p w14:paraId="3DC2C9D5" w14:textId="77777777" w:rsidR="00067A49" w:rsidRPr="00067A49" w:rsidRDefault="00067A49" w:rsidP="00886C4D">
            <w:pPr>
              <w:ind w:left="720"/>
              <w:rPr>
                <w:rFonts w:cstheme="minorHAnsi"/>
                <w:sz w:val="22"/>
                <w:szCs w:val="22"/>
              </w:rPr>
            </w:pPr>
          </w:p>
        </w:tc>
        <w:tc>
          <w:tcPr>
            <w:tcW w:w="4405" w:type="dxa"/>
          </w:tcPr>
          <w:p w14:paraId="74C5BB9B" w14:textId="77777777" w:rsidR="00067A49" w:rsidRPr="00067A49" w:rsidRDefault="00067A49" w:rsidP="00886C4D">
            <w:pPr>
              <w:ind w:left="720"/>
              <w:rPr>
                <w:rFonts w:cstheme="minorHAnsi"/>
                <w:sz w:val="22"/>
                <w:szCs w:val="22"/>
              </w:rPr>
            </w:pPr>
            <w:r w:rsidRPr="00067A49">
              <w:rPr>
                <w:rFonts w:cstheme="minorHAnsi"/>
                <w:sz w:val="22"/>
                <w:szCs w:val="22"/>
              </w:rPr>
              <w:t xml:space="preserve">Neuron or brain development </w:t>
            </w:r>
          </w:p>
          <w:p w14:paraId="60BB113C" w14:textId="77777777" w:rsidR="00067A49" w:rsidRPr="00067A49" w:rsidRDefault="00067A49" w:rsidP="00886C4D">
            <w:pPr>
              <w:rPr>
                <w:rFonts w:cstheme="minorHAnsi"/>
              </w:rPr>
            </w:pPr>
          </w:p>
        </w:tc>
      </w:tr>
      <w:tr w:rsidR="00067A49" w:rsidRPr="00067A49" w14:paraId="154D00CB" w14:textId="77777777" w:rsidTr="00886C4D">
        <w:tc>
          <w:tcPr>
            <w:tcW w:w="4315" w:type="dxa"/>
          </w:tcPr>
          <w:p w14:paraId="6D0FB706" w14:textId="77777777" w:rsidR="00067A49" w:rsidRPr="00067A49" w:rsidRDefault="00067A49" w:rsidP="00886C4D">
            <w:pPr>
              <w:rPr>
                <w:rFonts w:cstheme="minorHAnsi"/>
              </w:rPr>
            </w:pPr>
          </w:p>
        </w:tc>
        <w:tc>
          <w:tcPr>
            <w:tcW w:w="630" w:type="dxa"/>
            <w:tcBorders>
              <w:top w:val="nil"/>
              <w:bottom w:val="nil"/>
            </w:tcBorders>
          </w:tcPr>
          <w:p w14:paraId="0EED4B5B" w14:textId="77777777" w:rsidR="00067A49" w:rsidRPr="00067A49" w:rsidRDefault="00067A49" w:rsidP="00886C4D">
            <w:pPr>
              <w:ind w:left="720"/>
              <w:rPr>
                <w:rFonts w:cstheme="minorHAnsi"/>
                <w:sz w:val="22"/>
                <w:szCs w:val="22"/>
              </w:rPr>
            </w:pPr>
          </w:p>
        </w:tc>
        <w:tc>
          <w:tcPr>
            <w:tcW w:w="4405" w:type="dxa"/>
          </w:tcPr>
          <w:p w14:paraId="4070A45F" w14:textId="77777777" w:rsidR="00067A49" w:rsidRPr="00067A49" w:rsidRDefault="00067A49" w:rsidP="00886C4D">
            <w:pPr>
              <w:ind w:left="720"/>
              <w:rPr>
                <w:rFonts w:cstheme="minorHAnsi"/>
                <w:sz w:val="22"/>
                <w:szCs w:val="22"/>
              </w:rPr>
            </w:pPr>
            <w:r w:rsidRPr="00067A49">
              <w:rPr>
                <w:rFonts w:cstheme="minorHAnsi"/>
                <w:sz w:val="22"/>
                <w:szCs w:val="22"/>
              </w:rPr>
              <w:t>General neuronal cell function</w:t>
            </w:r>
          </w:p>
          <w:p w14:paraId="3C5EA0D6" w14:textId="77777777" w:rsidR="00067A49" w:rsidRPr="00067A49" w:rsidRDefault="00067A49" w:rsidP="00886C4D">
            <w:pPr>
              <w:rPr>
                <w:rFonts w:cstheme="minorHAnsi"/>
              </w:rPr>
            </w:pPr>
          </w:p>
        </w:tc>
      </w:tr>
    </w:tbl>
    <w:p w14:paraId="4624376C" w14:textId="77777777" w:rsidR="00067A49" w:rsidRPr="00067A49" w:rsidRDefault="00067A49" w:rsidP="00067A49">
      <w:pPr>
        <w:tabs>
          <w:tab w:val="left" w:pos="1590"/>
        </w:tabs>
        <w:rPr>
          <w:rFonts w:cstheme="minorHAnsi"/>
        </w:rPr>
      </w:pPr>
      <w:r w:rsidRPr="00067A49">
        <w:rPr>
          <w:rFonts w:cstheme="minorHAnsi"/>
        </w:rPr>
        <w:tab/>
      </w:r>
    </w:p>
    <w:p w14:paraId="766F159B" w14:textId="77777777" w:rsidR="00067A49" w:rsidRPr="00067A49" w:rsidRDefault="00067A49" w:rsidP="00067A49">
      <w:pPr>
        <w:rPr>
          <w:rFonts w:cstheme="minorHAnsi"/>
          <w:b/>
          <w:bCs/>
          <w:i/>
          <w:iCs/>
        </w:rPr>
      </w:pPr>
      <w:r w:rsidRPr="00067A49">
        <w:rPr>
          <w:rFonts w:cstheme="minorHAnsi"/>
          <w:b/>
          <w:bCs/>
          <w:i/>
          <w:iCs/>
        </w:rPr>
        <w:t>Table 1: Genes Linked to Autism</w:t>
      </w:r>
    </w:p>
    <w:p w14:paraId="1E9CC050" w14:textId="77777777" w:rsidR="00067A49" w:rsidRPr="00067A49" w:rsidRDefault="00067A49" w:rsidP="00067A49">
      <w:pPr>
        <w:rPr>
          <w:rFonts w:cstheme="minorHAnsi"/>
          <w:sz w:val="22"/>
          <w:szCs w:val="22"/>
        </w:rPr>
      </w:pPr>
      <w:r w:rsidRPr="00067A49">
        <w:rPr>
          <w:rFonts w:cstheme="minorHAnsi"/>
          <w:sz w:val="22"/>
          <w:szCs w:val="22"/>
        </w:rPr>
        <w:t xml:space="preserve">The genes are listed in alphabetical order by the Gene ID. </w:t>
      </w:r>
    </w:p>
    <w:p w14:paraId="7E8A9134" w14:textId="77777777" w:rsidR="00067A49" w:rsidRPr="00067A49" w:rsidRDefault="00067A49" w:rsidP="00067A49">
      <w:pPr>
        <w:rPr>
          <w:rFonts w:cstheme="minorHAnsi"/>
        </w:rPr>
      </w:pPr>
    </w:p>
    <w:tbl>
      <w:tblPr>
        <w:tblStyle w:val="TableGrid"/>
        <w:tblW w:w="0" w:type="auto"/>
        <w:tblLook w:val="04A0" w:firstRow="1" w:lastRow="0" w:firstColumn="1" w:lastColumn="0" w:noHBand="0" w:noVBand="1"/>
      </w:tblPr>
      <w:tblGrid>
        <w:gridCol w:w="1087"/>
        <w:gridCol w:w="5298"/>
        <w:gridCol w:w="2965"/>
      </w:tblGrid>
      <w:tr w:rsidR="00067A49" w:rsidRPr="00067A49" w14:paraId="0F5D5607" w14:textId="77777777" w:rsidTr="00886C4D">
        <w:tc>
          <w:tcPr>
            <w:tcW w:w="1087" w:type="dxa"/>
          </w:tcPr>
          <w:p w14:paraId="24F1776C" w14:textId="77777777" w:rsidR="00067A49" w:rsidRPr="00067A49" w:rsidRDefault="00067A49" w:rsidP="00886C4D">
            <w:pPr>
              <w:rPr>
                <w:rFonts w:cstheme="minorHAnsi"/>
                <w:b/>
                <w:bCs/>
                <w:sz w:val="22"/>
                <w:szCs w:val="22"/>
              </w:rPr>
            </w:pPr>
            <w:r w:rsidRPr="00067A49">
              <w:rPr>
                <w:rFonts w:cstheme="minorHAnsi"/>
                <w:b/>
                <w:bCs/>
                <w:sz w:val="22"/>
                <w:szCs w:val="22"/>
              </w:rPr>
              <w:t>Gene ID</w:t>
            </w:r>
          </w:p>
        </w:tc>
        <w:tc>
          <w:tcPr>
            <w:tcW w:w="5298" w:type="dxa"/>
          </w:tcPr>
          <w:p w14:paraId="5E7F23B4" w14:textId="77777777" w:rsidR="00067A49" w:rsidRPr="00067A49" w:rsidRDefault="00067A49" w:rsidP="00886C4D">
            <w:pPr>
              <w:jc w:val="center"/>
              <w:rPr>
                <w:rFonts w:cstheme="minorHAnsi"/>
                <w:b/>
                <w:bCs/>
                <w:sz w:val="22"/>
                <w:szCs w:val="22"/>
              </w:rPr>
            </w:pPr>
            <w:r w:rsidRPr="00067A49">
              <w:rPr>
                <w:rFonts w:cstheme="minorHAnsi"/>
                <w:b/>
                <w:bCs/>
                <w:sz w:val="22"/>
                <w:szCs w:val="22"/>
              </w:rPr>
              <w:t>Gene Product Name, Information</w:t>
            </w:r>
          </w:p>
        </w:tc>
        <w:tc>
          <w:tcPr>
            <w:tcW w:w="2965" w:type="dxa"/>
          </w:tcPr>
          <w:p w14:paraId="4E899671" w14:textId="77777777" w:rsidR="00067A49" w:rsidRPr="00067A49" w:rsidRDefault="00067A49" w:rsidP="00886C4D">
            <w:pPr>
              <w:jc w:val="center"/>
              <w:rPr>
                <w:rFonts w:cstheme="minorHAnsi"/>
                <w:b/>
                <w:bCs/>
                <w:sz w:val="22"/>
                <w:szCs w:val="22"/>
              </w:rPr>
            </w:pPr>
            <w:r w:rsidRPr="00067A49">
              <w:rPr>
                <w:rFonts w:cstheme="minorHAnsi"/>
                <w:b/>
                <w:bCs/>
                <w:sz w:val="22"/>
                <w:szCs w:val="22"/>
              </w:rPr>
              <w:t xml:space="preserve">Probably Acts </w:t>
            </w:r>
            <w:proofErr w:type="gramStart"/>
            <w:r w:rsidRPr="00067A49">
              <w:rPr>
                <w:rFonts w:cstheme="minorHAnsi"/>
                <w:b/>
                <w:bCs/>
                <w:sz w:val="22"/>
                <w:szCs w:val="22"/>
              </w:rPr>
              <w:t>At</w:t>
            </w:r>
            <w:proofErr w:type="gramEnd"/>
            <w:r w:rsidRPr="00067A49">
              <w:rPr>
                <w:rFonts w:cstheme="minorHAnsi"/>
                <w:b/>
                <w:bCs/>
                <w:sz w:val="22"/>
                <w:szCs w:val="22"/>
              </w:rPr>
              <w:t xml:space="preserve"> Level </w:t>
            </w:r>
            <w:r w:rsidRPr="00067A49">
              <w:rPr>
                <w:rFonts w:cstheme="minorHAnsi"/>
                <w:b/>
                <w:bCs/>
                <w:sz w:val="22"/>
                <w:szCs w:val="22"/>
              </w:rPr>
              <w:br/>
              <w:t>of __ &amp; Why?</w:t>
            </w:r>
          </w:p>
        </w:tc>
      </w:tr>
      <w:tr w:rsidR="00067A49" w:rsidRPr="00067A49" w14:paraId="15D5CC94" w14:textId="77777777" w:rsidTr="00886C4D">
        <w:tc>
          <w:tcPr>
            <w:tcW w:w="1087" w:type="dxa"/>
            <w:shd w:val="clear" w:color="auto" w:fill="auto"/>
          </w:tcPr>
          <w:p w14:paraId="0ABA1061" w14:textId="77777777" w:rsidR="00067A49" w:rsidRPr="00067A49" w:rsidRDefault="00067A49" w:rsidP="00886C4D">
            <w:pPr>
              <w:rPr>
                <w:rFonts w:cstheme="minorHAnsi"/>
                <w:sz w:val="22"/>
                <w:szCs w:val="22"/>
              </w:rPr>
            </w:pPr>
            <w:r w:rsidRPr="00067A49">
              <w:rPr>
                <w:rFonts w:cstheme="minorHAnsi"/>
                <w:sz w:val="22"/>
                <w:szCs w:val="22"/>
              </w:rPr>
              <w:t>ANKRD11</w:t>
            </w:r>
          </w:p>
        </w:tc>
        <w:tc>
          <w:tcPr>
            <w:tcW w:w="5298" w:type="dxa"/>
            <w:shd w:val="clear" w:color="auto" w:fill="auto"/>
          </w:tcPr>
          <w:p w14:paraId="1F1317CE" w14:textId="77777777" w:rsidR="00067A49" w:rsidRPr="00067A49" w:rsidRDefault="00067A49" w:rsidP="00886C4D">
            <w:pPr>
              <w:rPr>
                <w:rFonts w:cstheme="minorHAnsi"/>
                <w:sz w:val="22"/>
                <w:szCs w:val="22"/>
              </w:rPr>
            </w:pPr>
            <w:r w:rsidRPr="00067A49">
              <w:rPr>
                <w:rFonts w:cstheme="minorHAnsi"/>
                <w:sz w:val="22"/>
                <w:szCs w:val="22"/>
              </w:rPr>
              <w:t xml:space="preserve">Ankyrin repeat domain protein 11. </w:t>
            </w:r>
          </w:p>
          <w:p w14:paraId="3A850703" w14:textId="77777777" w:rsidR="00067A49" w:rsidRPr="00067A49" w:rsidRDefault="00067A49" w:rsidP="003D3DD1">
            <w:pPr>
              <w:pStyle w:val="ListParagraph"/>
              <w:numPr>
                <w:ilvl w:val="0"/>
                <w:numId w:val="14"/>
              </w:numPr>
              <w:rPr>
                <w:rFonts w:cstheme="minorHAnsi"/>
                <w:sz w:val="22"/>
                <w:szCs w:val="22"/>
              </w:rPr>
            </w:pPr>
            <w:proofErr w:type="gramStart"/>
            <w:r w:rsidRPr="00067A49">
              <w:rPr>
                <w:rFonts w:cstheme="minorHAnsi"/>
                <w:sz w:val="22"/>
                <w:szCs w:val="22"/>
              </w:rPr>
              <w:t>Recruits</w:t>
            </w:r>
            <w:proofErr w:type="gramEnd"/>
            <w:r w:rsidRPr="00067A49">
              <w:rPr>
                <w:rFonts w:cstheme="minorHAnsi"/>
                <w:sz w:val="22"/>
                <w:szCs w:val="22"/>
              </w:rPr>
              <w:t xml:space="preserve"> histone deacetylases to chromatin, modifying histone acetylation and gene expression </w:t>
            </w:r>
          </w:p>
          <w:p w14:paraId="1C6ADB61" w14:textId="77777777" w:rsidR="00067A49" w:rsidRPr="00067A49" w:rsidRDefault="00067A49" w:rsidP="003D3DD1">
            <w:pPr>
              <w:pStyle w:val="ListParagraph"/>
              <w:numPr>
                <w:ilvl w:val="0"/>
                <w:numId w:val="14"/>
              </w:numPr>
              <w:rPr>
                <w:rFonts w:cstheme="minorHAnsi"/>
                <w:sz w:val="22"/>
                <w:szCs w:val="22"/>
              </w:rPr>
            </w:pPr>
            <w:r w:rsidRPr="00067A49">
              <w:rPr>
                <w:rFonts w:cstheme="minorHAnsi"/>
                <w:sz w:val="22"/>
                <w:szCs w:val="22"/>
              </w:rPr>
              <w:t>Has a role in proliferation and development of cortical neuron precursors</w:t>
            </w:r>
          </w:p>
          <w:p w14:paraId="4A6ED12F" w14:textId="77777777" w:rsidR="00067A49" w:rsidRPr="00067A49" w:rsidRDefault="00067A49" w:rsidP="003D3DD1">
            <w:pPr>
              <w:pStyle w:val="ListParagraph"/>
              <w:numPr>
                <w:ilvl w:val="0"/>
                <w:numId w:val="14"/>
              </w:numPr>
              <w:rPr>
                <w:rFonts w:cstheme="minorHAnsi"/>
                <w:sz w:val="22"/>
                <w:szCs w:val="22"/>
              </w:rPr>
            </w:pPr>
            <w:r w:rsidRPr="00067A49">
              <w:rPr>
                <w:rFonts w:cstheme="minorHAnsi"/>
                <w:sz w:val="22"/>
                <w:szCs w:val="22"/>
              </w:rPr>
              <w:t>Loss of this gene leads to intellectual disability.</w:t>
            </w:r>
          </w:p>
        </w:tc>
        <w:tc>
          <w:tcPr>
            <w:tcW w:w="2965" w:type="dxa"/>
          </w:tcPr>
          <w:p w14:paraId="185BD3B7" w14:textId="77777777" w:rsidR="00067A49" w:rsidRPr="00067A49" w:rsidRDefault="00067A49" w:rsidP="00886C4D">
            <w:pPr>
              <w:rPr>
                <w:rFonts w:cstheme="minorHAnsi"/>
                <w:sz w:val="20"/>
                <w:szCs w:val="20"/>
              </w:rPr>
            </w:pPr>
          </w:p>
        </w:tc>
      </w:tr>
      <w:tr w:rsidR="00067A49" w:rsidRPr="00067A49" w14:paraId="27B7D1C2" w14:textId="77777777" w:rsidTr="00886C4D">
        <w:tc>
          <w:tcPr>
            <w:tcW w:w="1087" w:type="dxa"/>
            <w:shd w:val="clear" w:color="auto" w:fill="auto"/>
          </w:tcPr>
          <w:p w14:paraId="46160CFA" w14:textId="77777777" w:rsidR="00067A49" w:rsidRPr="00067A49" w:rsidRDefault="00067A49" w:rsidP="00886C4D">
            <w:pPr>
              <w:rPr>
                <w:rFonts w:cstheme="minorHAnsi"/>
                <w:sz w:val="22"/>
                <w:szCs w:val="22"/>
              </w:rPr>
            </w:pPr>
            <w:r w:rsidRPr="00067A49">
              <w:rPr>
                <w:rFonts w:cstheme="minorHAnsi"/>
                <w:sz w:val="22"/>
                <w:szCs w:val="22"/>
              </w:rPr>
              <w:t>ARID1B</w:t>
            </w:r>
          </w:p>
        </w:tc>
        <w:tc>
          <w:tcPr>
            <w:tcW w:w="5298" w:type="dxa"/>
            <w:shd w:val="clear" w:color="auto" w:fill="auto"/>
          </w:tcPr>
          <w:p w14:paraId="56FCAA09" w14:textId="77777777" w:rsidR="00067A49" w:rsidRPr="00067A49" w:rsidRDefault="00067A49" w:rsidP="00886C4D">
            <w:pPr>
              <w:rPr>
                <w:rFonts w:cstheme="minorHAnsi"/>
                <w:sz w:val="22"/>
                <w:szCs w:val="22"/>
              </w:rPr>
            </w:pPr>
            <w:r w:rsidRPr="00067A49">
              <w:rPr>
                <w:rFonts w:cstheme="minorHAnsi"/>
                <w:sz w:val="22"/>
                <w:szCs w:val="22"/>
              </w:rPr>
              <w:t xml:space="preserve">AT-Rich Interaction Domain 1B. </w:t>
            </w:r>
          </w:p>
          <w:p w14:paraId="36140598" w14:textId="77777777" w:rsidR="00067A49" w:rsidRPr="00067A49" w:rsidRDefault="00067A49" w:rsidP="003D3DD1">
            <w:pPr>
              <w:pStyle w:val="ListParagraph"/>
              <w:numPr>
                <w:ilvl w:val="0"/>
                <w:numId w:val="11"/>
              </w:numPr>
              <w:rPr>
                <w:rFonts w:cstheme="minorHAnsi"/>
                <w:sz w:val="22"/>
                <w:szCs w:val="22"/>
              </w:rPr>
            </w:pPr>
            <w:r w:rsidRPr="00067A49">
              <w:rPr>
                <w:rFonts w:cstheme="minorHAnsi"/>
                <w:sz w:val="22"/>
                <w:szCs w:val="22"/>
              </w:rPr>
              <w:t>Part of SWI/SNF chromatin remodeling complex.</w:t>
            </w:r>
          </w:p>
          <w:p w14:paraId="39276865" w14:textId="77777777" w:rsidR="00067A49" w:rsidRPr="00067A49" w:rsidRDefault="00067A49" w:rsidP="003D3DD1">
            <w:pPr>
              <w:pStyle w:val="ListParagraph"/>
              <w:numPr>
                <w:ilvl w:val="0"/>
                <w:numId w:val="11"/>
              </w:numPr>
              <w:rPr>
                <w:rFonts w:cstheme="minorHAnsi"/>
                <w:sz w:val="22"/>
                <w:szCs w:val="22"/>
              </w:rPr>
            </w:pPr>
            <w:r w:rsidRPr="00067A49">
              <w:rPr>
                <w:rFonts w:cstheme="minorHAnsi"/>
                <w:sz w:val="22"/>
                <w:szCs w:val="22"/>
              </w:rPr>
              <w:t xml:space="preserve">Regulates cell cycle activation, progression to mitosis. </w:t>
            </w:r>
          </w:p>
        </w:tc>
        <w:tc>
          <w:tcPr>
            <w:tcW w:w="2965" w:type="dxa"/>
          </w:tcPr>
          <w:p w14:paraId="37DCABCE" w14:textId="77777777" w:rsidR="00067A49" w:rsidRPr="00067A49" w:rsidRDefault="00067A49" w:rsidP="00886C4D">
            <w:pPr>
              <w:rPr>
                <w:rFonts w:cstheme="minorHAnsi"/>
                <w:sz w:val="22"/>
                <w:szCs w:val="22"/>
              </w:rPr>
            </w:pPr>
          </w:p>
        </w:tc>
      </w:tr>
      <w:tr w:rsidR="00067A49" w:rsidRPr="00067A49" w14:paraId="51F91D8F" w14:textId="77777777" w:rsidTr="00886C4D">
        <w:tc>
          <w:tcPr>
            <w:tcW w:w="1087" w:type="dxa"/>
            <w:shd w:val="clear" w:color="auto" w:fill="auto"/>
          </w:tcPr>
          <w:p w14:paraId="51F6C3BC" w14:textId="77777777" w:rsidR="00067A49" w:rsidRPr="00067A49" w:rsidRDefault="00067A49" w:rsidP="00886C4D">
            <w:pPr>
              <w:rPr>
                <w:rFonts w:cstheme="minorHAnsi"/>
                <w:sz w:val="22"/>
                <w:szCs w:val="22"/>
              </w:rPr>
            </w:pPr>
            <w:r w:rsidRPr="00067A49">
              <w:rPr>
                <w:rFonts w:cstheme="minorHAnsi"/>
                <w:sz w:val="22"/>
                <w:szCs w:val="22"/>
              </w:rPr>
              <w:t>CHD8</w:t>
            </w:r>
          </w:p>
        </w:tc>
        <w:tc>
          <w:tcPr>
            <w:tcW w:w="5298" w:type="dxa"/>
            <w:shd w:val="clear" w:color="auto" w:fill="auto"/>
          </w:tcPr>
          <w:p w14:paraId="02BFEF59" w14:textId="77777777" w:rsidR="00067A49" w:rsidRPr="00067A49" w:rsidRDefault="00067A49" w:rsidP="00886C4D">
            <w:pPr>
              <w:rPr>
                <w:rFonts w:cstheme="minorHAnsi"/>
                <w:sz w:val="22"/>
                <w:szCs w:val="22"/>
              </w:rPr>
            </w:pPr>
            <w:r w:rsidRPr="00067A49">
              <w:rPr>
                <w:rFonts w:cstheme="minorHAnsi"/>
                <w:sz w:val="22"/>
                <w:szCs w:val="22"/>
              </w:rPr>
              <w:t>Chromodomain Helicase DNA Binding Protein 8</w:t>
            </w:r>
          </w:p>
          <w:p w14:paraId="184DD9F7" w14:textId="77777777" w:rsidR="00067A49" w:rsidRPr="00067A49" w:rsidRDefault="00067A49" w:rsidP="003D3DD1">
            <w:pPr>
              <w:pStyle w:val="ListParagraph"/>
              <w:numPr>
                <w:ilvl w:val="0"/>
                <w:numId w:val="8"/>
              </w:numPr>
              <w:rPr>
                <w:rFonts w:cstheme="minorHAnsi"/>
                <w:sz w:val="22"/>
                <w:szCs w:val="22"/>
              </w:rPr>
            </w:pPr>
            <w:r w:rsidRPr="00067A49">
              <w:rPr>
                <w:rFonts w:cstheme="minorHAnsi"/>
                <w:sz w:val="22"/>
                <w:szCs w:val="22"/>
              </w:rPr>
              <w:t xml:space="preserve">Unwinding of DNA in transcription, promotes cell proliferation, and regulates RNA synthesis. </w:t>
            </w:r>
          </w:p>
        </w:tc>
        <w:tc>
          <w:tcPr>
            <w:tcW w:w="2965" w:type="dxa"/>
          </w:tcPr>
          <w:p w14:paraId="7DAF87C9" w14:textId="77777777" w:rsidR="00067A49" w:rsidRPr="00067A49" w:rsidRDefault="00067A49" w:rsidP="00886C4D">
            <w:pPr>
              <w:rPr>
                <w:rFonts w:cstheme="minorHAnsi"/>
                <w:sz w:val="22"/>
                <w:szCs w:val="22"/>
              </w:rPr>
            </w:pPr>
          </w:p>
        </w:tc>
      </w:tr>
      <w:tr w:rsidR="00067A49" w:rsidRPr="00067A49" w14:paraId="539BE7A7" w14:textId="77777777" w:rsidTr="00886C4D">
        <w:tc>
          <w:tcPr>
            <w:tcW w:w="1087" w:type="dxa"/>
            <w:shd w:val="clear" w:color="auto" w:fill="auto"/>
          </w:tcPr>
          <w:p w14:paraId="5CEFD462" w14:textId="77777777" w:rsidR="00067A49" w:rsidRPr="00067A49" w:rsidRDefault="00067A49" w:rsidP="00886C4D">
            <w:pPr>
              <w:rPr>
                <w:rFonts w:cstheme="minorHAnsi"/>
                <w:sz w:val="22"/>
                <w:szCs w:val="22"/>
              </w:rPr>
            </w:pPr>
            <w:r w:rsidRPr="00067A49">
              <w:rPr>
                <w:rFonts w:cstheme="minorHAnsi"/>
                <w:sz w:val="22"/>
                <w:szCs w:val="22"/>
              </w:rPr>
              <w:t>FOXP2</w:t>
            </w:r>
          </w:p>
        </w:tc>
        <w:tc>
          <w:tcPr>
            <w:tcW w:w="5298" w:type="dxa"/>
            <w:shd w:val="clear" w:color="auto" w:fill="auto"/>
          </w:tcPr>
          <w:p w14:paraId="77B3A0D8" w14:textId="77777777" w:rsidR="00067A49" w:rsidRPr="00067A49" w:rsidRDefault="00067A49" w:rsidP="00886C4D">
            <w:pPr>
              <w:rPr>
                <w:rFonts w:cstheme="minorHAnsi"/>
                <w:sz w:val="22"/>
                <w:szCs w:val="22"/>
              </w:rPr>
            </w:pPr>
            <w:proofErr w:type="spellStart"/>
            <w:r w:rsidRPr="00067A49">
              <w:rPr>
                <w:rFonts w:cstheme="minorHAnsi"/>
                <w:sz w:val="22"/>
                <w:szCs w:val="22"/>
              </w:rPr>
              <w:t>Forkhead</w:t>
            </w:r>
            <w:proofErr w:type="spellEnd"/>
            <w:r w:rsidRPr="00067A49">
              <w:rPr>
                <w:rFonts w:cstheme="minorHAnsi"/>
                <w:sz w:val="22"/>
                <w:szCs w:val="22"/>
              </w:rPr>
              <w:t xml:space="preserve"> box transcription factor P2. </w:t>
            </w:r>
          </w:p>
          <w:p w14:paraId="412E783A" w14:textId="77777777" w:rsidR="00067A49" w:rsidRPr="00067A49" w:rsidRDefault="00067A49" w:rsidP="003D3DD1">
            <w:pPr>
              <w:pStyle w:val="ListParagraph"/>
              <w:numPr>
                <w:ilvl w:val="0"/>
                <w:numId w:val="8"/>
              </w:numPr>
              <w:rPr>
                <w:rFonts w:cstheme="minorHAnsi"/>
                <w:sz w:val="22"/>
                <w:szCs w:val="22"/>
              </w:rPr>
            </w:pPr>
            <w:r w:rsidRPr="00067A49">
              <w:rPr>
                <w:rFonts w:cstheme="minorHAnsi"/>
                <w:sz w:val="22"/>
                <w:szCs w:val="22"/>
              </w:rPr>
              <w:t xml:space="preserve">Binds directly to ~400 gene promoters. </w:t>
            </w:r>
          </w:p>
          <w:p w14:paraId="2EC7295B" w14:textId="77777777" w:rsidR="00067A49" w:rsidRPr="00067A49" w:rsidRDefault="00067A49" w:rsidP="003D3DD1">
            <w:pPr>
              <w:pStyle w:val="ListParagraph"/>
              <w:numPr>
                <w:ilvl w:val="0"/>
                <w:numId w:val="8"/>
              </w:numPr>
              <w:rPr>
                <w:rFonts w:cstheme="minorHAnsi"/>
                <w:sz w:val="22"/>
                <w:szCs w:val="22"/>
              </w:rPr>
            </w:pPr>
            <w:r w:rsidRPr="00067A49">
              <w:rPr>
                <w:rFonts w:cstheme="minorHAnsi"/>
                <w:sz w:val="22"/>
                <w:szCs w:val="22"/>
              </w:rPr>
              <w:t xml:space="preserve">Regulates a variety of genes. </w:t>
            </w:r>
          </w:p>
          <w:p w14:paraId="298A4B32" w14:textId="77777777" w:rsidR="00067A49" w:rsidRPr="00067A49" w:rsidRDefault="00067A49" w:rsidP="003D3DD1">
            <w:pPr>
              <w:pStyle w:val="ListParagraph"/>
              <w:numPr>
                <w:ilvl w:val="0"/>
                <w:numId w:val="8"/>
              </w:numPr>
              <w:rPr>
                <w:rFonts w:cstheme="minorHAnsi"/>
                <w:sz w:val="22"/>
                <w:szCs w:val="22"/>
              </w:rPr>
            </w:pPr>
            <w:r w:rsidRPr="00067A49">
              <w:rPr>
                <w:rFonts w:cstheme="minorHAnsi"/>
                <w:sz w:val="22"/>
                <w:szCs w:val="22"/>
              </w:rPr>
              <w:t>Expressed in fetal and adult brain.</w:t>
            </w:r>
          </w:p>
          <w:p w14:paraId="39738D6A" w14:textId="77777777" w:rsidR="00067A49" w:rsidRPr="00067A49" w:rsidRDefault="00067A49" w:rsidP="003D3DD1">
            <w:pPr>
              <w:pStyle w:val="ListParagraph"/>
              <w:numPr>
                <w:ilvl w:val="0"/>
                <w:numId w:val="8"/>
              </w:numPr>
              <w:rPr>
                <w:rFonts w:cstheme="minorHAnsi"/>
                <w:sz w:val="22"/>
                <w:szCs w:val="22"/>
              </w:rPr>
            </w:pPr>
            <w:r w:rsidRPr="00067A49">
              <w:rPr>
                <w:rFonts w:cstheme="minorHAnsi"/>
                <w:sz w:val="22"/>
                <w:szCs w:val="22"/>
              </w:rPr>
              <w:t>Mutation causes speech &amp; language impairment, cognitive impairment, delayed motor development.</w:t>
            </w:r>
          </w:p>
        </w:tc>
        <w:tc>
          <w:tcPr>
            <w:tcW w:w="2965" w:type="dxa"/>
          </w:tcPr>
          <w:p w14:paraId="2104E397" w14:textId="77777777" w:rsidR="00067A49" w:rsidRPr="00067A49" w:rsidRDefault="00067A49" w:rsidP="00886C4D">
            <w:pPr>
              <w:rPr>
                <w:rFonts w:cstheme="minorHAnsi"/>
                <w:sz w:val="22"/>
                <w:szCs w:val="22"/>
              </w:rPr>
            </w:pPr>
          </w:p>
        </w:tc>
      </w:tr>
      <w:tr w:rsidR="00067A49" w:rsidRPr="00067A49" w14:paraId="070BADEF" w14:textId="77777777" w:rsidTr="00886C4D">
        <w:tc>
          <w:tcPr>
            <w:tcW w:w="1087" w:type="dxa"/>
            <w:shd w:val="clear" w:color="auto" w:fill="auto"/>
          </w:tcPr>
          <w:p w14:paraId="1F12DCAB" w14:textId="77777777" w:rsidR="00067A49" w:rsidRPr="00067A49" w:rsidRDefault="00067A49" w:rsidP="00886C4D">
            <w:pPr>
              <w:rPr>
                <w:rFonts w:cstheme="minorHAnsi"/>
                <w:sz w:val="22"/>
                <w:szCs w:val="22"/>
              </w:rPr>
            </w:pPr>
            <w:r w:rsidRPr="00067A49">
              <w:rPr>
                <w:rFonts w:cstheme="minorHAnsi"/>
                <w:sz w:val="22"/>
                <w:szCs w:val="22"/>
              </w:rPr>
              <w:t>HIST1H1E</w:t>
            </w:r>
          </w:p>
        </w:tc>
        <w:tc>
          <w:tcPr>
            <w:tcW w:w="5298" w:type="dxa"/>
            <w:shd w:val="clear" w:color="auto" w:fill="auto"/>
          </w:tcPr>
          <w:p w14:paraId="31A84E49" w14:textId="77777777" w:rsidR="00067A49" w:rsidRPr="00067A49" w:rsidRDefault="00067A49" w:rsidP="00886C4D">
            <w:pPr>
              <w:rPr>
                <w:rFonts w:cstheme="minorHAnsi"/>
                <w:sz w:val="22"/>
                <w:szCs w:val="22"/>
              </w:rPr>
            </w:pPr>
            <w:r w:rsidRPr="00067A49">
              <w:rPr>
                <w:rFonts w:cstheme="minorHAnsi"/>
                <w:sz w:val="22"/>
                <w:szCs w:val="22"/>
              </w:rPr>
              <w:t xml:space="preserve">Histone 1.4. </w:t>
            </w:r>
          </w:p>
          <w:p w14:paraId="20D008E9" w14:textId="77777777" w:rsidR="00067A49" w:rsidRPr="00067A49" w:rsidRDefault="00067A49" w:rsidP="003D3DD1">
            <w:pPr>
              <w:pStyle w:val="ListParagraph"/>
              <w:numPr>
                <w:ilvl w:val="0"/>
                <w:numId w:val="11"/>
              </w:numPr>
              <w:rPr>
                <w:rFonts w:cstheme="minorHAnsi"/>
                <w:sz w:val="22"/>
                <w:szCs w:val="22"/>
              </w:rPr>
            </w:pPr>
            <w:r w:rsidRPr="00067A49">
              <w:rPr>
                <w:rFonts w:cstheme="minorHAnsi"/>
                <w:sz w:val="22"/>
                <w:szCs w:val="22"/>
              </w:rPr>
              <w:t xml:space="preserve">Binds to DNA between nucleosomes. </w:t>
            </w:r>
          </w:p>
          <w:p w14:paraId="67F28392" w14:textId="77777777" w:rsidR="00067A49" w:rsidRPr="00067A49" w:rsidRDefault="00067A49" w:rsidP="003D3DD1">
            <w:pPr>
              <w:pStyle w:val="ListParagraph"/>
              <w:numPr>
                <w:ilvl w:val="0"/>
                <w:numId w:val="11"/>
              </w:numPr>
              <w:rPr>
                <w:rFonts w:cstheme="minorHAnsi"/>
                <w:sz w:val="22"/>
                <w:szCs w:val="22"/>
              </w:rPr>
            </w:pPr>
            <w:r w:rsidRPr="00067A49">
              <w:rPr>
                <w:rFonts w:cstheme="minorHAnsi"/>
                <w:sz w:val="22"/>
                <w:szCs w:val="22"/>
              </w:rPr>
              <w:t xml:space="preserve">Mutants lack the </w:t>
            </w:r>
            <w:proofErr w:type="spellStart"/>
            <w:r w:rsidRPr="00067A49">
              <w:rPr>
                <w:rFonts w:cstheme="minorHAnsi"/>
                <w:sz w:val="22"/>
                <w:szCs w:val="22"/>
              </w:rPr>
              <w:t>lysines</w:t>
            </w:r>
            <w:proofErr w:type="spellEnd"/>
            <w:r w:rsidRPr="00067A49">
              <w:rPr>
                <w:rFonts w:cstheme="minorHAnsi"/>
                <w:sz w:val="22"/>
                <w:szCs w:val="22"/>
              </w:rPr>
              <w:t xml:space="preserve">, </w:t>
            </w:r>
            <w:proofErr w:type="spellStart"/>
            <w:r w:rsidRPr="00067A49">
              <w:rPr>
                <w:rFonts w:cstheme="minorHAnsi"/>
                <w:sz w:val="22"/>
                <w:szCs w:val="22"/>
              </w:rPr>
              <w:t>arginines</w:t>
            </w:r>
            <w:proofErr w:type="spellEnd"/>
            <w:r w:rsidRPr="00067A49">
              <w:rPr>
                <w:rFonts w:cstheme="minorHAnsi"/>
                <w:sz w:val="22"/>
                <w:szCs w:val="22"/>
              </w:rPr>
              <w:t xml:space="preserve"> needed to hide negatively charged linker DNA, &amp; for protein-protein interactions. </w:t>
            </w:r>
          </w:p>
        </w:tc>
        <w:tc>
          <w:tcPr>
            <w:tcW w:w="2965" w:type="dxa"/>
          </w:tcPr>
          <w:p w14:paraId="5DAE6954" w14:textId="77777777" w:rsidR="00067A49" w:rsidRPr="00067A49" w:rsidRDefault="00067A49" w:rsidP="00886C4D">
            <w:pPr>
              <w:rPr>
                <w:rFonts w:cstheme="minorHAnsi"/>
                <w:sz w:val="22"/>
                <w:szCs w:val="22"/>
              </w:rPr>
            </w:pPr>
          </w:p>
        </w:tc>
      </w:tr>
    </w:tbl>
    <w:p w14:paraId="661C6B4F" w14:textId="77777777" w:rsidR="00067A49" w:rsidRPr="00067A49" w:rsidRDefault="00067A49" w:rsidP="00067A49">
      <w:pPr>
        <w:rPr>
          <w:rFonts w:cstheme="minorHAnsi"/>
        </w:rPr>
      </w:pPr>
      <w:r w:rsidRPr="00067A49">
        <w:rPr>
          <w:rFonts w:cstheme="minorHAnsi"/>
        </w:rPr>
        <w:br w:type="page"/>
      </w:r>
    </w:p>
    <w:tbl>
      <w:tblPr>
        <w:tblStyle w:val="TableGrid"/>
        <w:tblW w:w="0" w:type="auto"/>
        <w:tblLook w:val="04A0" w:firstRow="1" w:lastRow="0" w:firstColumn="1" w:lastColumn="0" w:noHBand="0" w:noVBand="1"/>
      </w:tblPr>
      <w:tblGrid>
        <w:gridCol w:w="1087"/>
        <w:gridCol w:w="5388"/>
        <w:gridCol w:w="2875"/>
      </w:tblGrid>
      <w:tr w:rsidR="00067A49" w:rsidRPr="00067A49" w14:paraId="6D9011A5" w14:textId="77777777" w:rsidTr="00886C4D">
        <w:tc>
          <w:tcPr>
            <w:tcW w:w="1087" w:type="dxa"/>
            <w:shd w:val="clear" w:color="auto" w:fill="auto"/>
          </w:tcPr>
          <w:p w14:paraId="6B4DAC75" w14:textId="77777777" w:rsidR="00067A49" w:rsidRPr="00067A49" w:rsidRDefault="00067A49" w:rsidP="00886C4D">
            <w:pPr>
              <w:rPr>
                <w:rFonts w:cstheme="minorHAnsi"/>
                <w:sz w:val="22"/>
                <w:szCs w:val="22"/>
              </w:rPr>
            </w:pPr>
            <w:r w:rsidRPr="00067A49">
              <w:rPr>
                <w:rFonts w:cstheme="minorHAnsi"/>
                <w:sz w:val="22"/>
                <w:szCs w:val="22"/>
              </w:rPr>
              <w:lastRenderedPageBreak/>
              <w:t>IMMP2L</w:t>
            </w:r>
          </w:p>
        </w:tc>
        <w:tc>
          <w:tcPr>
            <w:tcW w:w="5388" w:type="dxa"/>
            <w:shd w:val="clear" w:color="auto" w:fill="auto"/>
          </w:tcPr>
          <w:p w14:paraId="1DDE00E3" w14:textId="77777777" w:rsidR="00067A49" w:rsidRPr="00067A49" w:rsidRDefault="00067A49" w:rsidP="00886C4D">
            <w:pPr>
              <w:rPr>
                <w:rFonts w:cstheme="minorHAnsi"/>
                <w:sz w:val="22"/>
                <w:szCs w:val="22"/>
              </w:rPr>
            </w:pPr>
            <w:r w:rsidRPr="00067A49">
              <w:rPr>
                <w:rFonts w:cstheme="minorHAnsi"/>
                <w:sz w:val="22"/>
                <w:szCs w:val="22"/>
              </w:rPr>
              <w:t xml:space="preserve">Inner Mitochondrial Membrane Peptidase Subunit 2.  </w:t>
            </w:r>
          </w:p>
          <w:p w14:paraId="68D4CC05" w14:textId="77777777" w:rsidR="00067A49" w:rsidRPr="00067A49" w:rsidRDefault="00067A49" w:rsidP="003D3DD1">
            <w:pPr>
              <w:pStyle w:val="ListParagraph"/>
              <w:numPr>
                <w:ilvl w:val="0"/>
                <w:numId w:val="12"/>
              </w:numPr>
              <w:rPr>
                <w:rFonts w:cstheme="minorHAnsi"/>
                <w:sz w:val="22"/>
                <w:szCs w:val="22"/>
              </w:rPr>
            </w:pPr>
            <w:r w:rsidRPr="00067A49">
              <w:rPr>
                <w:rFonts w:cstheme="minorHAnsi"/>
                <w:sz w:val="22"/>
                <w:szCs w:val="22"/>
              </w:rPr>
              <w:t xml:space="preserve">Transports proteins into mitochondria. </w:t>
            </w:r>
          </w:p>
          <w:p w14:paraId="46A3C790" w14:textId="77777777" w:rsidR="00067A49" w:rsidRPr="00067A49" w:rsidRDefault="00067A49" w:rsidP="003D3DD1">
            <w:pPr>
              <w:pStyle w:val="ListParagraph"/>
              <w:numPr>
                <w:ilvl w:val="0"/>
                <w:numId w:val="12"/>
              </w:numPr>
              <w:rPr>
                <w:rFonts w:cstheme="minorHAnsi"/>
                <w:sz w:val="22"/>
                <w:szCs w:val="22"/>
              </w:rPr>
            </w:pPr>
            <w:r w:rsidRPr="00067A49">
              <w:rPr>
                <w:rFonts w:cstheme="minorHAnsi"/>
                <w:sz w:val="22"/>
                <w:szCs w:val="22"/>
              </w:rPr>
              <w:t>Controls one path to apoptosis.</w:t>
            </w:r>
          </w:p>
        </w:tc>
        <w:tc>
          <w:tcPr>
            <w:tcW w:w="2875" w:type="dxa"/>
          </w:tcPr>
          <w:p w14:paraId="142BC0CC" w14:textId="77777777" w:rsidR="00067A49" w:rsidRPr="00067A49" w:rsidRDefault="00067A49" w:rsidP="00886C4D">
            <w:pPr>
              <w:rPr>
                <w:rFonts w:cstheme="minorHAnsi"/>
                <w:sz w:val="22"/>
                <w:szCs w:val="22"/>
              </w:rPr>
            </w:pPr>
          </w:p>
        </w:tc>
      </w:tr>
      <w:tr w:rsidR="00067A49" w:rsidRPr="00067A49" w14:paraId="16BBF050" w14:textId="77777777" w:rsidTr="00886C4D">
        <w:tc>
          <w:tcPr>
            <w:tcW w:w="1087" w:type="dxa"/>
            <w:shd w:val="clear" w:color="auto" w:fill="auto"/>
          </w:tcPr>
          <w:p w14:paraId="4B01E858" w14:textId="77777777" w:rsidR="00067A49" w:rsidRPr="00067A49" w:rsidRDefault="00067A49" w:rsidP="00886C4D">
            <w:pPr>
              <w:rPr>
                <w:rFonts w:cstheme="minorHAnsi"/>
                <w:sz w:val="22"/>
                <w:szCs w:val="22"/>
              </w:rPr>
            </w:pPr>
            <w:r w:rsidRPr="00067A49">
              <w:rPr>
                <w:rFonts w:cstheme="minorHAnsi"/>
                <w:sz w:val="22"/>
                <w:szCs w:val="22"/>
              </w:rPr>
              <w:t>KCTD13</w:t>
            </w:r>
          </w:p>
        </w:tc>
        <w:tc>
          <w:tcPr>
            <w:tcW w:w="5388" w:type="dxa"/>
            <w:shd w:val="clear" w:color="auto" w:fill="auto"/>
          </w:tcPr>
          <w:p w14:paraId="233B461F" w14:textId="77777777" w:rsidR="00067A49" w:rsidRPr="00067A49" w:rsidRDefault="00067A49" w:rsidP="00886C4D">
            <w:pPr>
              <w:rPr>
                <w:rFonts w:cstheme="minorHAnsi"/>
                <w:sz w:val="22"/>
                <w:szCs w:val="22"/>
              </w:rPr>
            </w:pPr>
            <w:r w:rsidRPr="00067A49">
              <w:rPr>
                <w:rFonts w:cstheme="minorHAnsi"/>
                <w:sz w:val="22"/>
                <w:szCs w:val="22"/>
              </w:rPr>
              <w:t>K+ channel tetrameric domain 13 protein</w:t>
            </w:r>
          </w:p>
          <w:p w14:paraId="33FDD80C" w14:textId="77777777" w:rsidR="00067A49" w:rsidRPr="00067A49" w:rsidRDefault="00067A49" w:rsidP="003D3DD1">
            <w:pPr>
              <w:pStyle w:val="ListParagraph"/>
              <w:numPr>
                <w:ilvl w:val="0"/>
                <w:numId w:val="13"/>
              </w:numPr>
              <w:rPr>
                <w:rFonts w:cstheme="minorHAnsi"/>
                <w:sz w:val="22"/>
                <w:szCs w:val="22"/>
              </w:rPr>
            </w:pPr>
            <w:r w:rsidRPr="00067A49">
              <w:rPr>
                <w:rFonts w:cstheme="minorHAnsi"/>
                <w:sz w:val="22"/>
                <w:szCs w:val="22"/>
              </w:rPr>
              <w:t xml:space="preserve">Part of E3 ubiquitin-protein ligase complex. </w:t>
            </w:r>
          </w:p>
          <w:p w14:paraId="2C561476" w14:textId="77777777" w:rsidR="00067A49" w:rsidRPr="00067A49" w:rsidRDefault="00067A49" w:rsidP="003D3DD1">
            <w:pPr>
              <w:pStyle w:val="ListParagraph"/>
              <w:numPr>
                <w:ilvl w:val="0"/>
                <w:numId w:val="13"/>
              </w:numPr>
              <w:rPr>
                <w:rFonts w:cstheme="minorHAnsi"/>
                <w:sz w:val="22"/>
                <w:szCs w:val="22"/>
              </w:rPr>
            </w:pPr>
            <w:r w:rsidRPr="00067A49">
              <w:rPr>
                <w:rFonts w:cstheme="minorHAnsi"/>
                <w:sz w:val="22"/>
                <w:szCs w:val="22"/>
              </w:rPr>
              <w:t xml:space="preserve">E3 ligase sends </w:t>
            </w:r>
            <w:proofErr w:type="spellStart"/>
            <w:r w:rsidRPr="00067A49">
              <w:rPr>
                <w:rFonts w:cstheme="minorHAnsi"/>
                <w:sz w:val="22"/>
                <w:szCs w:val="22"/>
              </w:rPr>
              <w:t>RhoA</w:t>
            </w:r>
            <w:proofErr w:type="spellEnd"/>
            <w:r w:rsidRPr="00067A49">
              <w:rPr>
                <w:rFonts w:cstheme="minorHAnsi"/>
                <w:sz w:val="22"/>
                <w:szCs w:val="22"/>
              </w:rPr>
              <w:t xml:space="preserve"> to proteasome for destruction. Required for synapse formation.</w:t>
            </w:r>
          </w:p>
          <w:p w14:paraId="7D5BAD02" w14:textId="77777777" w:rsidR="00067A49" w:rsidRPr="00067A49" w:rsidRDefault="00067A49" w:rsidP="003D3DD1">
            <w:pPr>
              <w:pStyle w:val="ListParagraph"/>
              <w:numPr>
                <w:ilvl w:val="0"/>
                <w:numId w:val="13"/>
              </w:numPr>
              <w:rPr>
                <w:rFonts w:cstheme="minorHAnsi"/>
                <w:sz w:val="22"/>
                <w:szCs w:val="22"/>
              </w:rPr>
            </w:pPr>
            <w:r w:rsidRPr="00067A49">
              <w:rPr>
                <w:rFonts w:cstheme="minorHAnsi"/>
                <w:sz w:val="22"/>
                <w:szCs w:val="22"/>
              </w:rPr>
              <w:t>Essential for behavioral self-regulation.</w:t>
            </w:r>
          </w:p>
        </w:tc>
        <w:tc>
          <w:tcPr>
            <w:tcW w:w="2875" w:type="dxa"/>
          </w:tcPr>
          <w:p w14:paraId="41092421" w14:textId="77777777" w:rsidR="00067A49" w:rsidRPr="00067A49" w:rsidRDefault="00067A49" w:rsidP="00886C4D">
            <w:pPr>
              <w:rPr>
                <w:rFonts w:cstheme="minorHAnsi"/>
                <w:sz w:val="22"/>
                <w:szCs w:val="22"/>
              </w:rPr>
            </w:pPr>
          </w:p>
        </w:tc>
      </w:tr>
      <w:tr w:rsidR="00067A49" w:rsidRPr="00067A49" w14:paraId="090145EF" w14:textId="77777777" w:rsidTr="00886C4D">
        <w:tc>
          <w:tcPr>
            <w:tcW w:w="1087" w:type="dxa"/>
            <w:shd w:val="clear" w:color="auto" w:fill="auto"/>
          </w:tcPr>
          <w:p w14:paraId="42FEFD3C" w14:textId="77777777" w:rsidR="00067A49" w:rsidRPr="00067A49" w:rsidRDefault="00067A49" w:rsidP="00886C4D">
            <w:pPr>
              <w:rPr>
                <w:rFonts w:cstheme="minorHAnsi"/>
                <w:sz w:val="22"/>
                <w:szCs w:val="22"/>
              </w:rPr>
            </w:pPr>
            <w:r w:rsidRPr="00067A49">
              <w:rPr>
                <w:rFonts w:cstheme="minorHAnsi"/>
                <w:sz w:val="22"/>
                <w:szCs w:val="22"/>
              </w:rPr>
              <w:t>KDM5C</w:t>
            </w:r>
          </w:p>
        </w:tc>
        <w:tc>
          <w:tcPr>
            <w:tcW w:w="5388" w:type="dxa"/>
            <w:shd w:val="clear" w:color="auto" w:fill="auto"/>
          </w:tcPr>
          <w:p w14:paraId="4B45CE46" w14:textId="77777777" w:rsidR="00067A49" w:rsidRPr="00067A49" w:rsidRDefault="00067A49" w:rsidP="00886C4D">
            <w:pPr>
              <w:rPr>
                <w:rFonts w:cstheme="minorHAnsi"/>
                <w:sz w:val="22"/>
                <w:szCs w:val="22"/>
              </w:rPr>
            </w:pPr>
            <w:r w:rsidRPr="00067A49">
              <w:rPr>
                <w:rFonts w:cstheme="minorHAnsi"/>
                <w:sz w:val="22"/>
                <w:szCs w:val="22"/>
              </w:rPr>
              <w:t>Lysine demethylase 5C</w:t>
            </w:r>
          </w:p>
          <w:p w14:paraId="50072759" w14:textId="77777777" w:rsidR="00067A49" w:rsidRPr="00067A49" w:rsidRDefault="00067A49" w:rsidP="003D3DD1">
            <w:pPr>
              <w:pStyle w:val="ListParagraph"/>
              <w:numPr>
                <w:ilvl w:val="0"/>
                <w:numId w:val="9"/>
              </w:numPr>
              <w:rPr>
                <w:rFonts w:cstheme="minorHAnsi"/>
                <w:sz w:val="22"/>
                <w:szCs w:val="22"/>
              </w:rPr>
            </w:pPr>
            <w:r w:rsidRPr="00067A49">
              <w:rPr>
                <w:rFonts w:cstheme="minorHAnsi"/>
                <w:sz w:val="22"/>
                <w:szCs w:val="22"/>
              </w:rPr>
              <w:t xml:space="preserve">Involved in the regulation of transcription and chromatin remodeling. </w:t>
            </w:r>
          </w:p>
          <w:p w14:paraId="3D7D6BF5" w14:textId="77777777" w:rsidR="00067A49" w:rsidRPr="00067A49" w:rsidRDefault="00067A49" w:rsidP="003D3DD1">
            <w:pPr>
              <w:pStyle w:val="ListParagraph"/>
              <w:numPr>
                <w:ilvl w:val="0"/>
                <w:numId w:val="9"/>
              </w:numPr>
              <w:rPr>
                <w:rFonts w:cstheme="minorHAnsi"/>
                <w:sz w:val="22"/>
                <w:szCs w:val="22"/>
              </w:rPr>
            </w:pPr>
            <w:r w:rsidRPr="00067A49">
              <w:rPr>
                <w:rFonts w:cstheme="minorHAnsi"/>
                <w:sz w:val="22"/>
                <w:szCs w:val="22"/>
              </w:rPr>
              <w:t xml:space="preserve">Mutations associated with X-linked cognitive disability. </w:t>
            </w:r>
          </w:p>
        </w:tc>
        <w:tc>
          <w:tcPr>
            <w:tcW w:w="2875" w:type="dxa"/>
          </w:tcPr>
          <w:p w14:paraId="0FA35BB1" w14:textId="77777777" w:rsidR="00067A49" w:rsidRPr="00067A49" w:rsidRDefault="00067A49" w:rsidP="00886C4D">
            <w:pPr>
              <w:rPr>
                <w:rFonts w:cstheme="minorHAnsi"/>
                <w:sz w:val="22"/>
                <w:szCs w:val="22"/>
              </w:rPr>
            </w:pPr>
          </w:p>
        </w:tc>
      </w:tr>
      <w:tr w:rsidR="00067A49" w:rsidRPr="00067A49" w14:paraId="0921ABC8" w14:textId="77777777" w:rsidTr="00886C4D">
        <w:tc>
          <w:tcPr>
            <w:tcW w:w="1087" w:type="dxa"/>
            <w:shd w:val="clear" w:color="auto" w:fill="auto"/>
          </w:tcPr>
          <w:p w14:paraId="10E490E2" w14:textId="77777777" w:rsidR="00067A49" w:rsidRPr="00067A49" w:rsidRDefault="00067A49" w:rsidP="00886C4D">
            <w:pPr>
              <w:rPr>
                <w:rFonts w:cstheme="minorHAnsi"/>
                <w:sz w:val="22"/>
                <w:szCs w:val="22"/>
              </w:rPr>
            </w:pPr>
            <w:r w:rsidRPr="00067A49">
              <w:rPr>
                <w:rFonts w:cstheme="minorHAnsi"/>
                <w:sz w:val="22"/>
                <w:szCs w:val="22"/>
              </w:rPr>
              <w:t>MeCP2</w:t>
            </w:r>
          </w:p>
        </w:tc>
        <w:tc>
          <w:tcPr>
            <w:tcW w:w="5388" w:type="dxa"/>
            <w:shd w:val="clear" w:color="auto" w:fill="auto"/>
          </w:tcPr>
          <w:p w14:paraId="2B96E447" w14:textId="77777777" w:rsidR="00067A49" w:rsidRPr="00067A49" w:rsidRDefault="00067A49" w:rsidP="00886C4D">
            <w:pPr>
              <w:rPr>
                <w:rFonts w:cstheme="minorHAnsi"/>
                <w:sz w:val="22"/>
                <w:szCs w:val="22"/>
              </w:rPr>
            </w:pPr>
            <w:r w:rsidRPr="00067A49">
              <w:rPr>
                <w:rFonts w:cstheme="minorHAnsi"/>
                <w:sz w:val="22"/>
                <w:szCs w:val="22"/>
              </w:rPr>
              <w:t>Methyl CpG binding protein 2</w:t>
            </w:r>
          </w:p>
          <w:p w14:paraId="56C037C8" w14:textId="77777777" w:rsidR="00067A49" w:rsidRPr="00067A49" w:rsidRDefault="00067A49" w:rsidP="003D3DD1">
            <w:pPr>
              <w:pStyle w:val="ListParagraph"/>
              <w:numPr>
                <w:ilvl w:val="0"/>
                <w:numId w:val="8"/>
              </w:numPr>
              <w:rPr>
                <w:rFonts w:cstheme="minorHAnsi"/>
                <w:sz w:val="22"/>
                <w:szCs w:val="22"/>
              </w:rPr>
            </w:pPr>
            <w:r w:rsidRPr="00067A49">
              <w:rPr>
                <w:rFonts w:cstheme="minorHAnsi"/>
                <w:sz w:val="22"/>
                <w:szCs w:val="22"/>
              </w:rPr>
              <w:t>Binds to DNA w/histone deacetylases (HDACs).</w:t>
            </w:r>
          </w:p>
          <w:p w14:paraId="2728D225" w14:textId="77777777" w:rsidR="00067A49" w:rsidRPr="00067A49" w:rsidRDefault="00067A49" w:rsidP="003D3DD1">
            <w:pPr>
              <w:pStyle w:val="ListParagraph"/>
              <w:numPr>
                <w:ilvl w:val="0"/>
                <w:numId w:val="8"/>
              </w:numPr>
              <w:rPr>
                <w:rFonts w:cstheme="minorHAnsi"/>
                <w:sz w:val="22"/>
                <w:szCs w:val="22"/>
              </w:rPr>
            </w:pPr>
            <w:r w:rsidRPr="00067A49">
              <w:rPr>
                <w:rFonts w:cstheme="minorHAnsi"/>
                <w:sz w:val="22"/>
                <w:szCs w:val="22"/>
              </w:rPr>
              <w:t xml:space="preserve">High concentrations in brain neurons. Associated w/ maturation of brain and forming new synapses. </w:t>
            </w:r>
          </w:p>
          <w:p w14:paraId="64128ACA" w14:textId="77777777" w:rsidR="00067A49" w:rsidRPr="00067A49" w:rsidRDefault="00067A49" w:rsidP="003D3DD1">
            <w:pPr>
              <w:pStyle w:val="ListParagraph"/>
              <w:numPr>
                <w:ilvl w:val="0"/>
                <w:numId w:val="8"/>
              </w:numPr>
              <w:rPr>
                <w:rFonts w:cstheme="minorHAnsi"/>
                <w:sz w:val="22"/>
                <w:szCs w:val="22"/>
              </w:rPr>
            </w:pPr>
            <w:r w:rsidRPr="00067A49">
              <w:rPr>
                <w:rFonts w:cstheme="minorHAnsi"/>
                <w:sz w:val="22"/>
                <w:szCs w:val="22"/>
              </w:rPr>
              <w:t>Without MECP2, unrepaired DNA damage accumulates.</w:t>
            </w:r>
          </w:p>
          <w:p w14:paraId="36634DD0" w14:textId="77777777" w:rsidR="00067A49" w:rsidRPr="00067A49" w:rsidRDefault="00067A49" w:rsidP="003D3DD1">
            <w:pPr>
              <w:pStyle w:val="ListParagraph"/>
              <w:numPr>
                <w:ilvl w:val="0"/>
                <w:numId w:val="8"/>
              </w:numPr>
              <w:rPr>
                <w:rFonts w:cstheme="minorHAnsi"/>
                <w:sz w:val="22"/>
                <w:szCs w:val="22"/>
              </w:rPr>
            </w:pPr>
            <w:r w:rsidRPr="00067A49">
              <w:rPr>
                <w:rFonts w:cstheme="minorHAnsi"/>
                <w:sz w:val="22"/>
                <w:szCs w:val="22"/>
              </w:rPr>
              <w:t>Mutation causes Rett syndrome (a type of ASD), with repetitive stereotyped behavior.</w:t>
            </w:r>
          </w:p>
          <w:p w14:paraId="1AACE3A8" w14:textId="77777777" w:rsidR="00067A49" w:rsidRPr="00067A49" w:rsidRDefault="00067A49" w:rsidP="003D3DD1">
            <w:pPr>
              <w:pStyle w:val="ListParagraph"/>
              <w:numPr>
                <w:ilvl w:val="0"/>
                <w:numId w:val="8"/>
              </w:numPr>
              <w:rPr>
                <w:rFonts w:cstheme="minorHAnsi"/>
                <w:sz w:val="22"/>
                <w:szCs w:val="22"/>
              </w:rPr>
            </w:pPr>
            <w:r w:rsidRPr="00067A49">
              <w:rPr>
                <w:rFonts w:cstheme="minorHAnsi"/>
                <w:sz w:val="22"/>
                <w:szCs w:val="22"/>
              </w:rPr>
              <w:t>Children with non-Rett forms of ASD do not have MeCP2 mutations, but brain levels of MeCP2 are reduced.</w:t>
            </w:r>
          </w:p>
        </w:tc>
        <w:tc>
          <w:tcPr>
            <w:tcW w:w="2875" w:type="dxa"/>
          </w:tcPr>
          <w:p w14:paraId="75A65542" w14:textId="77777777" w:rsidR="00067A49" w:rsidRPr="00067A49" w:rsidRDefault="00067A49" w:rsidP="00886C4D">
            <w:pPr>
              <w:rPr>
                <w:rFonts w:cstheme="minorHAnsi"/>
                <w:sz w:val="22"/>
                <w:szCs w:val="22"/>
              </w:rPr>
            </w:pPr>
          </w:p>
        </w:tc>
      </w:tr>
      <w:tr w:rsidR="00067A49" w:rsidRPr="00067A49" w14:paraId="119F3FD3" w14:textId="77777777" w:rsidTr="00886C4D">
        <w:tc>
          <w:tcPr>
            <w:tcW w:w="1087" w:type="dxa"/>
            <w:shd w:val="clear" w:color="auto" w:fill="auto"/>
          </w:tcPr>
          <w:p w14:paraId="6BC7D339" w14:textId="77777777" w:rsidR="00067A49" w:rsidRPr="00067A49" w:rsidRDefault="00067A49" w:rsidP="00886C4D">
            <w:pPr>
              <w:rPr>
                <w:rFonts w:cstheme="minorHAnsi"/>
                <w:sz w:val="22"/>
                <w:szCs w:val="22"/>
              </w:rPr>
            </w:pPr>
            <w:r w:rsidRPr="00067A49">
              <w:rPr>
                <w:rFonts w:cstheme="minorHAnsi"/>
                <w:sz w:val="22"/>
                <w:szCs w:val="22"/>
              </w:rPr>
              <w:t>OXTR</w:t>
            </w:r>
          </w:p>
        </w:tc>
        <w:tc>
          <w:tcPr>
            <w:tcW w:w="5388" w:type="dxa"/>
            <w:shd w:val="clear" w:color="auto" w:fill="auto"/>
          </w:tcPr>
          <w:p w14:paraId="6BFF1B0E" w14:textId="77777777" w:rsidR="00067A49" w:rsidRPr="00067A49" w:rsidRDefault="00067A49" w:rsidP="00886C4D">
            <w:pPr>
              <w:rPr>
                <w:rFonts w:cstheme="minorHAnsi"/>
                <w:sz w:val="22"/>
                <w:szCs w:val="22"/>
              </w:rPr>
            </w:pPr>
            <w:r w:rsidRPr="00067A49">
              <w:rPr>
                <w:rFonts w:cstheme="minorHAnsi"/>
                <w:sz w:val="22"/>
                <w:szCs w:val="22"/>
              </w:rPr>
              <w:t>Oxytocin receptor</w:t>
            </w:r>
          </w:p>
          <w:p w14:paraId="34BDD0E9" w14:textId="77777777" w:rsidR="00067A49" w:rsidRPr="00067A49" w:rsidRDefault="00067A49" w:rsidP="003D3DD1">
            <w:pPr>
              <w:pStyle w:val="ListParagraph"/>
              <w:numPr>
                <w:ilvl w:val="0"/>
                <w:numId w:val="10"/>
              </w:numPr>
              <w:rPr>
                <w:rFonts w:cstheme="minorHAnsi"/>
                <w:sz w:val="22"/>
                <w:szCs w:val="22"/>
              </w:rPr>
            </w:pPr>
            <w:r w:rsidRPr="00067A49">
              <w:rPr>
                <w:rFonts w:cstheme="minorHAnsi"/>
                <w:sz w:val="22"/>
                <w:szCs w:val="22"/>
              </w:rPr>
              <w:t xml:space="preserve">Oxytocin/receptor are important in uterus during birth, &amp; for forming parent-child attachment. </w:t>
            </w:r>
          </w:p>
          <w:p w14:paraId="710458FA" w14:textId="77777777" w:rsidR="00067A49" w:rsidRPr="00067A49" w:rsidRDefault="00067A49" w:rsidP="003D3DD1">
            <w:pPr>
              <w:pStyle w:val="ListParagraph"/>
              <w:numPr>
                <w:ilvl w:val="0"/>
                <w:numId w:val="10"/>
              </w:numPr>
              <w:rPr>
                <w:rFonts w:cstheme="minorHAnsi"/>
                <w:sz w:val="22"/>
                <w:szCs w:val="22"/>
              </w:rPr>
            </w:pPr>
            <w:r w:rsidRPr="00067A49">
              <w:rPr>
                <w:rFonts w:cstheme="minorHAnsi"/>
                <w:sz w:val="22"/>
                <w:szCs w:val="22"/>
              </w:rPr>
              <w:t>No alternative splice variants or sequence mutations in the coding region of this receptor have been found in ASD children.</w:t>
            </w:r>
          </w:p>
        </w:tc>
        <w:tc>
          <w:tcPr>
            <w:tcW w:w="2875" w:type="dxa"/>
          </w:tcPr>
          <w:p w14:paraId="4ED662F5" w14:textId="77777777" w:rsidR="00067A49" w:rsidRPr="00067A49" w:rsidRDefault="00067A49" w:rsidP="00886C4D">
            <w:pPr>
              <w:rPr>
                <w:rFonts w:cstheme="minorHAnsi"/>
                <w:sz w:val="22"/>
                <w:szCs w:val="22"/>
              </w:rPr>
            </w:pPr>
          </w:p>
        </w:tc>
      </w:tr>
      <w:tr w:rsidR="00067A49" w:rsidRPr="00067A49" w14:paraId="3817E297" w14:textId="77777777" w:rsidTr="00886C4D">
        <w:tc>
          <w:tcPr>
            <w:tcW w:w="1087" w:type="dxa"/>
          </w:tcPr>
          <w:p w14:paraId="25604DEE" w14:textId="77777777" w:rsidR="00067A49" w:rsidRPr="00067A49" w:rsidRDefault="00067A49" w:rsidP="00886C4D">
            <w:pPr>
              <w:rPr>
                <w:rFonts w:cstheme="minorHAnsi"/>
                <w:sz w:val="22"/>
                <w:szCs w:val="22"/>
              </w:rPr>
            </w:pPr>
            <w:r w:rsidRPr="00067A49">
              <w:rPr>
                <w:rFonts w:cstheme="minorHAnsi"/>
                <w:sz w:val="22"/>
                <w:szCs w:val="22"/>
              </w:rPr>
              <w:t>RAY1/ST7</w:t>
            </w:r>
          </w:p>
        </w:tc>
        <w:tc>
          <w:tcPr>
            <w:tcW w:w="5388" w:type="dxa"/>
          </w:tcPr>
          <w:p w14:paraId="7A9A79DA" w14:textId="77777777" w:rsidR="00067A49" w:rsidRPr="00067A49" w:rsidRDefault="00067A49" w:rsidP="003D3DD1">
            <w:pPr>
              <w:pStyle w:val="ListParagraph"/>
              <w:numPr>
                <w:ilvl w:val="0"/>
                <w:numId w:val="7"/>
              </w:numPr>
              <w:rPr>
                <w:rFonts w:cstheme="minorHAnsi"/>
                <w:sz w:val="22"/>
                <w:szCs w:val="22"/>
              </w:rPr>
            </w:pPr>
            <w:r w:rsidRPr="00067A49">
              <w:rPr>
                <w:rFonts w:cstheme="minorHAnsi"/>
                <w:sz w:val="22"/>
                <w:szCs w:val="22"/>
              </w:rPr>
              <w:t xml:space="preserve">The gene is in a region on chromosome 7 known as </w:t>
            </w:r>
            <w:r w:rsidRPr="00067A49">
              <w:rPr>
                <w:rFonts w:cstheme="minorHAnsi"/>
                <w:b/>
                <w:bCs/>
                <w:i/>
                <w:iCs/>
                <w:sz w:val="22"/>
                <w:szCs w:val="22"/>
              </w:rPr>
              <w:t>autism-susceptibility locus</w:t>
            </w:r>
            <w:r w:rsidRPr="00067A49">
              <w:rPr>
                <w:rFonts w:cstheme="minorHAnsi"/>
                <w:sz w:val="22"/>
                <w:szCs w:val="22"/>
              </w:rPr>
              <w:t xml:space="preserve">. </w:t>
            </w:r>
          </w:p>
          <w:p w14:paraId="13418A99" w14:textId="77777777" w:rsidR="00067A49" w:rsidRPr="00067A49" w:rsidRDefault="00067A49" w:rsidP="003D3DD1">
            <w:pPr>
              <w:pStyle w:val="ListParagraph"/>
              <w:numPr>
                <w:ilvl w:val="0"/>
                <w:numId w:val="7"/>
              </w:numPr>
              <w:rPr>
                <w:rFonts w:cstheme="minorHAnsi"/>
                <w:sz w:val="22"/>
                <w:szCs w:val="22"/>
              </w:rPr>
            </w:pPr>
            <w:r w:rsidRPr="00067A49">
              <w:rPr>
                <w:rFonts w:cstheme="minorHAnsi"/>
                <w:sz w:val="22"/>
                <w:szCs w:val="22"/>
              </w:rPr>
              <w:t>Sequencing of the region in autistic children did not find any specific mutations.</w:t>
            </w:r>
          </w:p>
          <w:p w14:paraId="546EC05C" w14:textId="77777777" w:rsidR="00067A49" w:rsidRPr="00067A49" w:rsidRDefault="00067A49" w:rsidP="003D3DD1">
            <w:pPr>
              <w:pStyle w:val="ListParagraph"/>
              <w:numPr>
                <w:ilvl w:val="0"/>
                <w:numId w:val="7"/>
              </w:numPr>
              <w:rPr>
                <w:rFonts w:cstheme="minorHAnsi"/>
                <w:sz w:val="22"/>
                <w:szCs w:val="22"/>
              </w:rPr>
            </w:pPr>
            <w:r w:rsidRPr="00067A49">
              <w:rPr>
                <w:rFonts w:cstheme="minorHAnsi"/>
                <w:sz w:val="22"/>
                <w:szCs w:val="22"/>
              </w:rPr>
              <w:t xml:space="preserve">There is RNA transcribed from the gene, but no known proteins are translated from the RNA. </w:t>
            </w:r>
          </w:p>
        </w:tc>
        <w:tc>
          <w:tcPr>
            <w:tcW w:w="2875" w:type="dxa"/>
          </w:tcPr>
          <w:p w14:paraId="37D66CC7" w14:textId="77777777" w:rsidR="00067A49" w:rsidRPr="00067A49" w:rsidRDefault="00067A49" w:rsidP="00886C4D">
            <w:pPr>
              <w:rPr>
                <w:rFonts w:cstheme="minorHAnsi"/>
                <w:sz w:val="22"/>
                <w:szCs w:val="22"/>
              </w:rPr>
            </w:pPr>
          </w:p>
        </w:tc>
      </w:tr>
      <w:tr w:rsidR="00067A49" w:rsidRPr="00067A49" w14:paraId="33E1406F" w14:textId="77777777" w:rsidTr="00886C4D">
        <w:tc>
          <w:tcPr>
            <w:tcW w:w="1087" w:type="dxa"/>
            <w:shd w:val="clear" w:color="auto" w:fill="auto"/>
          </w:tcPr>
          <w:p w14:paraId="075C7B99" w14:textId="77777777" w:rsidR="00067A49" w:rsidRPr="00067A49" w:rsidRDefault="00067A49" w:rsidP="00886C4D">
            <w:pPr>
              <w:rPr>
                <w:rFonts w:cstheme="minorHAnsi"/>
                <w:sz w:val="22"/>
                <w:szCs w:val="22"/>
              </w:rPr>
            </w:pPr>
            <w:r w:rsidRPr="00067A49">
              <w:rPr>
                <w:rFonts w:cstheme="minorHAnsi"/>
                <w:sz w:val="22"/>
                <w:szCs w:val="22"/>
              </w:rPr>
              <w:t>RELN</w:t>
            </w:r>
          </w:p>
        </w:tc>
        <w:tc>
          <w:tcPr>
            <w:tcW w:w="5388" w:type="dxa"/>
            <w:shd w:val="clear" w:color="auto" w:fill="auto"/>
          </w:tcPr>
          <w:p w14:paraId="01FE4DAA" w14:textId="77777777" w:rsidR="00067A49" w:rsidRPr="00067A49" w:rsidRDefault="00067A49" w:rsidP="00886C4D">
            <w:pPr>
              <w:rPr>
                <w:rFonts w:cstheme="minorHAnsi"/>
                <w:sz w:val="22"/>
                <w:szCs w:val="22"/>
              </w:rPr>
            </w:pPr>
            <w:r w:rsidRPr="00067A49">
              <w:rPr>
                <w:rFonts w:cstheme="minorHAnsi"/>
                <w:sz w:val="22"/>
                <w:szCs w:val="22"/>
              </w:rPr>
              <w:t>Reelin</w:t>
            </w:r>
          </w:p>
          <w:p w14:paraId="13F62543" w14:textId="77777777" w:rsidR="00067A49" w:rsidRPr="00067A49" w:rsidRDefault="00067A49" w:rsidP="003D3DD1">
            <w:pPr>
              <w:pStyle w:val="ListParagraph"/>
              <w:numPr>
                <w:ilvl w:val="0"/>
                <w:numId w:val="11"/>
              </w:numPr>
              <w:rPr>
                <w:rFonts w:cstheme="minorHAnsi"/>
                <w:sz w:val="22"/>
                <w:szCs w:val="22"/>
              </w:rPr>
            </w:pPr>
            <w:r w:rsidRPr="00067A49">
              <w:rPr>
                <w:rFonts w:cstheme="minorHAnsi"/>
                <w:sz w:val="22"/>
                <w:szCs w:val="22"/>
              </w:rPr>
              <w:t xml:space="preserve">Secreted protein regulates neural cell migration in developing brains. </w:t>
            </w:r>
          </w:p>
          <w:p w14:paraId="65003F26" w14:textId="77777777" w:rsidR="00067A49" w:rsidRPr="00067A49" w:rsidRDefault="00067A49" w:rsidP="003D3DD1">
            <w:pPr>
              <w:pStyle w:val="ListParagraph"/>
              <w:numPr>
                <w:ilvl w:val="0"/>
                <w:numId w:val="11"/>
              </w:numPr>
              <w:rPr>
                <w:rFonts w:cstheme="minorHAnsi"/>
                <w:sz w:val="22"/>
                <w:szCs w:val="22"/>
              </w:rPr>
            </w:pPr>
            <w:r w:rsidRPr="00067A49">
              <w:rPr>
                <w:rFonts w:cstheme="minorHAnsi"/>
                <w:sz w:val="22"/>
                <w:szCs w:val="22"/>
              </w:rPr>
              <w:t>After birth it regulates synapse remodeling.</w:t>
            </w:r>
          </w:p>
        </w:tc>
        <w:tc>
          <w:tcPr>
            <w:tcW w:w="2875" w:type="dxa"/>
          </w:tcPr>
          <w:p w14:paraId="55839468" w14:textId="77777777" w:rsidR="00067A49" w:rsidRPr="00067A49" w:rsidRDefault="00067A49" w:rsidP="00886C4D">
            <w:pPr>
              <w:rPr>
                <w:rFonts w:cstheme="minorHAnsi"/>
                <w:sz w:val="22"/>
                <w:szCs w:val="22"/>
              </w:rPr>
            </w:pPr>
          </w:p>
        </w:tc>
      </w:tr>
      <w:tr w:rsidR="00067A49" w:rsidRPr="00067A49" w14:paraId="733F5CEC" w14:textId="77777777" w:rsidTr="00886C4D">
        <w:tc>
          <w:tcPr>
            <w:tcW w:w="1087" w:type="dxa"/>
            <w:shd w:val="clear" w:color="auto" w:fill="auto"/>
          </w:tcPr>
          <w:p w14:paraId="6371B651" w14:textId="77777777" w:rsidR="00067A49" w:rsidRPr="00067A49" w:rsidRDefault="00067A49" w:rsidP="00886C4D">
            <w:pPr>
              <w:rPr>
                <w:rFonts w:cstheme="minorHAnsi"/>
                <w:sz w:val="22"/>
                <w:szCs w:val="22"/>
              </w:rPr>
            </w:pPr>
            <w:r w:rsidRPr="00067A49">
              <w:rPr>
                <w:rFonts w:cstheme="minorHAnsi"/>
                <w:sz w:val="22"/>
                <w:szCs w:val="22"/>
              </w:rPr>
              <w:t>SHANK3</w:t>
            </w:r>
          </w:p>
        </w:tc>
        <w:tc>
          <w:tcPr>
            <w:tcW w:w="5388" w:type="dxa"/>
            <w:shd w:val="clear" w:color="auto" w:fill="auto"/>
          </w:tcPr>
          <w:p w14:paraId="1C6C3305" w14:textId="77777777" w:rsidR="00067A49" w:rsidRPr="00067A49" w:rsidRDefault="00067A49" w:rsidP="00886C4D">
            <w:pPr>
              <w:rPr>
                <w:rFonts w:cstheme="minorHAnsi"/>
                <w:sz w:val="22"/>
                <w:szCs w:val="22"/>
              </w:rPr>
            </w:pPr>
            <w:r w:rsidRPr="00067A49">
              <w:rPr>
                <w:rFonts w:cstheme="minorHAnsi"/>
                <w:sz w:val="22"/>
                <w:szCs w:val="22"/>
              </w:rPr>
              <w:t>Shank protein 3.</w:t>
            </w:r>
          </w:p>
          <w:p w14:paraId="7DEE0860" w14:textId="77777777" w:rsidR="00067A49" w:rsidRPr="00067A49" w:rsidRDefault="00067A49" w:rsidP="003D3DD1">
            <w:pPr>
              <w:pStyle w:val="ListParagraph"/>
              <w:numPr>
                <w:ilvl w:val="0"/>
                <w:numId w:val="11"/>
              </w:numPr>
              <w:rPr>
                <w:rFonts w:cstheme="minorHAnsi"/>
                <w:sz w:val="22"/>
                <w:szCs w:val="22"/>
              </w:rPr>
            </w:pPr>
            <w:r w:rsidRPr="00067A49">
              <w:rPr>
                <w:rFonts w:cstheme="minorHAnsi"/>
                <w:sz w:val="22"/>
                <w:szCs w:val="22"/>
              </w:rPr>
              <w:t>Scaffold protein in dendrites that connects neurotransmitter receptors and ion channels to the cytoskeleton and holds them in place.</w:t>
            </w:r>
          </w:p>
          <w:p w14:paraId="2FC4489B" w14:textId="77777777" w:rsidR="00067A49" w:rsidRPr="00067A49" w:rsidRDefault="00067A49" w:rsidP="003D3DD1">
            <w:pPr>
              <w:pStyle w:val="ListParagraph"/>
              <w:numPr>
                <w:ilvl w:val="0"/>
                <w:numId w:val="11"/>
              </w:numPr>
              <w:rPr>
                <w:rFonts w:cstheme="minorHAnsi"/>
                <w:sz w:val="22"/>
                <w:szCs w:val="22"/>
              </w:rPr>
            </w:pPr>
            <w:r w:rsidRPr="00067A49">
              <w:rPr>
                <w:rFonts w:cstheme="minorHAnsi"/>
                <w:sz w:val="22"/>
                <w:szCs w:val="22"/>
              </w:rPr>
              <w:t>Needed for synapse formation on dendrites.</w:t>
            </w:r>
          </w:p>
        </w:tc>
        <w:tc>
          <w:tcPr>
            <w:tcW w:w="2875" w:type="dxa"/>
          </w:tcPr>
          <w:p w14:paraId="1822345C" w14:textId="77777777" w:rsidR="00067A49" w:rsidRPr="00067A49" w:rsidRDefault="00067A49" w:rsidP="00886C4D">
            <w:pPr>
              <w:rPr>
                <w:rFonts w:cstheme="minorHAnsi"/>
                <w:sz w:val="22"/>
                <w:szCs w:val="22"/>
              </w:rPr>
            </w:pPr>
          </w:p>
        </w:tc>
      </w:tr>
    </w:tbl>
    <w:p w14:paraId="60DCD014" w14:textId="77777777" w:rsidR="00067A49" w:rsidRPr="00067A49" w:rsidRDefault="00067A49" w:rsidP="00067A49">
      <w:pPr>
        <w:rPr>
          <w:rFonts w:cstheme="minorHAnsi"/>
        </w:rPr>
      </w:pPr>
      <w:r w:rsidRPr="00067A49">
        <w:rPr>
          <w:rFonts w:cstheme="minorHAnsi"/>
        </w:rPr>
        <w:br w:type="page"/>
      </w:r>
    </w:p>
    <w:tbl>
      <w:tblPr>
        <w:tblStyle w:val="TableGrid"/>
        <w:tblW w:w="0" w:type="auto"/>
        <w:tblLook w:val="04A0" w:firstRow="1" w:lastRow="0" w:firstColumn="1" w:lastColumn="0" w:noHBand="0" w:noVBand="1"/>
      </w:tblPr>
      <w:tblGrid>
        <w:gridCol w:w="1087"/>
        <w:gridCol w:w="5388"/>
        <w:gridCol w:w="2875"/>
      </w:tblGrid>
      <w:tr w:rsidR="00067A49" w:rsidRPr="00067A49" w14:paraId="5C77F1F1" w14:textId="77777777" w:rsidTr="00886C4D">
        <w:tc>
          <w:tcPr>
            <w:tcW w:w="1087" w:type="dxa"/>
            <w:shd w:val="clear" w:color="auto" w:fill="auto"/>
          </w:tcPr>
          <w:p w14:paraId="12278355" w14:textId="77777777" w:rsidR="00067A49" w:rsidRPr="00067A49" w:rsidRDefault="00067A49" w:rsidP="00886C4D">
            <w:pPr>
              <w:rPr>
                <w:rFonts w:cstheme="minorHAnsi"/>
                <w:sz w:val="22"/>
                <w:szCs w:val="22"/>
              </w:rPr>
            </w:pPr>
            <w:r w:rsidRPr="00067A49">
              <w:rPr>
                <w:rFonts w:cstheme="minorHAnsi"/>
                <w:sz w:val="22"/>
                <w:szCs w:val="22"/>
              </w:rPr>
              <w:lastRenderedPageBreak/>
              <w:t>UBE3A</w:t>
            </w:r>
          </w:p>
        </w:tc>
        <w:tc>
          <w:tcPr>
            <w:tcW w:w="5388" w:type="dxa"/>
            <w:shd w:val="clear" w:color="auto" w:fill="auto"/>
          </w:tcPr>
          <w:p w14:paraId="10E61538" w14:textId="77777777" w:rsidR="00067A49" w:rsidRPr="00067A49" w:rsidRDefault="00067A49" w:rsidP="00886C4D">
            <w:pPr>
              <w:rPr>
                <w:rFonts w:cstheme="minorHAnsi"/>
                <w:sz w:val="22"/>
                <w:szCs w:val="22"/>
              </w:rPr>
            </w:pPr>
            <w:r w:rsidRPr="00067A49">
              <w:rPr>
                <w:rFonts w:cstheme="minorHAnsi"/>
                <w:sz w:val="22"/>
                <w:szCs w:val="22"/>
              </w:rPr>
              <w:t xml:space="preserve">Ubiquitin protein ligase E3A. </w:t>
            </w:r>
          </w:p>
          <w:p w14:paraId="65C8C7CE" w14:textId="77777777" w:rsidR="00067A49" w:rsidRPr="00067A49" w:rsidRDefault="00067A49" w:rsidP="003D3DD1">
            <w:pPr>
              <w:pStyle w:val="ListParagraph"/>
              <w:numPr>
                <w:ilvl w:val="0"/>
                <w:numId w:val="15"/>
              </w:numPr>
              <w:rPr>
                <w:rFonts w:cstheme="minorHAnsi"/>
                <w:sz w:val="22"/>
                <w:szCs w:val="22"/>
              </w:rPr>
            </w:pPr>
            <w:r w:rsidRPr="00067A49">
              <w:rPr>
                <w:rFonts w:cstheme="minorHAnsi"/>
                <w:sz w:val="22"/>
                <w:szCs w:val="22"/>
              </w:rPr>
              <w:t xml:space="preserve">Breakdown of </w:t>
            </w:r>
            <w:proofErr w:type="spellStart"/>
            <w:r w:rsidRPr="00067A49">
              <w:rPr>
                <w:rFonts w:cstheme="minorHAnsi"/>
                <w:sz w:val="22"/>
                <w:szCs w:val="22"/>
              </w:rPr>
              <w:t>RhoA</w:t>
            </w:r>
            <w:proofErr w:type="spellEnd"/>
            <w:r w:rsidRPr="00067A49">
              <w:rPr>
                <w:rFonts w:cstheme="minorHAnsi"/>
                <w:sz w:val="22"/>
                <w:szCs w:val="22"/>
              </w:rPr>
              <w:t xml:space="preserve"> is required for synaptic transmission.</w:t>
            </w:r>
          </w:p>
          <w:p w14:paraId="62A60818" w14:textId="77777777" w:rsidR="00067A49" w:rsidRPr="00067A49" w:rsidRDefault="00067A49" w:rsidP="003D3DD1">
            <w:pPr>
              <w:pStyle w:val="ListParagraph"/>
              <w:numPr>
                <w:ilvl w:val="0"/>
                <w:numId w:val="13"/>
              </w:numPr>
              <w:rPr>
                <w:rFonts w:cstheme="minorHAnsi"/>
                <w:sz w:val="22"/>
                <w:szCs w:val="22"/>
              </w:rPr>
            </w:pPr>
            <w:r w:rsidRPr="00067A49">
              <w:rPr>
                <w:rFonts w:cstheme="minorHAnsi"/>
                <w:sz w:val="22"/>
                <w:szCs w:val="22"/>
              </w:rPr>
              <w:t xml:space="preserve">Ubiquitin ligase E3A is part of the complex that sends </w:t>
            </w:r>
            <w:proofErr w:type="spellStart"/>
            <w:r w:rsidRPr="00067A49">
              <w:rPr>
                <w:rFonts w:cstheme="minorHAnsi"/>
                <w:sz w:val="22"/>
                <w:szCs w:val="22"/>
              </w:rPr>
              <w:t>RhoA</w:t>
            </w:r>
            <w:proofErr w:type="spellEnd"/>
            <w:r w:rsidRPr="00067A49">
              <w:rPr>
                <w:rFonts w:cstheme="minorHAnsi"/>
                <w:sz w:val="22"/>
                <w:szCs w:val="22"/>
              </w:rPr>
              <w:t xml:space="preserve"> to the proteasome for destruction. </w:t>
            </w:r>
          </w:p>
          <w:p w14:paraId="16916DE4" w14:textId="77777777" w:rsidR="00067A49" w:rsidRPr="00067A49" w:rsidRDefault="00067A49" w:rsidP="003D3DD1">
            <w:pPr>
              <w:pStyle w:val="ListParagraph"/>
              <w:numPr>
                <w:ilvl w:val="0"/>
                <w:numId w:val="11"/>
              </w:numPr>
              <w:rPr>
                <w:rFonts w:cstheme="minorHAnsi"/>
                <w:sz w:val="22"/>
                <w:szCs w:val="22"/>
              </w:rPr>
            </w:pPr>
            <w:r w:rsidRPr="00067A49">
              <w:rPr>
                <w:rFonts w:cstheme="minorHAnsi"/>
                <w:sz w:val="22"/>
                <w:szCs w:val="22"/>
              </w:rPr>
              <w:t>Mutation causes Angelman Syndrome: severe motor and intellectual retardation, muscle weakness, seizures, loss of speech, facial defects.</w:t>
            </w:r>
          </w:p>
        </w:tc>
        <w:tc>
          <w:tcPr>
            <w:tcW w:w="2875" w:type="dxa"/>
          </w:tcPr>
          <w:p w14:paraId="64319041" w14:textId="77777777" w:rsidR="00067A49" w:rsidRPr="00067A49" w:rsidRDefault="00067A49" w:rsidP="00886C4D">
            <w:pPr>
              <w:rPr>
                <w:rFonts w:cstheme="minorHAnsi"/>
                <w:sz w:val="22"/>
                <w:szCs w:val="22"/>
              </w:rPr>
            </w:pPr>
          </w:p>
        </w:tc>
      </w:tr>
      <w:tr w:rsidR="00067A49" w:rsidRPr="00067A49" w14:paraId="06494179" w14:textId="77777777" w:rsidTr="00886C4D">
        <w:tc>
          <w:tcPr>
            <w:tcW w:w="1087" w:type="dxa"/>
            <w:shd w:val="clear" w:color="auto" w:fill="auto"/>
          </w:tcPr>
          <w:p w14:paraId="00898CB6" w14:textId="77777777" w:rsidR="00067A49" w:rsidRPr="00067A49" w:rsidRDefault="00067A49" w:rsidP="00886C4D">
            <w:pPr>
              <w:rPr>
                <w:rFonts w:cstheme="minorHAnsi"/>
                <w:sz w:val="22"/>
                <w:szCs w:val="22"/>
              </w:rPr>
            </w:pPr>
            <w:r w:rsidRPr="00067A49">
              <w:rPr>
                <w:rFonts w:cstheme="minorHAnsi"/>
                <w:sz w:val="22"/>
                <w:szCs w:val="22"/>
              </w:rPr>
              <w:t>ZNF778</w:t>
            </w:r>
          </w:p>
        </w:tc>
        <w:tc>
          <w:tcPr>
            <w:tcW w:w="5388" w:type="dxa"/>
            <w:shd w:val="clear" w:color="auto" w:fill="auto"/>
          </w:tcPr>
          <w:p w14:paraId="37E7D3A5" w14:textId="77777777" w:rsidR="00067A49" w:rsidRPr="00067A49" w:rsidRDefault="00067A49" w:rsidP="00886C4D">
            <w:pPr>
              <w:rPr>
                <w:rFonts w:cstheme="minorHAnsi"/>
                <w:sz w:val="22"/>
                <w:szCs w:val="22"/>
              </w:rPr>
            </w:pPr>
            <w:r w:rsidRPr="00067A49">
              <w:rPr>
                <w:rFonts w:cstheme="minorHAnsi"/>
                <w:sz w:val="22"/>
                <w:szCs w:val="22"/>
              </w:rPr>
              <w:t xml:space="preserve">Zinc Finger Protein 778. </w:t>
            </w:r>
            <w:r w:rsidRPr="00067A49">
              <w:rPr>
                <w:rFonts w:cstheme="minorHAnsi"/>
                <w:sz w:val="22"/>
                <w:szCs w:val="22"/>
              </w:rPr>
              <w:br/>
              <w:t>(Zinc finger proteins are zinc-containing proteins that form specific DNA binding sites.</w:t>
            </w:r>
          </w:p>
          <w:p w14:paraId="53AF3D41" w14:textId="77777777" w:rsidR="00067A49" w:rsidRPr="00067A49" w:rsidRDefault="00067A49" w:rsidP="003D3DD1">
            <w:pPr>
              <w:pStyle w:val="ListParagraph"/>
              <w:numPr>
                <w:ilvl w:val="0"/>
                <w:numId w:val="11"/>
              </w:numPr>
              <w:rPr>
                <w:rFonts w:cstheme="minorHAnsi"/>
                <w:sz w:val="22"/>
                <w:szCs w:val="22"/>
              </w:rPr>
            </w:pPr>
            <w:r w:rsidRPr="00067A49">
              <w:rPr>
                <w:rFonts w:cstheme="minorHAnsi"/>
                <w:sz w:val="22"/>
                <w:szCs w:val="22"/>
              </w:rPr>
              <w:t>Required for normal development of cognitive skills.</w:t>
            </w:r>
          </w:p>
          <w:p w14:paraId="04CDC387" w14:textId="77777777" w:rsidR="00067A49" w:rsidRPr="00067A49" w:rsidRDefault="00067A49" w:rsidP="003D3DD1">
            <w:pPr>
              <w:pStyle w:val="ListParagraph"/>
              <w:numPr>
                <w:ilvl w:val="0"/>
                <w:numId w:val="11"/>
              </w:numPr>
              <w:rPr>
                <w:rFonts w:cstheme="minorHAnsi"/>
                <w:sz w:val="22"/>
                <w:szCs w:val="22"/>
              </w:rPr>
            </w:pPr>
            <w:r w:rsidRPr="00067A49">
              <w:rPr>
                <w:rFonts w:cstheme="minorHAnsi"/>
                <w:sz w:val="22"/>
                <w:szCs w:val="22"/>
              </w:rPr>
              <w:t>Mutations cause cognitive impairment.</w:t>
            </w:r>
          </w:p>
        </w:tc>
        <w:tc>
          <w:tcPr>
            <w:tcW w:w="2875" w:type="dxa"/>
          </w:tcPr>
          <w:p w14:paraId="64D2CE82" w14:textId="77777777" w:rsidR="00067A49" w:rsidRPr="00067A49" w:rsidRDefault="00067A49" w:rsidP="00886C4D">
            <w:pPr>
              <w:rPr>
                <w:rFonts w:cstheme="minorHAnsi"/>
                <w:sz w:val="22"/>
                <w:szCs w:val="22"/>
              </w:rPr>
            </w:pPr>
          </w:p>
        </w:tc>
      </w:tr>
    </w:tbl>
    <w:p w14:paraId="4361762E" w14:textId="77777777" w:rsidR="00067A49" w:rsidRPr="00067A49" w:rsidRDefault="00067A49" w:rsidP="00067A49">
      <w:pPr>
        <w:rPr>
          <w:rFonts w:cstheme="minorHAnsi"/>
          <w:b/>
          <w:bCs/>
        </w:rPr>
      </w:pPr>
    </w:p>
    <w:p w14:paraId="526E7464" w14:textId="79098B8F" w:rsidR="006F505F" w:rsidRPr="00067A49" w:rsidRDefault="006F505F" w:rsidP="006F505F">
      <w:pPr>
        <w:pStyle w:val="Heading3"/>
        <w:rPr>
          <w:rFonts w:asciiTheme="minorHAnsi" w:hAnsiTheme="minorHAnsi" w:cstheme="minorHAnsi"/>
        </w:rPr>
      </w:pPr>
      <w:r w:rsidRPr="00067A49">
        <w:rPr>
          <w:rFonts w:asciiTheme="minorHAnsi" w:hAnsiTheme="minorHAnsi" w:cstheme="minorHAnsi"/>
        </w:rPr>
        <w:t xml:space="preserve">Day 1 </w:t>
      </w:r>
      <w:r w:rsidR="00067A49" w:rsidRPr="00067A49">
        <w:rPr>
          <w:rFonts w:asciiTheme="minorHAnsi" w:hAnsiTheme="minorHAnsi" w:cstheme="minorHAnsi"/>
        </w:rPr>
        <w:t>Summary</w:t>
      </w:r>
      <w:r w:rsidRPr="00067A49">
        <w:rPr>
          <w:rFonts w:asciiTheme="minorHAnsi" w:hAnsiTheme="minorHAnsi" w:cstheme="minorHAnsi"/>
        </w:rPr>
        <w:t xml:space="preserve"> </w:t>
      </w:r>
    </w:p>
    <w:p w14:paraId="626C3A97" w14:textId="4BACC991" w:rsidR="00067A49" w:rsidRPr="00067A49" w:rsidRDefault="00067A49" w:rsidP="00067A49">
      <w:pPr>
        <w:rPr>
          <w:rFonts w:cstheme="minorHAnsi"/>
          <w:sz w:val="22"/>
          <w:szCs w:val="22"/>
        </w:rPr>
      </w:pPr>
      <w:r w:rsidRPr="00067A49">
        <w:rPr>
          <w:rFonts w:cstheme="minorHAnsi"/>
          <w:sz w:val="22"/>
          <w:szCs w:val="22"/>
        </w:rPr>
        <w:t xml:space="preserve">By the end of class </w:t>
      </w:r>
      <w:r w:rsidRPr="00067A49">
        <w:rPr>
          <w:rFonts w:cstheme="minorHAnsi"/>
          <w:b/>
          <w:bCs/>
          <w:sz w:val="22"/>
          <w:szCs w:val="22"/>
        </w:rPr>
        <w:t>today</w:t>
      </w:r>
      <w:r w:rsidRPr="00067A49">
        <w:rPr>
          <w:rFonts w:cstheme="minorHAnsi"/>
          <w:sz w:val="22"/>
          <w:szCs w:val="22"/>
        </w:rPr>
        <w:t xml:space="preserve"> you should have:</w:t>
      </w:r>
    </w:p>
    <w:p w14:paraId="6D109A8E" w14:textId="77777777" w:rsidR="00067A49" w:rsidRPr="00067A49" w:rsidRDefault="00067A49" w:rsidP="003D3DD1">
      <w:pPr>
        <w:pStyle w:val="ListParagraph"/>
        <w:numPr>
          <w:ilvl w:val="0"/>
          <w:numId w:val="4"/>
        </w:numPr>
        <w:rPr>
          <w:rFonts w:cstheme="minorHAnsi"/>
          <w:sz w:val="22"/>
          <w:szCs w:val="22"/>
        </w:rPr>
      </w:pPr>
      <w:r w:rsidRPr="00067A49">
        <w:rPr>
          <w:rFonts w:cstheme="minorHAnsi"/>
          <w:sz w:val="22"/>
          <w:szCs w:val="22"/>
        </w:rPr>
        <w:t xml:space="preserve">Identified which of the distinctive traits of autism </w:t>
      </w:r>
      <w:r w:rsidRPr="00067A49">
        <w:rPr>
          <w:rFonts w:cstheme="minorHAnsi"/>
          <w:b/>
          <w:bCs/>
          <w:sz w:val="22"/>
          <w:szCs w:val="22"/>
        </w:rPr>
        <w:t>each</w:t>
      </w:r>
      <w:r w:rsidRPr="00067A49">
        <w:rPr>
          <w:rFonts w:cstheme="minorHAnsi"/>
          <w:sz w:val="22"/>
          <w:szCs w:val="22"/>
        </w:rPr>
        <w:t xml:space="preserve"> gene might be causing or promoting.</w:t>
      </w:r>
    </w:p>
    <w:p w14:paraId="31062269" w14:textId="77777777" w:rsidR="00067A49" w:rsidRPr="00067A49" w:rsidRDefault="00067A49" w:rsidP="003D3DD1">
      <w:pPr>
        <w:pStyle w:val="ListParagraph"/>
        <w:numPr>
          <w:ilvl w:val="0"/>
          <w:numId w:val="4"/>
        </w:numPr>
        <w:rPr>
          <w:rFonts w:cstheme="minorHAnsi"/>
          <w:sz w:val="22"/>
          <w:szCs w:val="22"/>
        </w:rPr>
      </w:pPr>
      <w:r w:rsidRPr="00067A49">
        <w:rPr>
          <w:rFonts w:cstheme="minorHAnsi"/>
          <w:sz w:val="22"/>
          <w:szCs w:val="22"/>
        </w:rPr>
        <w:t>Decided whether each gene is involved in:</w:t>
      </w:r>
    </w:p>
    <w:p w14:paraId="5362F47A" w14:textId="77777777" w:rsidR="00067A49" w:rsidRPr="00067A49" w:rsidRDefault="00067A49" w:rsidP="003D3DD1">
      <w:pPr>
        <w:pStyle w:val="ListParagraph"/>
        <w:numPr>
          <w:ilvl w:val="1"/>
          <w:numId w:val="4"/>
        </w:numPr>
        <w:rPr>
          <w:rFonts w:cstheme="minorHAnsi"/>
          <w:sz w:val="22"/>
          <w:szCs w:val="22"/>
        </w:rPr>
      </w:pPr>
      <w:r w:rsidRPr="00067A49">
        <w:rPr>
          <w:rFonts w:cstheme="minorHAnsi"/>
          <w:sz w:val="22"/>
          <w:szCs w:val="22"/>
        </w:rPr>
        <w:t>Epigenetic regulation,</w:t>
      </w:r>
    </w:p>
    <w:p w14:paraId="1649E076" w14:textId="77777777" w:rsidR="00067A49" w:rsidRPr="00067A49" w:rsidRDefault="00067A49" w:rsidP="003D3DD1">
      <w:pPr>
        <w:pStyle w:val="ListParagraph"/>
        <w:numPr>
          <w:ilvl w:val="1"/>
          <w:numId w:val="4"/>
        </w:numPr>
        <w:rPr>
          <w:rFonts w:cstheme="minorHAnsi"/>
          <w:sz w:val="22"/>
          <w:szCs w:val="22"/>
        </w:rPr>
      </w:pPr>
      <w:r w:rsidRPr="00067A49">
        <w:rPr>
          <w:rFonts w:cstheme="minorHAnsi"/>
          <w:sz w:val="22"/>
          <w:szCs w:val="22"/>
        </w:rPr>
        <w:t>Transcription control,</w:t>
      </w:r>
    </w:p>
    <w:p w14:paraId="2B34D72D" w14:textId="77777777" w:rsidR="00067A49" w:rsidRPr="00067A49" w:rsidRDefault="00067A49" w:rsidP="003D3DD1">
      <w:pPr>
        <w:pStyle w:val="ListParagraph"/>
        <w:numPr>
          <w:ilvl w:val="1"/>
          <w:numId w:val="4"/>
        </w:numPr>
        <w:rPr>
          <w:rFonts w:cstheme="minorHAnsi"/>
          <w:sz w:val="22"/>
          <w:szCs w:val="22"/>
        </w:rPr>
      </w:pPr>
      <w:r w:rsidRPr="00067A49">
        <w:rPr>
          <w:rFonts w:cstheme="minorHAnsi"/>
          <w:sz w:val="22"/>
          <w:szCs w:val="22"/>
        </w:rPr>
        <w:t xml:space="preserve">Translation control, </w:t>
      </w:r>
    </w:p>
    <w:p w14:paraId="252F97B1" w14:textId="77777777" w:rsidR="00067A49" w:rsidRPr="00067A49" w:rsidRDefault="00067A49" w:rsidP="003D3DD1">
      <w:pPr>
        <w:pStyle w:val="ListParagraph"/>
        <w:numPr>
          <w:ilvl w:val="1"/>
          <w:numId w:val="4"/>
        </w:numPr>
        <w:rPr>
          <w:rFonts w:cstheme="minorHAnsi"/>
          <w:sz w:val="22"/>
          <w:szCs w:val="22"/>
        </w:rPr>
      </w:pPr>
      <w:r w:rsidRPr="00067A49">
        <w:rPr>
          <w:rFonts w:cstheme="minorHAnsi"/>
          <w:sz w:val="22"/>
          <w:szCs w:val="22"/>
        </w:rPr>
        <w:t xml:space="preserve">Neuron or brain development, or </w:t>
      </w:r>
    </w:p>
    <w:p w14:paraId="2DDB1993" w14:textId="77777777" w:rsidR="00067A49" w:rsidRPr="00067A49" w:rsidRDefault="00067A49" w:rsidP="003D3DD1">
      <w:pPr>
        <w:pStyle w:val="ListParagraph"/>
        <w:numPr>
          <w:ilvl w:val="1"/>
          <w:numId w:val="4"/>
        </w:numPr>
        <w:rPr>
          <w:rFonts w:cstheme="minorHAnsi"/>
          <w:sz w:val="22"/>
          <w:szCs w:val="22"/>
        </w:rPr>
      </w:pPr>
      <w:r w:rsidRPr="00067A49">
        <w:rPr>
          <w:rFonts w:cstheme="minorHAnsi"/>
          <w:sz w:val="22"/>
          <w:szCs w:val="22"/>
        </w:rPr>
        <w:t>General neuronal cell function.</w:t>
      </w:r>
    </w:p>
    <w:p w14:paraId="4970DFB0" w14:textId="5EF8330D" w:rsidR="00067A49" w:rsidRPr="00067A49" w:rsidRDefault="00067A49" w:rsidP="003D3DD1">
      <w:pPr>
        <w:pStyle w:val="ListParagraph"/>
        <w:numPr>
          <w:ilvl w:val="0"/>
          <w:numId w:val="4"/>
        </w:numPr>
        <w:rPr>
          <w:rFonts w:cstheme="minorHAnsi"/>
          <w:sz w:val="22"/>
          <w:szCs w:val="22"/>
        </w:rPr>
      </w:pPr>
      <w:r w:rsidRPr="00067A49">
        <w:rPr>
          <w:rFonts w:cstheme="minorHAnsi"/>
          <w:sz w:val="22"/>
          <w:szCs w:val="22"/>
        </w:rPr>
        <w:t>Started sketching out a model for how autism develops that uses the</w:t>
      </w:r>
      <w:r w:rsidRPr="00067A49">
        <w:rPr>
          <w:rFonts w:cstheme="minorHAnsi"/>
          <w:b/>
          <w:bCs/>
          <w:sz w:val="22"/>
          <w:szCs w:val="22"/>
        </w:rPr>
        <w:t xml:space="preserve"> smallest number of genes possible</w:t>
      </w:r>
      <w:r w:rsidRPr="00067A49">
        <w:rPr>
          <w:rFonts w:cstheme="minorHAnsi"/>
          <w:sz w:val="22"/>
          <w:szCs w:val="22"/>
        </w:rPr>
        <w:t>.</w:t>
      </w:r>
    </w:p>
    <w:p w14:paraId="0A424120" w14:textId="6799A8AE" w:rsidR="00067A49" w:rsidRPr="00067A49" w:rsidRDefault="00067A49" w:rsidP="00067A49">
      <w:pPr>
        <w:rPr>
          <w:rFonts w:cstheme="minorHAnsi"/>
          <w:sz w:val="22"/>
          <w:szCs w:val="22"/>
        </w:rPr>
      </w:pPr>
    </w:p>
    <w:p w14:paraId="0CE91473" w14:textId="77777777" w:rsidR="00067A49" w:rsidRPr="00067A49" w:rsidRDefault="00067A49" w:rsidP="00067A49">
      <w:pPr>
        <w:rPr>
          <w:rFonts w:cstheme="minorHAnsi"/>
          <w:sz w:val="22"/>
          <w:szCs w:val="22"/>
        </w:rPr>
      </w:pPr>
    </w:p>
    <w:p w14:paraId="5CA3463F" w14:textId="0B0B6722" w:rsidR="006F505F" w:rsidRPr="00067A49" w:rsidRDefault="006F505F" w:rsidP="006F505F">
      <w:pPr>
        <w:pStyle w:val="L2Header"/>
        <w:rPr>
          <w:rFonts w:asciiTheme="minorHAnsi" w:hAnsiTheme="minorHAnsi" w:cstheme="minorHAnsi"/>
        </w:rPr>
      </w:pPr>
      <w:r w:rsidRPr="00067A49">
        <w:rPr>
          <w:rFonts w:asciiTheme="minorHAnsi" w:hAnsiTheme="minorHAnsi" w:cstheme="minorHAnsi"/>
        </w:rPr>
        <w:t xml:space="preserve">Day 2 </w:t>
      </w:r>
      <w:r w:rsidR="00067A49" w:rsidRPr="00067A49">
        <w:rPr>
          <w:rFonts w:asciiTheme="minorHAnsi" w:hAnsiTheme="minorHAnsi" w:cstheme="minorHAnsi"/>
        </w:rPr>
        <w:t>Instructions</w:t>
      </w:r>
      <w:r w:rsidRPr="00067A49">
        <w:rPr>
          <w:rFonts w:asciiTheme="minorHAnsi" w:hAnsiTheme="minorHAnsi" w:cstheme="minorHAnsi"/>
        </w:rPr>
        <w:t>:</w:t>
      </w:r>
    </w:p>
    <w:p w14:paraId="4F804CA1" w14:textId="0E7871B0" w:rsidR="00067A49" w:rsidRPr="00067A49" w:rsidRDefault="00067A49" w:rsidP="00067A49">
      <w:pPr>
        <w:rPr>
          <w:rFonts w:cstheme="minorHAnsi"/>
          <w:sz w:val="22"/>
          <w:szCs w:val="22"/>
        </w:rPr>
      </w:pPr>
      <w:r w:rsidRPr="00067A49">
        <w:rPr>
          <w:rFonts w:cstheme="minorHAnsi"/>
          <w:sz w:val="22"/>
          <w:szCs w:val="22"/>
        </w:rPr>
        <w:t xml:space="preserve">Today, your team will have 5-8 minutes in class to explain your initial model. </w:t>
      </w:r>
    </w:p>
    <w:p w14:paraId="0808AF0F" w14:textId="77777777" w:rsidR="00067A49" w:rsidRPr="00067A49" w:rsidRDefault="00067A49" w:rsidP="003D3DD1">
      <w:pPr>
        <w:pStyle w:val="ListParagraph"/>
        <w:numPr>
          <w:ilvl w:val="0"/>
          <w:numId w:val="6"/>
        </w:numPr>
        <w:rPr>
          <w:rFonts w:cstheme="minorHAnsi"/>
          <w:sz w:val="22"/>
          <w:szCs w:val="22"/>
        </w:rPr>
      </w:pPr>
      <w:r w:rsidRPr="00067A49">
        <w:rPr>
          <w:rFonts w:cstheme="minorHAnsi"/>
          <w:sz w:val="22"/>
          <w:szCs w:val="22"/>
        </w:rPr>
        <w:t xml:space="preserve">Please use an illustration or diagram showing what your model looks like. </w:t>
      </w:r>
    </w:p>
    <w:p w14:paraId="50307B82" w14:textId="77777777" w:rsidR="00067A49" w:rsidRPr="00067A49" w:rsidRDefault="00067A49" w:rsidP="003D3DD1">
      <w:pPr>
        <w:pStyle w:val="ListParagraph"/>
        <w:numPr>
          <w:ilvl w:val="0"/>
          <w:numId w:val="6"/>
        </w:numPr>
        <w:rPr>
          <w:rFonts w:cstheme="minorHAnsi"/>
          <w:sz w:val="22"/>
          <w:szCs w:val="22"/>
        </w:rPr>
      </w:pPr>
      <w:r w:rsidRPr="00067A49">
        <w:rPr>
          <w:rFonts w:cstheme="minorHAnsi"/>
          <w:sz w:val="22"/>
          <w:szCs w:val="22"/>
        </w:rPr>
        <w:t xml:space="preserve">Hand-drawn sketches are fine; the point is to have something the other teams and I can LOOK at as you explain your thinking. </w:t>
      </w:r>
    </w:p>
    <w:p w14:paraId="6EFF18BE" w14:textId="3362FAF4" w:rsidR="00067A49" w:rsidRPr="00067A49" w:rsidRDefault="00067A49" w:rsidP="003D3DD1">
      <w:pPr>
        <w:pStyle w:val="ListParagraph"/>
        <w:numPr>
          <w:ilvl w:val="0"/>
          <w:numId w:val="6"/>
        </w:numPr>
        <w:rPr>
          <w:rFonts w:cstheme="minorHAnsi"/>
          <w:sz w:val="22"/>
          <w:szCs w:val="22"/>
        </w:rPr>
      </w:pPr>
      <w:r w:rsidRPr="00067A49">
        <w:rPr>
          <w:rFonts w:cstheme="minorHAnsi"/>
          <w:b/>
          <w:bCs/>
          <w:sz w:val="22"/>
          <w:szCs w:val="22"/>
        </w:rPr>
        <w:t>Send me your sketch via team folders so I can project it.</w:t>
      </w:r>
      <w:r w:rsidRPr="00067A49">
        <w:rPr>
          <w:rFonts w:cstheme="minorHAnsi"/>
          <w:sz w:val="22"/>
          <w:szCs w:val="22"/>
        </w:rPr>
        <w:t xml:space="preserve"> You will have a chance to revise your model before you submit it. </w:t>
      </w:r>
    </w:p>
    <w:p w14:paraId="4B652E27" w14:textId="77777777" w:rsidR="00067A49" w:rsidRPr="00067A49" w:rsidRDefault="00067A49" w:rsidP="00067A49">
      <w:pPr>
        <w:rPr>
          <w:rFonts w:cstheme="minorHAnsi"/>
          <w:sz w:val="22"/>
          <w:szCs w:val="22"/>
        </w:rPr>
      </w:pPr>
    </w:p>
    <w:p w14:paraId="03A87533" w14:textId="3542CACA" w:rsidR="00067A49" w:rsidRPr="00067A49" w:rsidRDefault="00067A49" w:rsidP="00067A49">
      <w:pPr>
        <w:rPr>
          <w:rFonts w:cstheme="minorHAnsi"/>
          <w:sz w:val="22"/>
          <w:szCs w:val="22"/>
        </w:rPr>
      </w:pPr>
      <w:r w:rsidRPr="00067A49">
        <w:rPr>
          <w:rFonts w:cstheme="minorHAnsi"/>
          <w:sz w:val="22"/>
          <w:szCs w:val="22"/>
        </w:rPr>
        <w:t>Tomorrow you will turn in:</w:t>
      </w:r>
    </w:p>
    <w:p w14:paraId="70A4CFA2" w14:textId="404386E8" w:rsidR="00067A49" w:rsidRPr="00067A49" w:rsidRDefault="00067A49" w:rsidP="003D3DD1">
      <w:pPr>
        <w:numPr>
          <w:ilvl w:val="0"/>
          <w:numId w:val="19"/>
        </w:numPr>
        <w:rPr>
          <w:rFonts w:cstheme="minorHAnsi"/>
          <w:sz w:val="22"/>
          <w:szCs w:val="22"/>
        </w:rPr>
      </w:pPr>
      <w:r w:rsidRPr="00067A49">
        <w:rPr>
          <w:rFonts w:cstheme="minorHAnsi"/>
          <w:sz w:val="22"/>
          <w:szCs w:val="22"/>
        </w:rPr>
        <w:t>Your finalized list of which genes are linked to epigenetic control, to transcription control, to translation and expression, and to end functions in the cell.</w:t>
      </w:r>
    </w:p>
    <w:p w14:paraId="7DBE7D33" w14:textId="77777777" w:rsidR="00067A49" w:rsidRPr="00067A49" w:rsidRDefault="00067A49" w:rsidP="003D3DD1">
      <w:pPr>
        <w:numPr>
          <w:ilvl w:val="0"/>
          <w:numId w:val="19"/>
        </w:numPr>
        <w:rPr>
          <w:rFonts w:cstheme="minorHAnsi"/>
          <w:sz w:val="22"/>
          <w:szCs w:val="22"/>
        </w:rPr>
      </w:pPr>
      <w:r w:rsidRPr="00067A49">
        <w:rPr>
          <w:rFonts w:cstheme="minorHAnsi"/>
          <w:sz w:val="22"/>
          <w:szCs w:val="22"/>
        </w:rPr>
        <w:t xml:space="preserve">A short (1-2 paragraphs at most) description of your proposed model for how a minimum number of genes causes autism, and </w:t>
      </w:r>
      <w:proofErr w:type="gramStart"/>
      <w:r w:rsidRPr="00067A49">
        <w:rPr>
          <w:rFonts w:cstheme="minorHAnsi"/>
          <w:sz w:val="22"/>
          <w:szCs w:val="22"/>
        </w:rPr>
        <w:t>your</w:t>
      </w:r>
      <w:proofErr w:type="gramEnd"/>
      <w:r w:rsidRPr="00067A49">
        <w:rPr>
          <w:rFonts w:cstheme="minorHAnsi"/>
          <w:sz w:val="22"/>
          <w:szCs w:val="22"/>
        </w:rPr>
        <w:t xml:space="preserve"> reasoning behind it. Include a figure or diagram showing how the genes interact. (Basically, a revised version of what you presented on Friday.)</w:t>
      </w:r>
    </w:p>
    <w:p w14:paraId="0FD5F767" w14:textId="77777777" w:rsidR="00067A49" w:rsidRPr="00067A49" w:rsidRDefault="00067A49" w:rsidP="00067A49">
      <w:pPr>
        <w:rPr>
          <w:rFonts w:cstheme="minorHAnsi"/>
        </w:rPr>
      </w:pPr>
    </w:p>
    <w:p w14:paraId="5ADF1A4F" w14:textId="77777777" w:rsidR="00067A49" w:rsidRPr="00067A49" w:rsidRDefault="00067A49">
      <w:pPr>
        <w:rPr>
          <w:rFonts w:eastAsiaTheme="majorEastAsia" w:cstheme="minorHAnsi"/>
          <w:bCs/>
          <w:iCs/>
          <w:smallCaps/>
          <w:color w:val="3D7590"/>
          <w:sz w:val="32"/>
          <w:szCs w:val="30"/>
        </w:rPr>
      </w:pPr>
      <w:r w:rsidRPr="00067A49">
        <w:rPr>
          <w:rFonts w:cstheme="minorHAnsi"/>
        </w:rPr>
        <w:br w:type="page"/>
      </w:r>
    </w:p>
    <w:p w14:paraId="3D07AA84" w14:textId="09534733" w:rsidR="006F505F" w:rsidRPr="00067A49" w:rsidRDefault="006F505F" w:rsidP="006F505F">
      <w:pPr>
        <w:pStyle w:val="L2Header"/>
        <w:rPr>
          <w:rFonts w:asciiTheme="minorHAnsi" w:hAnsiTheme="minorHAnsi" w:cstheme="minorHAnsi"/>
        </w:rPr>
      </w:pPr>
      <w:r w:rsidRPr="00067A49">
        <w:rPr>
          <w:rFonts w:asciiTheme="minorHAnsi" w:hAnsiTheme="minorHAnsi" w:cstheme="minorHAnsi"/>
        </w:rPr>
        <w:lastRenderedPageBreak/>
        <w:t>Case and Instructor Notes:</w:t>
      </w:r>
    </w:p>
    <w:p w14:paraId="60AC59A8" w14:textId="77777777" w:rsidR="00067A49" w:rsidRPr="00067A49" w:rsidRDefault="00067A49" w:rsidP="00067A49">
      <w:pPr>
        <w:pStyle w:val="Heading3"/>
        <w:rPr>
          <w:rFonts w:asciiTheme="minorHAnsi" w:hAnsiTheme="minorHAnsi" w:cstheme="minorHAnsi"/>
        </w:rPr>
      </w:pPr>
      <w:r w:rsidRPr="00067A49">
        <w:rPr>
          <w:rFonts w:asciiTheme="minorHAnsi" w:hAnsiTheme="minorHAnsi" w:cstheme="minorHAnsi"/>
        </w:rPr>
        <w:t>Background</w:t>
      </w:r>
    </w:p>
    <w:p w14:paraId="0BFA5E35" w14:textId="205D262D" w:rsidR="00067A49" w:rsidRPr="00AA5EA8" w:rsidRDefault="00067A49" w:rsidP="00067A49">
      <w:pPr>
        <w:rPr>
          <w:sz w:val="22"/>
          <w:szCs w:val="22"/>
        </w:rPr>
      </w:pPr>
      <w:r w:rsidRPr="00AA5EA8">
        <w:rPr>
          <w:sz w:val="22"/>
          <w:szCs w:val="22"/>
        </w:rPr>
        <w:t>How genes regulate neural development has been extremely difficult to work out. Current evidence suggests &gt;4100 human genes contribute to development of the brain and nervous system. It has long been thought that genes controlling neural development are arranged as a series of “</w:t>
      </w:r>
      <w:r w:rsidRPr="00AA5EA8">
        <w:rPr>
          <w:b/>
          <w:bCs/>
          <w:sz w:val="22"/>
          <w:szCs w:val="22"/>
        </w:rPr>
        <w:t>network modules</w:t>
      </w:r>
      <w:r w:rsidRPr="00AA5EA8">
        <w:rPr>
          <w:sz w:val="22"/>
          <w:szCs w:val="22"/>
        </w:rPr>
        <w:t>.” Dozens or even hundreds of genes work as a functional group, and one cell type can have dozens of different, active network modules. Data suggest at least 2983 of the &gt;4100 genes involved in human neural development are part of at least one network module. Some of these genes likely belong to more than one network. The other genes may not be controlled as part of a network, or we simply have not found their network yet.</w:t>
      </w:r>
    </w:p>
    <w:p w14:paraId="308E4C6A" w14:textId="5E163D99" w:rsidR="00067A49" w:rsidRPr="00AA5EA8" w:rsidRDefault="00067A49" w:rsidP="00067A49">
      <w:pPr>
        <w:rPr>
          <w:sz w:val="22"/>
          <w:szCs w:val="22"/>
        </w:rPr>
      </w:pPr>
    </w:p>
    <w:p w14:paraId="01566C1D" w14:textId="2F604048" w:rsidR="00067A49" w:rsidRPr="00AA5EA8" w:rsidRDefault="00067A49" w:rsidP="00067A49">
      <w:pPr>
        <w:rPr>
          <w:rFonts w:cstheme="minorHAnsi"/>
          <w:sz w:val="22"/>
          <w:szCs w:val="22"/>
        </w:rPr>
      </w:pPr>
      <w:r w:rsidRPr="00AA5EA8">
        <w:rPr>
          <w:rFonts w:eastAsia="Times New Roman" w:cstheme="minorHAnsi"/>
          <w:sz w:val="22"/>
          <w:szCs w:val="22"/>
        </w:rPr>
        <w:t xml:space="preserve">It also is well-established that one protein or regulatory RNA can have many different effects in the nervous system at different developmental stages and in different cell types. This suggests that neural cells have epigenetic programming which regulates how they respond. </w:t>
      </w:r>
    </w:p>
    <w:p w14:paraId="248411EA" w14:textId="3512B1D6" w:rsidR="00067A49" w:rsidRPr="00AA5EA8" w:rsidRDefault="00067A49" w:rsidP="00067A49">
      <w:pPr>
        <w:rPr>
          <w:rFonts w:cstheme="minorHAnsi"/>
          <w:sz w:val="22"/>
          <w:szCs w:val="22"/>
        </w:rPr>
      </w:pPr>
    </w:p>
    <w:p w14:paraId="2B0CD0AF" w14:textId="4669CADF" w:rsidR="00067A49" w:rsidRPr="00AA5EA8" w:rsidRDefault="00067A49" w:rsidP="00067A49">
      <w:pPr>
        <w:rPr>
          <w:rFonts w:cstheme="minorHAnsi"/>
          <w:sz w:val="22"/>
          <w:szCs w:val="22"/>
        </w:rPr>
      </w:pPr>
      <w:r w:rsidRPr="00AA5EA8">
        <w:rPr>
          <w:rFonts w:cstheme="minorHAnsi"/>
          <w:sz w:val="22"/>
          <w:szCs w:val="22"/>
        </w:rPr>
        <w:t xml:space="preserve">Epigenetic mechanisms regulate chromatin structure and gene expression without altering the DNA sequence. They play an important role in fine-tuning development-related genes and epigenetic dysregulation can cause neurodevelopmental disorders, including ASD. Micro- and lncRNA are additional epigenetic regulators that can control the expression of many genes simultaneously at the level of post-transcription by blocking protein synthesis or mRNA degradation. Abnormal regulatory RNA synthesis can lead to neurodevelopmental disorders. </w:t>
      </w:r>
    </w:p>
    <w:p w14:paraId="293D2DA5" w14:textId="77777777" w:rsidR="00067A49" w:rsidRPr="00AA5EA8" w:rsidRDefault="00067A49" w:rsidP="00067A49">
      <w:pPr>
        <w:rPr>
          <w:rFonts w:cstheme="minorHAnsi"/>
          <w:sz w:val="22"/>
          <w:szCs w:val="22"/>
        </w:rPr>
      </w:pPr>
    </w:p>
    <w:p w14:paraId="729AF213" w14:textId="33BFA2C7" w:rsidR="00067A49" w:rsidRPr="00067A49" w:rsidRDefault="00067A49" w:rsidP="00067A49">
      <w:pPr>
        <w:pStyle w:val="Heading3"/>
        <w:rPr>
          <w:rFonts w:asciiTheme="minorHAnsi" w:hAnsiTheme="minorHAnsi" w:cstheme="minorHAnsi"/>
        </w:rPr>
      </w:pPr>
      <w:r w:rsidRPr="00067A49">
        <w:rPr>
          <w:rFonts w:asciiTheme="minorHAnsi" w:hAnsiTheme="minorHAnsi" w:cstheme="minorHAnsi"/>
        </w:rPr>
        <w:t>Case Data Structure</w:t>
      </w:r>
    </w:p>
    <w:p w14:paraId="406259C5" w14:textId="0A623047" w:rsidR="00067A49" w:rsidRPr="00AA5EA8" w:rsidRDefault="00067A49" w:rsidP="00067A49">
      <w:pPr>
        <w:rPr>
          <w:rFonts w:cstheme="minorHAnsi"/>
          <w:sz w:val="22"/>
          <w:szCs w:val="22"/>
        </w:rPr>
      </w:pPr>
      <w:r w:rsidRPr="00AA5EA8">
        <w:rPr>
          <w:rFonts w:cstheme="minorHAnsi"/>
          <w:sz w:val="22"/>
          <w:szCs w:val="22"/>
        </w:rPr>
        <w:t>The scenario and candidate genes in this case come from 4 articles:</w:t>
      </w:r>
    </w:p>
    <w:p w14:paraId="45105331" w14:textId="4510BA5F" w:rsidR="00067A49" w:rsidRPr="00AA5EA8" w:rsidRDefault="00067A49" w:rsidP="003D3DD1">
      <w:pPr>
        <w:pStyle w:val="ListParagraph"/>
        <w:numPr>
          <w:ilvl w:val="0"/>
          <w:numId w:val="21"/>
        </w:numPr>
        <w:rPr>
          <w:rFonts w:cstheme="minorHAnsi"/>
          <w:sz w:val="22"/>
          <w:szCs w:val="22"/>
        </w:rPr>
      </w:pPr>
      <w:proofErr w:type="spellStart"/>
      <w:r w:rsidRPr="00AA5EA8">
        <w:rPr>
          <w:rFonts w:cstheme="minorHAnsi"/>
          <w:sz w:val="22"/>
          <w:szCs w:val="22"/>
        </w:rPr>
        <w:t>Krol</w:t>
      </w:r>
      <w:proofErr w:type="spellEnd"/>
      <w:r w:rsidRPr="00AA5EA8">
        <w:rPr>
          <w:rFonts w:cstheme="minorHAnsi"/>
          <w:sz w:val="22"/>
          <w:szCs w:val="22"/>
        </w:rPr>
        <w:t xml:space="preserve">, et al. 2018. Epigenetic modification of the oxytocin receptor gene is associated with emotion processing in the infant brain. </w:t>
      </w:r>
      <w:hyperlink r:id="rId10" w:history="1">
        <w:r w:rsidRPr="00AA5EA8">
          <w:rPr>
            <w:rStyle w:val="Hyperlink"/>
            <w:rFonts w:cstheme="minorHAnsi"/>
            <w:sz w:val="22"/>
            <w:szCs w:val="22"/>
          </w:rPr>
          <w:t>https://doi.org/10.1016/j.dcn.2019.100648</w:t>
        </w:r>
      </w:hyperlink>
      <w:r w:rsidRPr="00AA5EA8">
        <w:rPr>
          <w:rFonts w:cstheme="minorHAnsi"/>
          <w:sz w:val="22"/>
          <w:szCs w:val="22"/>
        </w:rPr>
        <w:t xml:space="preserve"> </w:t>
      </w:r>
    </w:p>
    <w:p w14:paraId="7BC4BFF9" w14:textId="0A5BA8DD" w:rsidR="00067A49" w:rsidRPr="00AA5EA8" w:rsidRDefault="00067A49" w:rsidP="003D3DD1">
      <w:pPr>
        <w:pStyle w:val="ListParagraph"/>
        <w:numPr>
          <w:ilvl w:val="0"/>
          <w:numId w:val="21"/>
        </w:numPr>
        <w:rPr>
          <w:rFonts w:cstheme="minorHAnsi"/>
          <w:sz w:val="22"/>
          <w:szCs w:val="22"/>
        </w:rPr>
      </w:pPr>
      <w:r w:rsidRPr="00AA5EA8">
        <w:rPr>
          <w:rFonts w:cstheme="minorHAnsi"/>
          <w:sz w:val="22"/>
          <w:szCs w:val="22"/>
        </w:rPr>
        <w:t xml:space="preserve">Loke, et al. 2015. The role of epigenetic change in autism spectrum disorders. </w:t>
      </w:r>
      <w:hyperlink r:id="rId11" w:history="1">
        <w:r w:rsidRPr="00AA5EA8">
          <w:rPr>
            <w:rStyle w:val="Hyperlink"/>
            <w:rFonts w:cstheme="minorHAnsi"/>
            <w:sz w:val="22"/>
            <w:szCs w:val="22"/>
          </w:rPr>
          <w:t>http://dx.doi.org/10.3389/fneur.2015.00107</w:t>
        </w:r>
      </w:hyperlink>
      <w:r w:rsidRPr="00AA5EA8">
        <w:rPr>
          <w:rFonts w:cstheme="minorHAnsi"/>
          <w:sz w:val="22"/>
          <w:szCs w:val="22"/>
        </w:rPr>
        <w:t xml:space="preserve"> </w:t>
      </w:r>
    </w:p>
    <w:p w14:paraId="4605A499" w14:textId="07D8FC6C" w:rsidR="00067A49" w:rsidRPr="00AA5EA8" w:rsidRDefault="00067A49" w:rsidP="003D3DD1">
      <w:pPr>
        <w:pStyle w:val="ListParagraph"/>
        <w:numPr>
          <w:ilvl w:val="0"/>
          <w:numId w:val="21"/>
        </w:numPr>
        <w:rPr>
          <w:rFonts w:cstheme="minorHAnsi"/>
          <w:sz w:val="22"/>
          <w:szCs w:val="22"/>
        </w:rPr>
      </w:pPr>
      <w:r w:rsidRPr="00AA5EA8">
        <w:rPr>
          <w:rFonts w:cstheme="minorHAnsi"/>
          <w:sz w:val="22"/>
          <w:szCs w:val="22"/>
        </w:rPr>
        <w:t xml:space="preserve">Wu, et al. 2020. Recent Progress on Relevant microRNAs in </w:t>
      </w:r>
      <w:proofErr w:type="gramStart"/>
      <w:r w:rsidRPr="00AA5EA8">
        <w:rPr>
          <w:rFonts w:cstheme="minorHAnsi"/>
          <w:sz w:val="22"/>
          <w:szCs w:val="22"/>
        </w:rPr>
        <w:t>Autism Spectrum Disorders</w:t>
      </w:r>
      <w:proofErr w:type="gramEnd"/>
      <w:r w:rsidRPr="00AA5EA8">
        <w:rPr>
          <w:rFonts w:cstheme="minorHAnsi"/>
          <w:sz w:val="22"/>
          <w:szCs w:val="22"/>
        </w:rPr>
        <w:t xml:space="preserve">. </w:t>
      </w:r>
      <w:hyperlink r:id="rId12" w:history="1">
        <w:r w:rsidRPr="00AA5EA8">
          <w:rPr>
            <w:rStyle w:val="Hyperlink"/>
            <w:rFonts w:cstheme="minorHAnsi"/>
            <w:sz w:val="22"/>
            <w:szCs w:val="22"/>
          </w:rPr>
          <w:t>http://dx.doi.org/10.3390/ijms21165904</w:t>
        </w:r>
      </w:hyperlink>
      <w:r w:rsidRPr="00AA5EA8">
        <w:rPr>
          <w:rFonts w:cstheme="minorHAnsi"/>
          <w:sz w:val="22"/>
          <w:szCs w:val="22"/>
        </w:rPr>
        <w:t xml:space="preserve"> </w:t>
      </w:r>
    </w:p>
    <w:p w14:paraId="4998E18A" w14:textId="04963D0F" w:rsidR="00067A49" w:rsidRPr="00AA5EA8" w:rsidRDefault="00067A49" w:rsidP="003D3DD1">
      <w:pPr>
        <w:pStyle w:val="ListParagraph"/>
        <w:numPr>
          <w:ilvl w:val="0"/>
          <w:numId w:val="21"/>
        </w:numPr>
        <w:rPr>
          <w:rFonts w:cstheme="minorHAnsi"/>
          <w:sz w:val="22"/>
          <w:szCs w:val="22"/>
        </w:rPr>
      </w:pPr>
      <w:r w:rsidRPr="00AA5EA8">
        <w:rPr>
          <w:rFonts w:cstheme="minorHAnsi"/>
          <w:sz w:val="22"/>
          <w:szCs w:val="22"/>
        </w:rPr>
        <w:t xml:space="preserve">Yoon et al. 2020. Genetic and Epigenetic Etiology Underlying Autism Spectrum Disorder. </w:t>
      </w:r>
      <w:hyperlink r:id="rId13" w:history="1">
        <w:r w:rsidRPr="00AA5EA8">
          <w:rPr>
            <w:rStyle w:val="Hyperlink"/>
            <w:rFonts w:cstheme="minorHAnsi"/>
            <w:sz w:val="22"/>
            <w:szCs w:val="22"/>
          </w:rPr>
          <w:t>http://dx.doi.org/10.3390/jcm9040966</w:t>
        </w:r>
      </w:hyperlink>
    </w:p>
    <w:p w14:paraId="1188C81B" w14:textId="2E0004A9" w:rsidR="00067A49" w:rsidRDefault="00067A49" w:rsidP="00067A49">
      <w:pPr>
        <w:rPr>
          <w:rFonts w:cstheme="minorHAnsi"/>
        </w:rPr>
      </w:pPr>
    </w:p>
    <w:p w14:paraId="3B26FFAF" w14:textId="77777777" w:rsidR="00067A49" w:rsidRPr="00AA5EA8" w:rsidRDefault="00067A49" w:rsidP="00067A49">
      <w:pPr>
        <w:rPr>
          <w:rFonts w:cstheme="minorHAnsi"/>
          <w:sz w:val="22"/>
          <w:szCs w:val="22"/>
        </w:rPr>
      </w:pPr>
      <w:r w:rsidRPr="00AA5EA8">
        <w:rPr>
          <w:rFonts w:cstheme="minorHAnsi"/>
          <w:sz w:val="22"/>
          <w:szCs w:val="22"/>
        </w:rPr>
        <w:t>Several genes have long been thought to be involved in autism. A cluster of these genes lie in Chromosome 7q22-q33. Several of these genes are also involved in other neurological disorders.</w:t>
      </w:r>
    </w:p>
    <w:p w14:paraId="622BA447" w14:textId="77777777" w:rsidR="00067A49" w:rsidRPr="00AA5EA8" w:rsidRDefault="00067A49" w:rsidP="003D3DD1">
      <w:pPr>
        <w:pStyle w:val="ListParagraph"/>
        <w:numPr>
          <w:ilvl w:val="0"/>
          <w:numId w:val="18"/>
        </w:numPr>
        <w:rPr>
          <w:rFonts w:cstheme="minorHAnsi"/>
          <w:sz w:val="22"/>
          <w:szCs w:val="22"/>
        </w:rPr>
      </w:pPr>
      <w:proofErr w:type="spellStart"/>
      <w:r w:rsidRPr="00AA5EA8">
        <w:rPr>
          <w:rFonts w:cstheme="minorHAnsi"/>
          <w:b/>
          <w:bCs/>
          <w:sz w:val="22"/>
          <w:szCs w:val="22"/>
        </w:rPr>
        <w:t>Forkhead</w:t>
      </w:r>
      <w:proofErr w:type="spellEnd"/>
      <w:r w:rsidRPr="00AA5EA8">
        <w:rPr>
          <w:rFonts w:cstheme="minorHAnsi"/>
          <w:b/>
          <w:bCs/>
          <w:sz w:val="22"/>
          <w:szCs w:val="22"/>
        </w:rPr>
        <w:t xml:space="preserve"> box P2 (FOXP2):</w:t>
      </w:r>
      <w:r w:rsidRPr="00AA5EA8">
        <w:rPr>
          <w:rFonts w:cstheme="minorHAnsi"/>
          <w:sz w:val="22"/>
          <w:szCs w:val="22"/>
        </w:rPr>
        <w:t xml:space="preserve"> transcription factor for lung, CV, intestinal, and neural tissues. Point mutation is linked to language deficits</w:t>
      </w:r>
    </w:p>
    <w:p w14:paraId="3F4A317A" w14:textId="77777777" w:rsidR="00067A49" w:rsidRPr="00AA5EA8" w:rsidRDefault="00067A49" w:rsidP="003D3DD1">
      <w:pPr>
        <w:pStyle w:val="ListParagraph"/>
        <w:numPr>
          <w:ilvl w:val="0"/>
          <w:numId w:val="18"/>
        </w:numPr>
        <w:rPr>
          <w:rFonts w:cstheme="minorHAnsi"/>
          <w:sz w:val="22"/>
          <w:szCs w:val="22"/>
        </w:rPr>
      </w:pPr>
      <w:r w:rsidRPr="00AA5EA8">
        <w:rPr>
          <w:rFonts w:cstheme="minorHAnsi"/>
          <w:b/>
          <w:bCs/>
          <w:sz w:val="22"/>
          <w:szCs w:val="22"/>
        </w:rPr>
        <w:t>RAY1/ST7:</w:t>
      </w:r>
      <w:r w:rsidRPr="00AA5EA8">
        <w:rPr>
          <w:rFonts w:cstheme="minorHAnsi"/>
          <w:sz w:val="22"/>
          <w:szCs w:val="22"/>
        </w:rPr>
        <w:t xml:space="preserve"> contains a long noncoding RNA called ST7 overlapping antisense 1-4 (ST7OT1-4) that may regulate the gene in which it resides.</w:t>
      </w:r>
    </w:p>
    <w:p w14:paraId="1C58EE90" w14:textId="77777777" w:rsidR="00067A49" w:rsidRPr="00AA5EA8" w:rsidRDefault="00067A49" w:rsidP="003D3DD1">
      <w:pPr>
        <w:pStyle w:val="ListParagraph"/>
        <w:numPr>
          <w:ilvl w:val="0"/>
          <w:numId w:val="18"/>
        </w:numPr>
        <w:rPr>
          <w:rFonts w:cstheme="minorHAnsi"/>
          <w:sz w:val="22"/>
          <w:szCs w:val="22"/>
        </w:rPr>
      </w:pPr>
      <w:r w:rsidRPr="00AA5EA8">
        <w:rPr>
          <w:rFonts w:cstheme="minorHAnsi"/>
          <w:b/>
          <w:bCs/>
          <w:sz w:val="22"/>
          <w:szCs w:val="22"/>
        </w:rPr>
        <w:t>IMP2 inner mitochondrial membrane protease-like (IMMP2L):</w:t>
      </w:r>
      <w:r w:rsidRPr="00AA5EA8">
        <w:rPr>
          <w:rFonts w:cstheme="minorHAnsi"/>
          <w:sz w:val="22"/>
          <w:szCs w:val="22"/>
        </w:rPr>
        <w:t xml:space="preserve"> in IMMP2L knockdown mice, deficiency induced behavioral effects that were gene-dose and sex dependent. </w:t>
      </w:r>
    </w:p>
    <w:p w14:paraId="1AC4CA9B" w14:textId="77777777" w:rsidR="00067A49" w:rsidRPr="00AA5EA8" w:rsidRDefault="00067A49" w:rsidP="003D3DD1">
      <w:pPr>
        <w:pStyle w:val="ListParagraph"/>
        <w:numPr>
          <w:ilvl w:val="0"/>
          <w:numId w:val="18"/>
        </w:numPr>
        <w:rPr>
          <w:rFonts w:cstheme="minorHAnsi"/>
          <w:sz w:val="22"/>
          <w:szCs w:val="22"/>
        </w:rPr>
      </w:pPr>
      <w:r w:rsidRPr="00AA5EA8">
        <w:rPr>
          <w:rFonts w:cstheme="minorHAnsi"/>
          <w:b/>
          <w:bCs/>
          <w:sz w:val="22"/>
          <w:szCs w:val="22"/>
        </w:rPr>
        <w:t>Reelin (RELN):</w:t>
      </w:r>
      <w:r w:rsidRPr="00AA5EA8">
        <w:rPr>
          <w:rFonts w:cstheme="minorHAnsi"/>
          <w:sz w:val="22"/>
          <w:szCs w:val="22"/>
        </w:rPr>
        <w:t xml:space="preserve"> trinucleotide GGC repeat in the 5' untranslated region alters expression. Having more copies correlates with vulnerability to ASD. Family-based association analysis for 218 Caucasian families found RELN was an important potential contributor to autism.</w:t>
      </w:r>
    </w:p>
    <w:p w14:paraId="0A9D49F2" w14:textId="77777777" w:rsidR="00067A49" w:rsidRPr="00AA5EA8" w:rsidRDefault="00067A49" w:rsidP="00067A49">
      <w:pPr>
        <w:rPr>
          <w:rFonts w:cstheme="minorHAnsi"/>
          <w:sz w:val="22"/>
          <w:szCs w:val="22"/>
        </w:rPr>
      </w:pPr>
    </w:p>
    <w:p w14:paraId="4F2A6DC7" w14:textId="77777777" w:rsidR="00067A49" w:rsidRPr="00AA5EA8" w:rsidRDefault="00067A49" w:rsidP="00067A49">
      <w:pPr>
        <w:rPr>
          <w:rFonts w:cstheme="minorHAnsi"/>
          <w:sz w:val="22"/>
          <w:szCs w:val="22"/>
        </w:rPr>
      </w:pPr>
      <w:r w:rsidRPr="00AA5EA8">
        <w:rPr>
          <w:rFonts w:cstheme="minorHAnsi"/>
          <w:sz w:val="22"/>
          <w:szCs w:val="22"/>
        </w:rPr>
        <w:t>Other genes associated with autism lying outside of the Chr. 7q cluster include:</w:t>
      </w:r>
    </w:p>
    <w:p w14:paraId="29C25338" w14:textId="77777777" w:rsidR="00067A49" w:rsidRPr="00AA5EA8" w:rsidRDefault="00067A49" w:rsidP="003D3DD1">
      <w:pPr>
        <w:pStyle w:val="ListParagraph"/>
        <w:numPr>
          <w:ilvl w:val="0"/>
          <w:numId w:val="17"/>
        </w:numPr>
        <w:rPr>
          <w:rFonts w:cstheme="minorHAnsi"/>
          <w:sz w:val="22"/>
          <w:szCs w:val="22"/>
        </w:rPr>
      </w:pPr>
      <w:r w:rsidRPr="00AA5EA8">
        <w:rPr>
          <w:rFonts w:cstheme="minorHAnsi"/>
          <w:b/>
          <w:bCs/>
          <w:sz w:val="22"/>
          <w:szCs w:val="22"/>
        </w:rPr>
        <w:lastRenderedPageBreak/>
        <w:t xml:space="preserve">Ubiquitin-protein ligase E3A (UBE3A). </w:t>
      </w:r>
      <w:r w:rsidRPr="00AA5EA8">
        <w:rPr>
          <w:rFonts w:cstheme="minorHAnsi"/>
          <w:sz w:val="22"/>
          <w:szCs w:val="22"/>
        </w:rPr>
        <w:t>Loss of imprinting of one copy, and production of antisense RNA that binds to UBE3A and mRNA prevents translation.</w:t>
      </w:r>
    </w:p>
    <w:p w14:paraId="1EFF62B6" w14:textId="77777777" w:rsidR="00067A49" w:rsidRPr="00AA5EA8" w:rsidRDefault="00067A49" w:rsidP="003D3DD1">
      <w:pPr>
        <w:pStyle w:val="ListParagraph"/>
        <w:numPr>
          <w:ilvl w:val="0"/>
          <w:numId w:val="17"/>
        </w:numPr>
        <w:rPr>
          <w:rFonts w:cstheme="minorHAnsi"/>
          <w:b/>
          <w:bCs/>
          <w:sz w:val="22"/>
          <w:szCs w:val="22"/>
        </w:rPr>
      </w:pPr>
      <w:r w:rsidRPr="00AA5EA8">
        <w:rPr>
          <w:rFonts w:cstheme="minorHAnsi"/>
          <w:b/>
          <w:bCs/>
          <w:sz w:val="22"/>
          <w:szCs w:val="22"/>
        </w:rPr>
        <w:t>Gamma aminobutyric acid receptor subunit beta 3 (GABRB3)</w:t>
      </w:r>
    </w:p>
    <w:p w14:paraId="467AB204" w14:textId="3FEBDD3E" w:rsidR="00067A49" w:rsidRPr="00AA5EA8" w:rsidRDefault="00067A49" w:rsidP="003D3DD1">
      <w:pPr>
        <w:pStyle w:val="ListParagraph"/>
        <w:numPr>
          <w:ilvl w:val="0"/>
          <w:numId w:val="17"/>
        </w:numPr>
        <w:rPr>
          <w:rFonts w:cstheme="minorHAnsi"/>
          <w:sz w:val="22"/>
          <w:szCs w:val="22"/>
        </w:rPr>
      </w:pPr>
      <w:r w:rsidRPr="00AA5EA8">
        <w:rPr>
          <w:rFonts w:cstheme="minorHAnsi"/>
          <w:b/>
          <w:bCs/>
          <w:sz w:val="22"/>
          <w:szCs w:val="22"/>
        </w:rPr>
        <w:t xml:space="preserve">MeCP2: </w:t>
      </w:r>
      <w:r w:rsidRPr="00AA5EA8">
        <w:rPr>
          <w:rFonts w:cstheme="minorHAnsi"/>
          <w:sz w:val="22"/>
          <w:szCs w:val="22"/>
        </w:rPr>
        <w:t xml:space="preserve">Encodes a methyl binding protein that binds to methylated region of DNA and silences the gene. Has a role in synaptic development and long-term synaptic plasticity by recruiting </w:t>
      </w:r>
      <w:proofErr w:type="gramStart"/>
      <w:r w:rsidRPr="00AA5EA8">
        <w:rPr>
          <w:rFonts w:cstheme="minorHAnsi"/>
          <w:sz w:val="22"/>
          <w:szCs w:val="22"/>
        </w:rPr>
        <w:t>co-repressors, and</w:t>
      </w:r>
      <w:proofErr w:type="gramEnd"/>
      <w:r w:rsidRPr="00AA5EA8">
        <w:rPr>
          <w:rFonts w:cstheme="minorHAnsi"/>
          <w:sz w:val="22"/>
          <w:szCs w:val="22"/>
        </w:rPr>
        <w:t xml:space="preserve"> controlling chromatin looping.</w:t>
      </w:r>
    </w:p>
    <w:p w14:paraId="6C0C0B62" w14:textId="77777777" w:rsidR="00067A49" w:rsidRPr="00AA5EA8" w:rsidRDefault="00067A49" w:rsidP="00067A49">
      <w:pPr>
        <w:rPr>
          <w:rFonts w:cstheme="minorHAnsi"/>
          <w:sz w:val="22"/>
          <w:szCs w:val="22"/>
        </w:rPr>
      </w:pPr>
    </w:p>
    <w:p w14:paraId="07D21FD6" w14:textId="3293EE88" w:rsidR="00067A49" w:rsidRDefault="00067A49" w:rsidP="00067A49">
      <w:pPr>
        <w:rPr>
          <w:rFonts w:eastAsia="Times New Roman" w:cstheme="minorHAnsi"/>
          <w:sz w:val="22"/>
          <w:szCs w:val="22"/>
        </w:rPr>
      </w:pPr>
      <w:r w:rsidRPr="00AA5EA8">
        <w:rPr>
          <w:rFonts w:eastAsia="Times New Roman" w:cstheme="minorHAnsi"/>
          <w:sz w:val="22"/>
          <w:szCs w:val="22"/>
        </w:rPr>
        <w:t xml:space="preserve">Many students come </w:t>
      </w:r>
      <w:r w:rsidR="00595E7E">
        <w:rPr>
          <w:rFonts w:eastAsia="Times New Roman" w:cstheme="minorHAnsi"/>
          <w:sz w:val="22"/>
          <w:szCs w:val="22"/>
        </w:rPr>
        <w:t>to</w:t>
      </w:r>
      <w:r w:rsidRPr="00AA5EA8">
        <w:rPr>
          <w:rFonts w:eastAsia="Times New Roman" w:cstheme="minorHAnsi"/>
          <w:sz w:val="22"/>
          <w:szCs w:val="22"/>
        </w:rPr>
        <w:t xml:space="preserve"> this case thinking eukaryotic gene regulation is essentially the same as prokaryotes (i.e., the operon model). </w:t>
      </w:r>
      <w:r w:rsidR="00595E7E">
        <w:rPr>
          <w:rFonts w:eastAsia="Times New Roman" w:cstheme="minorHAnsi"/>
          <w:sz w:val="22"/>
          <w:szCs w:val="22"/>
        </w:rPr>
        <w:t>One</w:t>
      </w:r>
      <w:r w:rsidRPr="00AA5EA8">
        <w:rPr>
          <w:rFonts w:eastAsia="Times New Roman" w:cstheme="minorHAnsi"/>
          <w:sz w:val="22"/>
          <w:szCs w:val="22"/>
        </w:rPr>
        <w:t xml:space="preserve"> goal is to show students that eukaryotic gene regulation is fundamentally different. </w:t>
      </w:r>
      <w:proofErr w:type="gramStart"/>
      <w:r w:rsidRPr="00AA5EA8">
        <w:rPr>
          <w:rFonts w:eastAsia="Times New Roman" w:cstheme="minorHAnsi"/>
          <w:sz w:val="22"/>
          <w:szCs w:val="22"/>
        </w:rPr>
        <w:t>So</w:t>
      </w:r>
      <w:proofErr w:type="gramEnd"/>
      <w:r w:rsidRPr="00AA5EA8">
        <w:rPr>
          <w:rFonts w:eastAsia="Times New Roman" w:cstheme="minorHAnsi"/>
          <w:sz w:val="22"/>
          <w:szCs w:val="22"/>
        </w:rPr>
        <w:t xml:space="preserve"> when choosing the list of candidate genes I intentionally favored those associated with epigenetic regulation, and genes with multiple associated disease phenotypes. </w:t>
      </w:r>
    </w:p>
    <w:p w14:paraId="4F00DD43" w14:textId="6F3538CA" w:rsidR="00595E7E" w:rsidRDefault="00595E7E" w:rsidP="00067A49">
      <w:pPr>
        <w:rPr>
          <w:rFonts w:eastAsia="Times New Roman" w:cstheme="minorHAnsi"/>
          <w:sz w:val="22"/>
          <w:szCs w:val="22"/>
        </w:rPr>
      </w:pPr>
    </w:p>
    <w:p w14:paraId="71A47CCC" w14:textId="4F37B91F" w:rsidR="00595E7E" w:rsidRPr="00067A49" w:rsidRDefault="00595E7E" w:rsidP="00595E7E">
      <w:pPr>
        <w:pStyle w:val="Heading3"/>
        <w:rPr>
          <w:rFonts w:asciiTheme="minorHAnsi" w:hAnsiTheme="minorHAnsi" w:cstheme="minorHAnsi"/>
        </w:rPr>
      </w:pPr>
      <w:r>
        <w:rPr>
          <w:rFonts w:asciiTheme="minorHAnsi" w:hAnsiTheme="minorHAnsi" w:cstheme="minorHAnsi"/>
        </w:rPr>
        <w:t>Typical Results</w:t>
      </w:r>
    </w:p>
    <w:p w14:paraId="51BF8390" w14:textId="76B2F714" w:rsidR="00067A49" w:rsidRDefault="00595E7E" w:rsidP="00067A49">
      <w:pPr>
        <w:rPr>
          <w:rFonts w:cstheme="minorHAnsi"/>
          <w:sz w:val="22"/>
          <w:szCs w:val="22"/>
        </w:rPr>
      </w:pPr>
      <w:r>
        <w:rPr>
          <w:rFonts w:cstheme="minorHAnsi"/>
          <w:sz w:val="22"/>
          <w:szCs w:val="22"/>
        </w:rPr>
        <w:t>The tables below show how the genes can be classified based on functions, and the most likely points where they affect neural development in ASD.</w:t>
      </w:r>
    </w:p>
    <w:p w14:paraId="65FC4A47" w14:textId="59EDF032" w:rsidR="00595E7E" w:rsidRDefault="00595E7E" w:rsidP="00067A49">
      <w:pPr>
        <w:rPr>
          <w:rFonts w:cstheme="minorHAnsi"/>
          <w:sz w:val="22"/>
          <w:szCs w:val="22"/>
        </w:rPr>
      </w:pPr>
      <w:r>
        <w:rPr>
          <w:rFonts w:cstheme="minorHAnsi"/>
          <w:noProof/>
          <w:sz w:val="22"/>
          <w:szCs w:val="22"/>
        </w:rPr>
        <w:drawing>
          <wp:inline distT="0" distB="0" distL="0" distR="0" wp14:anchorId="182497E4" wp14:editId="7FCB7FC7">
            <wp:extent cx="4619708" cy="2920879"/>
            <wp:effectExtent l="0" t="0" r="317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stretch>
                      <a:fillRect/>
                    </a:stretch>
                  </pic:blipFill>
                  <pic:spPr>
                    <a:xfrm>
                      <a:off x="0" y="0"/>
                      <a:ext cx="4633292" cy="2929468"/>
                    </a:xfrm>
                    <a:prstGeom prst="rect">
                      <a:avLst/>
                    </a:prstGeom>
                  </pic:spPr>
                </pic:pic>
              </a:graphicData>
            </a:graphic>
          </wp:inline>
        </w:drawing>
      </w:r>
    </w:p>
    <w:p w14:paraId="798A4A09" w14:textId="229B5643" w:rsidR="00595E7E" w:rsidRDefault="00595E7E" w:rsidP="00067A49">
      <w:pPr>
        <w:rPr>
          <w:rFonts w:cstheme="minorHAnsi"/>
          <w:sz w:val="22"/>
          <w:szCs w:val="22"/>
        </w:rPr>
      </w:pPr>
    </w:p>
    <w:p w14:paraId="00855B62" w14:textId="5F7C5A5C" w:rsidR="00595E7E" w:rsidRDefault="00595E7E" w:rsidP="00067A49">
      <w:pPr>
        <w:rPr>
          <w:rFonts w:cstheme="minorHAnsi"/>
          <w:sz w:val="22"/>
          <w:szCs w:val="22"/>
        </w:rPr>
      </w:pPr>
      <w:r>
        <w:rPr>
          <w:rFonts w:cstheme="minorHAnsi"/>
          <w:noProof/>
          <w:sz w:val="22"/>
          <w:szCs w:val="22"/>
        </w:rPr>
        <w:drawing>
          <wp:inline distT="0" distB="0" distL="0" distR="0" wp14:anchorId="40A357A9" wp14:editId="75E52BF8">
            <wp:extent cx="3418333" cy="197540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stretch>
                      <a:fillRect/>
                    </a:stretch>
                  </pic:blipFill>
                  <pic:spPr>
                    <a:xfrm>
                      <a:off x="0" y="0"/>
                      <a:ext cx="3434514" cy="1984753"/>
                    </a:xfrm>
                    <a:prstGeom prst="rect">
                      <a:avLst/>
                    </a:prstGeom>
                  </pic:spPr>
                </pic:pic>
              </a:graphicData>
            </a:graphic>
          </wp:inline>
        </w:drawing>
      </w:r>
    </w:p>
    <w:p w14:paraId="44E90E56" w14:textId="77777777" w:rsidR="00595E7E" w:rsidRPr="00AA5EA8" w:rsidRDefault="00595E7E" w:rsidP="00067A49">
      <w:pPr>
        <w:rPr>
          <w:rFonts w:cstheme="minorHAnsi"/>
          <w:sz w:val="22"/>
          <w:szCs w:val="22"/>
        </w:rPr>
      </w:pPr>
    </w:p>
    <w:p w14:paraId="336A4E54" w14:textId="77777777" w:rsidR="00067A49" w:rsidRPr="00067A49" w:rsidRDefault="00067A49" w:rsidP="00067A49">
      <w:pPr>
        <w:pStyle w:val="Heading3"/>
        <w:rPr>
          <w:rFonts w:asciiTheme="minorHAnsi" w:hAnsiTheme="minorHAnsi" w:cstheme="minorHAnsi"/>
        </w:rPr>
      </w:pPr>
      <w:r w:rsidRPr="00067A49">
        <w:rPr>
          <w:rFonts w:asciiTheme="minorHAnsi" w:hAnsiTheme="minorHAnsi" w:cstheme="minorHAnsi"/>
        </w:rPr>
        <w:lastRenderedPageBreak/>
        <w:t>Class Management</w:t>
      </w:r>
    </w:p>
    <w:p w14:paraId="42D35141" w14:textId="17B9454E" w:rsidR="00067A49" w:rsidRPr="00AA5EA8" w:rsidRDefault="00067A49" w:rsidP="00067A49">
      <w:pPr>
        <w:rPr>
          <w:rFonts w:cstheme="minorHAnsi"/>
          <w:sz w:val="22"/>
          <w:szCs w:val="22"/>
        </w:rPr>
      </w:pPr>
      <w:r w:rsidRPr="00AA5EA8">
        <w:rPr>
          <w:rFonts w:cstheme="minorHAnsi"/>
          <w:sz w:val="22"/>
          <w:szCs w:val="22"/>
        </w:rPr>
        <w:t xml:space="preserve">Both cases before this one in my class have step-by-step instructions for completing them. Starting with this case I intentionally give students fewer instructions, for two reasons. </w:t>
      </w:r>
    </w:p>
    <w:p w14:paraId="346C5F39" w14:textId="42223C81" w:rsidR="00067A49" w:rsidRPr="00AA5EA8" w:rsidRDefault="00067A49" w:rsidP="003D3DD1">
      <w:pPr>
        <w:pStyle w:val="ListParagraph"/>
        <w:numPr>
          <w:ilvl w:val="0"/>
          <w:numId w:val="20"/>
        </w:numPr>
        <w:rPr>
          <w:rFonts w:cstheme="minorHAnsi"/>
          <w:sz w:val="22"/>
          <w:szCs w:val="22"/>
        </w:rPr>
      </w:pPr>
      <w:r w:rsidRPr="00AA5EA8">
        <w:rPr>
          <w:rFonts w:cstheme="minorHAnsi"/>
          <w:sz w:val="22"/>
          <w:szCs w:val="22"/>
        </w:rPr>
        <w:t>I want them to start working through more complex problems within their teams. I let teams struggle with the assignment for a few minutes, and if they are not able to start, I give them one clue that sends them in the right direction. It helps that there is no one answer to the puzzle; their logic and reasoning are more important.</w:t>
      </w:r>
    </w:p>
    <w:p w14:paraId="27B43D2B" w14:textId="14998FCB" w:rsidR="00067A49" w:rsidRPr="00AA5EA8" w:rsidRDefault="00067A49" w:rsidP="003D3DD1">
      <w:pPr>
        <w:pStyle w:val="ListParagraph"/>
        <w:numPr>
          <w:ilvl w:val="0"/>
          <w:numId w:val="20"/>
        </w:numPr>
        <w:rPr>
          <w:rFonts w:cstheme="minorHAnsi"/>
          <w:sz w:val="22"/>
          <w:szCs w:val="22"/>
        </w:rPr>
      </w:pPr>
      <w:r w:rsidRPr="00AA5EA8">
        <w:rPr>
          <w:rFonts w:cstheme="minorHAnsi"/>
          <w:sz w:val="22"/>
          <w:szCs w:val="22"/>
        </w:rPr>
        <w:t>This case comes shortly before their first exam, where they must think through complex questions and formulate responses on their own. Practicing something similar with their team greatly reduces exam anxiety.</w:t>
      </w:r>
    </w:p>
    <w:p w14:paraId="489B579D" w14:textId="48001ADB" w:rsidR="00067A49" w:rsidRPr="00AA5EA8" w:rsidRDefault="00067A49" w:rsidP="00067A49">
      <w:pPr>
        <w:rPr>
          <w:rFonts w:cstheme="minorHAnsi"/>
        </w:rPr>
      </w:pPr>
    </w:p>
    <w:p w14:paraId="1E10B85D" w14:textId="77777777" w:rsidR="00067A49" w:rsidRPr="00067A49" w:rsidRDefault="00067A49" w:rsidP="00067A49">
      <w:pPr>
        <w:pStyle w:val="Heading5"/>
      </w:pPr>
      <w:r w:rsidRPr="00067A49">
        <w:t>Goals of the In-Class Presentations</w:t>
      </w:r>
    </w:p>
    <w:p w14:paraId="027D7A71" w14:textId="77777777" w:rsidR="00067A49" w:rsidRPr="00AA5EA8" w:rsidRDefault="00067A49" w:rsidP="00067A49">
      <w:pPr>
        <w:rPr>
          <w:rFonts w:cstheme="minorHAnsi"/>
          <w:sz w:val="22"/>
          <w:szCs w:val="22"/>
        </w:rPr>
      </w:pPr>
      <w:r w:rsidRPr="00AA5EA8">
        <w:rPr>
          <w:rFonts w:cstheme="minorHAnsi"/>
          <w:sz w:val="22"/>
          <w:szCs w:val="22"/>
        </w:rPr>
        <w:t>There is no one correct set of genes or arrangement that students need to find. I focus my questions on the logic that they used to connect their minimum number of candidates. About 1 in 4 groups will make an error that invalidates their model, but they have an opportunity to correct or modify their models before submitting them for a grade.</w:t>
      </w:r>
    </w:p>
    <w:p w14:paraId="22CEEC70" w14:textId="77777777" w:rsidR="00067A49" w:rsidRPr="00AA5EA8" w:rsidRDefault="00067A49" w:rsidP="00067A49">
      <w:pPr>
        <w:rPr>
          <w:rFonts w:cstheme="minorHAnsi"/>
          <w:sz w:val="22"/>
          <w:szCs w:val="22"/>
        </w:rPr>
      </w:pPr>
    </w:p>
    <w:p w14:paraId="6FBEF775" w14:textId="77777777" w:rsidR="00067A49" w:rsidRPr="00067A49" w:rsidRDefault="00067A49" w:rsidP="00067A49">
      <w:pPr>
        <w:pStyle w:val="Heading3"/>
        <w:rPr>
          <w:rFonts w:asciiTheme="minorHAnsi" w:hAnsiTheme="minorHAnsi" w:cstheme="minorHAnsi"/>
        </w:rPr>
      </w:pPr>
      <w:r w:rsidRPr="00067A49">
        <w:rPr>
          <w:rFonts w:asciiTheme="minorHAnsi" w:hAnsiTheme="minorHAnsi" w:cstheme="minorHAnsi"/>
        </w:rPr>
        <w:t>Supplemental Activities and Case Extensions</w:t>
      </w:r>
    </w:p>
    <w:p w14:paraId="60FDAFA1" w14:textId="6242509D" w:rsidR="00595E7E" w:rsidRPr="00595E7E" w:rsidRDefault="00595E7E" w:rsidP="00595E7E">
      <w:pPr>
        <w:pStyle w:val="ListParagraph"/>
        <w:numPr>
          <w:ilvl w:val="0"/>
          <w:numId w:val="23"/>
        </w:numPr>
        <w:rPr>
          <w:rFonts w:cstheme="minorHAnsi"/>
          <w:sz w:val="22"/>
          <w:szCs w:val="22"/>
        </w:rPr>
      </w:pPr>
      <w:r w:rsidRPr="00595E7E">
        <w:rPr>
          <w:rFonts w:cstheme="minorHAnsi"/>
          <w:sz w:val="22"/>
          <w:szCs w:val="22"/>
        </w:rPr>
        <w:t>To make the case more challenging, give students the original articles and ask them to identify the genes they should evaluate.</w:t>
      </w:r>
    </w:p>
    <w:p w14:paraId="376A3138" w14:textId="7EDBB4D8" w:rsidR="00595E7E" w:rsidRPr="00595E7E" w:rsidRDefault="00595E7E" w:rsidP="00595E7E">
      <w:pPr>
        <w:pStyle w:val="ListParagraph"/>
        <w:numPr>
          <w:ilvl w:val="0"/>
          <w:numId w:val="23"/>
        </w:numPr>
        <w:rPr>
          <w:rFonts w:cstheme="minorHAnsi"/>
          <w:sz w:val="22"/>
          <w:szCs w:val="22"/>
        </w:rPr>
      </w:pPr>
      <w:r w:rsidRPr="00595E7E">
        <w:rPr>
          <w:rFonts w:cstheme="minorHAnsi"/>
          <w:sz w:val="22"/>
          <w:szCs w:val="22"/>
        </w:rPr>
        <w:t xml:space="preserve">Part 2 </w:t>
      </w:r>
      <w:r>
        <w:rPr>
          <w:rFonts w:cstheme="minorHAnsi"/>
          <w:sz w:val="22"/>
          <w:szCs w:val="22"/>
        </w:rPr>
        <w:t xml:space="preserve">(next section) </w:t>
      </w:r>
      <w:r w:rsidRPr="00595E7E">
        <w:rPr>
          <w:rFonts w:cstheme="minorHAnsi"/>
          <w:sz w:val="22"/>
          <w:szCs w:val="22"/>
        </w:rPr>
        <w:t>has not been tested with students, but would be appropriate for an advanced class. Students are asked to develop a network model for ASD and use it to generate experimentally testable hypotheses.</w:t>
      </w:r>
    </w:p>
    <w:p w14:paraId="6EC10C2E" w14:textId="494A0337" w:rsidR="00AA5EA8" w:rsidRDefault="00AA5EA8">
      <w:pPr>
        <w:rPr>
          <w:rFonts w:cstheme="minorHAnsi"/>
          <w:sz w:val="22"/>
          <w:szCs w:val="22"/>
        </w:rPr>
      </w:pPr>
      <w:r>
        <w:rPr>
          <w:rFonts w:cstheme="minorHAnsi"/>
          <w:sz w:val="22"/>
          <w:szCs w:val="22"/>
        </w:rPr>
        <w:br w:type="page"/>
      </w:r>
    </w:p>
    <w:p w14:paraId="4EB2D5F5" w14:textId="7988227A" w:rsidR="00067A49" w:rsidRPr="00067A49" w:rsidRDefault="00067A49" w:rsidP="00067A49">
      <w:pPr>
        <w:pStyle w:val="L2Header"/>
      </w:pPr>
      <w:r>
        <w:lastRenderedPageBreak/>
        <w:t>Part 2</w:t>
      </w:r>
      <w:r w:rsidRPr="00067A49">
        <w:t>: Gene Regulation in Autism 2</w:t>
      </w:r>
    </w:p>
    <w:p w14:paraId="3DC6EE06" w14:textId="3151C39A" w:rsidR="00067A49" w:rsidRPr="00067A49" w:rsidRDefault="00067A49" w:rsidP="00067A49">
      <w:pPr>
        <w:pStyle w:val="Heading3"/>
      </w:pPr>
      <w:r>
        <w:t xml:space="preserve">Background: </w:t>
      </w:r>
      <w:r w:rsidRPr="00067A49">
        <w:t xml:space="preserve">What Can We Learn </w:t>
      </w:r>
      <w:proofErr w:type="gramStart"/>
      <w:r w:rsidRPr="00067A49">
        <w:t>From</w:t>
      </w:r>
      <w:proofErr w:type="gramEnd"/>
      <w:r w:rsidRPr="00067A49">
        <w:t xml:space="preserve"> Network Modules?</w:t>
      </w:r>
    </w:p>
    <w:p w14:paraId="13A63220" w14:textId="77777777" w:rsidR="00067A49" w:rsidRPr="00AA5EA8" w:rsidRDefault="00067A49" w:rsidP="00067A49">
      <w:pPr>
        <w:pStyle w:val="NormalWeb"/>
        <w:rPr>
          <w:rFonts w:asciiTheme="minorHAnsi" w:hAnsiTheme="minorHAnsi" w:cstheme="minorHAnsi"/>
          <w:sz w:val="22"/>
          <w:szCs w:val="22"/>
        </w:rPr>
      </w:pPr>
      <w:r w:rsidRPr="00AA5EA8">
        <w:rPr>
          <w:rFonts w:asciiTheme="minorHAnsi" w:hAnsiTheme="minorHAnsi" w:cstheme="minorHAnsi"/>
          <w:sz w:val="22"/>
          <w:szCs w:val="22"/>
        </w:rPr>
        <w:t xml:space="preserve">Network modules make it easier to identify which genes contribute to abnormal neural development. If we find that Gene A is associated with a particular condition, other genes that are in network modules with Gene A are more likely to be involved in that abnormality too. If we have mapped out the network module, we can predict which genes may be </w:t>
      </w:r>
      <w:proofErr w:type="gramStart"/>
      <w:r w:rsidRPr="00AA5EA8">
        <w:rPr>
          <w:rFonts w:asciiTheme="minorHAnsi" w:hAnsiTheme="minorHAnsi" w:cstheme="minorHAnsi"/>
          <w:sz w:val="22"/>
          <w:szCs w:val="22"/>
        </w:rPr>
        <w:t>more or less central</w:t>
      </w:r>
      <w:proofErr w:type="gramEnd"/>
      <w:r w:rsidRPr="00AA5EA8">
        <w:rPr>
          <w:rFonts w:asciiTheme="minorHAnsi" w:hAnsiTheme="minorHAnsi" w:cstheme="minorHAnsi"/>
          <w:sz w:val="22"/>
          <w:szCs w:val="22"/>
        </w:rPr>
        <w:t xml:space="preserve"> for producing the abnormal conditions.</w:t>
      </w:r>
    </w:p>
    <w:p w14:paraId="69DDB636" w14:textId="77777777" w:rsidR="00067A49" w:rsidRPr="00AA5EA8" w:rsidRDefault="00067A49" w:rsidP="00067A49">
      <w:pPr>
        <w:pStyle w:val="NormalWeb"/>
        <w:rPr>
          <w:rFonts w:asciiTheme="minorHAnsi" w:hAnsiTheme="minorHAnsi" w:cstheme="minorHAnsi"/>
          <w:sz w:val="22"/>
          <w:szCs w:val="22"/>
        </w:rPr>
      </w:pPr>
      <w:r w:rsidRPr="00AA5EA8">
        <w:rPr>
          <w:rFonts w:asciiTheme="minorHAnsi" w:hAnsiTheme="minorHAnsi" w:cstheme="minorHAnsi"/>
          <w:sz w:val="22"/>
          <w:szCs w:val="22"/>
        </w:rPr>
        <w:t>Human speech is an example of how defective chromatin structure, transcription, and translation come together to produce abnormal neural development. When young children are exposed to people talking, they develop the ability to understand words, and convert their own thoughts into spoken words. Most develop this skill without being taught.</w:t>
      </w:r>
    </w:p>
    <w:p w14:paraId="79A4257B" w14:textId="77777777" w:rsidR="00067A49" w:rsidRPr="00AA5EA8" w:rsidRDefault="00067A49" w:rsidP="00067A49">
      <w:pPr>
        <w:pStyle w:val="NormalWeb"/>
        <w:rPr>
          <w:rFonts w:asciiTheme="minorHAnsi" w:hAnsiTheme="minorHAnsi" w:cstheme="minorHAnsi"/>
          <w:sz w:val="22"/>
          <w:szCs w:val="22"/>
        </w:rPr>
      </w:pPr>
      <w:r w:rsidRPr="00AA5EA8">
        <w:rPr>
          <w:rFonts w:asciiTheme="minorHAnsi" w:hAnsiTheme="minorHAnsi" w:cstheme="minorHAnsi"/>
          <w:sz w:val="22"/>
          <w:szCs w:val="22"/>
        </w:rPr>
        <w:t>Two conditions illustrate that speech development is genetically controlled. First, there is an extended family in England with a unique inheritable defect in the FOXP2 gene. This is a transcription factor associated with neural development of speech and language centers in the brain. Affected members of the family have normal intelligence and ability to understand language but cannot form syllables or speak understandably.</w:t>
      </w:r>
    </w:p>
    <w:p w14:paraId="293EE728" w14:textId="0817D708" w:rsidR="00067A49" w:rsidRPr="00AA5EA8" w:rsidRDefault="00067A49" w:rsidP="00067A49">
      <w:pPr>
        <w:pStyle w:val="NormalWeb"/>
        <w:rPr>
          <w:rFonts w:asciiTheme="minorHAnsi" w:hAnsiTheme="minorHAnsi" w:cstheme="minorHAnsi"/>
          <w:sz w:val="22"/>
          <w:szCs w:val="22"/>
        </w:rPr>
      </w:pPr>
      <w:r w:rsidRPr="00AA5EA8">
        <w:rPr>
          <w:rFonts w:asciiTheme="minorHAnsi" w:hAnsiTheme="minorHAnsi" w:cstheme="minorHAnsi"/>
          <w:sz w:val="22"/>
          <w:szCs w:val="22"/>
        </w:rPr>
        <w:t xml:space="preserve">Second, children with childhood apraxia of speech (CAS) cannot learn to speak, though they have normal intelligence and speech-associated anatomy. Most CAS children have a defect in one of the genes linked to CAS listed below; </w:t>
      </w:r>
      <w:proofErr w:type="gramStart"/>
      <w:r w:rsidRPr="00AA5EA8">
        <w:rPr>
          <w:rFonts w:asciiTheme="minorHAnsi" w:hAnsiTheme="minorHAnsi" w:cstheme="minorHAnsi"/>
          <w:sz w:val="22"/>
          <w:szCs w:val="22"/>
        </w:rPr>
        <w:t>ALL of</w:t>
      </w:r>
      <w:proofErr w:type="gramEnd"/>
      <w:r w:rsidRPr="00AA5EA8">
        <w:rPr>
          <w:rFonts w:asciiTheme="minorHAnsi" w:hAnsiTheme="minorHAnsi" w:cstheme="minorHAnsi"/>
          <w:sz w:val="22"/>
          <w:szCs w:val="22"/>
        </w:rPr>
        <w:t xml:space="preserve"> these genes are part of one network module that has high expression during early and mid-fetal brain development.</w:t>
      </w:r>
    </w:p>
    <w:p w14:paraId="65880C7F" w14:textId="2BA630D7" w:rsidR="00067A49" w:rsidRPr="00AA5EA8" w:rsidRDefault="00067A49" w:rsidP="00067A49">
      <w:pPr>
        <w:pStyle w:val="NormalWeb"/>
        <w:rPr>
          <w:rFonts w:asciiTheme="minorHAnsi" w:hAnsiTheme="minorHAnsi" w:cstheme="minorHAnsi"/>
          <w:sz w:val="22"/>
          <w:szCs w:val="22"/>
        </w:rPr>
      </w:pPr>
      <w:r w:rsidRPr="00AA5EA8">
        <w:rPr>
          <w:rStyle w:val="Emphasis"/>
          <w:rFonts w:asciiTheme="minorHAnsi" w:hAnsiTheme="minorHAnsi" w:cstheme="minorHAnsi"/>
          <w:sz w:val="22"/>
          <w:szCs w:val="22"/>
        </w:rPr>
        <w:t>(Don’t focus on details; look at what the genes linked to CAS are DOING generally.)</w:t>
      </w:r>
    </w:p>
    <w:p w14:paraId="2F5456DA" w14:textId="21AC6027" w:rsidR="00067A49" w:rsidRPr="00067A49" w:rsidRDefault="00067A49" w:rsidP="00067A49">
      <w:pPr>
        <w:pStyle w:val="Heading5"/>
        <w:rPr>
          <w:rStyle w:val="Strong"/>
          <w:b w:val="0"/>
          <w:bCs w:val="0"/>
        </w:rPr>
      </w:pPr>
      <w:r w:rsidRPr="00067A49">
        <w:rPr>
          <w:rStyle w:val="Strong"/>
          <w:b w:val="0"/>
          <w:bCs w:val="0"/>
        </w:rPr>
        <w:t>Epigenetic Control Genes Linked to CAS</w:t>
      </w:r>
    </w:p>
    <w:p w14:paraId="6CF18CE9" w14:textId="77777777" w:rsidR="00067A49" w:rsidRPr="00067A49" w:rsidRDefault="00067A49" w:rsidP="00067A49"/>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69"/>
        <w:gridCol w:w="7475"/>
      </w:tblGrid>
      <w:tr w:rsidR="00067A49" w:rsidRPr="00067A49" w14:paraId="2743C4CE" w14:textId="77777777" w:rsidTr="00886C4D">
        <w:tc>
          <w:tcPr>
            <w:tcW w:w="1000" w:type="pct"/>
            <w:tcBorders>
              <w:top w:val="outset" w:sz="6" w:space="0" w:color="auto"/>
              <w:left w:val="outset" w:sz="6" w:space="0" w:color="auto"/>
              <w:bottom w:val="outset" w:sz="6" w:space="0" w:color="auto"/>
              <w:right w:val="outset" w:sz="6" w:space="0" w:color="auto"/>
            </w:tcBorders>
            <w:vAlign w:val="center"/>
            <w:hideMark/>
          </w:tcPr>
          <w:p w14:paraId="5194C68E" w14:textId="77777777" w:rsidR="00067A49" w:rsidRPr="00067A49" w:rsidRDefault="00067A49" w:rsidP="00886C4D">
            <w:pPr>
              <w:jc w:val="center"/>
              <w:rPr>
                <w:rFonts w:cstheme="minorHAnsi"/>
                <w:sz w:val="20"/>
                <w:szCs w:val="20"/>
              </w:rPr>
            </w:pPr>
            <w:r w:rsidRPr="00067A49">
              <w:rPr>
                <w:rStyle w:val="Strong"/>
                <w:rFonts w:cstheme="minorHAnsi"/>
                <w:sz w:val="20"/>
                <w:szCs w:val="20"/>
              </w:rPr>
              <w:t>Gene ID in Humans</w:t>
            </w:r>
          </w:p>
        </w:tc>
        <w:tc>
          <w:tcPr>
            <w:tcW w:w="4000" w:type="pct"/>
            <w:tcBorders>
              <w:top w:val="outset" w:sz="6" w:space="0" w:color="auto"/>
              <w:left w:val="outset" w:sz="6" w:space="0" w:color="auto"/>
              <w:bottom w:val="outset" w:sz="6" w:space="0" w:color="auto"/>
              <w:right w:val="outset" w:sz="6" w:space="0" w:color="auto"/>
            </w:tcBorders>
            <w:vAlign w:val="center"/>
            <w:hideMark/>
          </w:tcPr>
          <w:p w14:paraId="53921BDD" w14:textId="77777777" w:rsidR="00067A49" w:rsidRPr="00067A49" w:rsidRDefault="00067A49" w:rsidP="00886C4D">
            <w:pPr>
              <w:pStyle w:val="NormalWeb"/>
              <w:jc w:val="center"/>
              <w:rPr>
                <w:rFonts w:asciiTheme="minorHAnsi" w:hAnsiTheme="minorHAnsi" w:cstheme="minorHAnsi"/>
                <w:sz w:val="20"/>
                <w:szCs w:val="20"/>
              </w:rPr>
            </w:pPr>
            <w:r w:rsidRPr="00067A49">
              <w:rPr>
                <w:rStyle w:val="Strong"/>
                <w:rFonts w:asciiTheme="minorHAnsi" w:hAnsiTheme="minorHAnsi" w:cstheme="minorHAnsi"/>
                <w:sz w:val="20"/>
                <w:szCs w:val="20"/>
              </w:rPr>
              <w:t>Gene Name and Function</w:t>
            </w:r>
          </w:p>
        </w:tc>
      </w:tr>
      <w:tr w:rsidR="00067A49" w:rsidRPr="00067A49" w14:paraId="1A536B21" w14:textId="77777777" w:rsidTr="00886C4D">
        <w:tc>
          <w:tcPr>
            <w:tcW w:w="1000" w:type="pct"/>
            <w:tcBorders>
              <w:top w:val="outset" w:sz="6" w:space="0" w:color="auto"/>
              <w:left w:val="outset" w:sz="6" w:space="0" w:color="auto"/>
              <w:bottom w:val="outset" w:sz="6" w:space="0" w:color="auto"/>
              <w:right w:val="outset" w:sz="6" w:space="0" w:color="auto"/>
            </w:tcBorders>
            <w:vAlign w:val="center"/>
            <w:hideMark/>
          </w:tcPr>
          <w:p w14:paraId="6DE1CC4E" w14:textId="77777777" w:rsidR="00067A49" w:rsidRPr="00067A49" w:rsidRDefault="00067A49" w:rsidP="00886C4D">
            <w:pPr>
              <w:jc w:val="center"/>
              <w:rPr>
                <w:rFonts w:cstheme="minorHAnsi"/>
                <w:sz w:val="20"/>
                <w:szCs w:val="20"/>
              </w:rPr>
            </w:pPr>
            <w:r w:rsidRPr="00067A49">
              <w:rPr>
                <w:rFonts w:cstheme="minorHAnsi"/>
                <w:sz w:val="20"/>
                <w:szCs w:val="20"/>
              </w:rPr>
              <w:t>BCL11A</w:t>
            </w:r>
          </w:p>
        </w:tc>
        <w:tc>
          <w:tcPr>
            <w:tcW w:w="4000" w:type="pct"/>
            <w:tcBorders>
              <w:top w:val="outset" w:sz="6" w:space="0" w:color="auto"/>
              <w:left w:val="outset" w:sz="6" w:space="0" w:color="auto"/>
              <w:bottom w:val="outset" w:sz="6" w:space="0" w:color="auto"/>
              <w:right w:val="outset" w:sz="6" w:space="0" w:color="auto"/>
            </w:tcBorders>
            <w:vAlign w:val="center"/>
            <w:hideMark/>
          </w:tcPr>
          <w:p w14:paraId="4CD2E801" w14:textId="77777777" w:rsidR="00067A49" w:rsidRPr="00067A49" w:rsidRDefault="00067A49" w:rsidP="00067A49">
            <w:pPr>
              <w:rPr>
                <w:b/>
                <w:bCs/>
                <w:sz w:val="20"/>
                <w:szCs w:val="20"/>
              </w:rPr>
            </w:pPr>
            <w:r w:rsidRPr="00067A49">
              <w:rPr>
                <w:b/>
                <w:bCs/>
                <w:sz w:val="20"/>
                <w:szCs w:val="20"/>
              </w:rPr>
              <w:t>BAF Chromatin Remodeling Complex Subunit 11A</w:t>
            </w:r>
          </w:p>
          <w:p w14:paraId="47336917" w14:textId="1E235725" w:rsidR="00067A49" w:rsidRPr="00067A49" w:rsidRDefault="00067A49" w:rsidP="00067A49">
            <w:pPr>
              <w:rPr>
                <w:sz w:val="20"/>
                <w:szCs w:val="20"/>
              </w:rPr>
            </w:pPr>
            <w:r w:rsidRPr="00067A49">
              <w:rPr>
                <w:sz w:val="20"/>
                <w:szCs w:val="20"/>
              </w:rPr>
              <w:t xml:space="preserve">DNA binding protein that regulates gene expression via </w:t>
            </w:r>
            <w:r w:rsidRPr="00067A49">
              <w:rPr>
                <w:rStyle w:val="Strong"/>
                <w:rFonts w:cstheme="minorHAnsi"/>
                <w:b w:val="0"/>
                <w:bCs w:val="0"/>
                <w:sz w:val="20"/>
                <w:szCs w:val="20"/>
              </w:rPr>
              <w:t>chromatin remodeling</w:t>
            </w:r>
            <w:r w:rsidRPr="00067A49">
              <w:rPr>
                <w:b/>
                <w:bCs/>
                <w:sz w:val="20"/>
                <w:szCs w:val="20"/>
              </w:rPr>
              <w:t>.</w:t>
            </w:r>
          </w:p>
        </w:tc>
      </w:tr>
      <w:tr w:rsidR="00067A49" w:rsidRPr="00067A49" w14:paraId="3D5D4CDF" w14:textId="77777777" w:rsidTr="00886C4D">
        <w:tc>
          <w:tcPr>
            <w:tcW w:w="1000" w:type="pct"/>
            <w:tcBorders>
              <w:top w:val="outset" w:sz="6" w:space="0" w:color="auto"/>
              <w:left w:val="outset" w:sz="6" w:space="0" w:color="auto"/>
              <w:bottom w:val="outset" w:sz="6" w:space="0" w:color="auto"/>
              <w:right w:val="outset" w:sz="6" w:space="0" w:color="auto"/>
            </w:tcBorders>
            <w:vAlign w:val="center"/>
            <w:hideMark/>
          </w:tcPr>
          <w:p w14:paraId="0D418751" w14:textId="77777777" w:rsidR="00067A49" w:rsidRPr="00067A49" w:rsidRDefault="00067A49" w:rsidP="00886C4D">
            <w:pPr>
              <w:jc w:val="center"/>
              <w:rPr>
                <w:rFonts w:cstheme="minorHAnsi"/>
                <w:sz w:val="20"/>
                <w:szCs w:val="20"/>
              </w:rPr>
            </w:pPr>
            <w:r w:rsidRPr="00067A49">
              <w:rPr>
                <w:rFonts w:cstheme="minorHAnsi"/>
                <w:sz w:val="20"/>
                <w:szCs w:val="20"/>
              </w:rPr>
              <w:t>SETD1A, WDR5</w:t>
            </w:r>
          </w:p>
        </w:tc>
        <w:tc>
          <w:tcPr>
            <w:tcW w:w="4000" w:type="pct"/>
            <w:tcBorders>
              <w:top w:val="outset" w:sz="6" w:space="0" w:color="auto"/>
              <w:left w:val="outset" w:sz="6" w:space="0" w:color="auto"/>
              <w:bottom w:val="outset" w:sz="6" w:space="0" w:color="auto"/>
              <w:right w:val="outset" w:sz="6" w:space="0" w:color="auto"/>
            </w:tcBorders>
            <w:vAlign w:val="center"/>
            <w:hideMark/>
          </w:tcPr>
          <w:p w14:paraId="5144761F" w14:textId="77777777" w:rsidR="00067A49" w:rsidRPr="00067A49" w:rsidRDefault="00067A49" w:rsidP="00067A49">
            <w:pPr>
              <w:rPr>
                <w:b/>
                <w:bCs/>
                <w:sz w:val="20"/>
                <w:szCs w:val="20"/>
              </w:rPr>
            </w:pPr>
            <w:r w:rsidRPr="00067A49">
              <w:rPr>
                <w:b/>
                <w:bCs/>
                <w:sz w:val="20"/>
                <w:szCs w:val="20"/>
              </w:rPr>
              <w:t>SET domain histone methyltransferase 1; WD repeat domain protein 5</w:t>
            </w:r>
          </w:p>
          <w:p w14:paraId="075AB1A2" w14:textId="2ED58B0E" w:rsidR="00067A49" w:rsidRPr="00067A49" w:rsidRDefault="00067A49" w:rsidP="00067A49">
            <w:pPr>
              <w:rPr>
                <w:sz w:val="20"/>
                <w:szCs w:val="20"/>
              </w:rPr>
            </w:pPr>
            <w:r w:rsidRPr="00067A49">
              <w:rPr>
                <w:sz w:val="20"/>
                <w:szCs w:val="20"/>
              </w:rPr>
              <w:t>Both proteins are part of histone-3 lysine-4 methylation complex. Defects linked to schizophrenia, intellectual defects, speech/language delays</w:t>
            </w:r>
          </w:p>
        </w:tc>
      </w:tr>
      <w:tr w:rsidR="00067A49" w:rsidRPr="00067A49" w14:paraId="202C9795" w14:textId="77777777" w:rsidTr="00886C4D">
        <w:tc>
          <w:tcPr>
            <w:tcW w:w="1000" w:type="pct"/>
            <w:tcBorders>
              <w:top w:val="outset" w:sz="6" w:space="0" w:color="auto"/>
              <w:left w:val="outset" w:sz="6" w:space="0" w:color="auto"/>
              <w:bottom w:val="outset" w:sz="6" w:space="0" w:color="auto"/>
              <w:right w:val="outset" w:sz="6" w:space="0" w:color="auto"/>
            </w:tcBorders>
            <w:vAlign w:val="center"/>
            <w:hideMark/>
          </w:tcPr>
          <w:p w14:paraId="3F5AE99E" w14:textId="77777777" w:rsidR="00067A49" w:rsidRPr="00067A49" w:rsidRDefault="00067A49" w:rsidP="00886C4D">
            <w:pPr>
              <w:jc w:val="center"/>
              <w:rPr>
                <w:rFonts w:cstheme="minorHAnsi"/>
                <w:sz w:val="20"/>
                <w:szCs w:val="20"/>
              </w:rPr>
            </w:pPr>
            <w:r w:rsidRPr="00067A49">
              <w:rPr>
                <w:rFonts w:cstheme="minorHAnsi"/>
                <w:sz w:val="20"/>
                <w:szCs w:val="20"/>
              </w:rPr>
              <w:t>CHD3</w:t>
            </w:r>
          </w:p>
        </w:tc>
        <w:tc>
          <w:tcPr>
            <w:tcW w:w="4000" w:type="pct"/>
            <w:tcBorders>
              <w:top w:val="outset" w:sz="6" w:space="0" w:color="auto"/>
              <w:left w:val="outset" w:sz="6" w:space="0" w:color="auto"/>
              <w:bottom w:val="outset" w:sz="6" w:space="0" w:color="auto"/>
              <w:right w:val="outset" w:sz="6" w:space="0" w:color="auto"/>
            </w:tcBorders>
            <w:vAlign w:val="center"/>
            <w:hideMark/>
          </w:tcPr>
          <w:p w14:paraId="1F449DB5" w14:textId="77777777" w:rsidR="00067A49" w:rsidRPr="00067A49" w:rsidRDefault="00067A49" w:rsidP="00067A49">
            <w:pPr>
              <w:rPr>
                <w:b/>
                <w:bCs/>
                <w:sz w:val="20"/>
                <w:szCs w:val="20"/>
              </w:rPr>
            </w:pPr>
            <w:r w:rsidRPr="00067A49">
              <w:rPr>
                <w:b/>
                <w:bCs/>
                <w:sz w:val="20"/>
                <w:szCs w:val="20"/>
              </w:rPr>
              <w:t>Chromodomain-helicase-DNA-binding protein 3</w:t>
            </w:r>
          </w:p>
          <w:p w14:paraId="17046F40" w14:textId="2629739A" w:rsidR="00067A49" w:rsidRPr="00067A49" w:rsidRDefault="00067A49" w:rsidP="00067A49">
            <w:pPr>
              <w:rPr>
                <w:sz w:val="20"/>
                <w:szCs w:val="20"/>
              </w:rPr>
            </w:pPr>
            <w:r w:rsidRPr="00067A49">
              <w:rPr>
                <w:sz w:val="20"/>
                <w:szCs w:val="20"/>
              </w:rPr>
              <w:t>Part of Mi-2/</w:t>
            </w:r>
            <w:proofErr w:type="spellStart"/>
            <w:r w:rsidRPr="00067A49">
              <w:rPr>
                <w:sz w:val="20"/>
                <w:szCs w:val="20"/>
              </w:rPr>
              <w:t>NuRD</w:t>
            </w:r>
            <w:proofErr w:type="spellEnd"/>
            <w:r w:rsidRPr="00067A49">
              <w:rPr>
                <w:sz w:val="20"/>
                <w:szCs w:val="20"/>
              </w:rPr>
              <w:t xml:space="preserve"> histone deacetylase complex.</w:t>
            </w:r>
          </w:p>
        </w:tc>
      </w:tr>
      <w:tr w:rsidR="00067A49" w:rsidRPr="00067A49" w14:paraId="3CF1ED4B" w14:textId="77777777" w:rsidTr="00886C4D">
        <w:tc>
          <w:tcPr>
            <w:tcW w:w="1000" w:type="pct"/>
            <w:tcBorders>
              <w:top w:val="outset" w:sz="6" w:space="0" w:color="auto"/>
              <w:left w:val="outset" w:sz="6" w:space="0" w:color="auto"/>
              <w:bottom w:val="outset" w:sz="6" w:space="0" w:color="auto"/>
              <w:right w:val="outset" w:sz="6" w:space="0" w:color="auto"/>
            </w:tcBorders>
            <w:vAlign w:val="center"/>
            <w:hideMark/>
          </w:tcPr>
          <w:p w14:paraId="69C004D8" w14:textId="77777777" w:rsidR="00067A49" w:rsidRPr="00067A49" w:rsidRDefault="00067A49" w:rsidP="00886C4D">
            <w:pPr>
              <w:jc w:val="center"/>
              <w:rPr>
                <w:rFonts w:cstheme="minorHAnsi"/>
                <w:sz w:val="20"/>
                <w:szCs w:val="20"/>
              </w:rPr>
            </w:pPr>
            <w:r w:rsidRPr="00067A49">
              <w:rPr>
                <w:rFonts w:cstheme="minorHAnsi"/>
                <w:sz w:val="20"/>
                <w:szCs w:val="20"/>
              </w:rPr>
              <w:t>ANKRD12</w:t>
            </w:r>
          </w:p>
        </w:tc>
        <w:tc>
          <w:tcPr>
            <w:tcW w:w="4000" w:type="pct"/>
            <w:tcBorders>
              <w:top w:val="outset" w:sz="6" w:space="0" w:color="auto"/>
              <w:left w:val="outset" w:sz="6" w:space="0" w:color="auto"/>
              <w:bottom w:val="outset" w:sz="6" w:space="0" w:color="auto"/>
              <w:right w:val="outset" w:sz="6" w:space="0" w:color="auto"/>
            </w:tcBorders>
            <w:vAlign w:val="center"/>
            <w:hideMark/>
          </w:tcPr>
          <w:p w14:paraId="0686CAE2" w14:textId="77777777" w:rsidR="00067A49" w:rsidRPr="00067A49" w:rsidRDefault="00067A49" w:rsidP="00067A49">
            <w:pPr>
              <w:rPr>
                <w:b/>
                <w:bCs/>
                <w:sz w:val="20"/>
                <w:szCs w:val="20"/>
              </w:rPr>
            </w:pPr>
            <w:r w:rsidRPr="00067A49">
              <w:rPr>
                <w:b/>
                <w:bCs/>
                <w:sz w:val="20"/>
                <w:szCs w:val="20"/>
              </w:rPr>
              <w:t>Ankyrin repeats-containing cofactor 12</w:t>
            </w:r>
          </w:p>
          <w:p w14:paraId="7C21EF9A" w14:textId="77777777" w:rsidR="00067A49" w:rsidRPr="00067A49" w:rsidRDefault="00067A49" w:rsidP="00067A49">
            <w:pPr>
              <w:rPr>
                <w:sz w:val="20"/>
                <w:szCs w:val="20"/>
              </w:rPr>
            </w:pPr>
            <w:r w:rsidRPr="00067A49">
              <w:rPr>
                <w:sz w:val="20"/>
                <w:szCs w:val="20"/>
              </w:rPr>
              <w:t>Inhibits transcriptional activity of steroid/nuclear receptors by attracting histone deacetylases.</w:t>
            </w:r>
          </w:p>
        </w:tc>
      </w:tr>
    </w:tbl>
    <w:p w14:paraId="35F2F065" w14:textId="77777777" w:rsidR="00067A49" w:rsidRDefault="00067A49" w:rsidP="00067A49">
      <w:pPr>
        <w:pStyle w:val="Heading5"/>
        <w:rPr>
          <w:rStyle w:val="Strong"/>
          <w:b w:val="0"/>
          <w:bCs w:val="0"/>
        </w:rPr>
      </w:pPr>
    </w:p>
    <w:p w14:paraId="01284A0A" w14:textId="77777777" w:rsidR="00067A49" w:rsidRDefault="00067A49">
      <w:pPr>
        <w:rPr>
          <w:rStyle w:val="Strong"/>
          <w:rFonts w:ascii="Gill Sans" w:eastAsiaTheme="majorEastAsia" w:hAnsi="Gill Sans" w:cs="Gill Sans"/>
          <w:b w:val="0"/>
          <w:bCs w:val="0"/>
          <w:color w:val="000000" w:themeColor="text1"/>
          <w:u w:val="single"/>
        </w:rPr>
      </w:pPr>
      <w:r>
        <w:rPr>
          <w:rStyle w:val="Strong"/>
          <w:b w:val="0"/>
          <w:bCs w:val="0"/>
        </w:rPr>
        <w:br w:type="page"/>
      </w:r>
    </w:p>
    <w:p w14:paraId="4D54E29D" w14:textId="0CF3D468" w:rsidR="00067A49" w:rsidRDefault="00067A49" w:rsidP="00067A49">
      <w:pPr>
        <w:pStyle w:val="Heading5"/>
        <w:rPr>
          <w:rStyle w:val="Strong"/>
          <w:b w:val="0"/>
          <w:bCs w:val="0"/>
        </w:rPr>
      </w:pPr>
      <w:r w:rsidRPr="00067A49">
        <w:rPr>
          <w:rStyle w:val="Strong"/>
          <w:b w:val="0"/>
          <w:bCs w:val="0"/>
        </w:rPr>
        <w:lastRenderedPageBreak/>
        <w:t>Transcription Regulation Genes Linked to CAS</w:t>
      </w:r>
    </w:p>
    <w:p w14:paraId="61BC396C" w14:textId="77777777" w:rsidR="00067A49" w:rsidRPr="00067A49" w:rsidRDefault="00067A49" w:rsidP="00067A49"/>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69"/>
        <w:gridCol w:w="7475"/>
      </w:tblGrid>
      <w:tr w:rsidR="00067A49" w:rsidRPr="00067A49" w14:paraId="684520E1" w14:textId="77777777" w:rsidTr="00886C4D">
        <w:tc>
          <w:tcPr>
            <w:tcW w:w="1000" w:type="pct"/>
            <w:tcBorders>
              <w:top w:val="outset" w:sz="6" w:space="0" w:color="auto"/>
              <w:left w:val="outset" w:sz="6" w:space="0" w:color="auto"/>
              <w:bottom w:val="outset" w:sz="6" w:space="0" w:color="auto"/>
              <w:right w:val="outset" w:sz="6" w:space="0" w:color="auto"/>
            </w:tcBorders>
            <w:vAlign w:val="center"/>
            <w:hideMark/>
          </w:tcPr>
          <w:p w14:paraId="4C8689DC" w14:textId="77777777" w:rsidR="00067A49" w:rsidRPr="00067A49" w:rsidRDefault="00067A49" w:rsidP="00886C4D">
            <w:pPr>
              <w:jc w:val="center"/>
              <w:rPr>
                <w:rFonts w:cstheme="minorHAnsi"/>
                <w:sz w:val="20"/>
                <w:szCs w:val="20"/>
              </w:rPr>
            </w:pPr>
            <w:r w:rsidRPr="00067A49">
              <w:rPr>
                <w:rStyle w:val="Strong"/>
                <w:rFonts w:cstheme="minorHAnsi"/>
                <w:sz w:val="20"/>
                <w:szCs w:val="20"/>
              </w:rPr>
              <w:t>Gene ID in Humans</w:t>
            </w:r>
          </w:p>
        </w:tc>
        <w:tc>
          <w:tcPr>
            <w:tcW w:w="4000" w:type="pct"/>
            <w:tcBorders>
              <w:top w:val="outset" w:sz="6" w:space="0" w:color="auto"/>
              <w:left w:val="outset" w:sz="6" w:space="0" w:color="auto"/>
              <w:bottom w:val="outset" w:sz="6" w:space="0" w:color="auto"/>
              <w:right w:val="outset" w:sz="6" w:space="0" w:color="auto"/>
            </w:tcBorders>
            <w:vAlign w:val="center"/>
            <w:hideMark/>
          </w:tcPr>
          <w:p w14:paraId="60639B2E" w14:textId="77777777" w:rsidR="00067A49" w:rsidRPr="00067A49" w:rsidRDefault="00067A49" w:rsidP="00886C4D">
            <w:pPr>
              <w:pStyle w:val="NormalWeb"/>
              <w:jc w:val="center"/>
              <w:rPr>
                <w:rFonts w:asciiTheme="minorHAnsi" w:hAnsiTheme="minorHAnsi" w:cstheme="minorHAnsi"/>
                <w:sz w:val="20"/>
                <w:szCs w:val="20"/>
              </w:rPr>
            </w:pPr>
            <w:r w:rsidRPr="00067A49">
              <w:rPr>
                <w:rStyle w:val="Strong"/>
                <w:rFonts w:asciiTheme="minorHAnsi" w:hAnsiTheme="minorHAnsi" w:cstheme="minorHAnsi"/>
                <w:sz w:val="20"/>
                <w:szCs w:val="20"/>
              </w:rPr>
              <w:t>Gene Name and Function</w:t>
            </w:r>
          </w:p>
        </w:tc>
      </w:tr>
      <w:tr w:rsidR="00067A49" w:rsidRPr="00067A49" w14:paraId="15227A7B" w14:textId="77777777" w:rsidTr="00886C4D">
        <w:tc>
          <w:tcPr>
            <w:tcW w:w="1000" w:type="pct"/>
            <w:tcBorders>
              <w:top w:val="outset" w:sz="6" w:space="0" w:color="auto"/>
              <w:left w:val="outset" w:sz="6" w:space="0" w:color="auto"/>
              <w:bottom w:val="outset" w:sz="6" w:space="0" w:color="auto"/>
              <w:right w:val="outset" w:sz="6" w:space="0" w:color="auto"/>
            </w:tcBorders>
            <w:vAlign w:val="center"/>
            <w:hideMark/>
          </w:tcPr>
          <w:p w14:paraId="3F0B4A87" w14:textId="77777777" w:rsidR="00067A49" w:rsidRPr="00067A49" w:rsidRDefault="00067A49" w:rsidP="00886C4D">
            <w:pPr>
              <w:jc w:val="center"/>
              <w:rPr>
                <w:rFonts w:cstheme="minorHAnsi"/>
                <w:sz w:val="20"/>
                <w:szCs w:val="20"/>
              </w:rPr>
            </w:pPr>
            <w:r w:rsidRPr="00067A49">
              <w:rPr>
                <w:rFonts w:cstheme="minorHAnsi"/>
                <w:sz w:val="20"/>
                <w:szCs w:val="20"/>
              </w:rPr>
              <w:t>ATF2</w:t>
            </w:r>
          </w:p>
        </w:tc>
        <w:tc>
          <w:tcPr>
            <w:tcW w:w="4000" w:type="pct"/>
            <w:tcBorders>
              <w:top w:val="outset" w:sz="6" w:space="0" w:color="auto"/>
              <w:left w:val="outset" w:sz="6" w:space="0" w:color="auto"/>
              <w:bottom w:val="outset" w:sz="6" w:space="0" w:color="auto"/>
              <w:right w:val="outset" w:sz="6" w:space="0" w:color="auto"/>
            </w:tcBorders>
            <w:vAlign w:val="center"/>
            <w:hideMark/>
          </w:tcPr>
          <w:p w14:paraId="2F370160" w14:textId="77777777" w:rsidR="00067A49" w:rsidRPr="00067A49" w:rsidRDefault="00067A49" w:rsidP="00067A49">
            <w:pPr>
              <w:rPr>
                <w:b/>
                <w:bCs/>
                <w:sz w:val="20"/>
                <w:szCs w:val="20"/>
              </w:rPr>
            </w:pPr>
            <w:r w:rsidRPr="00067A49">
              <w:rPr>
                <w:b/>
                <w:bCs/>
                <w:sz w:val="20"/>
                <w:szCs w:val="20"/>
              </w:rPr>
              <w:t>Activating transcription factor 2</w:t>
            </w:r>
          </w:p>
          <w:p w14:paraId="6C3C7BAA" w14:textId="77777777" w:rsidR="00067A49" w:rsidRPr="00067A49" w:rsidRDefault="00067A49" w:rsidP="00067A49">
            <w:pPr>
              <w:rPr>
                <w:sz w:val="20"/>
                <w:szCs w:val="20"/>
              </w:rPr>
            </w:pPr>
            <w:r w:rsidRPr="00067A49">
              <w:rPr>
                <w:sz w:val="20"/>
                <w:szCs w:val="20"/>
              </w:rPr>
              <w:t>Binds to cAMP-responsive element (CRE), an 8-base sequence, and activates cAMP-responsive genes.</w:t>
            </w:r>
          </w:p>
          <w:p w14:paraId="67612703" w14:textId="77777777" w:rsidR="00067A49" w:rsidRPr="00067A49" w:rsidRDefault="00067A49" w:rsidP="00067A49">
            <w:r w:rsidRPr="00067A49">
              <w:rPr>
                <w:rStyle w:val="Strong"/>
                <w:rFonts w:cstheme="minorHAnsi"/>
                <w:b w:val="0"/>
                <w:bCs w:val="0"/>
                <w:sz w:val="20"/>
                <w:szCs w:val="20"/>
              </w:rPr>
              <w:t>Histone acetyltransferase (HAT) for histones H2B and H4 near CRE elements</w:t>
            </w:r>
            <w:r w:rsidRPr="00067A49">
              <w:rPr>
                <w:sz w:val="20"/>
                <w:szCs w:val="20"/>
              </w:rPr>
              <w:t>.</w:t>
            </w:r>
          </w:p>
        </w:tc>
      </w:tr>
    </w:tbl>
    <w:p w14:paraId="3A980258" w14:textId="77777777" w:rsidR="00067A49" w:rsidRDefault="00067A49" w:rsidP="00067A49">
      <w:pPr>
        <w:pStyle w:val="Heading5"/>
        <w:rPr>
          <w:rStyle w:val="Strong"/>
          <w:b w:val="0"/>
          <w:bCs w:val="0"/>
        </w:rPr>
      </w:pPr>
    </w:p>
    <w:p w14:paraId="265B7D07" w14:textId="65A9B52A" w:rsidR="00067A49" w:rsidRDefault="00067A49" w:rsidP="00067A49">
      <w:pPr>
        <w:pStyle w:val="Heading5"/>
        <w:rPr>
          <w:rStyle w:val="Strong"/>
          <w:b w:val="0"/>
          <w:bCs w:val="0"/>
        </w:rPr>
      </w:pPr>
      <w:r w:rsidRPr="00067A49">
        <w:rPr>
          <w:rStyle w:val="Strong"/>
          <w:b w:val="0"/>
          <w:bCs w:val="0"/>
        </w:rPr>
        <w:t xml:space="preserve">Functional Proteins </w:t>
      </w:r>
      <w:proofErr w:type="gramStart"/>
      <w:r w:rsidRPr="00067A49">
        <w:rPr>
          <w:rStyle w:val="Strong"/>
          <w:b w:val="0"/>
          <w:bCs w:val="0"/>
        </w:rPr>
        <w:t>With</w:t>
      </w:r>
      <w:proofErr w:type="gramEnd"/>
      <w:r w:rsidRPr="00067A49">
        <w:rPr>
          <w:rStyle w:val="Strong"/>
          <w:b w:val="0"/>
          <w:bCs w:val="0"/>
        </w:rPr>
        <w:t xml:space="preserve"> Translation Errors (Mutations) Linked to CAS</w:t>
      </w:r>
    </w:p>
    <w:p w14:paraId="67ED2665" w14:textId="77777777" w:rsidR="00067A49" w:rsidRPr="00067A49" w:rsidRDefault="00067A49" w:rsidP="00067A49"/>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69"/>
        <w:gridCol w:w="7475"/>
      </w:tblGrid>
      <w:tr w:rsidR="00067A49" w:rsidRPr="00067A49" w14:paraId="4DB0A729" w14:textId="77777777" w:rsidTr="00886C4D">
        <w:tc>
          <w:tcPr>
            <w:tcW w:w="1000" w:type="pct"/>
            <w:tcBorders>
              <w:top w:val="outset" w:sz="6" w:space="0" w:color="auto"/>
              <w:left w:val="outset" w:sz="6" w:space="0" w:color="auto"/>
              <w:bottom w:val="outset" w:sz="6" w:space="0" w:color="auto"/>
              <w:right w:val="outset" w:sz="6" w:space="0" w:color="auto"/>
            </w:tcBorders>
            <w:vAlign w:val="center"/>
            <w:hideMark/>
          </w:tcPr>
          <w:p w14:paraId="1ED82A25" w14:textId="77777777" w:rsidR="00067A49" w:rsidRPr="00067A49" w:rsidRDefault="00067A49" w:rsidP="00886C4D">
            <w:pPr>
              <w:jc w:val="center"/>
              <w:rPr>
                <w:rFonts w:cstheme="minorHAnsi"/>
                <w:sz w:val="20"/>
                <w:szCs w:val="20"/>
              </w:rPr>
            </w:pPr>
            <w:r w:rsidRPr="00067A49">
              <w:rPr>
                <w:rStyle w:val="Strong"/>
                <w:rFonts w:cstheme="minorHAnsi"/>
                <w:sz w:val="20"/>
                <w:szCs w:val="20"/>
              </w:rPr>
              <w:t>Gene ID in Humans</w:t>
            </w:r>
          </w:p>
        </w:tc>
        <w:tc>
          <w:tcPr>
            <w:tcW w:w="4000" w:type="pct"/>
            <w:tcBorders>
              <w:top w:val="outset" w:sz="6" w:space="0" w:color="auto"/>
              <w:left w:val="outset" w:sz="6" w:space="0" w:color="auto"/>
              <w:bottom w:val="outset" w:sz="6" w:space="0" w:color="auto"/>
              <w:right w:val="outset" w:sz="6" w:space="0" w:color="auto"/>
            </w:tcBorders>
            <w:vAlign w:val="center"/>
            <w:hideMark/>
          </w:tcPr>
          <w:p w14:paraId="65D5948C" w14:textId="77777777" w:rsidR="00067A49" w:rsidRPr="00067A49" w:rsidRDefault="00067A49" w:rsidP="00886C4D">
            <w:pPr>
              <w:pStyle w:val="NormalWeb"/>
              <w:jc w:val="center"/>
              <w:rPr>
                <w:rFonts w:asciiTheme="minorHAnsi" w:hAnsiTheme="minorHAnsi" w:cstheme="minorHAnsi"/>
                <w:sz w:val="20"/>
                <w:szCs w:val="20"/>
              </w:rPr>
            </w:pPr>
            <w:r w:rsidRPr="00067A49">
              <w:rPr>
                <w:rStyle w:val="Strong"/>
                <w:rFonts w:asciiTheme="minorHAnsi" w:hAnsiTheme="minorHAnsi" w:cstheme="minorHAnsi"/>
                <w:sz w:val="20"/>
                <w:szCs w:val="20"/>
              </w:rPr>
              <w:t>Gene Name and Function</w:t>
            </w:r>
          </w:p>
        </w:tc>
      </w:tr>
      <w:tr w:rsidR="00067A49" w:rsidRPr="00067A49" w14:paraId="52135C0D" w14:textId="77777777" w:rsidTr="00067A49">
        <w:trPr>
          <w:trHeight w:val="375"/>
        </w:trPr>
        <w:tc>
          <w:tcPr>
            <w:tcW w:w="1000" w:type="pct"/>
            <w:tcBorders>
              <w:top w:val="outset" w:sz="6" w:space="0" w:color="auto"/>
              <w:left w:val="outset" w:sz="6" w:space="0" w:color="auto"/>
              <w:bottom w:val="outset" w:sz="6" w:space="0" w:color="auto"/>
              <w:right w:val="outset" w:sz="6" w:space="0" w:color="auto"/>
            </w:tcBorders>
            <w:vAlign w:val="center"/>
            <w:hideMark/>
          </w:tcPr>
          <w:p w14:paraId="0D09A3BE" w14:textId="77777777" w:rsidR="00067A49" w:rsidRPr="00067A49" w:rsidRDefault="00067A49" w:rsidP="00886C4D">
            <w:pPr>
              <w:jc w:val="center"/>
              <w:rPr>
                <w:rFonts w:cstheme="minorHAnsi"/>
                <w:sz w:val="20"/>
                <w:szCs w:val="20"/>
              </w:rPr>
            </w:pPr>
            <w:r w:rsidRPr="00067A49">
              <w:rPr>
                <w:rFonts w:cstheme="minorHAnsi"/>
                <w:sz w:val="20"/>
                <w:szCs w:val="20"/>
              </w:rPr>
              <w:t>ERC1</w:t>
            </w:r>
          </w:p>
        </w:tc>
        <w:tc>
          <w:tcPr>
            <w:tcW w:w="4000" w:type="pct"/>
            <w:tcBorders>
              <w:top w:val="outset" w:sz="6" w:space="0" w:color="auto"/>
              <w:left w:val="outset" w:sz="6" w:space="0" w:color="auto"/>
              <w:bottom w:val="outset" w:sz="6" w:space="0" w:color="auto"/>
              <w:right w:val="outset" w:sz="6" w:space="0" w:color="auto"/>
            </w:tcBorders>
            <w:vAlign w:val="center"/>
            <w:hideMark/>
          </w:tcPr>
          <w:p w14:paraId="45DB6D51" w14:textId="77777777" w:rsidR="00067A49" w:rsidRPr="00067A49" w:rsidRDefault="00067A49" w:rsidP="00067A49">
            <w:pPr>
              <w:rPr>
                <w:b/>
                <w:bCs/>
                <w:sz w:val="20"/>
                <w:szCs w:val="20"/>
              </w:rPr>
            </w:pPr>
            <w:r w:rsidRPr="00067A49">
              <w:rPr>
                <w:b/>
                <w:bCs/>
                <w:sz w:val="20"/>
                <w:szCs w:val="20"/>
              </w:rPr>
              <w:t>E3 Ubiquitin Ligase 1</w:t>
            </w:r>
          </w:p>
          <w:p w14:paraId="0DFD863C" w14:textId="77777777" w:rsidR="00067A49" w:rsidRPr="00067A49" w:rsidRDefault="00067A49" w:rsidP="00067A49">
            <w:pPr>
              <w:rPr>
                <w:sz w:val="20"/>
                <w:szCs w:val="20"/>
              </w:rPr>
            </w:pPr>
            <w:r w:rsidRPr="00067A49">
              <w:rPr>
                <w:sz w:val="20"/>
                <w:szCs w:val="20"/>
              </w:rPr>
              <w:t xml:space="preserve">Guanine nucleotide exchange factor (GEF) that controls membrane </w:t>
            </w:r>
            <w:r w:rsidRPr="00067A49">
              <w:rPr>
                <w:rStyle w:val="Strong"/>
                <w:rFonts w:cstheme="minorHAnsi"/>
                <w:b w:val="0"/>
                <w:bCs w:val="0"/>
                <w:sz w:val="20"/>
                <w:szCs w:val="20"/>
              </w:rPr>
              <w:t>vesicle trafficking, neurotransmitter release.</w:t>
            </w:r>
          </w:p>
        </w:tc>
      </w:tr>
      <w:tr w:rsidR="00067A49" w:rsidRPr="00067A49" w14:paraId="6C3613FB" w14:textId="77777777" w:rsidTr="00886C4D">
        <w:trPr>
          <w:trHeight w:val="420"/>
        </w:trPr>
        <w:tc>
          <w:tcPr>
            <w:tcW w:w="1000" w:type="pct"/>
            <w:tcBorders>
              <w:top w:val="outset" w:sz="6" w:space="0" w:color="auto"/>
              <w:left w:val="outset" w:sz="6" w:space="0" w:color="auto"/>
              <w:bottom w:val="outset" w:sz="6" w:space="0" w:color="auto"/>
              <w:right w:val="outset" w:sz="6" w:space="0" w:color="auto"/>
            </w:tcBorders>
            <w:vAlign w:val="center"/>
            <w:hideMark/>
          </w:tcPr>
          <w:p w14:paraId="4BBF37AA" w14:textId="77777777" w:rsidR="00067A49" w:rsidRPr="00067A49" w:rsidRDefault="00067A49" w:rsidP="00886C4D">
            <w:pPr>
              <w:jc w:val="center"/>
              <w:rPr>
                <w:rFonts w:cstheme="minorHAnsi"/>
                <w:sz w:val="20"/>
                <w:szCs w:val="20"/>
              </w:rPr>
            </w:pPr>
            <w:r w:rsidRPr="00067A49">
              <w:rPr>
                <w:rFonts w:cstheme="minorHAnsi"/>
                <w:sz w:val="20"/>
                <w:szCs w:val="20"/>
              </w:rPr>
              <w:t>STX5</w:t>
            </w:r>
          </w:p>
        </w:tc>
        <w:tc>
          <w:tcPr>
            <w:tcW w:w="4000" w:type="pct"/>
            <w:tcBorders>
              <w:top w:val="outset" w:sz="6" w:space="0" w:color="auto"/>
              <w:left w:val="outset" w:sz="6" w:space="0" w:color="auto"/>
              <w:bottom w:val="outset" w:sz="6" w:space="0" w:color="auto"/>
              <w:right w:val="outset" w:sz="6" w:space="0" w:color="auto"/>
            </w:tcBorders>
            <w:vAlign w:val="center"/>
            <w:hideMark/>
          </w:tcPr>
          <w:p w14:paraId="01C73F8A" w14:textId="77777777" w:rsidR="00067A49" w:rsidRPr="00067A49" w:rsidRDefault="00067A49" w:rsidP="00067A49">
            <w:pPr>
              <w:rPr>
                <w:b/>
                <w:bCs/>
                <w:sz w:val="20"/>
                <w:szCs w:val="20"/>
              </w:rPr>
            </w:pPr>
            <w:proofErr w:type="spellStart"/>
            <w:r w:rsidRPr="00067A49">
              <w:rPr>
                <w:b/>
                <w:bCs/>
                <w:sz w:val="20"/>
                <w:szCs w:val="20"/>
              </w:rPr>
              <w:t>Syntaxin</w:t>
            </w:r>
            <w:proofErr w:type="spellEnd"/>
            <w:r w:rsidRPr="00067A49">
              <w:rPr>
                <w:b/>
                <w:bCs/>
                <w:sz w:val="20"/>
                <w:szCs w:val="20"/>
              </w:rPr>
              <w:t xml:space="preserve"> 5</w:t>
            </w:r>
          </w:p>
          <w:p w14:paraId="53DD4F3F" w14:textId="77777777" w:rsidR="00067A49" w:rsidRPr="00067A49" w:rsidRDefault="00067A49" w:rsidP="00067A49">
            <w:pPr>
              <w:rPr>
                <w:sz w:val="20"/>
                <w:szCs w:val="20"/>
              </w:rPr>
            </w:pPr>
            <w:r w:rsidRPr="00067A49">
              <w:rPr>
                <w:sz w:val="20"/>
                <w:szCs w:val="20"/>
              </w:rPr>
              <w:t xml:space="preserve">Member of t-SNARE family of proteins required for </w:t>
            </w:r>
            <w:r w:rsidRPr="00067A49">
              <w:rPr>
                <w:rStyle w:val="Strong"/>
                <w:rFonts w:cstheme="minorHAnsi"/>
                <w:b w:val="0"/>
                <w:bCs w:val="0"/>
                <w:sz w:val="20"/>
                <w:szCs w:val="20"/>
              </w:rPr>
              <w:t>synaptic vesicle docking and fusion to membrane</w:t>
            </w:r>
            <w:r w:rsidRPr="00067A49">
              <w:rPr>
                <w:b/>
                <w:bCs/>
                <w:sz w:val="20"/>
                <w:szCs w:val="20"/>
              </w:rPr>
              <w:t>.</w:t>
            </w:r>
            <w:r w:rsidRPr="00067A49">
              <w:rPr>
                <w:sz w:val="20"/>
                <w:szCs w:val="20"/>
              </w:rPr>
              <w:t xml:space="preserve"> Has a critical role in </w:t>
            </w:r>
            <w:proofErr w:type="gramStart"/>
            <w:r w:rsidRPr="00067A49">
              <w:rPr>
                <w:sz w:val="20"/>
                <w:szCs w:val="20"/>
              </w:rPr>
              <w:t>autophagy.</w:t>
            </w:r>
            <w:proofErr w:type="gramEnd"/>
          </w:p>
        </w:tc>
      </w:tr>
      <w:tr w:rsidR="00067A49" w:rsidRPr="00067A49" w14:paraId="376C080B" w14:textId="77777777" w:rsidTr="00886C4D">
        <w:trPr>
          <w:trHeight w:val="420"/>
        </w:trPr>
        <w:tc>
          <w:tcPr>
            <w:tcW w:w="1000" w:type="pct"/>
            <w:tcBorders>
              <w:top w:val="outset" w:sz="6" w:space="0" w:color="auto"/>
              <w:left w:val="outset" w:sz="6" w:space="0" w:color="auto"/>
              <w:bottom w:val="outset" w:sz="6" w:space="0" w:color="auto"/>
              <w:right w:val="outset" w:sz="6" w:space="0" w:color="auto"/>
            </w:tcBorders>
            <w:vAlign w:val="center"/>
            <w:hideMark/>
          </w:tcPr>
          <w:p w14:paraId="71A96AD5" w14:textId="77777777" w:rsidR="00067A49" w:rsidRPr="00067A49" w:rsidRDefault="00067A49" w:rsidP="00886C4D">
            <w:pPr>
              <w:jc w:val="center"/>
              <w:rPr>
                <w:rFonts w:cstheme="minorHAnsi"/>
                <w:sz w:val="20"/>
                <w:szCs w:val="20"/>
              </w:rPr>
            </w:pPr>
            <w:r w:rsidRPr="00067A49">
              <w:rPr>
                <w:rFonts w:cstheme="minorHAnsi"/>
                <w:sz w:val="20"/>
                <w:szCs w:val="20"/>
              </w:rPr>
              <w:t>EPPK1</w:t>
            </w:r>
          </w:p>
        </w:tc>
        <w:tc>
          <w:tcPr>
            <w:tcW w:w="4000" w:type="pct"/>
            <w:tcBorders>
              <w:top w:val="outset" w:sz="6" w:space="0" w:color="auto"/>
              <w:left w:val="outset" w:sz="6" w:space="0" w:color="auto"/>
              <w:bottom w:val="outset" w:sz="6" w:space="0" w:color="auto"/>
              <w:right w:val="outset" w:sz="6" w:space="0" w:color="auto"/>
            </w:tcBorders>
            <w:vAlign w:val="center"/>
            <w:hideMark/>
          </w:tcPr>
          <w:p w14:paraId="0B7467E4" w14:textId="77777777" w:rsidR="00067A49" w:rsidRPr="00067A49" w:rsidRDefault="00067A49" w:rsidP="00067A49">
            <w:pPr>
              <w:rPr>
                <w:b/>
                <w:bCs/>
                <w:sz w:val="20"/>
                <w:szCs w:val="20"/>
              </w:rPr>
            </w:pPr>
            <w:proofErr w:type="spellStart"/>
            <w:r w:rsidRPr="00067A49">
              <w:rPr>
                <w:b/>
                <w:bCs/>
                <w:sz w:val="20"/>
                <w:szCs w:val="20"/>
              </w:rPr>
              <w:t>Epiplakin</w:t>
            </w:r>
            <w:proofErr w:type="spellEnd"/>
            <w:r w:rsidRPr="00067A49">
              <w:rPr>
                <w:b/>
                <w:bCs/>
                <w:sz w:val="20"/>
                <w:szCs w:val="20"/>
              </w:rPr>
              <w:t xml:space="preserve"> 1</w:t>
            </w:r>
          </w:p>
          <w:p w14:paraId="0BC248B5" w14:textId="77777777" w:rsidR="00067A49" w:rsidRPr="00067A49" w:rsidRDefault="00067A49" w:rsidP="00067A49">
            <w:pPr>
              <w:rPr>
                <w:sz w:val="20"/>
                <w:szCs w:val="20"/>
              </w:rPr>
            </w:pPr>
            <w:r w:rsidRPr="00067A49">
              <w:rPr>
                <w:sz w:val="20"/>
                <w:szCs w:val="20"/>
              </w:rPr>
              <w:t>Cytoskeletal linker protein. Controls reorganization of intermediate filaments in response to cell stress, injury.</w:t>
            </w:r>
          </w:p>
        </w:tc>
      </w:tr>
      <w:tr w:rsidR="00067A49" w:rsidRPr="00067A49" w14:paraId="4BE102F7" w14:textId="77777777" w:rsidTr="00886C4D">
        <w:trPr>
          <w:trHeight w:val="420"/>
        </w:trPr>
        <w:tc>
          <w:tcPr>
            <w:tcW w:w="1000" w:type="pct"/>
            <w:tcBorders>
              <w:top w:val="outset" w:sz="6" w:space="0" w:color="auto"/>
              <w:left w:val="outset" w:sz="6" w:space="0" w:color="auto"/>
              <w:bottom w:val="outset" w:sz="6" w:space="0" w:color="auto"/>
              <w:right w:val="outset" w:sz="6" w:space="0" w:color="auto"/>
            </w:tcBorders>
            <w:vAlign w:val="center"/>
            <w:hideMark/>
          </w:tcPr>
          <w:p w14:paraId="467D61FE" w14:textId="77777777" w:rsidR="00067A49" w:rsidRPr="00067A49" w:rsidRDefault="00067A49" w:rsidP="00886C4D">
            <w:pPr>
              <w:jc w:val="center"/>
              <w:rPr>
                <w:rFonts w:cstheme="minorHAnsi"/>
                <w:sz w:val="20"/>
                <w:szCs w:val="20"/>
              </w:rPr>
            </w:pPr>
            <w:r w:rsidRPr="00067A49">
              <w:rPr>
                <w:rFonts w:cstheme="minorHAnsi"/>
                <w:sz w:val="20"/>
                <w:szCs w:val="20"/>
              </w:rPr>
              <w:t>HCN2</w:t>
            </w:r>
          </w:p>
        </w:tc>
        <w:tc>
          <w:tcPr>
            <w:tcW w:w="4000" w:type="pct"/>
            <w:tcBorders>
              <w:top w:val="outset" w:sz="6" w:space="0" w:color="auto"/>
              <w:left w:val="outset" w:sz="6" w:space="0" w:color="auto"/>
              <w:bottom w:val="outset" w:sz="6" w:space="0" w:color="auto"/>
              <w:right w:val="outset" w:sz="6" w:space="0" w:color="auto"/>
            </w:tcBorders>
            <w:vAlign w:val="center"/>
            <w:hideMark/>
          </w:tcPr>
          <w:p w14:paraId="53251880" w14:textId="77777777" w:rsidR="00067A49" w:rsidRPr="00067A49" w:rsidRDefault="00067A49" w:rsidP="00067A49">
            <w:pPr>
              <w:rPr>
                <w:b/>
                <w:bCs/>
                <w:sz w:val="20"/>
                <w:szCs w:val="20"/>
              </w:rPr>
            </w:pPr>
            <w:r w:rsidRPr="00067A49">
              <w:rPr>
                <w:b/>
                <w:bCs/>
                <w:sz w:val="20"/>
                <w:szCs w:val="20"/>
              </w:rPr>
              <w:t>Hyperpolarization Activated Cyclic Nucleotide Gated K/Na Channel 2</w:t>
            </w:r>
          </w:p>
          <w:p w14:paraId="5129CE6D" w14:textId="77777777" w:rsidR="00067A49" w:rsidRPr="00067A49" w:rsidRDefault="00067A49" w:rsidP="00067A49">
            <w:pPr>
              <w:rPr>
                <w:sz w:val="20"/>
                <w:szCs w:val="20"/>
              </w:rPr>
            </w:pPr>
            <w:r w:rsidRPr="00067A49">
              <w:rPr>
                <w:sz w:val="20"/>
                <w:szCs w:val="20"/>
              </w:rPr>
              <w:t>Part of automatic pacemaker currents in heart and neurons. Linked to sense of taste for sweets.</w:t>
            </w:r>
          </w:p>
        </w:tc>
      </w:tr>
    </w:tbl>
    <w:p w14:paraId="1201DB6C" w14:textId="77777777" w:rsidR="00067A49" w:rsidRPr="00AA5EA8" w:rsidRDefault="00067A49" w:rsidP="00067A49">
      <w:pPr>
        <w:pStyle w:val="NormalWeb"/>
        <w:rPr>
          <w:rFonts w:asciiTheme="minorHAnsi" w:hAnsiTheme="minorHAnsi" w:cstheme="minorHAnsi"/>
          <w:sz w:val="22"/>
          <w:szCs w:val="22"/>
        </w:rPr>
      </w:pPr>
      <w:r w:rsidRPr="00AA5EA8">
        <w:rPr>
          <w:rFonts w:asciiTheme="minorHAnsi" w:hAnsiTheme="minorHAnsi" w:cstheme="minorHAnsi"/>
          <w:sz w:val="22"/>
          <w:szCs w:val="22"/>
        </w:rPr>
        <w:t>Based just on this list of network module genes and their functions, we can make some generalizations about neural development in CAS.</w:t>
      </w:r>
    </w:p>
    <w:p w14:paraId="6C4B8018" w14:textId="77777777" w:rsidR="00067A49" w:rsidRPr="00AA5EA8" w:rsidRDefault="00067A49" w:rsidP="003D3DD1">
      <w:pPr>
        <w:numPr>
          <w:ilvl w:val="0"/>
          <w:numId w:val="16"/>
        </w:numPr>
        <w:spacing w:before="100" w:beforeAutospacing="1" w:after="100" w:afterAutospacing="1"/>
        <w:rPr>
          <w:rFonts w:cstheme="minorHAnsi"/>
          <w:sz w:val="22"/>
          <w:szCs w:val="22"/>
        </w:rPr>
      </w:pPr>
      <w:r w:rsidRPr="00AA5EA8">
        <w:rPr>
          <w:rFonts w:cstheme="minorHAnsi"/>
          <w:sz w:val="22"/>
          <w:szCs w:val="22"/>
        </w:rPr>
        <w:t>Defects in gene regulation contribute to CAS as much as mutations in genes encoding functional proteins.</w:t>
      </w:r>
    </w:p>
    <w:p w14:paraId="277E0BF6" w14:textId="77777777" w:rsidR="00067A49" w:rsidRPr="00AA5EA8" w:rsidRDefault="00067A49" w:rsidP="003D3DD1">
      <w:pPr>
        <w:numPr>
          <w:ilvl w:val="0"/>
          <w:numId w:val="16"/>
        </w:numPr>
        <w:spacing w:before="100" w:beforeAutospacing="1" w:after="100" w:afterAutospacing="1"/>
        <w:rPr>
          <w:rFonts w:cstheme="minorHAnsi"/>
          <w:sz w:val="22"/>
          <w:szCs w:val="22"/>
        </w:rPr>
      </w:pPr>
      <w:r w:rsidRPr="00AA5EA8">
        <w:rPr>
          <w:rFonts w:cstheme="minorHAnsi"/>
          <w:sz w:val="22"/>
          <w:szCs w:val="22"/>
        </w:rPr>
        <w:t>General histone modifications are an important part of CAS. These include H3K4 methylation [activation of regions], general deacetylation [deactivation] of large regions, and acetylation [activation] of specific cAMP-responsive genes.</w:t>
      </w:r>
    </w:p>
    <w:p w14:paraId="299D9DEE" w14:textId="77777777" w:rsidR="00067A49" w:rsidRPr="00AA5EA8" w:rsidRDefault="00067A49" w:rsidP="003D3DD1">
      <w:pPr>
        <w:numPr>
          <w:ilvl w:val="0"/>
          <w:numId w:val="16"/>
        </w:numPr>
        <w:spacing w:before="100" w:beforeAutospacing="1" w:after="100" w:afterAutospacing="1"/>
        <w:rPr>
          <w:rFonts w:cstheme="minorHAnsi"/>
          <w:sz w:val="22"/>
          <w:szCs w:val="22"/>
        </w:rPr>
      </w:pPr>
      <w:r w:rsidRPr="00AA5EA8">
        <w:rPr>
          <w:rFonts w:cstheme="minorHAnsi"/>
          <w:sz w:val="22"/>
          <w:szCs w:val="22"/>
        </w:rPr>
        <w:t>Defects in movement and release of neurotransmitter vesicles are probably involved in CAS development.</w:t>
      </w:r>
    </w:p>
    <w:p w14:paraId="1EC08AD4" w14:textId="77777777" w:rsidR="00067A49" w:rsidRPr="00AA5EA8" w:rsidRDefault="00067A49" w:rsidP="00067A49">
      <w:pPr>
        <w:pStyle w:val="NormalWeb"/>
        <w:rPr>
          <w:rFonts w:asciiTheme="minorHAnsi" w:hAnsiTheme="minorHAnsi" w:cstheme="minorHAnsi"/>
          <w:sz w:val="22"/>
          <w:szCs w:val="22"/>
        </w:rPr>
      </w:pPr>
      <w:r w:rsidRPr="00AA5EA8">
        <w:rPr>
          <w:rFonts w:asciiTheme="minorHAnsi" w:hAnsiTheme="minorHAnsi" w:cstheme="minorHAnsi"/>
          <w:sz w:val="22"/>
          <w:szCs w:val="22"/>
        </w:rPr>
        <w:t>From this very brief analysis, we now have three general ideas we can use to develop specific testable hypotheses.</w:t>
      </w:r>
    </w:p>
    <w:p w14:paraId="59B4B0F0" w14:textId="0AB71D53" w:rsidR="00067A49" w:rsidRDefault="00067A49" w:rsidP="00067A49">
      <w:pPr>
        <w:pStyle w:val="Heading3"/>
      </w:pPr>
      <w:r>
        <w:t>Your Task</w:t>
      </w:r>
    </w:p>
    <w:p w14:paraId="645D6C7B" w14:textId="6DFEABA2" w:rsidR="00067A49" w:rsidRPr="00AA5EA8" w:rsidRDefault="00067A49" w:rsidP="003D3DD1">
      <w:pPr>
        <w:numPr>
          <w:ilvl w:val="0"/>
          <w:numId w:val="22"/>
        </w:numPr>
        <w:spacing w:before="100" w:beforeAutospacing="1" w:after="100" w:afterAutospacing="1"/>
        <w:rPr>
          <w:rFonts w:cstheme="minorHAnsi"/>
          <w:sz w:val="22"/>
          <w:szCs w:val="22"/>
        </w:rPr>
      </w:pPr>
      <w:r w:rsidRPr="00AA5EA8">
        <w:rPr>
          <w:rFonts w:cstheme="minorHAnsi"/>
          <w:sz w:val="22"/>
          <w:szCs w:val="22"/>
        </w:rPr>
        <w:t>Go back to the list of genes linked to autism in Part 1 of this case. Following the same logic as shown above, what generalizations could we make about neural development in ASD?</w:t>
      </w:r>
    </w:p>
    <w:p w14:paraId="2DECC25C" w14:textId="634BFA37" w:rsidR="00067A49" w:rsidRPr="00AA5EA8" w:rsidRDefault="00067A49" w:rsidP="003D3DD1">
      <w:pPr>
        <w:numPr>
          <w:ilvl w:val="0"/>
          <w:numId w:val="22"/>
        </w:numPr>
        <w:spacing w:before="100" w:beforeAutospacing="1" w:after="100" w:afterAutospacing="1"/>
        <w:rPr>
          <w:rFonts w:cstheme="minorHAnsi"/>
          <w:sz w:val="22"/>
          <w:szCs w:val="22"/>
        </w:rPr>
      </w:pPr>
      <w:r w:rsidRPr="00AA5EA8">
        <w:rPr>
          <w:rFonts w:cstheme="minorHAnsi"/>
          <w:sz w:val="22"/>
          <w:szCs w:val="22"/>
        </w:rPr>
        <w:t>Assume for a minute that we have a mouse model of ASD that matches how humans develop it. Design an experiment to test one of your generalizations. What is your working hypothesis?</w:t>
      </w:r>
    </w:p>
    <w:sectPr w:rsidR="00067A49" w:rsidRPr="00AA5EA8" w:rsidSect="00B15CA4">
      <w:headerReference w:type="even" r:id="rId16"/>
      <w:headerReference w:type="default" r:id="rId1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300C8" w14:textId="77777777" w:rsidR="00612876" w:rsidRDefault="00612876" w:rsidP="009845F3">
      <w:r>
        <w:separator/>
      </w:r>
    </w:p>
  </w:endnote>
  <w:endnote w:type="continuationSeparator" w:id="0">
    <w:p w14:paraId="1B54CCCB" w14:textId="77777777" w:rsidR="00612876" w:rsidRDefault="00612876" w:rsidP="009845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ill Sans">
    <w:panose1 w:val="020B0502020104020203"/>
    <w:charset w:val="B1"/>
    <w:family w:val="swiss"/>
    <w:pitch w:val="variable"/>
    <w:sig w:usb0="80000A67" w:usb1="00000000" w:usb2="00000000" w:usb3="00000000" w:csb0="000001F7"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Minion Pro">
    <w:altName w:val="Cambria"/>
    <w:panose1 w:val="020B0604020202020204"/>
    <w:charset w:val="00"/>
    <w:family w:val="roman"/>
    <w:notTrueType/>
    <w:pitch w:val="variable"/>
    <w:sig w:usb0="60000287" w:usb1="00000001" w:usb2="00000000" w:usb3="00000000" w:csb0="0000019F" w:csb1="00000000"/>
  </w:font>
  <w:font w:name="GILL SANS SEMIBOLD">
    <w:panose1 w:val="020B0702020104020203"/>
    <w:charset w:val="00"/>
    <w:family w:val="swiss"/>
    <w:pitch w:val="variable"/>
    <w:sig w:usb0="8000026F" w:usb1="5000004A" w:usb2="00000000" w:usb3="00000000" w:csb0="00000005" w:csb1="00000000"/>
  </w:font>
  <w:font w:name="MinionPro-Regular">
    <w:altName w:val="Calibri"/>
    <w:panose1 w:val="020B0604020202020204"/>
    <w:charset w:val="00"/>
    <w:family w:val="auto"/>
    <w:pitch w:val="variable"/>
    <w:sig w:usb0="60000287" w:usb1="00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F9515" w14:textId="77777777" w:rsidR="00612876" w:rsidRDefault="00612876" w:rsidP="009845F3">
      <w:r>
        <w:separator/>
      </w:r>
    </w:p>
  </w:footnote>
  <w:footnote w:type="continuationSeparator" w:id="0">
    <w:p w14:paraId="5AFDAB74" w14:textId="77777777" w:rsidR="00612876" w:rsidRDefault="00612876" w:rsidP="009845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88EF8" w14:textId="77777777" w:rsidR="00E05B7F" w:rsidRDefault="00E05B7F" w:rsidP="00CA49DF">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6317B5D" w14:textId="77777777" w:rsidR="00E05B7F" w:rsidRDefault="00E05B7F" w:rsidP="009845F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41922" w14:textId="77777777" w:rsidR="00E05B7F" w:rsidRPr="00576F86" w:rsidRDefault="00E05B7F" w:rsidP="00CA49DF">
    <w:pPr>
      <w:pStyle w:val="Header"/>
      <w:framePr w:wrap="none" w:vAnchor="text" w:hAnchor="margin" w:xAlign="right" w:y="1"/>
      <w:rPr>
        <w:rStyle w:val="PageNumber"/>
        <w:sz w:val="22"/>
      </w:rPr>
    </w:pPr>
    <w:r w:rsidRPr="00576F86">
      <w:rPr>
        <w:rStyle w:val="PageNumber"/>
        <w:sz w:val="22"/>
      </w:rPr>
      <w:fldChar w:fldCharType="begin"/>
    </w:r>
    <w:r w:rsidRPr="00576F86">
      <w:rPr>
        <w:rStyle w:val="PageNumber"/>
        <w:sz w:val="22"/>
      </w:rPr>
      <w:instrText xml:space="preserve">PAGE  </w:instrText>
    </w:r>
    <w:r w:rsidRPr="00576F86">
      <w:rPr>
        <w:rStyle w:val="PageNumber"/>
        <w:sz w:val="22"/>
      </w:rPr>
      <w:fldChar w:fldCharType="separate"/>
    </w:r>
    <w:r w:rsidR="002752F5">
      <w:rPr>
        <w:rStyle w:val="PageNumber"/>
        <w:noProof/>
        <w:sz w:val="22"/>
      </w:rPr>
      <w:t>1</w:t>
    </w:r>
    <w:r w:rsidRPr="00576F86">
      <w:rPr>
        <w:rStyle w:val="PageNumber"/>
        <w:sz w:val="22"/>
      </w:rPr>
      <w:fldChar w:fldCharType="end"/>
    </w:r>
  </w:p>
  <w:p w14:paraId="47C5229D" w14:textId="4FE45811" w:rsidR="00E05B7F" w:rsidRPr="00576F86" w:rsidRDefault="00F75EC1" w:rsidP="009845F3">
    <w:pPr>
      <w:pStyle w:val="Header"/>
      <w:ind w:right="360"/>
      <w:rPr>
        <w:rFonts w:ascii="GILL SANS SEMIBOLD" w:hAnsi="GILL SANS SEMIBOLD"/>
        <w:color w:val="B3371F"/>
        <w:sz w:val="22"/>
      </w:rPr>
    </w:pPr>
    <w:r>
      <w:rPr>
        <w:rFonts w:ascii="GILL SANS SEMIBOLD" w:hAnsi="GILL SANS SEMIBOLD"/>
        <w:color w:val="B3371F"/>
        <w:sz w:val="22"/>
      </w:rPr>
      <w:t>Gene</w:t>
    </w:r>
    <w:r w:rsidR="00067A49">
      <w:rPr>
        <w:rFonts w:ascii="GILL SANS SEMIBOLD" w:hAnsi="GILL SANS SEMIBOLD"/>
        <w:color w:val="B3371F"/>
        <w:sz w:val="22"/>
      </w:rPr>
      <w:t>s of Autism</w:t>
    </w:r>
    <w:r>
      <w:rPr>
        <w:rFonts w:ascii="GILL SANS SEMIBOLD" w:hAnsi="GILL SANS SEMIBOLD"/>
        <w:color w:val="B3371F"/>
        <w:sz w:val="22"/>
      </w:rPr>
      <w:t xml:space="preserve">: </w:t>
    </w:r>
    <w:r w:rsidR="002622A4">
      <w:rPr>
        <w:rFonts w:ascii="GILL SANS SEMIBOLD" w:hAnsi="GILL SANS SEMIBOLD"/>
        <w:color w:val="B3371F"/>
        <w:sz w:val="22"/>
      </w:rPr>
      <w:t xml:space="preserve">Updated </w:t>
    </w:r>
    <w:r w:rsidR="0032317A">
      <w:rPr>
        <w:rFonts w:ascii="GILL SANS SEMIBOLD" w:hAnsi="GILL SANS SEMIBOLD"/>
        <w:color w:val="B3371F"/>
        <w:sz w:val="22"/>
      </w:rPr>
      <w:t>7/2023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20292"/>
    <w:multiLevelType w:val="hybridMultilevel"/>
    <w:tmpl w:val="B3BA8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235C9"/>
    <w:multiLevelType w:val="hybridMultilevel"/>
    <w:tmpl w:val="3E84CF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8C066C8"/>
    <w:multiLevelType w:val="hybridMultilevel"/>
    <w:tmpl w:val="E6C487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D20093E"/>
    <w:multiLevelType w:val="hybridMultilevel"/>
    <w:tmpl w:val="9C6E97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FC1D73"/>
    <w:multiLevelType w:val="hybridMultilevel"/>
    <w:tmpl w:val="ECF290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11672B8"/>
    <w:multiLevelType w:val="multilevel"/>
    <w:tmpl w:val="BB0AF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E63265"/>
    <w:multiLevelType w:val="hybridMultilevel"/>
    <w:tmpl w:val="1F5666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1B2BB6"/>
    <w:multiLevelType w:val="hybridMultilevel"/>
    <w:tmpl w:val="5BCAD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CA5024"/>
    <w:multiLevelType w:val="hybridMultilevel"/>
    <w:tmpl w:val="8F8A4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F752A9"/>
    <w:multiLevelType w:val="hybridMultilevel"/>
    <w:tmpl w:val="E098BE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A5A417E"/>
    <w:multiLevelType w:val="hybridMultilevel"/>
    <w:tmpl w:val="87DA1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DF6770"/>
    <w:multiLevelType w:val="hybridMultilevel"/>
    <w:tmpl w:val="27684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DD64A2"/>
    <w:multiLevelType w:val="hybridMultilevel"/>
    <w:tmpl w:val="820EF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441C46"/>
    <w:multiLevelType w:val="hybridMultilevel"/>
    <w:tmpl w:val="5804E9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4F57B38"/>
    <w:multiLevelType w:val="multilevel"/>
    <w:tmpl w:val="BB0AF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4A5259"/>
    <w:multiLevelType w:val="hybridMultilevel"/>
    <w:tmpl w:val="ABCE8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7938AD"/>
    <w:multiLevelType w:val="hybridMultilevel"/>
    <w:tmpl w:val="FAEE0A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FB73E3A"/>
    <w:multiLevelType w:val="multilevel"/>
    <w:tmpl w:val="FCC0E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D400444"/>
    <w:multiLevelType w:val="hybridMultilevel"/>
    <w:tmpl w:val="8E5243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5080588"/>
    <w:multiLevelType w:val="multilevel"/>
    <w:tmpl w:val="FCC0E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6085ED2"/>
    <w:multiLevelType w:val="hybridMultilevel"/>
    <w:tmpl w:val="C84A4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9A57C8"/>
    <w:multiLevelType w:val="multilevel"/>
    <w:tmpl w:val="BB0AF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69425B"/>
    <w:multiLevelType w:val="hybridMultilevel"/>
    <w:tmpl w:val="BBECE0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2"/>
  </w:num>
  <w:num w:numId="2">
    <w:abstractNumId w:val="15"/>
  </w:num>
  <w:num w:numId="3">
    <w:abstractNumId w:val="3"/>
  </w:num>
  <w:num w:numId="4">
    <w:abstractNumId w:val="6"/>
  </w:num>
  <w:num w:numId="5">
    <w:abstractNumId w:val="5"/>
  </w:num>
  <w:num w:numId="6">
    <w:abstractNumId w:val="20"/>
  </w:num>
  <w:num w:numId="7">
    <w:abstractNumId w:val="1"/>
  </w:num>
  <w:num w:numId="8">
    <w:abstractNumId w:val="2"/>
  </w:num>
  <w:num w:numId="9">
    <w:abstractNumId w:val="9"/>
  </w:num>
  <w:num w:numId="10">
    <w:abstractNumId w:val="18"/>
  </w:num>
  <w:num w:numId="11">
    <w:abstractNumId w:val="13"/>
  </w:num>
  <w:num w:numId="12">
    <w:abstractNumId w:val="22"/>
  </w:num>
  <w:num w:numId="13">
    <w:abstractNumId w:val="16"/>
  </w:num>
  <w:num w:numId="14">
    <w:abstractNumId w:val="10"/>
  </w:num>
  <w:num w:numId="15">
    <w:abstractNumId w:val="4"/>
  </w:num>
  <w:num w:numId="16">
    <w:abstractNumId w:val="17"/>
  </w:num>
  <w:num w:numId="17">
    <w:abstractNumId w:val="11"/>
  </w:num>
  <w:num w:numId="18">
    <w:abstractNumId w:val="0"/>
  </w:num>
  <w:num w:numId="19">
    <w:abstractNumId w:val="21"/>
  </w:num>
  <w:num w:numId="20">
    <w:abstractNumId w:val="14"/>
  </w:num>
  <w:num w:numId="21">
    <w:abstractNumId w:val="8"/>
  </w:num>
  <w:num w:numId="22">
    <w:abstractNumId w:val="19"/>
  </w:num>
  <w:num w:numId="23">
    <w:abstractNumId w:val="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276"/>
    <w:rsid w:val="00002361"/>
    <w:rsid w:val="00005911"/>
    <w:rsid w:val="00007F3C"/>
    <w:rsid w:val="00031A9A"/>
    <w:rsid w:val="00034171"/>
    <w:rsid w:val="00057C5D"/>
    <w:rsid w:val="00061379"/>
    <w:rsid w:val="00067A49"/>
    <w:rsid w:val="00075242"/>
    <w:rsid w:val="00087343"/>
    <w:rsid w:val="00093E07"/>
    <w:rsid w:val="000A2229"/>
    <w:rsid w:val="000A456F"/>
    <w:rsid w:val="000A4D85"/>
    <w:rsid w:val="000B7682"/>
    <w:rsid w:val="000D1E6A"/>
    <w:rsid w:val="000E744B"/>
    <w:rsid w:val="000F53D5"/>
    <w:rsid w:val="001077DB"/>
    <w:rsid w:val="00163071"/>
    <w:rsid w:val="00163920"/>
    <w:rsid w:val="0016594D"/>
    <w:rsid w:val="00173C66"/>
    <w:rsid w:val="00184932"/>
    <w:rsid w:val="0019651E"/>
    <w:rsid w:val="001A2BE9"/>
    <w:rsid w:val="001C48B1"/>
    <w:rsid w:val="001E68E9"/>
    <w:rsid w:val="001F16ED"/>
    <w:rsid w:val="001F6103"/>
    <w:rsid w:val="001F701F"/>
    <w:rsid w:val="00201A7E"/>
    <w:rsid w:val="002173D2"/>
    <w:rsid w:val="00225581"/>
    <w:rsid w:val="002255B0"/>
    <w:rsid w:val="00241A70"/>
    <w:rsid w:val="00255258"/>
    <w:rsid w:val="002622A4"/>
    <w:rsid w:val="0026478B"/>
    <w:rsid w:val="00267276"/>
    <w:rsid w:val="002752F5"/>
    <w:rsid w:val="00285604"/>
    <w:rsid w:val="0029056C"/>
    <w:rsid w:val="00294BD4"/>
    <w:rsid w:val="002A55AF"/>
    <w:rsid w:val="002B4BE0"/>
    <w:rsid w:val="002C210A"/>
    <w:rsid w:val="002D494C"/>
    <w:rsid w:val="002E0434"/>
    <w:rsid w:val="002F2084"/>
    <w:rsid w:val="002F5CC8"/>
    <w:rsid w:val="003016DE"/>
    <w:rsid w:val="0032317A"/>
    <w:rsid w:val="00327E15"/>
    <w:rsid w:val="00336794"/>
    <w:rsid w:val="0034302A"/>
    <w:rsid w:val="00344C0A"/>
    <w:rsid w:val="00361882"/>
    <w:rsid w:val="00361BC6"/>
    <w:rsid w:val="0036639A"/>
    <w:rsid w:val="00374DEC"/>
    <w:rsid w:val="00384E5E"/>
    <w:rsid w:val="00387406"/>
    <w:rsid w:val="003D21B0"/>
    <w:rsid w:val="003D241D"/>
    <w:rsid w:val="003D3DD1"/>
    <w:rsid w:val="003E0B08"/>
    <w:rsid w:val="0042474A"/>
    <w:rsid w:val="00424CCF"/>
    <w:rsid w:val="0043529C"/>
    <w:rsid w:val="00442E56"/>
    <w:rsid w:val="00442ED0"/>
    <w:rsid w:val="00447929"/>
    <w:rsid w:val="00470D8B"/>
    <w:rsid w:val="00471F7A"/>
    <w:rsid w:val="00472EAD"/>
    <w:rsid w:val="004958FA"/>
    <w:rsid w:val="004A0CCC"/>
    <w:rsid w:val="004B2A5D"/>
    <w:rsid w:val="004B5306"/>
    <w:rsid w:val="004B5B95"/>
    <w:rsid w:val="004D7760"/>
    <w:rsid w:val="004E65C3"/>
    <w:rsid w:val="004E7EC6"/>
    <w:rsid w:val="004F3F11"/>
    <w:rsid w:val="004F602F"/>
    <w:rsid w:val="005020BA"/>
    <w:rsid w:val="00521473"/>
    <w:rsid w:val="00531328"/>
    <w:rsid w:val="00533B2E"/>
    <w:rsid w:val="00553230"/>
    <w:rsid w:val="00573E17"/>
    <w:rsid w:val="00576F86"/>
    <w:rsid w:val="00581746"/>
    <w:rsid w:val="00581C1E"/>
    <w:rsid w:val="00584C0C"/>
    <w:rsid w:val="0059010E"/>
    <w:rsid w:val="00590213"/>
    <w:rsid w:val="00595E7E"/>
    <w:rsid w:val="005B1700"/>
    <w:rsid w:val="005C19BA"/>
    <w:rsid w:val="005D2486"/>
    <w:rsid w:val="005D4483"/>
    <w:rsid w:val="00600B57"/>
    <w:rsid w:val="00612876"/>
    <w:rsid w:val="00614E9F"/>
    <w:rsid w:val="006406A9"/>
    <w:rsid w:val="0064736C"/>
    <w:rsid w:val="006740B8"/>
    <w:rsid w:val="0068630B"/>
    <w:rsid w:val="00694D29"/>
    <w:rsid w:val="006957D0"/>
    <w:rsid w:val="006A5CEB"/>
    <w:rsid w:val="006C70B5"/>
    <w:rsid w:val="006C70E3"/>
    <w:rsid w:val="006F505F"/>
    <w:rsid w:val="00702442"/>
    <w:rsid w:val="00712872"/>
    <w:rsid w:val="00716978"/>
    <w:rsid w:val="00724D74"/>
    <w:rsid w:val="0072607B"/>
    <w:rsid w:val="007313F6"/>
    <w:rsid w:val="0074290B"/>
    <w:rsid w:val="00746283"/>
    <w:rsid w:val="007647A1"/>
    <w:rsid w:val="007701F6"/>
    <w:rsid w:val="00786FFA"/>
    <w:rsid w:val="00790C3D"/>
    <w:rsid w:val="007918DD"/>
    <w:rsid w:val="0079200E"/>
    <w:rsid w:val="0079244C"/>
    <w:rsid w:val="0079269F"/>
    <w:rsid w:val="007A2E8F"/>
    <w:rsid w:val="007C6482"/>
    <w:rsid w:val="007D01E1"/>
    <w:rsid w:val="00814AB3"/>
    <w:rsid w:val="00814F6E"/>
    <w:rsid w:val="00816AD8"/>
    <w:rsid w:val="00826070"/>
    <w:rsid w:val="00874826"/>
    <w:rsid w:val="008755D9"/>
    <w:rsid w:val="0087685C"/>
    <w:rsid w:val="00877A71"/>
    <w:rsid w:val="008811D1"/>
    <w:rsid w:val="00882331"/>
    <w:rsid w:val="0088777D"/>
    <w:rsid w:val="008D22CD"/>
    <w:rsid w:val="008E0B10"/>
    <w:rsid w:val="008E3E9B"/>
    <w:rsid w:val="008F6EF6"/>
    <w:rsid w:val="00900065"/>
    <w:rsid w:val="0090525C"/>
    <w:rsid w:val="00910EF8"/>
    <w:rsid w:val="009303A2"/>
    <w:rsid w:val="0093146E"/>
    <w:rsid w:val="00931CB2"/>
    <w:rsid w:val="00933E46"/>
    <w:rsid w:val="00934920"/>
    <w:rsid w:val="00942568"/>
    <w:rsid w:val="00956CB4"/>
    <w:rsid w:val="00972753"/>
    <w:rsid w:val="009845F3"/>
    <w:rsid w:val="0099454A"/>
    <w:rsid w:val="00995350"/>
    <w:rsid w:val="00996836"/>
    <w:rsid w:val="009A34FD"/>
    <w:rsid w:val="009A4B97"/>
    <w:rsid w:val="009D48B1"/>
    <w:rsid w:val="009D7838"/>
    <w:rsid w:val="009E0BDF"/>
    <w:rsid w:val="009F35E8"/>
    <w:rsid w:val="009F3882"/>
    <w:rsid w:val="009F4326"/>
    <w:rsid w:val="009F6AB1"/>
    <w:rsid w:val="00A053D4"/>
    <w:rsid w:val="00A05E47"/>
    <w:rsid w:val="00A142E8"/>
    <w:rsid w:val="00A14FBD"/>
    <w:rsid w:val="00A26729"/>
    <w:rsid w:val="00A31333"/>
    <w:rsid w:val="00A7706F"/>
    <w:rsid w:val="00A939FF"/>
    <w:rsid w:val="00A96971"/>
    <w:rsid w:val="00AA0768"/>
    <w:rsid w:val="00AA5EA8"/>
    <w:rsid w:val="00AA7E8A"/>
    <w:rsid w:val="00AB0FE8"/>
    <w:rsid w:val="00AB435E"/>
    <w:rsid w:val="00AB7E71"/>
    <w:rsid w:val="00AD0445"/>
    <w:rsid w:val="00AD3E72"/>
    <w:rsid w:val="00AE02EB"/>
    <w:rsid w:val="00AE2EA5"/>
    <w:rsid w:val="00AF44D6"/>
    <w:rsid w:val="00AF49A3"/>
    <w:rsid w:val="00B039B4"/>
    <w:rsid w:val="00B07540"/>
    <w:rsid w:val="00B15CA4"/>
    <w:rsid w:val="00B50C85"/>
    <w:rsid w:val="00B57E44"/>
    <w:rsid w:val="00B62F75"/>
    <w:rsid w:val="00B6499A"/>
    <w:rsid w:val="00B72433"/>
    <w:rsid w:val="00B75245"/>
    <w:rsid w:val="00B7602B"/>
    <w:rsid w:val="00B76058"/>
    <w:rsid w:val="00B8056E"/>
    <w:rsid w:val="00B83508"/>
    <w:rsid w:val="00B87C46"/>
    <w:rsid w:val="00B95C3D"/>
    <w:rsid w:val="00B95D10"/>
    <w:rsid w:val="00BA0E66"/>
    <w:rsid w:val="00BA121C"/>
    <w:rsid w:val="00BA5D7B"/>
    <w:rsid w:val="00BA7FC2"/>
    <w:rsid w:val="00BB168A"/>
    <w:rsid w:val="00BB63D2"/>
    <w:rsid w:val="00BD3CB5"/>
    <w:rsid w:val="00BE1055"/>
    <w:rsid w:val="00BF0BBB"/>
    <w:rsid w:val="00C0059E"/>
    <w:rsid w:val="00C01036"/>
    <w:rsid w:val="00C05A91"/>
    <w:rsid w:val="00C1719B"/>
    <w:rsid w:val="00C22AFA"/>
    <w:rsid w:val="00C37224"/>
    <w:rsid w:val="00C4104C"/>
    <w:rsid w:val="00C46CC6"/>
    <w:rsid w:val="00C63B76"/>
    <w:rsid w:val="00C73F49"/>
    <w:rsid w:val="00C80BD0"/>
    <w:rsid w:val="00C95464"/>
    <w:rsid w:val="00C95CAB"/>
    <w:rsid w:val="00C96A6B"/>
    <w:rsid w:val="00CA49DF"/>
    <w:rsid w:val="00CB1180"/>
    <w:rsid w:val="00CB7D2A"/>
    <w:rsid w:val="00CC0B65"/>
    <w:rsid w:val="00CE1CAF"/>
    <w:rsid w:val="00CF2FE1"/>
    <w:rsid w:val="00CF711E"/>
    <w:rsid w:val="00D268F2"/>
    <w:rsid w:val="00D45D6F"/>
    <w:rsid w:val="00D55B0A"/>
    <w:rsid w:val="00D55D8F"/>
    <w:rsid w:val="00D67828"/>
    <w:rsid w:val="00D75915"/>
    <w:rsid w:val="00D912C0"/>
    <w:rsid w:val="00DB3B66"/>
    <w:rsid w:val="00DD34F0"/>
    <w:rsid w:val="00DD351F"/>
    <w:rsid w:val="00DE5151"/>
    <w:rsid w:val="00E05B7F"/>
    <w:rsid w:val="00E47CB2"/>
    <w:rsid w:val="00E5377F"/>
    <w:rsid w:val="00E5641E"/>
    <w:rsid w:val="00E77EB7"/>
    <w:rsid w:val="00E805F5"/>
    <w:rsid w:val="00E81BED"/>
    <w:rsid w:val="00E875A0"/>
    <w:rsid w:val="00E928F2"/>
    <w:rsid w:val="00EA4D43"/>
    <w:rsid w:val="00EA61FB"/>
    <w:rsid w:val="00EB0FB4"/>
    <w:rsid w:val="00EB3822"/>
    <w:rsid w:val="00EB41B9"/>
    <w:rsid w:val="00EB6FB1"/>
    <w:rsid w:val="00ED5C50"/>
    <w:rsid w:val="00EE46E8"/>
    <w:rsid w:val="00EF33BA"/>
    <w:rsid w:val="00EF3ECF"/>
    <w:rsid w:val="00EF6703"/>
    <w:rsid w:val="00F01630"/>
    <w:rsid w:val="00F03B48"/>
    <w:rsid w:val="00F26063"/>
    <w:rsid w:val="00F40CCE"/>
    <w:rsid w:val="00F50350"/>
    <w:rsid w:val="00F53F7A"/>
    <w:rsid w:val="00F662C1"/>
    <w:rsid w:val="00F75EC1"/>
    <w:rsid w:val="00FA1F2D"/>
    <w:rsid w:val="00FB1A3D"/>
    <w:rsid w:val="00FB1E48"/>
    <w:rsid w:val="00FB5701"/>
    <w:rsid w:val="00FC1CC4"/>
    <w:rsid w:val="00FD44E2"/>
    <w:rsid w:val="00FE0BC9"/>
    <w:rsid w:val="00FF1775"/>
    <w:rsid w:val="00FF59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75494C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2317A"/>
  </w:style>
  <w:style w:type="paragraph" w:styleId="Heading1">
    <w:name w:val="heading 1"/>
    <w:basedOn w:val="Normal"/>
    <w:next w:val="Normal"/>
    <w:link w:val="Heading1Char"/>
    <w:uiPriority w:val="9"/>
    <w:qFormat/>
    <w:rsid w:val="006C70E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70E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aliases w:val="L3 Header"/>
    <w:basedOn w:val="Normal"/>
    <w:next w:val="Normal"/>
    <w:link w:val="Heading3Char"/>
    <w:uiPriority w:val="9"/>
    <w:unhideWhenUsed/>
    <w:qFormat/>
    <w:rsid w:val="00531328"/>
    <w:pPr>
      <w:keepNext/>
      <w:keepLines/>
      <w:spacing w:before="40"/>
      <w:outlineLvl w:val="2"/>
    </w:pPr>
    <w:rPr>
      <w:rFonts w:ascii="Gill Sans" w:eastAsiaTheme="majorEastAsia" w:hAnsi="Gill Sans" w:cs="Gill Sans"/>
      <w:i/>
      <w:color w:val="3D7590"/>
      <w:sz w:val="28"/>
    </w:rPr>
  </w:style>
  <w:style w:type="paragraph" w:styleId="Heading4">
    <w:name w:val="heading 4"/>
    <w:aliases w:val="L4 Header"/>
    <w:basedOn w:val="Normal"/>
    <w:next w:val="Normal"/>
    <w:link w:val="Heading4Char"/>
    <w:uiPriority w:val="9"/>
    <w:unhideWhenUsed/>
    <w:qFormat/>
    <w:rsid w:val="00531328"/>
    <w:pPr>
      <w:keepNext/>
      <w:keepLines/>
      <w:spacing w:before="40"/>
      <w:outlineLvl w:val="3"/>
    </w:pPr>
    <w:rPr>
      <w:rFonts w:ascii="Gill Sans" w:eastAsiaTheme="majorEastAsia" w:hAnsi="Gill Sans" w:cs="Gill Sans"/>
      <w:i/>
      <w:iCs/>
      <w:color w:val="3D7590"/>
      <w:sz w:val="26"/>
      <w:szCs w:val="26"/>
    </w:rPr>
  </w:style>
  <w:style w:type="paragraph" w:styleId="Heading5">
    <w:name w:val="heading 5"/>
    <w:aliases w:val="L5 Header"/>
    <w:basedOn w:val="Normal"/>
    <w:next w:val="Normal"/>
    <w:link w:val="Heading5Char"/>
    <w:uiPriority w:val="9"/>
    <w:unhideWhenUsed/>
    <w:qFormat/>
    <w:rsid w:val="00531328"/>
    <w:pPr>
      <w:keepNext/>
      <w:keepLines/>
      <w:spacing w:before="40"/>
      <w:outlineLvl w:val="4"/>
    </w:pPr>
    <w:rPr>
      <w:rFonts w:ascii="Gill Sans" w:eastAsiaTheme="majorEastAsia" w:hAnsi="Gill Sans" w:cs="Gill Sans"/>
      <w:color w:val="000000" w:themeColor="text1"/>
      <w:u w:val="single"/>
    </w:rPr>
  </w:style>
  <w:style w:type="paragraph" w:styleId="Heading6">
    <w:name w:val="heading 6"/>
    <w:aliases w:val="L6 Header"/>
    <w:basedOn w:val="Normal"/>
    <w:next w:val="Normal"/>
    <w:link w:val="Heading6Char"/>
    <w:uiPriority w:val="9"/>
    <w:unhideWhenUsed/>
    <w:qFormat/>
    <w:rsid w:val="00531328"/>
    <w:pPr>
      <w:keepNext/>
      <w:keepLines/>
      <w:spacing w:before="40"/>
      <w:outlineLvl w:val="5"/>
    </w:pPr>
    <w:rPr>
      <w:rFonts w:ascii="Gill Sans" w:eastAsiaTheme="majorEastAsia" w:hAnsi="Gill Sans" w:cs="Gill Sans"/>
      <w:i/>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45F3"/>
    <w:pPr>
      <w:tabs>
        <w:tab w:val="center" w:pos="4680"/>
        <w:tab w:val="right" w:pos="9360"/>
      </w:tabs>
    </w:pPr>
  </w:style>
  <w:style w:type="character" w:customStyle="1" w:styleId="HeaderChar">
    <w:name w:val="Header Char"/>
    <w:basedOn w:val="DefaultParagraphFont"/>
    <w:link w:val="Header"/>
    <w:uiPriority w:val="99"/>
    <w:rsid w:val="009845F3"/>
  </w:style>
  <w:style w:type="paragraph" w:styleId="Footer">
    <w:name w:val="footer"/>
    <w:basedOn w:val="Normal"/>
    <w:link w:val="FooterChar"/>
    <w:uiPriority w:val="99"/>
    <w:unhideWhenUsed/>
    <w:rsid w:val="009845F3"/>
    <w:pPr>
      <w:tabs>
        <w:tab w:val="center" w:pos="4680"/>
        <w:tab w:val="right" w:pos="9360"/>
      </w:tabs>
    </w:pPr>
  </w:style>
  <w:style w:type="character" w:customStyle="1" w:styleId="FooterChar">
    <w:name w:val="Footer Char"/>
    <w:basedOn w:val="DefaultParagraphFont"/>
    <w:link w:val="Footer"/>
    <w:uiPriority w:val="99"/>
    <w:rsid w:val="009845F3"/>
  </w:style>
  <w:style w:type="character" w:styleId="PageNumber">
    <w:name w:val="page number"/>
    <w:basedOn w:val="DefaultParagraphFont"/>
    <w:uiPriority w:val="99"/>
    <w:semiHidden/>
    <w:unhideWhenUsed/>
    <w:rsid w:val="009845F3"/>
  </w:style>
  <w:style w:type="character" w:customStyle="1" w:styleId="Heading1Char">
    <w:name w:val="Heading 1 Char"/>
    <w:basedOn w:val="DefaultParagraphFont"/>
    <w:link w:val="Heading1"/>
    <w:uiPriority w:val="9"/>
    <w:rsid w:val="006C70E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C70E3"/>
    <w:rPr>
      <w:rFonts w:asciiTheme="majorHAnsi" w:eastAsiaTheme="majorEastAsia" w:hAnsiTheme="majorHAnsi" w:cstheme="majorBidi"/>
      <w:color w:val="2E74B5" w:themeColor="accent1" w:themeShade="BF"/>
      <w:sz w:val="26"/>
      <w:szCs w:val="26"/>
    </w:rPr>
  </w:style>
  <w:style w:type="character" w:customStyle="1" w:styleId="Heading3Char">
    <w:name w:val="Heading 3 Char"/>
    <w:aliases w:val="L3 Header Char"/>
    <w:basedOn w:val="DefaultParagraphFont"/>
    <w:link w:val="Heading3"/>
    <w:uiPriority w:val="9"/>
    <w:rsid w:val="00531328"/>
    <w:rPr>
      <w:rFonts w:ascii="Gill Sans" w:eastAsiaTheme="majorEastAsia" w:hAnsi="Gill Sans" w:cs="Gill Sans"/>
      <w:i/>
      <w:color w:val="3D7590"/>
      <w:sz w:val="28"/>
    </w:rPr>
  </w:style>
  <w:style w:type="character" w:customStyle="1" w:styleId="Heading4Char">
    <w:name w:val="Heading 4 Char"/>
    <w:aliases w:val="L4 Header Char"/>
    <w:basedOn w:val="DefaultParagraphFont"/>
    <w:link w:val="Heading4"/>
    <w:uiPriority w:val="9"/>
    <w:rsid w:val="00531328"/>
    <w:rPr>
      <w:rFonts w:ascii="Gill Sans" w:eastAsiaTheme="majorEastAsia" w:hAnsi="Gill Sans" w:cs="Gill Sans"/>
      <w:i/>
      <w:iCs/>
      <w:color w:val="3D7590"/>
      <w:sz w:val="26"/>
      <w:szCs w:val="26"/>
    </w:rPr>
  </w:style>
  <w:style w:type="character" w:customStyle="1" w:styleId="Heading5Char">
    <w:name w:val="Heading 5 Char"/>
    <w:aliases w:val="L5 Header Char"/>
    <w:basedOn w:val="DefaultParagraphFont"/>
    <w:link w:val="Heading5"/>
    <w:uiPriority w:val="9"/>
    <w:rsid w:val="00531328"/>
    <w:rPr>
      <w:rFonts w:ascii="Gill Sans" w:eastAsiaTheme="majorEastAsia" w:hAnsi="Gill Sans" w:cs="Gill Sans"/>
      <w:color w:val="000000" w:themeColor="text1"/>
      <w:u w:val="single"/>
    </w:rPr>
  </w:style>
  <w:style w:type="character" w:customStyle="1" w:styleId="Heading6Char">
    <w:name w:val="Heading 6 Char"/>
    <w:aliases w:val="L6 Header Char"/>
    <w:basedOn w:val="DefaultParagraphFont"/>
    <w:link w:val="Heading6"/>
    <w:uiPriority w:val="9"/>
    <w:rsid w:val="00531328"/>
    <w:rPr>
      <w:rFonts w:ascii="Gill Sans" w:eastAsiaTheme="majorEastAsia" w:hAnsi="Gill Sans" w:cs="Gill Sans"/>
      <w:i/>
      <w:color w:val="000000" w:themeColor="text1"/>
      <w:u w:val="single"/>
    </w:rPr>
  </w:style>
  <w:style w:type="paragraph" w:styleId="Title">
    <w:name w:val="Title"/>
    <w:basedOn w:val="Normal"/>
    <w:next w:val="Normal"/>
    <w:link w:val="TitleChar"/>
    <w:uiPriority w:val="10"/>
    <w:qFormat/>
    <w:rsid w:val="00BD3CB5"/>
    <w:pPr>
      <w:contextualSpacing/>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BD3CB5"/>
    <w:rPr>
      <w:rFonts w:asciiTheme="majorHAnsi" w:eastAsiaTheme="majorEastAsia" w:hAnsiTheme="majorHAnsi" w:cstheme="majorBidi"/>
      <w:b/>
      <w:spacing w:val="-10"/>
      <w:kern w:val="28"/>
      <w:sz w:val="56"/>
      <w:szCs w:val="56"/>
    </w:rPr>
  </w:style>
  <w:style w:type="paragraph" w:styleId="Subtitle">
    <w:name w:val="Subtitle"/>
    <w:basedOn w:val="Normal"/>
    <w:next w:val="Normal"/>
    <w:link w:val="SubtitleChar"/>
    <w:uiPriority w:val="11"/>
    <w:qFormat/>
    <w:rsid w:val="00BD3CB5"/>
    <w:pPr>
      <w:numPr>
        <w:ilvl w:val="1"/>
      </w:numPr>
      <w:spacing w:after="160"/>
    </w:pPr>
    <w:rPr>
      <w:rFonts w:eastAsiaTheme="minorEastAsia"/>
      <w:color w:val="5A5A5A" w:themeColor="text1" w:themeTint="A5"/>
      <w:spacing w:val="15"/>
      <w:sz w:val="32"/>
      <w:szCs w:val="22"/>
    </w:rPr>
  </w:style>
  <w:style w:type="character" w:customStyle="1" w:styleId="SubtitleChar">
    <w:name w:val="Subtitle Char"/>
    <w:basedOn w:val="DefaultParagraphFont"/>
    <w:link w:val="Subtitle"/>
    <w:uiPriority w:val="11"/>
    <w:rsid w:val="00BD3CB5"/>
    <w:rPr>
      <w:rFonts w:eastAsiaTheme="minorEastAsia"/>
      <w:color w:val="5A5A5A" w:themeColor="text1" w:themeTint="A5"/>
      <w:spacing w:val="15"/>
      <w:sz w:val="32"/>
      <w:szCs w:val="22"/>
    </w:rPr>
  </w:style>
  <w:style w:type="paragraph" w:styleId="NormalWeb">
    <w:name w:val="Normal (Web)"/>
    <w:basedOn w:val="Normal"/>
    <w:uiPriority w:val="99"/>
    <w:unhideWhenUsed/>
    <w:rsid w:val="0088777D"/>
    <w:pPr>
      <w:spacing w:before="100" w:beforeAutospacing="1" w:after="100" w:afterAutospacing="1"/>
    </w:pPr>
    <w:rPr>
      <w:rFonts w:ascii="Times New Roman" w:hAnsi="Times New Roman" w:cs="Times New Roman"/>
    </w:rPr>
  </w:style>
  <w:style w:type="paragraph" w:styleId="ListParagraph">
    <w:name w:val="List Paragraph"/>
    <w:basedOn w:val="Normal"/>
    <w:uiPriority w:val="34"/>
    <w:qFormat/>
    <w:rsid w:val="0088777D"/>
    <w:pPr>
      <w:ind w:left="720"/>
      <w:contextualSpacing/>
    </w:pPr>
  </w:style>
  <w:style w:type="table" w:styleId="TableGrid">
    <w:name w:val="Table Grid"/>
    <w:basedOn w:val="TableNormal"/>
    <w:uiPriority w:val="39"/>
    <w:rsid w:val="00724D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A49D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A49DF"/>
    <w:rPr>
      <w:rFonts w:ascii="Lucida Grande" w:hAnsi="Lucida Grande" w:cs="Lucida Grande"/>
      <w:sz w:val="18"/>
      <w:szCs w:val="18"/>
    </w:rPr>
  </w:style>
  <w:style w:type="character" w:styleId="Strong">
    <w:name w:val="Strong"/>
    <w:basedOn w:val="DefaultParagraphFont"/>
    <w:uiPriority w:val="22"/>
    <w:qFormat/>
    <w:rsid w:val="00746283"/>
    <w:rPr>
      <w:b/>
      <w:bCs/>
    </w:rPr>
  </w:style>
  <w:style w:type="paragraph" w:customStyle="1" w:styleId="L1Header">
    <w:name w:val="L1 Header"/>
    <w:basedOn w:val="Heading1"/>
    <w:link w:val="L1HeaderChar"/>
    <w:qFormat/>
    <w:rsid w:val="00531328"/>
    <w:rPr>
      <w:rFonts w:ascii="Gill Sans" w:hAnsi="Gill Sans" w:cs="Gill Sans"/>
      <w:bCs/>
      <w:smallCaps/>
      <w:color w:val="B3371F"/>
      <w:sz w:val="36"/>
      <w:u w:val="single"/>
    </w:rPr>
  </w:style>
  <w:style w:type="character" w:customStyle="1" w:styleId="L1HeaderChar">
    <w:name w:val="L1 Header Char"/>
    <w:basedOn w:val="Heading1Char"/>
    <w:link w:val="L1Header"/>
    <w:rsid w:val="00531328"/>
    <w:rPr>
      <w:rFonts w:ascii="Gill Sans" w:eastAsiaTheme="majorEastAsia" w:hAnsi="Gill Sans" w:cs="Gill Sans"/>
      <w:bCs/>
      <w:smallCaps/>
      <w:color w:val="B3371F"/>
      <w:sz w:val="36"/>
      <w:szCs w:val="32"/>
      <w:u w:val="single"/>
    </w:rPr>
  </w:style>
  <w:style w:type="paragraph" w:customStyle="1" w:styleId="L2Header">
    <w:name w:val="L2 Header"/>
    <w:basedOn w:val="Heading2"/>
    <w:link w:val="L2HeaderChar"/>
    <w:qFormat/>
    <w:rsid w:val="00531328"/>
    <w:rPr>
      <w:rFonts w:ascii="Gill Sans" w:hAnsi="Gill Sans" w:cs="Gill Sans"/>
      <w:bCs/>
      <w:iCs/>
      <w:smallCaps/>
      <w:color w:val="3D7590"/>
      <w:sz w:val="32"/>
      <w:szCs w:val="30"/>
    </w:rPr>
  </w:style>
  <w:style w:type="character" w:customStyle="1" w:styleId="L2HeaderChar">
    <w:name w:val="L2 Header Char"/>
    <w:basedOn w:val="Heading2Char"/>
    <w:link w:val="L2Header"/>
    <w:rsid w:val="00531328"/>
    <w:rPr>
      <w:rFonts w:ascii="Gill Sans" w:eastAsiaTheme="majorEastAsia" w:hAnsi="Gill Sans" w:cs="Gill Sans"/>
      <w:bCs/>
      <w:iCs/>
      <w:smallCaps/>
      <w:color w:val="3D7590"/>
      <w:sz w:val="32"/>
      <w:szCs w:val="30"/>
    </w:rPr>
  </w:style>
  <w:style w:type="paragraph" w:customStyle="1" w:styleId="CoverTitleL1">
    <w:name w:val="Cover Title L1"/>
    <w:link w:val="CoverTitleL1Char"/>
    <w:qFormat/>
    <w:rsid w:val="00B15CA4"/>
    <w:rPr>
      <w:rFonts w:ascii="Gill Sans" w:eastAsiaTheme="majorEastAsia" w:hAnsi="Gill Sans" w:cs="Gill Sans"/>
      <w:bCs/>
      <w:smallCaps/>
      <w:spacing w:val="-10"/>
      <w:kern w:val="28"/>
      <w:sz w:val="64"/>
      <w:szCs w:val="64"/>
    </w:rPr>
  </w:style>
  <w:style w:type="character" w:customStyle="1" w:styleId="CoverTitleL1Char">
    <w:name w:val="Cover Title L1 Char"/>
    <w:basedOn w:val="DefaultParagraphFont"/>
    <w:link w:val="CoverTitleL1"/>
    <w:rsid w:val="00B15CA4"/>
    <w:rPr>
      <w:rFonts w:ascii="Gill Sans" w:eastAsiaTheme="majorEastAsia" w:hAnsi="Gill Sans" w:cs="Gill Sans"/>
      <w:bCs/>
      <w:smallCaps/>
      <w:spacing w:val="-10"/>
      <w:kern w:val="28"/>
      <w:sz w:val="64"/>
      <w:szCs w:val="64"/>
    </w:rPr>
  </w:style>
  <w:style w:type="paragraph" w:customStyle="1" w:styleId="CoverTitleL2">
    <w:name w:val="Cover Title L2"/>
    <w:link w:val="CoverTitleL2Char"/>
    <w:qFormat/>
    <w:rsid w:val="000D1E6A"/>
    <w:rPr>
      <w:rFonts w:ascii="Gill Sans" w:eastAsiaTheme="majorEastAsia" w:hAnsi="Gill Sans" w:cs="Gill Sans"/>
      <w:spacing w:val="-10"/>
      <w:kern w:val="28"/>
      <w:sz w:val="56"/>
      <w:szCs w:val="56"/>
    </w:rPr>
  </w:style>
  <w:style w:type="character" w:customStyle="1" w:styleId="CoverTitleL2Char">
    <w:name w:val="Cover Title L2 Char"/>
    <w:basedOn w:val="DefaultParagraphFont"/>
    <w:link w:val="CoverTitleL2"/>
    <w:rsid w:val="000D1E6A"/>
    <w:rPr>
      <w:rFonts w:ascii="Gill Sans" w:eastAsiaTheme="majorEastAsia" w:hAnsi="Gill Sans" w:cs="Gill Sans"/>
      <w:spacing w:val="-10"/>
      <w:kern w:val="28"/>
      <w:sz w:val="56"/>
      <w:szCs w:val="56"/>
    </w:rPr>
  </w:style>
  <w:style w:type="paragraph" w:customStyle="1" w:styleId="CoverTitleL3">
    <w:name w:val="Cover Title L3"/>
    <w:link w:val="CoverTitleL3Char"/>
    <w:qFormat/>
    <w:rsid w:val="000D1E6A"/>
    <w:pPr>
      <w:ind w:firstLine="720"/>
    </w:pPr>
    <w:rPr>
      <w:rFonts w:ascii="Gill Sans" w:eastAsiaTheme="minorEastAsia" w:hAnsi="Gill Sans" w:cs="Gill Sans"/>
      <w:color w:val="5A5A5A" w:themeColor="text1" w:themeTint="A5"/>
      <w:spacing w:val="15"/>
      <w:sz w:val="32"/>
      <w:szCs w:val="22"/>
    </w:rPr>
  </w:style>
  <w:style w:type="character" w:customStyle="1" w:styleId="CoverTitleL3Char">
    <w:name w:val="Cover Title L3 Char"/>
    <w:basedOn w:val="DefaultParagraphFont"/>
    <w:link w:val="CoverTitleL3"/>
    <w:rsid w:val="000D1E6A"/>
    <w:rPr>
      <w:rFonts w:ascii="Gill Sans" w:eastAsiaTheme="minorEastAsia" w:hAnsi="Gill Sans" w:cs="Gill Sans"/>
      <w:color w:val="5A5A5A" w:themeColor="text1" w:themeTint="A5"/>
      <w:spacing w:val="15"/>
      <w:sz w:val="32"/>
      <w:szCs w:val="22"/>
    </w:rPr>
  </w:style>
  <w:style w:type="paragraph" w:customStyle="1" w:styleId="NormalTextMinionPro">
    <w:name w:val="Normal Text Minion Pro"/>
    <w:qFormat/>
    <w:rsid w:val="00C63B76"/>
    <w:rPr>
      <w:rFonts w:ascii="Minion Pro" w:hAnsi="Minion Pro"/>
      <w:sz w:val="22"/>
      <w:szCs w:val="22"/>
    </w:rPr>
  </w:style>
  <w:style w:type="character" w:customStyle="1" w:styleId="BoldGillSans">
    <w:name w:val="Bold Gill Sans"/>
    <w:uiPriority w:val="1"/>
    <w:qFormat/>
    <w:rsid w:val="00C73F49"/>
    <w:rPr>
      <w:rFonts w:ascii="GILL SANS SEMIBOLD" w:hAnsi="GILL SANS SEMIBOLD" w:cs="Gill Sans"/>
      <w:sz w:val="22"/>
    </w:rPr>
  </w:style>
  <w:style w:type="paragraph" w:customStyle="1" w:styleId="NormalTextGillSans">
    <w:name w:val="Normal Text Gill Sans"/>
    <w:qFormat/>
    <w:rsid w:val="007313F6"/>
    <w:rPr>
      <w:rFonts w:ascii="Gill Sans" w:hAnsi="Gill Sans" w:cs="Gill Sans"/>
      <w:sz w:val="22"/>
      <w:szCs w:val="22"/>
    </w:rPr>
  </w:style>
  <w:style w:type="character" w:styleId="Hyperlink">
    <w:name w:val="Hyperlink"/>
    <w:basedOn w:val="DefaultParagraphFont"/>
    <w:uiPriority w:val="99"/>
    <w:unhideWhenUsed/>
    <w:rsid w:val="004E65C3"/>
    <w:rPr>
      <w:color w:val="0563C1" w:themeColor="hyperlink"/>
      <w:u w:val="single"/>
    </w:rPr>
  </w:style>
  <w:style w:type="character" w:styleId="FollowedHyperlink">
    <w:name w:val="FollowedHyperlink"/>
    <w:basedOn w:val="DefaultParagraphFont"/>
    <w:uiPriority w:val="99"/>
    <w:semiHidden/>
    <w:unhideWhenUsed/>
    <w:rsid w:val="00995350"/>
    <w:rPr>
      <w:color w:val="954F72" w:themeColor="followedHyperlink"/>
      <w:u w:val="single"/>
    </w:rPr>
  </w:style>
  <w:style w:type="paragraph" w:customStyle="1" w:styleId="NoParagraphStyle">
    <w:name w:val="[No Paragraph Style]"/>
    <w:rsid w:val="00005911"/>
    <w:pPr>
      <w:widowControl w:val="0"/>
      <w:autoSpaceDE w:val="0"/>
      <w:autoSpaceDN w:val="0"/>
      <w:adjustRightInd w:val="0"/>
      <w:spacing w:line="288" w:lineRule="auto"/>
      <w:textAlignment w:val="center"/>
    </w:pPr>
    <w:rPr>
      <w:rFonts w:ascii="MinionPro-Regular" w:hAnsi="MinionPro-Regular" w:cs="MinionPro-Regular"/>
      <w:color w:val="000000"/>
    </w:rPr>
  </w:style>
  <w:style w:type="paragraph" w:styleId="NoSpacing">
    <w:name w:val="No Spacing"/>
    <w:uiPriority w:val="1"/>
    <w:qFormat/>
    <w:rsid w:val="001F6103"/>
  </w:style>
  <w:style w:type="character" w:styleId="Emphasis">
    <w:name w:val="Emphasis"/>
    <w:basedOn w:val="DefaultParagraphFont"/>
    <w:uiPriority w:val="20"/>
    <w:qFormat/>
    <w:rsid w:val="00067A49"/>
    <w:rPr>
      <w:i/>
      <w:iCs/>
    </w:rPr>
  </w:style>
  <w:style w:type="character" w:styleId="UnresolvedMention">
    <w:name w:val="Unresolved Mention"/>
    <w:basedOn w:val="DefaultParagraphFont"/>
    <w:uiPriority w:val="99"/>
    <w:rsid w:val="00067A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94764">
      <w:bodyDiv w:val="1"/>
      <w:marLeft w:val="0"/>
      <w:marRight w:val="0"/>
      <w:marTop w:val="0"/>
      <w:marBottom w:val="0"/>
      <w:divBdr>
        <w:top w:val="none" w:sz="0" w:space="0" w:color="auto"/>
        <w:left w:val="none" w:sz="0" w:space="0" w:color="auto"/>
        <w:bottom w:val="none" w:sz="0" w:space="0" w:color="auto"/>
        <w:right w:val="none" w:sz="0" w:space="0" w:color="auto"/>
      </w:divBdr>
      <w:divsChild>
        <w:div w:id="414935247">
          <w:marLeft w:val="0"/>
          <w:marRight w:val="0"/>
          <w:marTop w:val="0"/>
          <w:marBottom w:val="0"/>
          <w:divBdr>
            <w:top w:val="none" w:sz="0" w:space="0" w:color="auto"/>
            <w:left w:val="none" w:sz="0" w:space="0" w:color="auto"/>
            <w:bottom w:val="none" w:sz="0" w:space="0" w:color="auto"/>
            <w:right w:val="none" w:sz="0" w:space="0" w:color="auto"/>
          </w:divBdr>
        </w:div>
      </w:divsChild>
    </w:div>
    <w:div w:id="196238529">
      <w:bodyDiv w:val="1"/>
      <w:marLeft w:val="0"/>
      <w:marRight w:val="0"/>
      <w:marTop w:val="0"/>
      <w:marBottom w:val="0"/>
      <w:divBdr>
        <w:top w:val="none" w:sz="0" w:space="0" w:color="auto"/>
        <w:left w:val="none" w:sz="0" w:space="0" w:color="auto"/>
        <w:bottom w:val="none" w:sz="0" w:space="0" w:color="auto"/>
        <w:right w:val="none" w:sz="0" w:space="0" w:color="auto"/>
      </w:divBdr>
    </w:div>
    <w:div w:id="399059041">
      <w:bodyDiv w:val="1"/>
      <w:marLeft w:val="0"/>
      <w:marRight w:val="0"/>
      <w:marTop w:val="0"/>
      <w:marBottom w:val="0"/>
      <w:divBdr>
        <w:top w:val="none" w:sz="0" w:space="0" w:color="auto"/>
        <w:left w:val="none" w:sz="0" w:space="0" w:color="auto"/>
        <w:bottom w:val="none" w:sz="0" w:space="0" w:color="auto"/>
        <w:right w:val="none" w:sz="0" w:space="0" w:color="auto"/>
      </w:divBdr>
    </w:div>
    <w:div w:id="789667053">
      <w:bodyDiv w:val="1"/>
      <w:marLeft w:val="0"/>
      <w:marRight w:val="0"/>
      <w:marTop w:val="0"/>
      <w:marBottom w:val="0"/>
      <w:divBdr>
        <w:top w:val="none" w:sz="0" w:space="0" w:color="auto"/>
        <w:left w:val="none" w:sz="0" w:space="0" w:color="auto"/>
        <w:bottom w:val="none" w:sz="0" w:space="0" w:color="auto"/>
        <w:right w:val="none" w:sz="0" w:space="0" w:color="auto"/>
      </w:divBdr>
    </w:div>
    <w:div w:id="1478690412">
      <w:bodyDiv w:val="1"/>
      <w:marLeft w:val="0"/>
      <w:marRight w:val="0"/>
      <w:marTop w:val="0"/>
      <w:marBottom w:val="0"/>
      <w:divBdr>
        <w:top w:val="none" w:sz="0" w:space="0" w:color="auto"/>
        <w:left w:val="none" w:sz="0" w:space="0" w:color="auto"/>
        <w:bottom w:val="none" w:sz="0" w:space="0" w:color="auto"/>
        <w:right w:val="none" w:sz="0" w:space="0" w:color="auto"/>
      </w:divBdr>
      <w:divsChild>
        <w:div w:id="370153445">
          <w:marLeft w:val="0"/>
          <w:marRight w:val="0"/>
          <w:marTop w:val="0"/>
          <w:marBottom w:val="0"/>
          <w:divBdr>
            <w:top w:val="none" w:sz="0" w:space="0" w:color="auto"/>
            <w:left w:val="none" w:sz="0" w:space="0" w:color="auto"/>
            <w:bottom w:val="none" w:sz="0" w:space="0" w:color="auto"/>
            <w:right w:val="none" w:sz="0" w:space="0" w:color="auto"/>
          </w:divBdr>
        </w:div>
        <w:div w:id="1269701797">
          <w:marLeft w:val="0"/>
          <w:marRight w:val="0"/>
          <w:marTop w:val="0"/>
          <w:marBottom w:val="0"/>
          <w:divBdr>
            <w:top w:val="none" w:sz="0" w:space="0" w:color="auto"/>
            <w:left w:val="none" w:sz="0" w:space="0" w:color="auto"/>
            <w:bottom w:val="none" w:sz="0" w:space="0" w:color="auto"/>
            <w:right w:val="none" w:sz="0" w:space="0" w:color="auto"/>
          </w:divBdr>
        </w:div>
        <w:div w:id="1762139605">
          <w:marLeft w:val="0"/>
          <w:marRight w:val="0"/>
          <w:marTop w:val="0"/>
          <w:marBottom w:val="0"/>
          <w:divBdr>
            <w:top w:val="none" w:sz="0" w:space="0" w:color="auto"/>
            <w:left w:val="none" w:sz="0" w:space="0" w:color="auto"/>
            <w:bottom w:val="none" w:sz="0" w:space="0" w:color="auto"/>
            <w:right w:val="none" w:sz="0" w:space="0" w:color="auto"/>
          </w:divBdr>
        </w:div>
        <w:div w:id="1964924652">
          <w:marLeft w:val="0"/>
          <w:marRight w:val="0"/>
          <w:marTop w:val="0"/>
          <w:marBottom w:val="0"/>
          <w:divBdr>
            <w:top w:val="none" w:sz="0" w:space="0" w:color="auto"/>
            <w:left w:val="none" w:sz="0" w:space="0" w:color="auto"/>
            <w:bottom w:val="none" w:sz="0" w:space="0" w:color="auto"/>
            <w:right w:val="none" w:sz="0" w:space="0" w:color="auto"/>
          </w:divBdr>
        </w:div>
        <w:div w:id="506290138">
          <w:marLeft w:val="0"/>
          <w:marRight w:val="0"/>
          <w:marTop w:val="0"/>
          <w:marBottom w:val="0"/>
          <w:divBdr>
            <w:top w:val="none" w:sz="0" w:space="0" w:color="auto"/>
            <w:left w:val="none" w:sz="0" w:space="0" w:color="auto"/>
            <w:bottom w:val="none" w:sz="0" w:space="0" w:color="auto"/>
            <w:right w:val="none" w:sz="0" w:space="0" w:color="auto"/>
          </w:divBdr>
        </w:div>
        <w:div w:id="1330522714">
          <w:marLeft w:val="0"/>
          <w:marRight w:val="0"/>
          <w:marTop w:val="0"/>
          <w:marBottom w:val="0"/>
          <w:divBdr>
            <w:top w:val="none" w:sz="0" w:space="0" w:color="auto"/>
            <w:left w:val="none" w:sz="0" w:space="0" w:color="auto"/>
            <w:bottom w:val="none" w:sz="0" w:space="0" w:color="auto"/>
            <w:right w:val="none" w:sz="0" w:space="0" w:color="auto"/>
          </w:divBdr>
        </w:div>
        <w:div w:id="1580365627">
          <w:marLeft w:val="0"/>
          <w:marRight w:val="0"/>
          <w:marTop w:val="0"/>
          <w:marBottom w:val="0"/>
          <w:divBdr>
            <w:top w:val="none" w:sz="0" w:space="0" w:color="auto"/>
            <w:left w:val="none" w:sz="0" w:space="0" w:color="auto"/>
            <w:bottom w:val="none" w:sz="0" w:space="0" w:color="auto"/>
            <w:right w:val="none" w:sz="0" w:space="0" w:color="auto"/>
          </w:divBdr>
        </w:div>
        <w:div w:id="1042364442">
          <w:marLeft w:val="0"/>
          <w:marRight w:val="0"/>
          <w:marTop w:val="0"/>
          <w:marBottom w:val="0"/>
          <w:divBdr>
            <w:top w:val="none" w:sz="0" w:space="0" w:color="auto"/>
            <w:left w:val="none" w:sz="0" w:space="0" w:color="auto"/>
            <w:bottom w:val="none" w:sz="0" w:space="0" w:color="auto"/>
            <w:right w:val="none" w:sz="0" w:space="0" w:color="auto"/>
          </w:divBdr>
        </w:div>
        <w:div w:id="1149858881">
          <w:marLeft w:val="0"/>
          <w:marRight w:val="0"/>
          <w:marTop w:val="0"/>
          <w:marBottom w:val="0"/>
          <w:divBdr>
            <w:top w:val="none" w:sz="0" w:space="0" w:color="auto"/>
            <w:left w:val="none" w:sz="0" w:space="0" w:color="auto"/>
            <w:bottom w:val="none" w:sz="0" w:space="0" w:color="auto"/>
            <w:right w:val="none" w:sz="0" w:space="0" w:color="auto"/>
          </w:divBdr>
        </w:div>
        <w:div w:id="104732102">
          <w:marLeft w:val="0"/>
          <w:marRight w:val="0"/>
          <w:marTop w:val="0"/>
          <w:marBottom w:val="0"/>
          <w:divBdr>
            <w:top w:val="none" w:sz="0" w:space="0" w:color="auto"/>
            <w:left w:val="none" w:sz="0" w:space="0" w:color="auto"/>
            <w:bottom w:val="none" w:sz="0" w:space="0" w:color="auto"/>
            <w:right w:val="none" w:sz="0" w:space="0" w:color="auto"/>
          </w:divBdr>
        </w:div>
        <w:div w:id="1260796138">
          <w:marLeft w:val="0"/>
          <w:marRight w:val="0"/>
          <w:marTop w:val="0"/>
          <w:marBottom w:val="0"/>
          <w:divBdr>
            <w:top w:val="none" w:sz="0" w:space="0" w:color="auto"/>
            <w:left w:val="none" w:sz="0" w:space="0" w:color="auto"/>
            <w:bottom w:val="none" w:sz="0" w:space="0" w:color="auto"/>
            <w:right w:val="none" w:sz="0" w:space="0" w:color="auto"/>
          </w:divBdr>
        </w:div>
        <w:div w:id="2075274181">
          <w:marLeft w:val="0"/>
          <w:marRight w:val="0"/>
          <w:marTop w:val="0"/>
          <w:marBottom w:val="0"/>
          <w:divBdr>
            <w:top w:val="none" w:sz="0" w:space="0" w:color="auto"/>
            <w:left w:val="none" w:sz="0" w:space="0" w:color="auto"/>
            <w:bottom w:val="none" w:sz="0" w:space="0" w:color="auto"/>
            <w:right w:val="none" w:sz="0" w:space="0" w:color="auto"/>
          </w:divBdr>
        </w:div>
        <w:div w:id="1039547650">
          <w:marLeft w:val="0"/>
          <w:marRight w:val="0"/>
          <w:marTop w:val="0"/>
          <w:marBottom w:val="0"/>
          <w:divBdr>
            <w:top w:val="none" w:sz="0" w:space="0" w:color="auto"/>
            <w:left w:val="none" w:sz="0" w:space="0" w:color="auto"/>
            <w:bottom w:val="none" w:sz="0" w:space="0" w:color="auto"/>
            <w:right w:val="none" w:sz="0" w:space="0" w:color="auto"/>
          </w:divBdr>
        </w:div>
        <w:div w:id="406070674">
          <w:marLeft w:val="0"/>
          <w:marRight w:val="0"/>
          <w:marTop w:val="0"/>
          <w:marBottom w:val="0"/>
          <w:divBdr>
            <w:top w:val="none" w:sz="0" w:space="0" w:color="auto"/>
            <w:left w:val="none" w:sz="0" w:space="0" w:color="auto"/>
            <w:bottom w:val="none" w:sz="0" w:space="0" w:color="auto"/>
            <w:right w:val="none" w:sz="0" w:space="0" w:color="auto"/>
          </w:divBdr>
        </w:div>
        <w:div w:id="1767458755">
          <w:marLeft w:val="0"/>
          <w:marRight w:val="0"/>
          <w:marTop w:val="0"/>
          <w:marBottom w:val="0"/>
          <w:divBdr>
            <w:top w:val="none" w:sz="0" w:space="0" w:color="auto"/>
            <w:left w:val="none" w:sz="0" w:space="0" w:color="auto"/>
            <w:bottom w:val="none" w:sz="0" w:space="0" w:color="auto"/>
            <w:right w:val="none" w:sz="0" w:space="0" w:color="auto"/>
          </w:divBdr>
        </w:div>
        <w:div w:id="772284601">
          <w:marLeft w:val="0"/>
          <w:marRight w:val="0"/>
          <w:marTop w:val="0"/>
          <w:marBottom w:val="0"/>
          <w:divBdr>
            <w:top w:val="none" w:sz="0" w:space="0" w:color="auto"/>
            <w:left w:val="none" w:sz="0" w:space="0" w:color="auto"/>
            <w:bottom w:val="none" w:sz="0" w:space="0" w:color="auto"/>
            <w:right w:val="none" w:sz="0" w:space="0" w:color="auto"/>
          </w:divBdr>
        </w:div>
        <w:div w:id="1700005438">
          <w:marLeft w:val="0"/>
          <w:marRight w:val="0"/>
          <w:marTop w:val="0"/>
          <w:marBottom w:val="0"/>
          <w:divBdr>
            <w:top w:val="none" w:sz="0" w:space="0" w:color="auto"/>
            <w:left w:val="none" w:sz="0" w:space="0" w:color="auto"/>
            <w:bottom w:val="none" w:sz="0" w:space="0" w:color="auto"/>
            <w:right w:val="none" w:sz="0" w:space="0" w:color="auto"/>
          </w:divBdr>
        </w:div>
        <w:div w:id="175190330">
          <w:marLeft w:val="0"/>
          <w:marRight w:val="0"/>
          <w:marTop w:val="0"/>
          <w:marBottom w:val="0"/>
          <w:divBdr>
            <w:top w:val="none" w:sz="0" w:space="0" w:color="auto"/>
            <w:left w:val="none" w:sz="0" w:space="0" w:color="auto"/>
            <w:bottom w:val="none" w:sz="0" w:space="0" w:color="auto"/>
            <w:right w:val="none" w:sz="0" w:space="0" w:color="auto"/>
          </w:divBdr>
        </w:div>
        <w:div w:id="105734050">
          <w:marLeft w:val="0"/>
          <w:marRight w:val="0"/>
          <w:marTop w:val="0"/>
          <w:marBottom w:val="0"/>
          <w:divBdr>
            <w:top w:val="none" w:sz="0" w:space="0" w:color="auto"/>
            <w:left w:val="none" w:sz="0" w:space="0" w:color="auto"/>
            <w:bottom w:val="none" w:sz="0" w:space="0" w:color="auto"/>
            <w:right w:val="none" w:sz="0" w:space="0" w:color="auto"/>
          </w:divBdr>
        </w:div>
        <w:div w:id="1944415926">
          <w:marLeft w:val="0"/>
          <w:marRight w:val="0"/>
          <w:marTop w:val="0"/>
          <w:marBottom w:val="0"/>
          <w:divBdr>
            <w:top w:val="none" w:sz="0" w:space="0" w:color="auto"/>
            <w:left w:val="none" w:sz="0" w:space="0" w:color="auto"/>
            <w:bottom w:val="none" w:sz="0" w:space="0" w:color="auto"/>
            <w:right w:val="none" w:sz="0" w:space="0" w:color="auto"/>
          </w:divBdr>
        </w:div>
        <w:div w:id="1988318498">
          <w:marLeft w:val="0"/>
          <w:marRight w:val="0"/>
          <w:marTop w:val="0"/>
          <w:marBottom w:val="0"/>
          <w:divBdr>
            <w:top w:val="none" w:sz="0" w:space="0" w:color="auto"/>
            <w:left w:val="none" w:sz="0" w:space="0" w:color="auto"/>
            <w:bottom w:val="none" w:sz="0" w:space="0" w:color="auto"/>
            <w:right w:val="none" w:sz="0" w:space="0" w:color="auto"/>
          </w:divBdr>
        </w:div>
        <w:div w:id="725226169">
          <w:marLeft w:val="0"/>
          <w:marRight w:val="0"/>
          <w:marTop w:val="0"/>
          <w:marBottom w:val="0"/>
          <w:divBdr>
            <w:top w:val="none" w:sz="0" w:space="0" w:color="auto"/>
            <w:left w:val="none" w:sz="0" w:space="0" w:color="auto"/>
            <w:bottom w:val="none" w:sz="0" w:space="0" w:color="auto"/>
            <w:right w:val="none" w:sz="0" w:space="0" w:color="auto"/>
          </w:divBdr>
        </w:div>
      </w:divsChild>
    </w:div>
    <w:div w:id="1497569542">
      <w:bodyDiv w:val="1"/>
      <w:marLeft w:val="0"/>
      <w:marRight w:val="0"/>
      <w:marTop w:val="0"/>
      <w:marBottom w:val="0"/>
      <w:divBdr>
        <w:top w:val="none" w:sz="0" w:space="0" w:color="auto"/>
        <w:left w:val="none" w:sz="0" w:space="0" w:color="auto"/>
        <w:bottom w:val="none" w:sz="0" w:space="0" w:color="auto"/>
        <w:right w:val="none" w:sz="0" w:space="0" w:color="auto"/>
      </w:divBdr>
    </w:div>
    <w:div w:id="176025207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necards.org/" TargetMode="External"/><Relationship Id="rId13" Type="http://schemas.openxmlformats.org/officeDocument/2006/relationships/hyperlink" Target="http://dx.doi.org/10.3390/jcm9040966"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dx.doi.org/10.3390/ijms21165904" TargetMode="Externa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x.doi.org/10.3389/fneur.2015.00107"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https://doi.org/10.1016/j.dcn.2019.100648"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malacards.org/" TargetMode="External"/><Relationship Id="rId14"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anjohnson/Library/Group%20Containers/UBF8T346G9.Office/User%20Content.localized/Templates.localized/Base%20Std%20for%20Dept%20201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2AC12C-F07B-3D45-9C7D-7AEDB2946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Base Std for Dept 2016.dotx</Template>
  <TotalTime>89</TotalTime>
  <Pages>11</Pages>
  <Words>3502</Words>
  <Characters>19684</Characters>
  <Application>Microsoft Office Word</Application>
  <DocSecurity>0</DocSecurity>
  <Lines>1312</Lines>
  <Paragraphs>1008</Paragraphs>
  <ScaleCrop>false</ScaleCrop>
  <HeadingPairs>
    <vt:vector size="2" baseType="variant">
      <vt:variant>
        <vt:lpstr>Title</vt:lpstr>
      </vt:variant>
      <vt:variant>
        <vt:i4>1</vt:i4>
      </vt:variant>
    </vt:vector>
  </HeadingPairs>
  <TitlesOfParts>
    <vt:vector size="1" baseType="lpstr">
      <vt:lpstr/>
    </vt:vector>
  </TitlesOfParts>
  <Company>WFU</Company>
  <LinksUpToDate>false</LinksUpToDate>
  <CharactersWithSpaces>22178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Daniel Johnson</dc:creator>
  <cp:keywords/>
  <dc:description/>
  <cp:lastModifiedBy>Johnson, A D.</cp:lastModifiedBy>
  <cp:revision>5</cp:revision>
  <cp:lastPrinted>2018-08-31T12:22:00Z</cp:lastPrinted>
  <dcterms:created xsi:type="dcterms:W3CDTF">2023-05-24T14:55:00Z</dcterms:created>
  <dcterms:modified xsi:type="dcterms:W3CDTF">2023-05-24T16:55:00Z</dcterms:modified>
</cp:coreProperties>
</file>