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C3" w:rsidRDefault="000C55A2" w:rsidP="00E4236F">
      <w:bookmarkStart w:id="0" w:name="_GoBack"/>
      <w:bookmarkEnd w:id="0"/>
      <w:r>
        <w:t>Para conocer profundamente el concepto de distribución de densidad de probabilidad y más concretamente de distribución normal solo necesitas tocar los datos y ver qué está pasando.</w:t>
      </w:r>
    </w:p>
    <w:p w:rsidR="000C55A2" w:rsidRDefault="000C55A2" w:rsidP="00E4236F">
      <w:r>
        <w:t>Básicamente jugar un poco.</w:t>
      </w:r>
    </w:p>
    <w:p w:rsidR="009F05CF" w:rsidRDefault="000C55A2" w:rsidP="00E4236F">
      <w:r>
        <w:t>¡Vamos a ello!</w:t>
      </w:r>
    </w:p>
    <w:p w:rsidR="009F05CF" w:rsidRDefault="000C55A2" w:rsidP="00E4236F">
      <w:r>
        <w:t xml:space="preserve">La cuestión es que vas a crear </w:t>
      </w:r>
      <w:r w:rsidR="00EE59D0">
        <w:t>tú</w:t>
      </w:r>
      <w:r>
        <w:t xml:space="preserve"> mismo/a algunas distribuciones normales y las compararás entre sí.</w:t>
      </w:r>
    </w:p>
    <w:p w:rsidR="000C55A2" w:rsidRDefault="000C55A2" w:rsidP="000C55A2">
      <w:pPr>
        <w:pStyle w:val="Ttulo2"/>
      </w:pPr>
      <w:r>
        <w:t>Crea dos distribuciones normales (misma dispersión)</w:t>
      </w:r>
    </w:p>
    <w:p w:rsidR="000C55A2" w:rsidRDefault="000C55A2" w:rsidP="000C55A2">
      <w:r>
        <w:t>Crea una distribuci</w:t>
      </w:r>
      <w:r w:rsidR="00A260FE">
        <w:t xml:space="preserve">ón normal </w:t>
      </w:r>
      <w:r>
        <w:t>“m1” con estas dos características:</w:t>
      </w:r>
    </w:p>
    <w:p w:rsidR="000C55A2" w:rsidRDefault="000C55A2" w:rsidP="000C55A2">
      <w:pPr>
        <w:pStyle w:val="Prrafodelista"/>
        <w:numPr>
          <w:ilvl w:val="0"/>
          <w:numId w:val="16"/>
        </w:numPr>
      </w:pPr>
      <w:r>
        <w:t>Valor central (media): 65 kg</w:t>
      </w:r>
    </w:p>
    <w:p w:rsidR="000C55A2" w:rsidRDefault="000C55A2" w:rsidP="000C55A2">
      <w:pPr>
        <w:pStyle w:val="Prrafodelista"/>
        <w:numPr>
          <w:ilvl w:val="0"/>
          <w:numId w:val="16"/>
        </w:numPr>
      </w:pPr>
      <w:r>
        <w:t>Dispersión (desviación estándar): 12 kg</w:t>
      </w:r>
    </w:p>
    <w:p w:rsidR="000C55A2" w:rsidRDefault="000C55A2" w:rsidP="000C55A2">
      <w:r>
        <w:t>Y otra distribución normal “m2”, con estos dos parámetros:</w:t>
      </w:r>
    </w:p>
    <w:p w:rsidR="000C55A2" w:rsidRDefault="000C55A2" w:rsidP="000C55A2">
      <w:pPr>
        <w:pStyle w:val="Prrafodelista"/>
        <w:numPr>
          <w:ilvl w:val="0"/>
          <w:numId w:val="16"/>
        </w:numPr>
      </w:pPr>
      <w:r>
        <w:t>Valor central (media): 42kg</w:t>
      </w:r>
    </w:p>
    <w:p w:rsidR="00F270CC" w:rsidRDefault="000C55A2" w:rsidP="00F270CC">
      <w:pPr>
        <w:pStyle w:val="Prrafodelista"/>
        <w:numPr>
          <w:ilvl w:val="0"/>
          <w:numId w:val="16"/>
        </w:numPr>
      </w:pPr>
      <w:r>
        <w:t>Dispersión (desviación estándar): 12 kg</w:t>
      </w:r>
    </w:p>
    <w:p w:rsidR="00A260FE" w:rsidRDefault="009E645F" w:rsidP="00F270CC">
      <w:r>
        <w:t>Para crear estas muestras puedes ver el vídeo Tech Zen para calcular muestras de distribuciones normales.</w:t>
      </w:r>
    </w:p>
    <w:p w:rsidR="00F270CC" w:rsidRDefault="00A260FE" w:rsidP="00F270CC">
      <w:r>
        <w:t xml:space="preserve">Dibuja los dos histogramas, calcula la media y la desviación estándar de las dos muestras de 100 observaciones y compara </w:t>
      </w:r>
      <w:r w:rsidR="009E645F">
        <w:t>las dos distribuciones normales gráficamente y numéricamente.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270CC" w:rsidTr="00C6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F270CC" w:rsidRDefault="00F270CC" w:rsidP="00C629D7">
            <w:pPr>
              <w:rPr>
                <w:b w:val="0"/>
              </w:rPr>
            </w:pPr>
          </w:p>
          <w:p w:rsidR="00F270CC" w:rsidRDefault="00F270CC" w:rsidP="00C629D7">
            <w:pPr>
              <w:rPr>
                <w:b w:val="0"/>
              </w:rPr>
            </w:pPr>
            <w:r w:rsidRPr="008A0B5F">
              <w:rPr>
                <w:b w:val="0"/>
              </w:rPr>
              <w:t>Copias los dos histogramas</w:t>
            </w:r>
            <w:r w:rsidR="00A260FE">
              <w:rPr>
                <w:b w:val="0"/>
              </w:rPr>
              <w:t xml:space="preserve"> y copia las medias y las desviaciones estándar que has calculado.</w:t>
            </w:r>
          </w:p>
          <w:p w:rsidR="00A260FE" w:rsidRDefault="00A260FE" w:rsidP="00C629D7">
            <w:pPr>
              <w:rPr>
                <w:b w:val="0"/>
              </w:rPr>
            </w:pPr>
          </w:p>
          <w:p w:rsidR="005E47D8" w:rsidRDefault="005E47D8" w:rsidP="00C629D7">
            <w:pPr>
              <w:rPr>
                <w:b w:val="0"/>
              </w:rPr>
            </w:pPr>
          </w:p>
          <w:p w:rsidR="005E47D8" w:rsidRDefault="005E47D8" w:rsidP="00C629D7">
            <w:pPr>
              <w:rPr>
                <w:b w:val="0"/>
              </w:rPr>
            </w:pPr>
          </w:p>
          <w:p w:rsidR="005E47D8" w:rsidRDefault="005E47D8" w:rsidP="00C629D7">
            <w:pPr>
              <w:rPr>
                <w:b w:val="0"/>
              </w:rPr>
            </w:pPr>
          </w:p>
          <w:p w:rsidR="005E47D8" w:rsidRDefault="005E47D8" w:rsidP="00C629D7">
            <w:pPr>
              <w:rPr>
                <w:b w:val="0"/>
              </w:rPr>
            </w:pPr>
          </w:p>
          <w:p w:rsidR="005E47D8" w:rsidRDefault="005E47D8" w:rsidP="00C629D7">
            <w:pPr>
              <w:rPr>
                <w:b w:val="0"/>
              </w:rPr>
            </w:pPr>
          </w:p>
          <w:p w:rsidR="00F270CC" w:rsidRDefault="00F270CC" w:rsidP="00C629D7"/>
          <w:p w:rsidR="00F270CC" w:rsidRDefault="00F270CC" w:rsidP="00C629D7"/>
          <w:p w:rsidR="00F270CC" w:rsidRDefault="00F270CC" w:rsidP="00C629D7"/>
          <w:p w:rsidR="00F270CC" w:rsidRDefault="00F270CC" w:rsidP="00C629D7"/>
          <w:p w:rsidR="00F270CC" w:rsidRDefault="00F270CC" w:rsidP="00C629D7"/>
          <w:p w:rsidR="00F270CC" w:rsidRDefault="00F270CC" w:rsidP="00C629D7"/>
          <w:p w:rsidR="00F270CC" w:rsidRDefault="00F270CC" w:rsidP="00C629D7"/>
          <w:p w:rsidR="00F270CC" w:rsidRDefault="00F270CC" w:rsidP="00C629D7"/>
          <w:p w:rsidR="00BA4864" w:rsidRDefault="00BA4864" w:rsidP="00C629D7"/>
          <w:p w:rsidR="00BA4864" w:rsidRDefault="00BA4864" w:rsidP="00C629D7"/>
          <w:p w:rsidR="00BA4864" w:rsidRDefault="00BA4864" w:rsidP="00C629D7"/>
          <w:p w:rsidR="00BA4864" w:rsidRDefault="00BA4864" w:rsidP="00C629D7"/>
          <w:p w:rsidR="00BA4864" w:rsidRDefault="00BA4864" w:rsidP="00C629D7"/>
          <w:p w:rsidR="00F270CC" w:rsidRDefault="005E47D8" w:rsidP="00C629D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1" locked="0" layoutInCell="1" allowOverlap="1" wp14:anchorId="5B41056C" wp14:editId="6879D6B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-161290</wp:posOffset>
                  </wp:positionV>
                  <wp:extent cx="4829175" cy="3190875"/>
                  <wp:effectExtent l="0" t="0" r="9525" b="9525"/>
                  <wp:wrapThrough wrapText="bothSides">
                    <wp:wrapPolygon edited="0">
                      <wp:start x="0" y="0"/>
                      <wp:lineTo x="0" y="21536"/>
                      <wp:lineTo x="21557" y="21536"/>
                      <wp:lineTo x="21557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C55A2" w:rsidRDefault="000C55A2" w:rsidP="000C55A2"/>
    <w:p w:rsidR="00A260FE" w:rsidRPr="000C55A2" w:rsidRDefault="00BA4864" w:rsidP="000C55A2">
      <w:r>
        <w:t>¿Qué observas?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20"/>
      </w:tblGrid>
      <w:tr w:rsidR="00DB1891" w:rsidTr="00C6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A4864" w:rsidRPr="005E47D8" w:rsidRDefault="009F05CF" w:rsidP="00C629D7">
            <w:pPr>
              <w:rPr>
                <w:b w:val="0"/>
              </w:rPr>
            </w:pPr>
            <w:r w:rsidRPr="009F05CF">
              <w:t> </w:t>
            </w:r>
            <w:r w:rsidR="005E47D8">
              <w:rPr>
                <w:b w:val="0"/>
              </w:rPr>
              <w:t>Ambas tienen una forma acampanada.  El Histograma muestra la concetracion de las barras mas altas alrededor de las las medias que se le dieron.  A pesar de que tienen la misma desviación su forma son distintas debido a que las medias no son iguales….</w:t>
            </w:r>
          </w:p>
          <w:p w:rsidR="00BA4864" w:rsidRDefault="00BA4864" w:rsidP="00C629D7"/>
          <w:p w:rsidR="00BA4864" w:rsidRDefault="00BA4864" w:rsidP="00C629D7"/>
        </w:tc>
      </w:tr>
    </w:tbl>
    <w:p w:rsidR="00BA4864" w:rsidRDefault="00BA4864" w:rsidP="009F05CF"/>
    <w:p w:rsidR="009F05CF" w:rsidRDefault="00BA4864" w:rsidP="00BA4864">
      <w:pPr>
        <w:pStyle w:val="Ttulo2"/>
      </w:pPr>
      <w:r>
        <w:t>Crea dos distribuciones normales (misma centralidad)</w:t>
      </w:r>
    </w:p>
    <w:p w:rsidR="00BA4864" w:rsidRDefault="009E645F" w:rsidP="00BA4864">
      <w:r>
        <w:t>Crea otra distribución normal “m3</w:t>
      </w:r>
      <w:r w:rsidR="00BA4864">
        <w:t>”, con estos dos parámetros:</w:t>
      </w:r>
    </w:p>
    <w:p w:rsidR="00BA4864" w:rsidRDefault="00BA4864" w:rsidP="00BA4864">
      <w:pPr>
        <w:pStyle w:val="Prrafodelista"/>
        <w:numPr>
          <w:ilvl w:val="0"/>
          <w:numId w:val="16"/>
        </w:numPr>
      </w:pPr>
      <w:r>
        <w:t>Valor central (media): 65kg</w:t>
      </w:r>
    </w:p>
    <w:p w:rsidR="00BA4864" w:rsidRDefault="00BA4864" w:rsidP="00BA4864">
      <w:pPr>
        <w:pStyle w:val="Prrafodelista"/>
        <w:numPr>
          <w:ilvl w:val="0"/>
          <w:numId w:val="16"/>
        </w:numPr>
      </w:pPr>
      <w:r>
        <w:t>Dispersión (desviación estándar): 2 kg</w:t>
      </w:r>
    </w:p>
    <w:p w:rsidR="009E645F" w:rsidRDefault="009E645F" w:rsidP="009E645F">
      <w:r>
        <w:t>Para crear estas muestras puedes ver el vídeo Tech Zen para calcular muestras de distribuciones normales.</w:t>
      </w:r>
    </w:p>
    <w:p w:rsidR="00BA4864" w:rsidRDefault="00BA4864" w:rsidP="00BA4864">
      <w:r>
        <w:t>Dibuja los histogramas de la muestra “m1” y “m3”, calcula la media y la desviación estándar de las dos muestras de 100 observaciones y compara las dos distribuciones normales.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A4864" w:rsidTr="00C6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A4864" w:rsidRDefault="00BA4864" w:rsidP="00C629D7">
            <w:pPr>
              <w:rPr>
                <w:b w:val="0"/>
              </w:rPr>
            </w:pPr>
            <w:r w:rsidRPr="008A0B5F">
              <w:rPr>
                <w:b w:val="0"/>
              </w:rPr>
              <w:t>Copias los dos histogramas</w:t>
            </w:r>
            <w:r>
              <w:rPr>
                <w:b w:val="0"/>
              </w:rPr>
              <w:t xml:space="preserve"> y copia las medias y las desviaciones estándar que has calculado.</w:t>
            </w:r>
          </w:p>
          <w:p w:rsidR="00BA4864" w:rsidRDefault="00BA4864" w:rsidP="00C629D7">
            <w:pPr>
              <w:rPr>
                <w:b w:val="0"/>
              </w:rPr>
            </w:pPr>
          </w:p>
          <w:p w:rsidR="00BA4864" w:rsidRDefault="00BA4864" w:rsidP="00C629D7"/>
          <w:p w:rsidR="00BA4864" w:rsidRDefault="00BA4864" w:rsidP="00C629D7"/>
          <w:p w:rsidR="00BA4864" w:rsidRDefault="00BA4864" w:rsidP="00C629D7"/>
          <w:p w:rsidR="00BA4864" w:rsidRDefault="00BA4864" w:rsidP="00C629D7"/>
          <w:p w:rsidR="00BA4864" w:rsidRDefault="00BA4864" w:rsidP="00C629D7"/>
          <w:p w:rsidR="00BA4864" w:rsidRDefault="00BA4864" w:rsidP="00C629D7"/>
          <w:p w:rsidR="00BA4864" w:rsidRDefault="00BA4864" w:rsidP="00C629D7"/>
          <w:p w:rsidR="00BA4864" w:rsidRDefault="00BA4864" w:rsidP="00C629D7"/>
          <w:p w:rsidR="00DB1891" w:rsidRDefault="00DB1891" w:rsidP="00C629D7"/>
          <w:p w:rsidR="00DB1891" w:rsidRDefault="00DB1891" w:rsidP="00C629D7"/>
          <w:p w:rsidR="00DB1891" w:rsidRDefault="00DB1891" w:rsidP="00C629D7"/>
          <w:p w:rsidR="00DB1891" w:rsidRDefault="00DB1891" w:rsidP="00C629D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1312" behindDoc="1" locked="0" layoutInCell="1" allowOverlap="1" wp14:anchorId="7B1ED3B5" wp14:editId="68ACC8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612130" cy="1858645"/>
                  <wp:effectExtent l="0" t="0" r="7620" b="8255"/>
                  <wp:wrapThrough wrapText="bothSides">
                    <wp:wrapPolygon edited="0">
                      <wp:start x="0" y="0"/>
                      <wp:lineTo x="0" y="21475"/>
                      <wp:lineTo x="21556" y="21475"/>
                      <wp:lineTo x="21556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B1891" w:rsidRDefault="00DB1891" w:rsidP="00C629D7"/>
          <w:p w:rsidR="00DB1891" w:rsidRDefault="00DB1891" w:rsidP="00C629D7"/>
          <w:p w:rsidR="00DB1891" w:rsidRDefault="00DB1891" w:rsidP="00C629D7"/>
          <w:p w:rsidR="00BA4864" w:rsidRDefault="00BA4864" w:rsidP="00C629D7"/>
          <w:p w:rsidR="00BA4864" w:rsidRDefault="00BA4864" w:rsidP="00C629D7"/>
          <w:p w:rsidR="00DB1891" w:rsidRDefault="00DB1891" w:rsidP="00C629D7"/>
          <w:p w:rsidR="00DB1891" w:rsidRDefault="00DB1891" w:rsidP="00C629D7"/>
          <w:p w:rsidR="00DB1891" w:rsidRDefault="00DB1891" w:rsidP="00C629D7"/>
          <w:p w:rsidR="00DB1891" w:rsidRDefault="00DB1891" w:rsidP="00C629D7"/>
          <w:p w:rsidR="00DB1891" w:rsidRDefault="00DB1891" w:rsidP="00C629D7"/>
          <w:p w:rsidR="00DB1891" w:rsidRDefault="00DB1891" w:rsidP="00C629D7"/>
          <w:p w:rsidR="00DB1891" w:rsidRDefault="00DB1891" w:rsidP="00C629D7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0288" behindDoc="1" locked="0" layoutInCell="1" allowOverlap="1" wp14:anchorId="4781B4F1" wp14:editId="56074E9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-3756660</wp:posOffset>
                  </wp:positionV>
                  <wp:extent cx="561022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563" y="21484"/>
                      <wp:lineTo x="21563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B1891" w:rsidRDefault="00DB1891" w:rsidP="00C629D7"/>
          <w:p w:rsidR="00BA4864" w:rsidRDefault="00BA4864" w:rsidP="00C629D7"/>
          <w:p w:rsidR="00BA4864" w:rsidRDefault="00BA4864" w:rsidP="00C629D7"/>
        </w:tc>
      </w:tr>
    </w:tbl>
    <w:p w:rsidR="00BA4864" w:rsidRDefault="00BA4864" w:rsidP="00BA4864"/>
    <w:p w:rsidR="00BA4864" w:rsidRPr="000C55A2" w:rsidRDefault="00BA4864" w:rsidP="00BA4864">
      <w:r>
        <w:t>¿Qué observas?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1F83" w:rsidTr="00C6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A4864" w:rsidRDefault="00BA4864" w:rsidP="00C629D7">
            <w:pPr>
              <w:rPr>
                <w:b w:val="0"/>
              </w:rPr>
            </w:pPr>
            <w:r w:rsidRPr="009F05CF">
              <w:t> </w:t>
            </w:r>
          </w:p>
          <w:p w:rsidR="00BA4864" w:rsidRDefault="00DB1891" w:rsidP="00C629D7">
            <w:r>
              <w:t>Puedo observar que a pesar de que tanto M1 como M3 tienen la misma media la forma del histograma del M3 es mucho mas simétrica y acampanada, Mostrando mucha menos dispersión y los valores están mas cerca de la media ya que la desviación estándar es de 2.</w:t>
            </w:r>
          </w:p>
          <w:p w:rsidR="00BA4864" w:rsidRDefault="00BA4864" w:rsidP="00C629D7"/>
          <w:p w:rsidR="00BA4864" w:rsidRDefault="00BA4864" w:rsidP="00C629D7"/>
        </w:tc>
      </w:tr>
    </w:tbl>
    <w:p w:rsidR="00BA4864" w:rsidRDefault="00BA4864" w:rsidP="00BA4864"/>
    <w:p w:rsidR="00DB1891" w:rsidRDefault="00DB1891" w:rsidP="00B22249">
      <w:pPr>
        <w:pStyle w:val="Ttulo2"/>
      </w:pPr>
    </w:p>
    <w:p w:rsidR="00DB1891" w:rsidRDefault="00CC1F83" w:rsidP="00B22249">
      <w:pPr>
        <w:pStyle w:val="Ttulo2"/>
      </w:pPr>
      <w:r>
        <w:rPr>
          <w:noProof/>
          <w:lang w:val="es-PA" w:eastAsia="es-PA"/>
        </w:rPr>
        <w:drawing>
          <wp:anchor distT="0" distB="0" distL="114300" distR="114300" simplePos="0" relativeHeight="251658240" behindDoc="1" locked="0" layoutInCell="1" allowOverlap="1" wp14:anchorId="74AEE62C" wp14:editId="74C12283">
            <wp:simplePos x="0" y="0"/>
            <wp:positionH relativeFrom="column">
              <wp:posOffset>4262120</wp:posOffset>
            </wp:positionH>
            <wp:positionV relativeFrom="paragraph">
              <wp:posOffset>0</wp:posOffset>
            </wp:positionV>
            <wp:extent cx="2615565" cy="1682115"/>
            <wp:effectExtent l="0" t="0" r="0" b="0"/>
            <wp:wrapThrough wrapText="bothSides">
              <wp:wrapPolygon edited="0">
                <wp:start x="9911" y="0"/>
                <wp:lineTo x="2045" y="1223"/>
                <wp:lineTo x="1573" y="2935"/>
                <wp:lineTo x="3618" y="4159"/>
                <wp:lineTo x="0" y="6360"/>
                <wp:lineTo x="0" y="7094"/>
                <wp:lineTo x="2517" y="8072"/>
                <wp:lineTo x="3618" y="11986"/>
                <wp:lineTo x="0" y="13454"/>
                <wp:lineTo x="0" y="14433"/>
                <wp:lineTo x="9282" y="15900"/>
                <wp:lineTo x="4562" y="19814"/>
                <wp:lineTo x="157" y="19814"/>
                <wp:lineTo x="0" y="21037"/>
                <wp:lineTo x="315" y="21282"/>
                <wp:lineTo x="21238" y="21282"/>
                <wp:lineTo x="21395" y="20059"/>
                <wp:lineTo x="20137" y="19814"/>
                <wp:lineTo x="16833" y="19814"/>
                <wp:lineTo x="12114" y="15900"/>
                <wp:lineTo x="21238" y="14433"/>
                <wp:lineTo x="21395" y="13454"/>
                <wp:lineTo x="17934" y="11986"/>
                <wp:lineTo x="18878" y="8072"/>
                <wp:lineTo x="21238" y="7094"/>
                <wp:lineTo x="21238" y="6360"/>
                <wp:lineTo x="17934" y="4159"/>
                <wp:lineTo x="19980" y="2935"/>
                <wp:lineTo x="19193" y="978"/>
                <wp:lineTo x="11484" y="0"/>
                <wp:lineTo x="9911" y="0"/>
              </wp:wrapPolygon>
            </wp:wrapThrough>
            <wp:docPr id="1026" name="Picture 2" descr="https://upload.wikimedia.org/wikipedia/commons/thumb/1/1a/Boxplot_vs_PDF.svg/598px-Boxplot_vs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commons/thumb/1/1a/Boxplot_vs_PDF.svg/598px-Boxplot_vs_PDF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6821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249" w:rsidRDefault="00B22249" w:rsidP="00B22249">
      <w:pPr>
        <w:pStyle w:val="Ttulo2"/>
      </w:pPr>
    </w:p>
    <w:p w:rsidR="00BA4864" w:rsidRDefault="00BA4864" w:rsidP="00BA4864">
      <w:pPr>
        <w:pStyle w:val="Ttulo2"/>
      </w:pPr>
      <w:r>
        <w:t>Aplicando las reglas de la distribución normal</w:t>
      </w:r>
    </w:p>
    <w:p w:rsidR="00BA4864" w:rsidRDefault="00BA4864" w:rsidP="00BA4864">
      <w:r>
        <w:t xml:space="preserve">De </w:t>
      </w:r>
      <w:r w:rsidR="00EE59D0">
        <w:t>las</w:t>
      </w:r>
      <w:r w:rsidR="009E645F">
        <w:t xml:space="preserve"> tres muestras que has creado calcula las características de posición con la ayuda de la tabla.</w:t>
      </w:r>
    </w:p>
    <w:p w:rsidR="00566935" w:rsidRDefault="00566935" w:rsidP="00BA4864">
      <w:r>
        <w:t>Recuerda que esta distribución es especial. A la derecha tienes un esquema para recordarte algunas características</w:t>
      </w:r>
    </w:p>
    <w:p w:rsidR="00BA4864" w:rsidRDefault="00BA4864" w:rsidP="00BA4864">
      <w:r>
        <w:t>Calcula los resultados siguientes:</w:t>
      </w:r>
    </w:p>
    <w:p w:rsidR="00F756D6" w:rsidRDefault="00F756D6" w:rsidP="00BA4864"/>
    <w:p w:rsidR="00566935" w:rsidRDefault="00566935" w:rsidP="00BA4864"/>
    <w:p w:rsidR="00BA4864" w:rsidRDefault="00CC1F83" w:rsidP="00BA4864">
      <w:r>
        <w:rPr>
          <w:noProof/>
          <w:lang w:val="es-PA" w:eastAsia="es-PA"/>
        </w:rPr>
        <w:drawing>
          <wp:anchor distT="0" distB="0" distL="114300" distR="114300" simplePos="0" relativeHeight="251662336" behindDoc="1" locked="0" layoutInCell="1" allowOverlap="1" wp14:anchorId="02706571" wp14:editId="2CF0624A">
            <wp:simplePos x="0" y="0"/>
            <wp:positionH relativeFrom="column">
              <wp:posOffset>366395</wp:posOffset>
            </wp:positionH>
            <wp:positionV relativeFrom="paragraph">
              <wp:posOffset>193675</wp:posOffset>
            </wp:positionV>
            <wp:extent cx="5029200" cy="2294255"/>
            <wp:effectExtent l="0" t="0" r="0" b="0"/>
            <wp:wrapThrough wrapText="bothSides">
              <wp:wrapPolygon edited="0">
                <wp:start x="0" y="0"/>
                <wp:lineTo x="0" y="21343"/>
                <wp:lineTo x="21518" y="21343"/>
                <wp:lineTo x="21518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F83" w:rsidRDefault="00CC1F83" w:rsidP="00BA4864"/>
    <w:p w:rsidR="00CC1F83" w:rsidRDefault="00CC1F83" w:rsidP="00BA4864"/>
    <w:p w:rsidR="00CC1F83" w:rsidRDefault="00CC1F83" w:rsidP="00BA4864"/>
    <w:p w:rsidR="00CC1F83" w:rsidRDefault="00CC1F83" w:rsidP="00BA4864"/>
    <w:p w:rsidR="00CC1F83" w:rsidRDefault="00CC1F83" w:rsidP="00BA4864"/>
    <w:p w:rsidR="00CC1F83" w:rsidRDefault="00CC1F83" w:rsidP="00BA4864"/>
    <w:p w:rsidR="00CC1F83" w:rsidRDefault="00CC1F83" w:rsidP="00BA4864"/>
    <w:p w:rsidR="00CC1F83" w:rsidRDefault="00CC1F83" w:rsidP="00BA4864"/>
    <w:p w:rsidR="00CC1F83" w:rsidRDefault="00CC1F83" w:rsidP="00BA4864"/>
    <w:p w:rsidR="00CC1F83" w:rsidRDefault="00CC1F83" w:rsidP="00BA4864"/>
    <w:p w:rsidR="00CC1F83" w:rsidRDefault="00CC1F83" w:rsidP="00BA4864"/>
    <w:p w:rsidR="00BA4864" w:rsidRDefault="00BA4864" w:rsidP="00BA4864">
      <w:r>
        <w:t xml:space="preserve">¿Qué </w:t>
      </w:r>
      <w:r w:rsidR="00566935">
        <w:t>patrón</w:t>
      </w:r>
      <w:r w:rsidR="00E74B8D">
        <w:t xml:space="preserve"> se repite en esta tabla</w:t>
      </w:r>
      <w:r>
        <w:t>?</w:t>
      </w:r>
    </w:p>
    <w:p w:rsidR="00E74B8D" w:rsidRPr="00F756D6" w:rsidRDefault="00E74B8D" w:rsidP="00BA4864">
      <w:pPr>
        <w:rPr>
          <w:i/>
          <w:sz w:val="18"/>
        </w:rPr>
      </w:pPr>
      <w:r w:rsidRPr="00F756D6">
        <w:rPr>
          <w:i/>
          <w:sz w:val="18"/>
        </w:rPr>
        <w:t xml:space="preserve">Pista: media y mediana deberían ser </w:t>
      </w:r>
      <w:r w:rsidR="00F756D6" w:rsidRPr="00F756D6">
        <w:rPr>
          <w:i/>
          <w:sz w:val="18"/>
        </w:rPr>
        <w:t>parecidas</w:t>
      </w:r>
      <w:r w:rsidRPr="00F756D6">
        <w:rPr>
          <w:i/>
          <w:sz w:val="18"/>
        </w:rPr>
        <w:t>, casi iguales</w:t>
      </w:r>
    </w:p>
    <w:p w:rsidR="00F756D6" w:rsidRPr="00F756D6" w:rsidRDefault="00F756D6" w:rsidP="00BA4864">
      <w:pPr>
        <w:rPr>
          <w:i/>
          <w:sz w:val="18"/>
        </w:rPr>
      </w:pPr>
      <w:r w:rsidRPr="00F756D6">
        <w:rPr>
          <w:i/>
          <w:sz w:val="18"/>
        </w:rPr>
        <w:t xml:space="preserve">Para crear esta tabla utiliza las fórmulas que te enseñe en hojas de trabajo anteriores </w:t>
      </w:r>
      <w:r w:rsidRPr="00F756D6">
        <w:rPr>
          <w:i/>
          <w:sz w:val="18"/>
        </w:rPr>
        <w:sym w:font="Wingdings" w:char="F04A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A4864" w:rsidTr="00C6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A4864" w:rsidRDefault="00BA4864" w:rsidP="00C629D7">
            <w:r w:rsidRPr="009F05CF">
              <w:t> </w:t>
            </w:r>
          </w:p>
          <w:p w:rsidR="00F756D6" w:rsidRDefault="00CC1F83" w:rsidP="00C629D7">
            <w:pPr>
              <w:rPr>
                <w:b w:val="0"/>
              </w:rPr>
            </w:pPr>
            <w:r>
              <w:rPr>
                <w:b w:val="0"/>
              </w:rPr>
              <w:t xml:space="preserve">A nivel de media y mediana las tres distribuciones están bastante cerca entre ellas, no obstante la que mas cerca están de ser casi iguales es la M3.  </w:t>
            </w:r>
          </w:p>
          <w:p w:rsidR="00CC1F83" w:rsidRDefault="00CC1F83" w:rsidP="00C629D7">
            <w:pPr>
              <w:rPr>
                <w:b w:val="0"/>
              </w:rPr>
            </w:pPr>
          </w:p>
          <w:p w:rsidR="00CC1F83" w:rsidRDefault="00CC1F83" w:rsidP="00C629D7">
            <w:pPr>
              <w:rPr>
                <w:b w:val="0"/>
              </w:rPr>
            </w:pPr>
            <w:r>
              <w:rPr>
                <w:b w:val="0"/>
              </w:rPr>
              <w:t>Otro aspecto que observo cuando se busca el 50% de los valores, la M3 es la única que tanto en su cuartil 1 y 3, asi como  la formula de  Promedio (+-)0.67 * S son los mas uniformes a la media..esto sugiere una desviación estándar mas pequeña.</w:t>
            </w:r>
            <w:r w:rsidR="000A62D2">
              <w:rPr>
                <w:b w:val="0"/>
              </w:rPr>
              <w:t xml:space="preserve"> Esto implica una forma mas centrada a la media. Las otras dos M1 y M2 son valores mas alejados de la media lo que sugiere mas dispersión y la forma  es mas achatada.</w:t>
            </w:r>
          </w:p>
          <w:p w:rsidR="000A62D2" w:rsidRDefault="000A62D2" w:rsidP="00C629D7">
            <w:pPr>
              <w:rPr>
                <w:b w:val="0"/>
              </w:rPr>
            </w:pPr>
          </w:p>
          <w:p w:rsidR="000A62D2" w:rsidRDefault="000A62D2" w:rsidP="00C629D7">
            <w:pPr>
              <w:rPr>
                <w:b w:val="0"/>
              </w:rPr>
            </w:pPr>
            <w:r>
              <w:rPr>
                <w:b w:val="0"/>
              </w:rPr>
              <w:t>No se que quiere indicar la curtosis ni la asimetria</w:t>
            </w:r>
          </w:p>
          <w:p w:rsidR="00BA4864" w:rsidRDefault="00BA4864" w:rsidP="00C629D7"/>
        </w:tc>
      </w:tr>
    </w:tbl>
    <w:p w:rsidR="00F756D6" w:rsidRDefault="00F756D6" w:rsidP="00F756D6">
      <w:pPr>
        <w:pStyle w:val="Ttulo2"/>
      </w:pPr>
      <w:r>
        <w:t>Aplicando la regla del 2</w:t>
      </w:r>
    </w:p>
    <w:p w:rsidR="00F756D6" w:rsidRDefault="00F756D6" w:rsidP="00BA4864">
      <w:r>
        <w:t>En la práctica normalmente se utiliza la regla del 2.</w:t>
      </w:r>
      <w:r w:rsidR="009E645F">
        <w:t xml:space="preserve"> (en lugar del 1.96 que has visto en la tabla anterior.</w:t>
      </w:r>
    </w:p>
    <w:p w:rsidR="00F756D6" w:rsidRDefault="00F756D6" w:rsidP="00BA4864">
      <w:r>
        <w:t xml:space="preserve">Si una variable cuantitativa </w:t>
      </w:r>
      <w:r w:rsidR="009E645F">
        <w:t>presenta un histograma parecido a una</w:t>
      </w:r>
      <w:r>
        <w:t xml:space="preserve"> distribución normal (con forma de montaña y simétric</w:t>
      </w:r>
      <w:r w:rsidR="009E645F">
        <w:t>o</w:t>
      </w:r>
      <w:r>
        <w:t>) se aplica:</w:t>
      </w:r>
    </w:p>
    <w:p w:rsidR="00F756D6" w:rsidRPr="00EE59D0" w:rsidRDefault="00F756D6" w:rsidP="00EE59D0">
      <w:pPr>
        <w:pStyle w:val="Ttulo2"/>
        <w:jc w:val="center"/>
        <w:rPr>
          <w:i/>
        </w:rPr>
      </w:pPr>
      <w:r w:rsidRPr="00EE59D0">
        <w:rPr>
          <w:i/>
        </w:rPr>
        <w:t xml:space="preserve">El 95% de los datos más centrados están entre la media +/- </w:t>
      </w:r>
      <w:r w:rsidR="009E645F" w:rsidRPr="009E645F">
        <w:rPr>
          <w:i/>
          <w:u w:val="single"/>
        </w:rPr>
        <w:t>2</w:t>
      </w:r>
      <w:r w:rsidRPr="00EE59D0">
        <w:rPr>
          <w:i/>
        </w:rPr>
        <w:t xml:space="preserve"> veces la desviación estándar.</w:t>
      </w:r>
    </w:p>
    <w:p w:rsidR="00B749BD" w:rsidRDefault="00F756D6" w:rsidP="00B362A6">
      <w:r>
        <w:t>Es una regla efectiva para entender los límites de la variable rápidamente: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54"/>
        <w:gridCol w:w="2461"/>
        <w:gridCol w:w="1821"/>
        <w:gridCol w:w="1913"/>
        <w:gridCol w:w="1913"/>
      </w:tblGrid>
      <w:tr w:rsidR="00F756D6" w:rsidRPr="00D87565" w:rsidTr="00B51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pct"/>
            <w:gridSpan w:val="2"/>
            <w:vAlign w:val="center"/>
          </w:tcPr>
          <w:p w:rsidR="00F756D6" w:rsidRPr="00D87565" w:rsidRDefault="00F756D6" w:rsidP="00C629D7">
            <w:pPr>
              <w:jc w:val="center"/>
              <w:rPr>
                <w:sz w:val="28"/>
              </w:rPr>
            </w:pPr>
            <w:r w:rsidRPr="00D87565">
              <w:rPr>
                <w:sz w:val="28"/>
              </w:rPr>
              <w:t>Característica</w:t>
            </w:r>
          </w:p>
        </w:tc>
        <w:tc>
          <w:tcPr>
            <w:tcW w:w="914" w:type="pct"/>
            <w:vAlign w:val="center"/>
          </w:tcPr>
          <w:p w:rsidR="00F756D6" w:rsidRPr="00D87565" w:rsidRDefault="00F756D6" w:rsidP="00C62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Muestra “m1”</w:t>
            </w:r>
          </w:p>
        </w:tc>
        <w:tc>
          <w:tcPr>
            <w:tcW w:w="960" w:type="pct"/>
            <w:vAlign w:val="center"/>
          </w:tcPr>
          <w:p w:rsidR="00F756D6" w:rsidRDefault="00F756D6" w:rsidP="00C62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Muestra “m2”</w:t>
            </w:r>
          </w:p>
        </w:tc>
        <w:tc>
          <w:tcPr>
            <w:tcW w:w="960" w:type="pct"/>
          </w:tcPr>
          <w:p w:rsidR="00F756D6" w:rsidRDefault="00F756D6" w:rsidP="00C62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Muestra “m3”</w:t>
            </w:r>
          </w:p>
        </w:tc>
      </w:tr>
      <w:tr w:rsidR="00B51931" w:rsidRPr="00D87565" w:rsidTr="00B5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  <w:vMerge w:val="restart"/>
            <w:tcBorders>
              <w:top w:val="single" w:sz="12" w:space="0" w:color="7F7F7F" w:themeColor="text1" w:themeTint="80"/>
            </w:tcBorders>
            <w:vAlign w:val="center"/>
          </w:tcPr>
          <w:p w:rsidR="00B51931" w:rsidRPr="008A0B5F" w:rsidRDefault="00B51931" w:rsidP="00C629D7">
            <w:pPr>
              <w:jc w:val="center"/>
            </w:pPr>
            <w:r w:rsidRPr="008A0B5F">
              <w:t>POSICIÓN</w:t>
            </w:r>
            <w:r>
              <w:t xml:space="preserve"> del 95% de los datos más centrados. Fórmula Exacta</w:t>
            </w:r>
          </w:p>
        </w:tc>
        <w:tc>
          <w:tcPr>
            <w:tcW w:w="1235" w:type="pct"/>
            <w:tcBorders>
              <w:top w:val="single" w:sz="12" w:space="0" w:color="7F7F7F" w:themeColor="text1" w:themeTint="80"/>
            </w:tcBorders>
            <w:vAlign w:val="center"/>
          </w:tcPr>
          <w:p w:rsidR="00B51931" w:rsidRPr="00D87565" w:rsidRDefault="00251A7E" w:rsidP="00C6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=Media-</w:t>
            </w:r>
            <w:r w:rsidR="00B51931">
              <w:t>1.96*Desv. Estándar</w:t>
            </w:r>
          </w:p>
        </w:tc>
        <w:tc>
          <w:tcPr>
            <w:tcW w:w="914" w:type="pct"/>
            <w:tcBorders>
              <w:top w:val="single" w:sz="12" w:space="0" w:color="7F7F7F" w:themeColor="text1" w:themeTint="80"/>
            </w:tcBorders>
          </w:tcPr>
          <w:p w:rsidR="00B51931" w:rsidRPr="001B5471" w:rsidRDefault="00B51931" w:rsidP="001D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71">
              <w:t>38.9802111</w:t>
            </w:r>
          </w:p>
        </w:tc>
        <w:tc>
          <w:tcPr>
            <w:tcW w:w="960" w:type="pct"/>
            <w:tcBorders>
              <w:top w:val="single" w:sz="12" w:space="0" w:color="7F7F7F" w:themeColor="text1" w:themeTint="80"/>
            </w:tcBorders>
          </w:tcPr>
          <w:p w:rsidR="00B51931" w:rsidRPr="001B5471" w:rsidRDefault="00B51931" w:rsidP="001D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71">
              <w:t>15.52059611</w:t>
            </w:r>
          </w:p>
        </w:tc>
        <w:tc>
          <w:tcPr>
            <w:tcW w:w="960" w:type="pct"/>
            <w:tcBorders>
              <w:top w:val="single" w:sz="12" w:space="0" w:color="7F7F7F" w:themeColor="text1" w:themeTint="80"/>
            </w:tcBorders>
          </w:tcPr>
          <w:p w:rsidR="00B51931" w:rsidRPr="001B5471" w:rsidRDefault="00B51931" w:rsidP="001D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71">
              <w:t>60.93715112</w:t>
            </w:r>
          </w:p>
        </w:tc>
      </w:tr>
      <w:tr w:rsidR="00B51931" w:rsidRPr="00D87565" w:rsidTr="00B5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  <w:vMerge/>
            <w:vAlign w:val="center"/>
          </w:tcPr>
          <w:p w:rsidR="00B51931" w:rsidRPr="00D87565" w:rsidRDefault="00B51931" w:rsidP="00C629D7">
            <w:pPr>
              <w:jc w:val="center"/>
              <w:rPr>
                <w:b w:val="0"/>
              </w:rPr>
            </w:pPr>
          </w:p>
        </w:tc>
        <w:tc>
          <w:tcPr>
            <w:tcW w:w="1235" w:type="pct"/>
            <w:vAlign w:val="center"/>
          </w:tcPr>
          <w:p w:rsidR="00B51931" w:rsidRPr="00F756D6" w:rsidRDefault="00B51931" w:rsidP="00C62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56D6">
              <w:rPr>
                <w:b/>
              </w:rPr>
              <w:t>Percentil 97.5</w:t>
            </w:r>
          </w:p>
        </w:tc>
        <w:tc>
          <w:tcPr>
            <w:tcW w:w="914" w:type="pct"/>
          </w:tcPr>
          <w:p w:rsidR="00B51931" w:rsidRPr="001B5471" w:rsidRDefault="00B51931" w:rsidP="001D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71">
              <w:t>91.39778359</w:t>
            </w:r>
          </w:p>
        </w:tc>
        <w:tc>
          <w:tcPr>
            <w:tcW w:w="960" w:type="pct"/>
          </w:tcPr>
          <w:p w:rsidR="00B51931" w:rsidRPr="001B5471" w:rsidRDefault="00B51931" w:rsidP="001D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71">
              <w:t>67.82939719</w:t>
            </w:r>
          </w:p>
        </w:tc>
        <w:tc>
          <w:tcPr>
            <w:tcW w:w="960" w:type="pct"/>
          </w:tcPr>
          <w:p w:rsidR="00B51931" w:rsidRPr="001B5471" w:rsidRDefault="00B51931" w:rsidP="001D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71">
              <w:t>68.93700942</w:t>
            </w:r>
          </w:p>
        </w:tc>
      </w:tr>
      <w:tr w:rsidR="00B51931" w:rsidRPr="00D87565" w:rsidTr="00B51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  <w:vMerge/>
            <w:vAlign w:val="center"/>
          </w:tcPr>
          <w:p w:rsidR="00B51931" w:rsidRPr="00D87565" w:rsidRDefault="00B51931" w:rsidP="00C629D7">
            <w:pPr>
              <w:jc w:val="center"/>
              <w:rPr>
                <w:b w:val="0"/>
              </w:rPr>
            </w:pPr>
          </w:p>
        </w:tc>
        <w:tc>
          <w:tcPr>
            <w:tcW w:w="1235" w:type="pct"/>
            <w:vAlign w:val="center"/>
          </w:tcPr>
          <w:p w:rsidR="00B51931" w:rsidRPr="00D87565" w:rsidRDefault="00251A7E" w:rsidP="00C6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=Media+</w:t>
            </w:r>
            <w:r w:rsidR="00B51931">
              <w:t>1.96*Desv. Estándar</w:t>
            </w:r>
          </w:p>
        </w:tc>
        <w:tc>
          <w:tcPr>
            <w:tcW w:w="914" w:type="pct"/>
          </w:tcPr>
          <w:p w:rsidR="00B51931" w:rsidRPr="001B5471" w:rsidRDefault="00B51931" w:rsidP="001D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71">
              <w:t>90.04815033</w:t>
            </w:r>
          </w:p>
        </w:tc>
        <w:tc>
          <w:tcPr>
            <w:tcW w:w="960" w:type="pct"/>
          </w:tcPr>
          <w:p w:rsidR="00B51931" w:rsidRPr="001B5471" w:rsidRDefault="00B51931" w:rsidP="001D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71">
              <w:t>66.17297256</w:t>
            </w:r>
          </w:p>
        </w:tc>
        <w:tc>
          <w:tcPr>
            <w:tcW w:w="960" w:type="pct"/>
          </w:tcPr>
          <w:p w:rsidR="00B51931" w:rsidRPr="001B5471" w:rsidRDefault="00B51931" w:rsidP="001D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71">
              <w:t>69.34839507</w:t>
            </w:r>
          </w:p>
        </w:tc>
      </w:tr>
      <w:tr w:rsidR="00B51931" w:rsidRPr="00D87565" w:rsidTr="00B51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  <w:vMerge/>
            <w:tcBorders>
              <w:bottom w:val="single" w:sz="12" w:space="0" w:color="7F7F7F"/>
            </w:tcBorders>
            <w:vAlign w:val="center"/>
          </w:tcPr>
          <w:p w:rsidR="00B51931" w:rsidRPr="00D87565" w:rsidRDefault="00B51931" w:rsidP="00C629D7">
            <w:pPr>
              <w:jc w:val="center"/>
              <w:rPr>
                <w:b w:val="0"/>
              </w:rPr>
            </w:pPr>
          </w:p>
        </w:tc>
        <w:tc>
          <w:tcPr>
            <w:tcW w:w="1235" w:type="pct"/>
            <w:tcBorders>
              <w:bottom w:val="single" w:sz="12" w:space="0" w:color="7F7F7F"/>
            </w:tcBorders>
            <w:vAlign w:val="center"/>
          </w:tcPr>
          <w:p w:rsidR="00B51931" w:rsidRPr="00F756D6" w:rsidRDefault="00B51931" w:rsidP="00C62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756D6">
              <w:rPr>
                <w:b/>
              </w:rPr>
              <w:t>Percentil 2.5</w:t>
            </w:r>
          </w:p>
        </w:tc>
        <w:tc>
          <w:tcPr>
            <w:tcW w:w="914" w:type="pct"/>
            <w:tcBorders>
              <w:bottom w:val="single" w:sz="12" w:space="0" w:color="7F7F7F"/>
            </w:tcBorders>
          </w:tcPr>
          <w:p w:rsidR="00B51931" w:rsidRPr="001B5471" w:rsidRDefault="00B51931" w:rsidP="001D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71">
              <w:t>54.9773195</w:t>
            </w:r>
          </w:p>
        </w:tc>
        <w:tc>
          <w:tcPr>
            <w:tcW w:w="960" w:type="pct"/>
            <w:tcBorders>
              <w:bottom w:val="single" w:sz="12" w:space="0" w:color="7F7F7F"/>
            </w:tcBorders>
          </w:tcPr>
          <w:p w:rsidR="00B51931" w:rsidRPr="001B5471" w:rsidRDefault="00B51931" w:rsidP="001D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71">
              <w:t>33.66796344</w:t>
            </w:r>
          </w:p>
        </w:tc>
        <w:tc>
          <w:tcPr>
            <w:tcW w:w="960" w:type="pct"/>
            <w:tcBorders>
              <w:bottom w:val="single" w:sz="12" w:space="0" w:color="7F7F7F"/>
            </w:tcBorders>
          </w:tcPr>
          <w:p w:rsidR="00B51931" w:rsidRDefault="00B51931" w:rsidP="001D3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71">
              <w:t>63.72989096</w:t>
            </w:r>
          </w:p>
        </w:tc>
      </w:tr>
      <w:tr w:rsidR="00251A7E" w:rsidRPr="00D87565" w:rsidTr="00F12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  <w:vMerge w:val="restart"/>
            <w:tcBorders>
              <w:top w:val="single" w:sz="12" w:space="0" w:color="7F7F7F"/>
            </w:tcBorders>
            <w:vAlign w:val="center"/>
          </w:tcPr>
          <w:p w:rsidR="00251A7E" w:rsidRPr="00D87565" w:rsidRDefault="00251A7E" w:rsidP="00F756D6">
            <w:pPr>
              <w:jc w:val="center"/>
              <w:rPr>
                <w:b w:val="0"/>
              </w:rPr>
            </w:pPr>
            <w:r>
              <w:t xml:space="preserve">Regla del 2. </w:t>
            </w:r>
            <w:r w:rsidRPr="008A0B5F">
              <w:t>POSICIÓN</w:t>
            </w:r>
            <w:r>
              <w:t xml:space="preserve"> del 95% de los datos</w:t>
            </w:r>
          </w:p>
        </w:tc>
        <w:tc>
          <w:tcPr>
            <w:tcW w:w="1235" w:type="pct"/>
            <w:tcBorders>
              <w:top w:val="single" w:sz="12" w:space="0" w:color="7F7F7F"/>
            </w:tcBorders>
            <w:vAlign w:val="center"/>
          </w:tcPr>
          <w:p w:rsidR="00251A7E" w:rsidRPr="00D87565" w:rsidRDefault="00251A7E" w:rsidP="00F7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=Media+2*Desv. Estándar</w:t>
            </w:r>
          </w:p>
        </w:tc>
        <w:tc>
          <w:tcPr>
            <w:tcW w:w="914" w:type="pct"/>
            <w:tcBorders>
              <w:top w:val="single" w:sz="12" w:space="0" w:color="7F7F7F"/>
            </w:tcBorders>
          </w:tcPr>
          <w:p w:rsidR="00251A7E" w:rsidRPr="004E0C9D" w:rsidRDefault="00251A7E" w:rsidP="0037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C9D">
              <w:t>90.56925176</w:t>
            </w:r>
          </w:p>
        </w:tc>
        <w:tc>
          <w:tcPr>
            <w:tcW w:w="960" w:type="pct"/>
            <w:tcBorders>
              <w:top w:val="single" w:sz="12" w:space="0" w:color="7F7F7F"/>
            </w:tcBorders>
          </w:tcPr>
          <w:p w:rsidR="00251A7E" w:rsidRPr="004E0C9D" w:rsidRDefault="00251A7E" w:rsidP="0037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C9D">
              <w:t>66.719382</w:t>
            </w:r>
          </w:p>
        </w:tc>
        <w:tc>
          <w:tcPr>
            <w:tcW w:w="960" w:type="pct"/>
            <w:tcBorders>
              <w:top w:val="single" w:sz="12" w:space="0" w:color="7F7F7F"/>
            </w:tcBorders>
          </w:tcPr>
          <w:p w:rsidR="00251A7E" w:rsidRPr="004E0C9D" w:rsidRDefault="00251A7E" w:rsidP="0037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C9D">
              <w:t>69.06396405</w:t>
            </w:r>
          </w:p>
        </w:tc>
      </w:tr>
      <w:tr w:rsidR="00251A7E" w:rsidRPr="00D87565" w:rsidTr="00F1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  <w:vMerge/>
            <w:vAlign w:val="center"/>
          </w:tcPr>
          <w:p w:rsidR="00251A7E" w:rsidRPr="00D87565" w:rsidRDefault="00251A7E" w:rsidP="00F756D6">
            <w:pPr>
              <w:jc w:val="center"/>
              <w:rPr>
                <w:b w:val="0"/>
              </w:rPr>
            </w:pPr>
          </w:p>
        </w:tc>
        <w:tc>
          <w:tcPr>
            <w:tcW w:w="1235" w:type="pct"/>
            <w:vAlign w:val="center"/>
          </w:tcPr>
          <w:p w:rsidR="00251A7E" w:rsidRPr="00D87565" w:rsidRDefault="00251A7E" w:rsidP="00F7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=Media-2*Desv. Estándar</w:t>
            </w:r>
          </w:p>
        </w:tc>
        <w:tc>
          <w:tcPr>
            <w:tcW w:w="914" w:type="pct"/>
          </w:tcPr>
          <w:p w:rsidR="00251A7E" w:rsidRPr="004E0C9D" w:rsidRDefault="00251A7E" w:rsidP="0037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C9D">
              <w:t>38.45910968</w:t>
            </w:r>
          </w:p>
        </w:tc>
        <w:tc>
          <w:tcPr>
            <w:tcW w:w="960" w:type="pct"/>
          </w:tcPr>
          <w:p w:rsidR="00251A7E" w:rsidRPr="004E0C9D" w:rsidRDefault="00251A7E" w:rsidP="0037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C9D">
              <w:t>20.44446124</w:t>
            </w:r>
          </w:p>
        </w:tc>
        <w:tc>
          <w:tcPr>
            <w:tcW w:w="960" w:type="pct"/>
          </w:tcPr>
          <w:p w:rsidR="00251A7E" w:rsidRDefault="00251A7E" w:rsidP="0037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C9D">
              <w:t>61.27964765</w:t>
            </w:r>
          </w:p>
        </w:tc>
      </w:tr>
    </w:tbl>
    <w:p w:rsidR="00F756D6" w:rsidRDefault="00F756D6" w:rsidP="00B362A6">
      <w:pPr>
        <w:rPr>
          <w:b/>
        </w:rPr>
      </w:pPr>
    </w:p>
    <w:p w:rsidR="00566935" w:rsidRDefault="00566935" w:rsidP="00B362A6"/>
    <w:p w:rsidR="00EE59D0" w:rsidRPr="00EE59D0" w:rsidRDefault="00EE59D0" w:rsidP="00B362A6">
      <w:r w:rsidRPr="00EE59D0">
        <w:lastRenderedPageBreak/>
        <w:t>¡Buen trabajo!</w:t>
      </w:r>
    </w:p>
    <w:p w:rsidR="00EE59D0" w:rsidRPr="00EE59D0" w:rsidRDefault="00EE59D0" w:rsidP="00B362A6">
      <w:r w:rsidRPr="00EE59D0">
        <w:t xml:space="preserve">¡Hoy has entendido con ejemplos la distribución normal y el concepto de distribución! </w:t>
      </w:r>
    </w:p>
    <w:p w:rsidR="00EE59D0" w:rsidRPr="00EE59D0" w:rsidRDefault="00EE59D0" w:rsidP="00B362A6"/>
    <w:sectPr w:rsidR="00EE59D0" w:rsidRPr="00EE59D0" w:rsidSect="006D7213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660" w:rsidRDefault="006F3660" w:rsidP="00BF5E79">
      <w:pPr>
        <w:spacing w:after="0" w:line="240" w:lineRule="auto"/>
      </w:pPr>
      <w:r>
        <w:separator/>
      </w:r>
    </w:p>
  </w:endnote>
  <w:endnote w:type="continuationSeparator" w:id="0">
    <w:p w:rsidR="006F3660" w:rsidRDefault="006F3660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A74209">
          <w:rPr>
            <w:noProof/>
            <w:color w:val="595959" w:themeColor="text1" w:themeTint="A6"/>
            <w:sz w:val="16"/>
          </w:rPr>
          <w:t>5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660" w:rsidRDefault="006F3660" w:rsidP="00BF5E79">
      <w:pPr>
        <w:spacing w:after="0" w:line="240" w:lineRule="auto"/>
      </w:pPr>
      <w:r>
        <w:separator/>
      </w:r>
    </w:p>
  </w:footnote>
  <w:footnote w:type="continuationSeparator" w:id="0">
    <w:p w:rsidR="006F3660" w:rsidRDefault="006F3660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0C55A2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CONOCIENDO LA DISTRIBUCIÓN NORMAL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0C55A2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CONOCIENDO LA DISTRIBUCIÓN NORMAL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A1ADE"/>
    <w:multiLevelType w:val="hybridMultilevel"/>
    <w:tmpl w:val="2FCE4BAA"/>
    <w:lvl w:ilvl="0" w:tplc="7C261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83212"/>
    <w:multiLevelType w:val="hybridMultilevel"/>
    <w:tmpl w:val="209EB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27143"/>
    <w:multiLevelType w:val="hybridMultilevel"/>
    <w:tmpl w:val="C28C0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5"/>
  </w:num>
  <w:num w:numId="14">
    <w:abstractNumId w:val="16"/>
  </w:num>
  <w:num w:numId="15">
    <w:abstractNumId w:val="1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BCA"/>
    <w:rsid w:val="000A62D2"/>
    <w:rsid w:val="000B21A2"/>
    <w:rsid w:val="000C55A2"/>
    <w:rsid w:val="00176391"/>
    <w:rsid w:val="00251A7E"/>
    <w:rsid w:val="00291181"/>
    <w:rsid w:val="00296087"/>
    <w:rsid w:val="00377428"/>
    <w:rsid w:val="003868EA"/>
    <w:rsid w:val="004B68AC"/>
    <w:rsid w:val="005415C3"/>
    <w:rsid w:val="00566935"/>
    <w:rsid w:val="005E47D8"/>
    <w:rsid w:val="006D7213"/>
    <w:rsid w:val="006F3660"/>
    <w:rsid w:val="007153C3"/>
    <w:rsid w:val="007D1823"/>
    <w:rsid w:val="00905EBE"/>
    <w:rsid w:val="00956E78"/>
    <w:rsid w:val="009B6B82"/>
    <w:rsid w:val="009C5EBE"/>
    <w:rsid w:val="009E29FB"/>
    <w:rsid w:val="009E645F"/>
    <w:rsid w:val="009E768B"/>
    <w:rsid w:val="009F05CF"/>
    <w:rsid w:val="009F1A68"/>
    <w:rsid w:val="00A01957"/>
    <w:rsid w:val="00A260FE"/>
    <w:rsid w:val="00A5757B"/>
    <w:rsid w:val="00A71EF1"/>
    <w:rsid w:val="00A74209"/>
    <w:rsid w:val="00A97E55"/>
    <w:rsid w:val="00AB7873"/>
    <w:rsid w:val="00AD146C"/>
    <w:rsid w:val="00AD7D61"/>
    <w:rsid w:val="00AF56D1"/>
    <w:rsid w:val="00B0102B"/>
    <w:rsid w:val="00B22249"/>
    <w:rsid w:val="00B362A6"/>
    <w:rsid w:val="00B51931"/>
    <w:rsid w:val="00B701C8"/>
    <w:rsid w:val="00B749BD"/>
    <w:rsid w:val="00B92538"/>
    <w:rsid w:val="00B955EF"/>
    <w:rsid w:val="00BA4864"/>
    <w:rsid w:val="00BF5E79"/>
    <w:rsid w:val="00BF6156"/>
    <w:rsid w:val="00CC1F83"/>
    <w:rsid w:val="00CD2F19"/>
    <w:rsid w:val="00CD502E"/>
    <w:rsid w:val="00CF46EA"/>
    <w:rsid w:val="00D20543"/>
    <w:rsid w:val="00D553D5"/>
    <w:rsid w:val="00DB1891"/>
    <w:rsid w:val="00DE7A6E"/>
    <w:rsid w:val="00E4236F"/>
    <w:rsid w:val="00E74B8D"/>
    <w:rsid w:val="00E77C9A"/>
    <w:rsid w:val="00EA2BF1"/>
    <w:rsid w:val="00EE59D0"/>
    <w:rsid w:val="00F268E6"/>
    <w:rsid w:val="00F270CC"/>
    <w:rsid w:val="00F32345"/>
    <w:rsid w:val="00F626BF"/>
    <w:rsid w:val="00F756D6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F270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7D8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F270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7D8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AD34-B5E8-431E-8239-EFC4143D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i Jordi</dc:creator>
  <cp:lastModifiedBy>Adan Palma</cp:lastModifiedBy>
  <cp:revision>2</cp:revision>
  <cp:lastPrinted>2018-03-11T10:52:00Z</cp:lastPrinted>
  <dcterms:created xsi:type="dcterms:W3CDTF">2020-12-28T23:56:00Z</dcterms:created>
  <dcterms:modified xsi:type="dcterms:W3CDTF">2020-12-28T23:56:00Z</dcterms:modified>
</cp:coreProperties>
</file>