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B6D5C" w14:textId="110680E4" w:rsidR="00DE352E" w:rsidRDefault="00DE352E" w:rsidP="00CB6064">
      <w:pPr>
        <w:spacing w:before="240" w:after="240"/>
        <w:outlineLvl w:val="1"/>
        <w:rPr>
          <w:rFonts w:ascii="Arial" w:eastAsia="Times New Roman" w:hAnsi="Arial" w:cs="Arial"/>
          <w:color w:val="000000"/>
          <w:sz w:val="32"/>
          <w:szCs w:val="32"/>
        </w:rPr>
      </w:pPr>
      <w:r>
        <w:rPr>
          <w:rFonts w:ascii="Arial" w:eastAsia="Times New Roman" w:hAnsi="Arial" w:cs="Arial"/>
          <w:color w:val="000000"/>
          <w:sz w:val="32"/>
          <w:szCs w:val="32"/>
        </w:rPr>
        <w:t>Tertiary Government Spending Analysis</w:t>
      </w:r>
    </w:p>
    <w:p w14:paraId="418B722A" w14:textId="3557234C" w:rsidR="00DE352E" w:rsidRDefault="00DE352E" w:rsidP="00CB6064">
      <w:pPr>
        <w:spacing w:before="240" w:after="240"/>
        <w:outlineLvl w:val="1"/>
        <w:rPr>
          <w:rFonts w:ascii="Arial" w:eastAsia="Times New Roman" w:hAnsi="Arial" w:cs="Arial"/>
          <w:color w:val="000000"/>
          <w:sz w:val="32"/>
          <w:szCs w:val="32"/>
        </w:rPr>
      </w:pPr>
      <w:r>
        <w:rPr>
          <w:rFonts w:ascii="Arial" w:eastAsia="Times New Roman" w:hAnsi="Arial" w:cs="Arial"/>
          <w:color w:val="000000"/>
          <w:sz w:val="32"/>
          <w:szCs w:val="32"/>
        </w:rPr>
        <w:t>DSC 530</w:t>
      </w:r>
    </w:p>
    <w:p w14:paraId="5DC80F43" w14:textId="5BC839C7" w:rsidR="00DE352E" w:rsidRDefault="00DE352E" w:rsidP="00CB6064">
      <w:pPr>
        <w:spacing w:before="240" w:after="240"/>
        <w:outlineLvl w:val="1"/>
        <w:rPr>
          <w:rFonts w:ascii="Arial" w:eastAsia="Times New Roman" w:hAnsi="Arial" w:cs="Arial"/>
          <w:color w:val="000000"/>
          <w:sz w:val="32"/>
          <w:szCs w:val="32"/>
        </w:rPr>
      </w:pPr>
      <w:r>
        <w:rPr>
          <w:rFonts w:ascii="Arial" w:eastAsia="Times New Roman" w:hAnsi="Arial" w:cs="Arial"/>
          <w:color w:val="000000"/>
          <w:sz w:val="32"/>
          <w:szCs w:val="32"/>
        </w:rPr>
        <w:t>Alan Danque</w:t>
      </w:r>
    </w:p>
    <w:p w14:paraId="6E7BAFC9" w14:textId="0C671D71" w:rsidR="00DE352E" w:rsidRPr="008168EB" w:rsidRDefault="00DE352E" w:rsidP="00CB6064">
      <w:pPr>
        <w:spacing w:before="240" w:after="240"/>
        <w:outlineLvl w:val="1"/>
        <w:rPr>
          <w:rFonts w:ascii="Arial" w:eastAsia="Times New Roman" w:hAnsi="Arial" w:cs="Arial"/>
          <w:b/>
          <w:bCs/>
          <w:color w:val="000000"/>
          <w:sz w:val="32"/>
          <w:szCs w:val="32"/>
        </w:rPr>
      </w:pPr>
      <w:r w:rsidRPr="008168EB">
        <w:rPr>
          <w:rFonts w:ascii="Arial" w:eastAsia="Times New Roman" w:hAnsi="Arial" w:cs="Arial"/>
          <w:b/>
          <w:bCs/>
          <w:color w:val="000000"/>
          <w:sz w:val="32"/>
          <w:szCs w:val="32"/>
        </w:rPr>
        <w:t>Statistical / Hypothetical Question:</w:t>
      </w:r>
    </w:p>
    <w:p w14:paraId="6FE1488B" w14:textId="3B443917" w:rsidR="00DE352E" w:rsidRDefault="00DE352E" w:rsidP="00CB6064">
      <w:pPr>
        <w:spacing w:before="240" w:after="240"/>
        <w:outlineLvl w:val="1"/>
        <w:rPr>
          <w:rFonts w:ascii="Arial" w:eastAsia="Times New Roman" w:hAnsi="Arial" w:cs="Arial"/>
          <w:color w:val="000000"/>
          <w:sz w:val="32"/>
          <w:szCs w:val="32"/>
        </w:rPr>
      </w:pPr>
      <w:r>
        <w:rPr>
          <w:rFonts w:ascii="Arial" w:eastAsia="Times New Roman" w:hAnsi="Arial" w:cs="Arial"/>
          <w:color w:val="000000"/>
          <w:sz w:val="32"/>
          <w:szCs w:val="32"/>
        </w:rPr>
        <w:t>Does government spending on tertiary education affect a countries GDP?</w:t>
      </w:r>
    </w:p>
    <w:p w14:paraId="394B8E37" w14:textId="1A139681" w:rsidR="00CB6064" w:rsidRPr="00CB6064" w:rsidRDefault="00CB6064" w:rsidP="00DE352E">
      <w:pPr>
        <w:spacing w:before="240" w:after="240"/>
        <w:outlineLvl w:val="1"/>
        <w:rPr>
          <w:rFonts w:ascii="Times New Roman" w:eastAsia="Times New Roman" w:hAnsi="Times New Roman" w:cs="Times New Roman"/>
          <w:b/>
          <w:bCs/>
          <w:sz w:val="36"/>
          <w:szCs w:val="36"/>
        </w:rPr>
      </w:pPr>
      <w:r w:rsidRPr="00CB6064">
        <w:rPr>
          <w:rFonts w:ascii="Arial" w:eastAsia="Times New Roman" w:hAnsi="Arial" w:cs="Arial"/>
          <w:color w:val="000000"/>
          <w:sz w:val="32"/>
          <w:szCs w:val="32"/>
        </w:rPr>
        <w:t>Education is an important factor for any level of success. It helps improve one’s health, living conditions for societies and economic conditions for a country as a whole. Striving for a higher education leads to a likeliness of higher pay and the creation of better products &amp; services. Which also leads to more opportunities, better jobs and thus a larger distribution of income over a country’s population. This type of growth increases the probability of societal activities such as “voting, volunteering, political interest and interpersonal trust.” (</w:t>
      </w:r>
      <w:proofErr w:type="spellStart"/>
      <w:r w:rsidRPr="00CB6064">
        <w:rPr>
          <w:rFonts w:ascii="Arial" w:eastAsia="Times New Roman" w:hAnsi="Arial" w:cs="Arial"/>
          <w:color w:val="000000"/>
          <w:sz w:val="32"/>
          <w:szCs w:val="32"/>
        </w:rPr>
        <w:t>jackallenyehuda</w:t>
      </w:r>
      <w:proofErr w:type="spellEnd"/>
      <w:r w:rsidRPr="00CB6064">
        <w:rPr>
          <w:rFonts w:ascii="Arial" w:eastAsia="Times New Roman" w:hAnsi="Arial" w:cs="Arial"/>
          <w:color w:val="000000"/>
          <w:sz w:val="32"/>
          <w:szCs w:val="32"/>
        </w:rPr>
        <w:t>, 2016)</w:t>
      </w:r>
    </w:p>
    <w:p w14:paraId="229BA20F" w14:textId="77777777" w:rsidR="00CB6064" w:rsidRPr="00CB6064" w:rsidRDefault="00CB6064" w:rsidP="00CB6064">
      <w:pPr>
        <w:spacing w:before="240" w:after="240"/>
        <w:outlineLvl w:val="1"/>
        <w:rPr>
          <w:rFonts w:ascii="Times New Roman" w:eastAsia="Times New Roman" w:hAnsi="Times New Roman" w:cs="Times New Roman"/>
          <w:b/>
          <w:bCs/>
          <w:sz w:val="36"/>
          <w:szCs w:val="36"/>
        </w:rPr>
      </w:pPr>
      <w:r w:rsidRPr="00CB6064">
        <w:rPr>
          <w:rFonts w:ascii="Arial" w:eastAsia="Times New Roman" w:hAnsi="Arial" w:cs="Arial"/>
          <w:color w:val="000000"/>
          <w:sz w:val="32"/>
          <w:szCs w:val="32"/>
        </w:rPr>
        <w:t>I have always felt that the strongest countries can be defined by how each countries government can invest into their future. Specifically, in tertiary education spending. There are many measures of strength for a country. One important indicator of strength and growth is GDP per capita. GDP or Gross Domestic Product is a standard measure of domestic economic output which is divided by its total population. For this measure I have always been curious about how a countries population growth and their spending on tertiary education would affect the GDP per capita. My goal after performing this analysis is to identify these top performing countries and then later review how they are able to stabilize and build their growth.</w:t>
      </w:r>
    </w:p>
    <w:p w14:paraId="47A4D744" w14:textId="77777777" w:rsidR="00CB6064" w:rsidRPr="00CB6064" w:rsidRDefault="00CB6064" w:rsidP="00CB6064">
      <w:pPr>
        <w:spacing w:after="240"/>
        <w:rPr>
          <w:rFonts w:ascii="Times New Roman" w:eastAsia="Times New Roman" w:hAnsi="Times New Roman" w:cs="Times New Roman"/>
        </w:rPr>
      </w:pPr>
    </w:p>
    <w:p w14:paraId="19E31FED" w14:textId="5E759D84" w:rsidR="00CB6064" w:rsidRPr="00CB6064" w:rsidRDefault="00DE352E" w:rsidP="00CB6064">
      <w:pPr>
        <w:spacing w:before="240" w:after="240"/>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lastRenderedPageBreak/>
        <w:t>This project</w:t>
      </w:r>
      <w:r w:rsidR="00CB6064" w:rsidRPr="00CB6064">
        <w:rPr>
          <w:rFonts w:ascii="Arial" w:eastAsia="Times New Roman" w:hAnsi="Arial" w:cs="Arial"/>
          <w:color w:val="000000"/>
          <w:sz w:val="32"/>
          <w:szCs w:val="32"/>
        </w:rPr>
        <w:t xml:space="preserve"> explore</w:t>
      </w:r>
      <w:r>
        <w:rPr>
          <w:rFonts w:ascii="Arial" w:eastAsia="Times New Roman" w:hAnsi="Arial" w:cs="Arial"/>
          <w:color w:val="000000"/>
          <w:sz w:val="32"/>
          <w:szCs w:val="32"/>
        </w:rPr>
        <w:t>s</w:t>
      </w:r>
      <w:r w:rsidR="00CB6064" w:rsidRPr="00CB6064">
        <w:rPr>
          <w:rFonts w:ascii="Arial" w:eastAsia="Times New Roman" w:hAnsi="Arial" w:cs="Arial"/>
          <w:color w:val="000000"/>
          <w:sz w:val="32"/>
          <w:szCs w:val="32"/>
        </w:rPr>
        <w:t xml:space="preserve"> and analyze</w:t>
      </w:r>
      <w:r>
        <w:rPr>
          <w:rFonts w:ascii="Arial" w:eastAsia="Times New Roman" w:hAnsi="Arial" w:cs="Arial"/>
          <w:color w:val="000000"/>
          <w:sz w:val="32"/>
          <w:szCs w:val="32"/>
        </w:rPr>
        <w:t>s</w:t>
      </w:r>
      <w:r w:rsidR="00CB6064" w:rsidRPr="00CB6064">
        <w:rPr>
          <w:rFonts w:ascii="Arial" w:eastAsia="Times New Roman" w:hAnsi="Arial" w:cs="Arial"/>
          <w:color w:val="000000"/>
          <w:sz w:val="32"/>
          <w:szCs w:val="32"/>
        </w:rPr>
        <w:t xml:space="preserve"> a </w:t>
      </w:r>
      <w:r>
        <w:rPr>
          <w:rFonts w:ascii="Arial" w:eastAsia="Times New Roman" w:hAnsi="Arial" w:cs="Arial"/>
          <w:color w:val="000000"/>
          <w:sz w:val="32"/>
          <w:szCs w:val="32"/>
        </w:rPr>
        <w:t xml:space="preserve">big query </w:t>
      </w:r>
      <w:r w:rsidR="00CB6064" w:rsidRPr="00CB6064">
        <w:rPr>
          <w:rFonts w:ascii="Arial" w:eastAsia="Times New Roman" w:hAnsi="Arial" w:cs="Arial"/>
          <w:color w:val="000000"/>
          <w:sz w:val="32"/>
          <w:szCs w:val="32"/>
        </w:rPr>
        <w:t>dataset</w:t>
      </w:r>
      <w:r>
        <w:rPr>
          <w:rFonts w:ascii="Arial" w:eastAsia="Times New Roman" w:hAnsi="Arial" w:cs="Arial"/>
          <w:color w:val="000000"/>
          <w:sz w:val="32"/>
          <w:szCs w:val="32"/>
        </w:rPr>
        <w:t xml:space="preserve"> made available</w:t>
      </w:r>
      <w:r w:rsidR="00CB6064" w:rsidRPr="00CB6064">
        <w:rPr>
          <w:rFonts w:ascii="Arial" w:eastAsia="Times New Roman" w:hAnsi="Arial" w:cs="Arial"/>
          <w:color w:val="000000"/>
          <w:sz w:val="32"/>
          <w:szCs w:val="32"/>
        </w:rPr>
        <w:t xml:space="preserve"> from the World Bank found on the Kaggle site. World Bank is an international financial institution that provides loans to countries of the world for capital projects. This banks goal is the reduction of poverty. This dataset displays the population, government spending on tertiary student education, the GDP at capita per country.</w:t>
      </w:r>
    </w:p>
    <w:p w14:paraId="67F25B2E" w14:textId="335823B5" w:rsidR="00CB6064" w:rsidRPr="008168EB" w:rsidRDefault="00DE352E" w:rsidP="00CB6064">
      <w:pPr>
        <w:spacing w:after="240"/>
        <w:rPr>
          <w:rFonts w:ascii="Arial" w:eastAsia="Times New Roman" w:hAnsi="Arial" w:cs="Arial"/>
          <w:b/>
          <w:bCs/>
          <w:color w:val="000000"/>
          <w:sz w:val="32"/>
          <w:szCs w:val="32"/>
        </w:rPr>
      </w:pPr>
      <w:r w:rsidRPr="008168EB">
        <w:rPr>
          <w:rFonts w:ascii="Arial" w:eastAsia="Times New Roman" w:hAnsi="Arial" w:cs="Arial"/>
          <w:b/>
          <w:bCs/>
          <w:color w:val="000000"/>
          <w:sz w:val="32"/>
          <w:szCs w:val="32"/>
        </w:rPr>
        <w:t>Outcome of my exploratory data analysis</w:t>
      </w:r>
    </w:p>
    <w:p w14:paraId="6468B0B9" w14:textId="36541946" w:rsidR="00E943F8" w:rsidRDefault="00E943F8" w:rsidP="00CB6064">
      <w:pPr>
        <w:spacing w:after="240"/>
        <w:rPr>
          <w:rFonts w:ascii="Arial" w:eastAsia="Times New Roman" w:hAnsi="Arial" w:cs="Arial"/>
          <w:color w:val="000000"/>
          <w:sz w:val="32"/>
          <w:szCs w:val="32"/>
        </w:rPr>
      </w:pPr>
      <w:r>
        <w:rPr>
          <w:rFonts w:ascii="Arial" w:eastAsia="Times New Roman" w:hAnsi="Arial" w:cs="Arial"/>
          <w:color w:val="000000"/>
          <w:sz w:val="32"/>
          <w:szCs w:val="32"/>
        </w:rPr>
        <w:t xml:space="preserve">Using </w:t>
      </w:r>
      <w:proofErr w:type="spellStart"/>
      <w:r>
        <w:rPr>
          <w:rFonts w:ascii="Arial" w:eastAsia="Times New Roman" w:hAnsi="Arial" w:cs="Arial"/>
          <w:color w:val="000000"/>
          <w:sz w:val="32"/>
          <w:szCs w:val="32"/>
        </w:rPr>
        <w:t>Spearmans</w:t>
      </w:r>
      <w:proofErr w:type="spellEnd"/>
      <w:r>
        <w:rPr>
          <w:rFonts w:ascii="Arial" w:eastAsia="Times New Roman" w:hAnsi="Arial" w:cs="Arial"/>
          <w:color w:val="000000"/>
          <w:sz w:val="32"/>
          <w:szCs w:val="32"/>
        </w:rPr>
        <w:t xml:space="preserve"> R and </w:t>
      </w:r>
      <w:proofErr w:type="spellStart"/>
      <w:r>
        <w:rPr>
          <w:rFonts w:ascii="Arial" w:eastAsia="Times New Roman" w:hAnsi="Arial" w:cs="Arial"/>
          <w:color w:val="000000"/>
          <w:sz w:val="32"/>
          <w:szCs w:val="32"/>
        </w:rPr>
        <w:t>Pearsons</w:t>
      </w:r>
      <w:proofErr w:type="spellEnd"/>
      <w:r>
        <w:rPr>
          <w:rFonts w:ascii="Arial" w:eastAsia="Times New Roman" w:hAnsi="Arial" w:cs="Arial"/>
          <w:color w:val="000000"/>
          <w:sz w:val="32"/>
          <w:szCs w:val="32"/>
        </w:rPr>
        <w:t xml:space="preserve"> correlation</w:t>
      </w:r>
      <w:r w:rsidR="00D14703">
        <w:rPr>
          <w:rFonts w:ascii="Arial" w:eastAsia="Times New Roman" w:hAnsi="Arial" w:cs="Arial"/>
          <w:color w:val="000000"/>
          <w:sz w:val="32"/>
          <w:szCs w:val="32"/>
        </w:rPr>
        <w:t xml:space="preserve"> </w:t>
      </w:r>
      <w:r>
        <w:rPr>
          <w:rFonts w:ascii="Arial" w:eastAsia="Times New Roman" w:hAnsi="Arial" w:cs="Arial"/>
          <w:color w:val="000000"/>
          <w:sz w:val="32"/>
          <w:szCs w:val="32"/>
        </w:rPr>
        <w:t>to test</w:t>
      </w:r>
      <w:r w:rsidR="00D14703">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a </w:t>
      </w:r>
      <w:r w:rsidR="00D14703">
        <w:rPr>
          <w:rFonts w:ascii="Arial" w:eastAsia="Times New Roman" w:hAnsi="Arial" w:cs="Arial"/>
          <w:color w:val="000000"/>
          <w:sz w:val="32"/>
          <w:szCs w:val="32"/>
        </w:rPr>
        <w:t>government</w:t>
      </w:r>
      <w:r>
        <w:rPr>
          <w:rFonts w:ascii="Arial" w:eastAsia="Times New Roman" w:hAnsi="Arial" w:cs="Arial"/>
          <w:color w:val="000000"/>
          <w:sz w:val="32"/>
          <w:szCs w:val="32"/>
        </w:rPr>
        <w:t>’</w:t>
      </w:r>
      <w:r w:rsidR="00D14703">
        <w:rPr>
          <w:rFonts w:ascii="Arial" w:eastAsia="Times New Roman" w:hAnsi="Arial" w:cs="Arial"/>
          <w:color w:val="000000"/>
          <w:sz w:val="32"/>
          <w:szCs w:val="32"/>
        </w:rPr>
        <w:t xml:space="preserve">s tertiary spending and </w:t>
      </w:r>
      <w:r>
        <w:rPr>
          <w:rFonts w:ascii="Arial" w:eastAsia="Times New Roman" w:hAnsi="Arial" w:cs="Arial"/>
          <w:color w:val="000000"/>
          <w:sz w:val="32"/>
          <w:szCs w:val="32"/>
        </w:rPr>
        <w:t>its</w:t>
      </w:r>
      <w:r w:rsidR="00D14703">
        <w:rPr>
          <w:rFonts w:ascii="Arial" w:eastAsia="Times New Roman" w:hAnsi="Arial" w:cs="Arial"/>
          <w:color w:val="000000"/>
          <w:sz w:val="32"/>
          <w:szCs w:val="32"/>
        </w:rPr>
        <w:t xml:space="preserve"> </w:t>
      </w:r>
      <w:r>
        <w:rPr>
          <w:rFonts w:ascii="Arial" w:eastAsia="Times New Roman" w:hAnsi="Arial" w:cs="Arial"/>
          <w:color w:val="000000"/>
          <w:sz w:val="32"/>
          <w:szCs w:val="32"/>
        </w:rPr>
        <w:t>GDP, I found that the variables</w:t>
      </w:r>
      <w:r w:rsidR="00D14703">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have moderate to weak correlations. </w:t>
      </w:r>
      <w:proofErr w:type="gramStart"/>
      <w:r>
        <w:rPr>
          <w:rFonts w:ascii="Arial" w:eastAsia="Times New Roman" w:hAnsi="Arial" w:cs="Arial"/>
          <w:color w:val="000000"/>
          <w:sz w:val="32"/>
          <w:szCs w:val="32"/>
        </w:rPr>
        <w:t>However</w:t>
      </w:r>
      <w:proofErr w:type="gramEnd"/>
      <w:r>
        <w:rPr>
          <w:rFonts w:ascii="Arial" w:eastAsia="Times New Roman" w:hAnsi="Arial" w:cs="Arial"/>
          <w:color w:val="000000"/>
          <w:sz w:val="32"/>
          <w:szCs w:val="32"/>
        </w:rPr>
        <w:t xml:space="preserve"> </w:t>
      </w:r>
      <w:r w:rsidR="00D14703">
        <w:rPr>
          <w:rFonts w:ascii="Arial" w:eastAsia="Times New Roman" w:hAnsi="Arial" w:cs="Arial"/>
          <w:color w:val="000000"/>
          <w:sz w:val="32"/>
          <w:szCs w:val="32"/>
        </w:rPr>
        <w:t>they are still significant and thus reject the null hypothesis that th</w:t>
      </w:r>
      <w:r>
        <w:rPr>
          <w:rFonts w:ascii="Arial" w:eastAsia="Times New Roman" w:hAnsi="Arial" w:cs="Arial"/>
          <w:color w:val="000000"/>
          <w:sz w:val="32"/>
          <w:szCs w:val="32"/>
        </w:rPr>
        <w:t>ey do not have a relationship</w:t>
      </w:r>
      <w:r w:rsidR="00D14703">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Furthermore, </w:t>
      </w:r>
      <w:r w:rsidR="00D14703">
        <w:rPr>
          <w:rFonts w:ascii="Arial" w:eastAsia="Times New Roman" w:hAnsi="Arial" w:cs="Arial"/>
          <w:color w:val="000000"/>
          <w:sz w:val="32"/>
          <w:szCs w:val="32"/>
        </w:rPr>
        <w:t>since the PMF, CDF and Pareto distribution plots</w:t>
      </w:r>
      <w:r>
        <w:rPr>
          <w:rFonts w:ascii="Arial" w:eastAsia="Times New Roman" w:hAnsi="Arial" w:cs="Arial"/>
          <w:color w:val="000000"/>
          <w:sz w:val="32"/>
          <w:szCs w:val="32"/>
        </w:rPr>
        <w:t xml:space="preserve"> show similarities between countries that invest in tertiary education also have a stronger level GDP per Democratic countries.</w:t>
      </w:r>
    </w:p>
    <w:p w14:paraId="4E91796B" w14:textId="2A36D25A" w:rsidR="00DE352E" w:rsidRPr="008168EB" w:rsidRDefault="00DE352E" w:rsidP="00CB6064">
      <w:pPr>
        <w:spacing w:after="240"/>
        <w:rPr>
          <w:rFonts w:ascii="Arial" w:eastAsia="Times New Roman" w:hAnsi="Arial" w:cs="Arial"/>
          <w:b/>
          <w:bCs/>
          <w:color w:val="000000"/>
          <w:sz w:val="32"/>
          <w:szCs w:val="32"/>
        </w:rPr>
      </w:pPr>
      <w:r w:rsidRPr="008168EB">
        <w:rPr>
          <w:rFonts w:ascii="Arial" w:eastAsia="Times New Roman" w:hAnsi="Arial" w:cs="Arial"/>
          <w:b/>
          <w:bCs/>
          <w:color w:val="000000"/>
          <w:sz w:val="32"/>
          <w:szCs w:val="32"/>
        </w:rPr>
        <w:t>What do I feel was missed during the analysis?</w:t>
      </w:r>
    </w:p>
    <w:p w14:paraId="54453617" w14:textId="22F57A78" w:rsidR="00DE352E" w:rsidRDefault="00097DEF" w:rsidP="00CB6064">
      <w:pPr>
        <w:spacing w:after="240"/>
        <w:rPr>
          <w:rFonts w:ascii="Arial" w:eastAsia="Times New Roman" w:hAnsi="Arial" w:cs="Arial"/>
          <w:color w:val="000000"/>
          <w:sz w:val="32"/>
          <w:szCs w:val="32"/>
        </w:rPr>
      </w:pPr>
      <w:r>
        <w:rPr>
          <w:rFonts w:ascii="Arial" w:eastAsia="Times New Roman" w:hAnsi="Arial" w:cs="Arial"/>
          <w:color w:val="000000"/>
          <w:sz w:val="32"/>
          <w:szCs w:val="32"/>
        </w:rPr>
        <w:t>Earlier I thought I could use the type of government</w:t>
      </w:r>
      <w:r w:rsidR="00AC39D8">
        <w:rPr>
          <w:rFonts w:ascii="Arial" w:eastAsia="Times New Roman" w:hAnsi="Arial" w:cs="Arial"/>
          <w:color w:val="000000"/>
          <w:sz w:val="32"/>
          <w:szCs w:val="32"/>
        </w:rPr>
        <w:t xml:space="preserve"> I found on the CIA.gov website</w:t>
      </w:r>
      <w:r>
        <w:rPr>
          <w:rFonts w:ascii="Arial" w:eastAsia="Times New Roman" w:hAnsi="Arial" w:cs="Arial"/>
          <w:color w:val="000000"/>
          <w:sz w:val="32"/>
          <w:szCs w:val="32"/>
        </w:rPr>
        <w:t xml:space="preserve"> for my </w:t>
      </w:r>
      <w:r w:rsidR="00C4612B">
        <w:rPr>
          <w:rFonts w:ascii="Arial" w:eastAsia="Times New Roman" w:hAnsi="Arial" w:cs="Arial"/>
          <w:color w:val="000000"/>
          <w:sz w:val="32"/>
          <w:szCs w:val="32"/>
        </w:rPr>
        <w:t>Boolean</w:t>
      </w:r>
      <w:r>
        <w:rPr>
          <w:rFonts w:ascii="Arial" w:eastAsia="Times New Roman" w:hAnsi="Arial" w:cs="Arial"/>
          <w:color w:val="000000"/>
          <w:sz w:val="32"/>
          <w:szCs w:val="32"/>
        </w:rPr>
        <w:t xml:space="preserve"> comparison similar to first born and other. However, was able to</w:t>
      </w:r>
      <w:r w:rsidR="00AC39D8">
        <w:rPr>
          <w:rFonts w:ascii="Arial" w:eastAsia="Times New Roman" w:hAnsi="Arial" w:cs="Arial"/>
          <w:color w:val="000000"/>
          <w:sz w:val="32"/>
          <w:szCs w:val="32"/>
        </w:rPr>
        <w:t xml:space="preserve"> later</w:t>
      </w:r>
      <w:r>
        <w:rPr>
          <w:rFonts w:ascii="Arial" w:eastAsia="Times New Roman" w:hAnsi="Arial" w:cs="Arial"/>
          <w:color w:val="000000"/>
          <w:sz w:val="32"/>
          <w:szCs w:val="32"/>
        </w:rPr>
        <w:t xml:space="preserve"> find</w:t>
      </w:r>
      <w:r w:rsidR="00C4612B">
        <w:rPr>
          <w:rFonts w:ascii="Arial" w:eastAsia="Times New Roman" w:hAnsi="Arial" w:cs="Arial"/>
          <w:color w:val="000000"/>
          <w:sz w:val="32"/>
          <w:szCs w:val="32"/>
        </w:rPr>
        <w:t xml:space="preserve"> a better Boolean indicator </w:t>
      </w:r>
      <w:r>
        <w:rPr>
          <w:rFonts w:ascii="Arial" w:eastAsia="Times New Roman" w:hAnsi="Arial" w:cs="Arial"/>
          <w:color w:val="000000"/>
          <w:sz w:val="32"/>
          <w:szCs w:val="32"/>
        </w:rPr>
        <w:t xml:space="preserve">on a </w:t>
      </w:r>
      <w:r w:rsidR="00AC39D8">
        <w:rPr>
          <w:rFonts w:ascii="Arial" w:eastAsia="Times New Roman" w:hAnsi="Arial" w:cs="Arial"/>
          <w:color w:val="000000"/>
          <w:sz w:val="32"/>
          <w:szCs w:val="32"/>
        </w:rPr>
        <w:t>Wikipedia site</w:t>
      </w:r>
      <w:r>
        <w:rPr>
          <w:rFonts w:ascii="Arial" w:eastAsia="Times New Roman" w:hAnsi="Arial" w:cs="Arial"/>
          <w:color w:val="000000"/>
          <w:sz w:val="32"/>
          <w:szCs w:val="32"/>
        </w:rPr>
        <w:t xml:space="preserve"> website </w:t>
      </w:r>
      <w:r w:rsidR="00C4612B">
        <w:rPr>
          <w:rFonts w:ascii="Arial" w:eastAsia="Times New Roman" w:hAnsi="Arial" w:cs="Arial"/>
          <w:color w:val="000000"/>
          <w:sz w:val="32"/>
          <w:szCs w:val="32"/>
        </w:rPr>
        <w:t>that helped define democratic vs nondemocratic countries.</w:t>
      </w:r>
    </w:p>
    <w:p w14:paraId="689B8070" w14:textId="16F5EE8C" w:rsidR="00DE352E" w:rsidRPr="008168EB" w:rsidRDefault="00DE352E" w:rsidP="00CB6064">
      <w:pPr>
        <w:spacing w:after="240"/>
        <w:rPr>
          <w:rFonts w:ascii="Arial" w:eastAsia="Times New Roman" w:hAnsi="Arial" w:cs="Arial"/>
          <w:b/>
          <w:bCs/>
          <w:color w:val="000000"/>
          <w:sz w:val="32"/>
          <w:szCs w:val="32"/>
        </w:rPr>
      </w:pPr>
      <w:r w:rsidRPr="008168EB">
        <w:rPr>
          <w:rFonts w:ascii="Arial" w:eastAsia="Times New Roman" w:hAnsi="Arial" w:cs="Arial"/>
          <w:b/>
          <w:bCs/>
          <w:color w:val="000000"/>
          <w:sz w:val="32"/>
          <w:szCs w:val="32"/>
        </w:rPr>
        <w:t>Were there any variables you felt could have helped in the analysis?</w:t>
      </w:r>
    </w:p>
    <w:p w14:paraId="73CD3FD5" w14:textId="38985ACB" w:rsidR="00DE352E" w:rsidRDefault="00C4612B" w:rsidP="00CB6064">
      <w:pPr>
        <w:spacing w:after="240"/>
        <w:rPr>
          <w:rFonts w:ascii="Arial" w:eastAsia="Times New Roman" w:hAnsi="Arial" w:cs="Arial"/>
          <w:color w:val="000000"/>
          <w:sz w:val="32"/>
          <w:szCs w:val="32"/>
        </w:rPr>
      </w:pPr>
      <w:r>
        <w:rPr>
          <w:rFonts w:ascii="Arial" w:eastAsia="Times New Roman" w:hAnsi="Arial" w:cs="Arial"/>
          <w:color w:val="000000"/>
          <w:sz w:val="32"/>
          <w:szCs w:val="32"/>
        </w:rPr>
        <w:t xml:space="preserve">Yes, I believe a discrete variable that indicated that a student with financial education assistance was able to find a job or started a company after college would help. As this variable would help indicate a rate of effectiveness per government education funding.  </w:t>
      </w:r>
    </w:p>
    <w:p w14:paraId="5A7AACC8" w14:textId="0152F613" w:rsidR="00DE352E" w:rsidRDefault="00DE352E" w:rsidP="00CB6064">
      <w:pPr>
        <w:spacing w:after="240"/>
        <w:rPr>
          <w:rFonts w:ascii="Arial" w:eastAsia="Times New Roman" w:hAnsi="Arial" w:cs="Arial"/>
          <w:color w:val="000000"/>
          <w:sz w:val="32"/>
          <w:szCs w:val="32"/>
        </w:rPr>
      </w:pPr>
    </w:p>
    <w:p w14:paraId="66B6DACA" w14:textId="77777777" w:rsidR="006978C5" w:rsidRDefault="006978C5" w:rsidP="00CB6064">
      <w:pPr>
        <w:spacing w:after="240"/>
        <w:rPr>
          <w:rFonts w:ascii="Arial" w:eastAsia="Times New Roman" w:hAnsi="Arial" w:cs="Arial"/>
          <w:color w:val="000000"/>
          <w:sz w:val="32"/>
          <w:szCs w:val="32"/>
        </w:rPr>
      </w:pPr>
    </w:p>
    <w:p w14:paraId="16D56059" w14:textId="14A862FE" w:rsidR="00DE352E" w:rsidRPr="008168EB" w:rsidRDefault="00DE352E" w:rsidP="00CB6064">
      <w:pPr>
        <w:spacing w:after="240"/>
        <w:rPr>
          <w:rFonts w:ascii="Arial" w:eastAsia="Times New Roman" w:hAnsi="Arial" w:cs="Arial"/>
          <w:b/>
          <w:bCs/>
          <w:color w:val="000000"/>
          <w:sz w:val="32"/>
          <w:szCs w:val="32"/>
        </w:rPr>
      </w:pPr>
      <w:r w:rsidRPr="008168EB">
        <w:rPr>
          <w:rFonts w:ascii="Arial" w:eastAsia="Times New Roman" w:hAnsi="Arial" w:cs="Arial"/>
          <w:b/>
          <w:bCs/>
          <w:color w:val="000000"/>
          <w:sz w:val="32"/>
          <w:szCs w:val="32"/>
        </w:rPr>
        <w:lastRenderedPageBreak/>
        <w:t>Were there any assumptions made you felt were incorrect?</w:t>
      </w:r>
    </w:p>
    <w:p w14:paraId="01D385D2" w14:textId="3AD3F680" w:rsidR="00DE352E" w:rsidRDefault="00EF35DB" w:rsidP="00CB6064">
      <w:pPr>
        <w:spacing w:after="240"/>
        <w:rPr>
          <w:rFonts w:ascii="Arial" w:eastAsia="Times New Roman" w:hAnsi="Arial" w:cs="Arial"/>
          <w:color w:val="000000"/>
          <w:sz w:val="32"/>
          <w:szCs w:val="32"/>
        </w:rPr>
      </w:pPr>
      <w:r>
        <w:rPr>
          <w:rFonts w:ascii="Arial" w:eastAsia="Times New Roman" w:hAnsi="Arial" w:cs="Arial"/>
          <w:color w:val="000000"/>
          <w:sz w:val="32"/>
          <w:szCs w:val="32"/>
        </w:rPr>
        <w:t>Per the phrase, “correlation is not causation.” I do feel that investing in tertiary education does not create a stronger economy per the GDP per capita variable I used in my analysis. After having completed this analysis, I believe that there may be a combination of variables including the ones mentioned in my analysis that contributes to stronger economy.</w:t>
      </w:r>
    </w:p>
    <w:p w14:paraId="14A65B23" w14:textId="77777777" w:rsidR="00842DFC" w:rsidRPr="008168EB" w:rsidRDefault="00DE352E" w:rsidP="00CB6064">
      <w:pPr>
        <w:spacing w:after="240"/>
        <w:rPr>
          <w:rFonts w:ascii="Arial" w:eastAsia="Times New Roman" w:hAnsi="Arial" w:cs="Arial"/>
          <w:b/>
          <w:bCs/>
          <w:color w:val="000000"/>
          <w:sz w:val="32"/>
          <w:szCs w:val="32"/>
        </w:rPr>
      </w:pPr>
      <w:r w:rsidRPr="008168EB">
        <w:rPr>
          <w:rFonts w:ascii="Arial" w:eastAsia="Times New Roman" w:hAnsi="Arial" w:cs="Arial"/>
          <w:b/>
          <w:bCs/>
          <w:color w:val="000000"/>
          <w:sz w:val="32"/>
          <w:szCs w:val="32"/>
        </w:rPr>
        <w:t>What challenges did you face, what did you not fully understand?</w:t>
      </w:r>
    </w:p>
    <w:p w14:paraId="36B4D5D6" w14:textId="64D567CA" w:rsidR="00842DFC" w:rsidRDefault="00842DFC" w:rsidP="00CB6064">
      <w:pPr>
        <w:spacing w:after="240"/>
        <w:rPr>
          <w:rFonts w:ascii="Arial" w:eastAsia="Times New Roman" w:hAnsi="Arial" w:cs="Arial"/>
          <w:color w:val="000000"/>
          <w:sz w:val="32"/>
          <w:szCs w:val="32"/>
        </w:rPr>
      </w:pPr>
      <w:r>
        <w:rPr>
          <w:rFonts w:ascii="Arial" w:eastAsia="Times New Roman" w:hAnsi="Arial" w:cs="Arial"/>
          <w:color w:val="000000"/>
          <w:sz w:val="32"/>
          <w:szCs w:val="32"/>
        </w:rPr>
        <w:t xml:space="preserve">I felt time was a challenge. I did feel compelled to want to understand more of the code behind the packages that I have imported in my project. However, was able to refrain from doing so in order to pace myself on time appropriately between my </w:t>
      </w:r>
      <w:proofErr w:type="gramStart"/>
      <w:r>
        <w:rPr>
          <w:rFonts w:ascii="Arial" w:eastAsia="Times New Roman" w:hAnsi="Arial" w:cs="Arial"/>
          <w:color w:val="000000"/>
          <w:sz w:val="32"/>
          <w:szCs w:val="32"/>
        </w:rPr>
        <w:t>job related</w:t>
      </w:r>
      <w:proofErr w:type="gramEnd"/>
      <w:r>
        <w:rPr>
          <w:rFonts w:ascii="Arial" w:eastAsia="Times New Roman" w:hAnsi="Arial" w:cs="Arial"/>
          <w:color w:val="000000"/>
          <w:sz w:val="32"/>
          <w:szCs w:val="32"/>
        </w:rPr>
        <w:t xml:space="preserve"> work, school work and family related homework help with my 3 kids.</w:t>
      </w:r>
    </w:p>
    <w:p w14:paraId="69FB9DED" w14:textId="49DF8862" w:rsidR="00842DFC" w:rsidRDefault="00842DFC" w:rsidP="00CB6064">
      <w:pPr>
        <w:spacing w:after="240"/>
        <w:rPr>
          <w:rFonts w:ascii="Arial" w:eastAsia="Times New Roman" w:hAnsi="Arial" w:cs="Arial"/>
          <w:color w:val="000000"/>
          <w:sz w:val="32"/>
          <w:szCs w:val="32"/>
        </w:rPr>
      </w:pPr>
      <w:r>
        <w:rPr>
          <w:rFonts w:ascii="Arial" w:eastAsia="Times New Roman" w:hAnsi="Arial" w:cs="Arial"/>
          <w:color w:val="000000"/>
          <w:sz w:val="32"/>
          <w:szCs w:val="32"/>
        </w:rPr>
        <w:t>Other than time, I felt trying to remember all of the names</w:t>
      </w:r>
      <w:r w:rsidR="007E361D">
        <w:rPr>
          <w:rFonts w:ascii="Arial" w:eastAsia="Times New Roman" w:hAnsi="Arial" w:cs="Arial"/>
          <w:color w:val="000000"/>
          <w:sz w:val="32"/>
          <w:szCs w:val="32"/>
        </w:rPr>
        <w:t>,</w:t>
      </w:r>
      <w:r>
        <w:rPr>
          <w:rFonts w:ascii="Arial" w:eastAsia="Times New Roman" w:hAnsi="Arial" w:cs="Arial"/>
          <w:color w:val="000000"/>
          <w:sz w:val="32"/>
          <w:szCs w:val="32"/>
        </w:rPr>
        <w:t xml:space="preserve"> techniques</w:t>
      </w:r>
      <w:r w:rsidR="007E361D">
        <w:rPr>
          <w:rFonts w:ascii="Arial" w:eastAsia="Times New Roman" w:hAnsi="Arial" w:cs="Arial"/>
          <w:color w:val="000000"/>
          <w:sz w:val="32"/>
          <w:szCs w:val="32"/>
        </w:rPr>
        <w:t xml:space="preserve"> and how they work</w:t>
      </w:r>
      <w:r>
        <w:rPr>
          <w:rFonts w:ascii="Arial" w:eastAsia="Times New Roman" w:hAnsi="Arial" w:cs="Arial"/>
          <w:color w:val="000000"/>
          <w:sz w:val="32"/>
          <w:szCs w:val="32"/>
        </w:rPr>
        <w:t xml:space="preserve"> at any point in time is going to be a challenge until I have logged more than 10k hours of practicing these newly learned techniques. </w:t>
      </w:r>
    </w:p>
    <w:p w14:paraId="18893A30" w14:textId="60B2AF67" w:rsidR="00842DFC" w:rsidRDefault="00842DFC" w:rsidP="00CB6064">
      <w:pPr>
        <w:spacing w:after="240"/>
        <w:rPr>
          <w:rFonts w:ascii="Arial" w:eastAsia="Times New Roman" w:hAnsi="Arial" w:cs="Arial"/>
          <w:color w:val="000000"/>
          <w:sz w:val="32"/>
          <w:szCs w:val="32"/>
        </w:rPr>
      </w:pPr>
    </w:p>
    <w:p w14:paraId="41FFE4F3" w14:textId="10FF12A6" w:rsidR="00877954" w:rsidRDefault="00877954" w:rsidP="00CB6064">
      <w:pPr>
        <w:spacing w:after="240"/>
        <w:rPr>
          <w:rFonts w:ascii="Arial" w:eastAsia="Times New Roman" w:hAnsi="Arial" w:cs="Arial"/>
          <w:color w:val="000000"/>
          <w:sz w:val="32"/>
          <w:szCs w:val="32"/>
        </w:rPr>
      </w:pPr>
    </w:p>
    <w:p w14:paraId="247B3203" w14:textId="253A7069" w:rsidR="00877954" w:rsidRDefault="00877954" w:rsidP="00CB6064">
      <w:pPr>
        <w:spacing w:after="240"/>
        <w:rPr>
          <w:rFonts w:ascii="Arial" w:eastAsia="Times New Roman" w:hAnsi="Arial" w:cs="Arial"/>
          <w:color w:val="000000"/>
          <w:sz w:val="32"/>
          <w:szCs w:val="32"/>
        </w:rPr>
      </w:pPr>
    </w:p>
    <w:p w14:paraId="4DF74562" w14:textId="222DA741" w:rsidR="00877954" w:rsidRDefault="00877954" w:rsidP="00CB6064">
      <w:pPr>
        <w:spacing w:after="240"/>
        <w:rPr>
          <w:rFonts w:ascii="Arial" w:eastAsia="Times New Roman" w:hAnsi="Arial" w:cs="Arial"/>
          <w:color w:val="000000"/>
          <w:sz w:val="32"/>
          <w:szCs w:val="32"/>
        </w:rPr>
      </w:pPr>
    </w:p>
    <w:p w14:paraId="4C763C9C" w14:textId="77777777" w:rsidR="00877954" w:rsidRDefault="00877954" w:rsidP="00CB6064">
      <w:pPr>
        <w:spacing w:after="240"/>
        <w:rPr>
          <w:rFonts w:ascii="Arial" w:eastAsia="Times New Roman" w:hAnsi="Arial" w:cs="Arial"/>
          <w:color w:val="000000"/>
          <w:sz w:val="32"/>
          <w:szCs w:val="32"/>
        </w:rPr>
      </w:pPr>
      <w:bookmarkStart w:id="0" w:name="_GoBack"/>
      <w:bookmarkEnd w:id="0"/>
    </w:p>
    <w:p w14:paraId="493DF1DF" w14:textId="77777777" w:rsidR="00842DFC" w:rsidRPr="00842DFC" w:rsidRDefault="00842DFC" w:rsidP="00CB6064">
      <w:pPr>
        <w:spacing w:after="240"/>
        <w:rPr>
          <w:rFonts w:ascii="Arial" w:eastAsia="Times New Roman" w:hAnsi="Arial" w:cs="Arial"/>
          <w:color w:val="000000"/>
          <w:sz w:val="32"/>
          <w:szCs w:val="32"/>
        </w:rPr>
      </w:pPr>
    </w:p>
    <w:p w14:paraId="50A6B8A0" w14:textId="775EB160" w:rsidR="00CB6064" w:rsidRDefault="00CB6064" w:rsidP="00CB6064">
      <w:pPr>
        <w:spacing w:after="240"/>
        <w:rPr>
          <w:rFonts w:ascii="Times New Roman" w:eastAsia="Times New Roman" w:hAnsi="Times New Roman" w:cs="Times New Roman"/>
        </w:rPr>
      </w:pPr>
    </w:p>
    <w:p w14:paraId="1F891592" w14:textId="77777777" w:rsidR="00CB6064" w:rsidRPr="00CB6064" w:rsidRDefault="00CB6064" w:rsidP="00CB6064">
      <w:pPr>
        <w:spacing w:after="240"/>
        <w:rPr>
          <w:rFonts w:ascii="Times New Roman" w:eastAsia="Times New Roman" w:hAnsi="Times New Roman" w:cs="Times New Roman"/>
        </w:rPr>
      </w:pPr>
    </w:p>
    <w:p w14:paraId="2C9D4F53" w14:textId="110001B5" w:rsidR="00CB6064" w:rsidRPr="00F602EE" w:rsidRDefault="00CB6064" w:rsidP="00F602EE">
      <w:pPr>
        <w:spacing w:before="240" w:after="240"/>
        <w:outlineLvl w:val="1"/>
        <w:rPr>
          <w:rFonts w:ascii="Times New Roman" w:eastAsia="Times New Roman" w:hAnsi="Times New Roman" w:cs="Times New Roman"/>
          <w:b/>
          <w:bCs/>
          <w:sz w:val="36"/>
          <w:szCs w:val="36"/>
        </w:rPr>
      </w:pPr>
      <w:r w:rsidRPr="00CB6064">
        <w:rPr>
          <w:rFonts w:ascii="Arial" w:eastAsia="Times New Roman" w:hAnsi="Arial" w:cs="Arial"/>
          <w:color w:val="000000"/>
          <w:sz w:val="32"/>
          <w:szCs w:val="32"/>
        </w:rPr>
        <w:lastRenderedPageBreak/>
        <w:t>Resources:</w:t>
      </w:r>
    </w:p>
    <w:p w14:paraId="29F8F1E7" w14:textId="77777777" w:rsidR="00CB6064" w:rsidRPr="00CB6064" w:rsidRDefault="00CB6064" w:rsidP="00CB6064">
      <w:pPr>
        <w:spacing w:before="240" w:after="240"/>
        <w:outlineLvl w:val="1"/>
        <w:rPr>
          <w:rFonts w:ascii="Times New Roman" w:eastAsia="Times New Roman" w:hAnsi="Times New Roman" w:cs="Times New Roman"/>
          <w:b/>
          <w:bCs/>
          <w:sz w:val="36"/>
          <w:szCs w:val="36"/>
        </w:rPr>
      </w:pPr>
      <w:proofErr w:type="spellStart"/>
      <w:r w:rsidRPr="00CB6064">
        <w:rPr>
          <w:rFonts w:ascii="Arial" w:eastAsia="Times New Roman" w:hAnsi="Arial" w:cs="Arial"/>
          <w:color w:val="000000"/>
          <w:sz w:val="32"/>
          <w:szCs w:val="32"/>
        </w:rPr>
        <w:t>Jackallenyehuda</w:t>
      </w:r>
      <w:proofErr w:type="spellEnd"/>
      <w:r w:rsidRPr="00CB6064">
        <w:rPr>
          <w:rFonts w:ascii="Arial" w:eastAsia="Times New Roman" w:hAnsi="Arial" w:cs="Arial"/>
          <w:color w:val="000000"/>
          <w:sz w:val="32"/>
          <w:szCs w:val="32"/>
        </w:rPr>
        <w:t xml:space="preserve">, (December 2016). The Benefits of Higher Education. Retrieved from </w:t>
      </w:r>
      <w:hyperlink r:id="rId5" w:history="1">
        <w:r w:rsidRPr="00CB6064">
          <w:rPr>
            <w:rFonts w:ascii="Arial" w:eastAsia="Times New Roman" w:hAnsi="Arial" w:cs="Arial"/>
            <w:color w:val="1155CC"/>
            <w:sz w:val="32"/>
            <w:szCs w:val="32"/>
            <w:u w:val="single"/>
          </w:rPr>
          <w:t>https://www.hastac.org/blogs/jackkunis/2016/12/08/benefits-higher-education</w:t>
        </w:r>
      </w:hyperlink>
    </w:p>
    <w:p w14:paraId="4E650116" w14:textId="35950F3B" w:rsidR="00CB6064" w:rsidRPr="00CB6064" w:rsidRDefault="00F602EE" w:rsidP="00CB6064">
      <w:pPr>
        <w:spacing w:after="240"/>
        <w:rPr>
          <w:rFonts w:ascii="Times New Roman" w:eastAsia="Times New Roman" w:hAnsi="Times New Roman" w:cs="Times New Roman"/>
        </w:rPr>
      </w:pP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Sources:</w:t>
      </w:r>
    </w:p>
    <w:p w14:paraId="32EC3E8E" w14:textId="484E38BC" w:rsidR="00CB6064" w:rsidRPr="00F602EE" w:rsidRDefault="00877954" w:rsidP="00F602EE">
      <w:pPr>
        <w:spacing w:before="240" w:after="240"/>
        <w:outlineLvl w:val="1"/>
        <w:rPr>
          <w:rFonts w:ascii="Times New Roman" w:eastAsia="Times New Roman" w:hAnsi="Times New Roman" w:cs="Times New Roman"/>
          <w:b/>
          <w:bCs/>
          <w:sz w:val="36"/>
          <w:szCs w:val="36"/>
        </w:rPr>
      </w:pPr>
      <w:hyperlink r:id="rId6" w:history="1">
        <w:r w:rsidR="00CB6064" w:rsidRPr="00CB6064">
          <w:rPr>
            <w:rFonts w:ascii="Times New Roman" w:eastAsia="Times New Roman" w:hAnsi="Times New Roman" w:cs="Times New Roman"/>
            <w:color w:val="0000FF"/>
            <w:sz w:val="32"/>
            <w:szCs w:val="32"/>
            <w:u w:val="single"/>
          </w:rPr>
          <w:t>https://www.kaggle.com/theworldbank/world-bank-intl-education</w:t>
        </w:r>
      </w:hyperlink>
    </w:p>
    <w:p w14:paraId="2A2E0600" w14:textId="7BE35A6C" w:rsidR="00CB6064" w:rsidRPr="00F602EE" w:rsidRDefault="00877954" w:rsidP="00F602EE">
      <w:pPr>
        <w:spacing w:before="240" w:after="240"/>
        <w:outlineLvl w:val="1"/>
        <w:rPr>
          <w:rFonts w:ascii="Times New Roman" w:eastAsia="Times New Roman" w:hAnsi="Times New Roman" w:cs="Times New Roman"/>
          <w:b/>
          <w:bCs/>
          <w:sz w:val="36"/>
          <w:szCs w:val="36"/>
        </w:rPr>
      </w:pPr>
      <w:hyperlink r:id="rId7" w:history="1">
        <w:r w:rsidR="00CB6064" w:rsidRPr="00CB6064">
          <w:rPr>
            <w:rFonts w:ascii="Times New Roman" w:eastAsia="Times New Roman" w:hAnsi="Times New Roman" w:cs="Times New Roman"/>
            <w:color w:val="0000FF"/>
            <w:sz w:val="32"/>
            <w:szCs w:val="32"/>
            <w:u w:val="single"/>
          </w:rPr>
          <w:t>World Bank website</w:t>
        </w:r>
      </w:hyperlink>
    </w:p>
    <w:p w14:paraId="283E082B" w14:textId="77777777" w:rsidR="00AC39D8" w:rsidRDefault="00AC39D8" w:rsidP="00AC39D8">
      <w:pPr>
        <w:pStyle w:val="HTMLPreformatted"/>
        <w:rPr>
          <w:rFonts w:ascii="Menlo" w:hAnsi="Menlo" w:cs="Menlo"/>
          <w:sz w:val="18"/>
          <w:szCs w:val="18"/>
          <w:shd w:val="clear" w:color="auto" w:fill="FFFFFF"/>
        </w:rPr>
      </w:pPr>
    </w:p>
    <w:p w14:paraId="6ECC1171" w14:textId="77777777" w:rsidR="00AC39D8" w:rsidRDefault="00877954" w:rsidP="00AC39D8">
      <w:pPr>
        <w:pStyle w:val="HTMLPreformatted"/>
        <w:rPr>
          <w:rFonts w:ascii="Menlo" w:hAnsi="Menlo" w:cs="Menlo"/>
          <w:sz w:val="18"/>
          <w:szCs w:val="18"/>
          <w:shd w:val="clear" w:color="auto" w:fill="FFFFFF"/>
        </w:rPr>
      </w:pPr>
      <w:hyperlink r:id="rId8" w:anchor="Democracy_Index_by_country_2018" w:history="1">
        <w:r w:rsidR="00AC39D8" w:rsidRPr="00D21FA1">
          <w:rPr>
            <w:rStyle w:val="Hyperlink"/>
            <w:rFonts w:ascii="Menlo" w:hAnsi="Menlo" w:cs="Menlo"/>
            <w:sz w:val="18"/>
            <w:szCs w:val="18"/>
            <w:shd w:val="clear" w:color="auto" w:fill="FFFFFF"/>
          </w:rPr>
          <w:t>https://en.m.wikipedia.org/wiki/Democracy_Index#Democracy_Index_by_country_2018</w:t>
        </w:r>
      </w:hyperlink>
    </w:p>
    <w:p w14:paraId="214A30DA" w14:textId="77777777" w:rsidR="00AC39D8" w:rsidRDefault="00AC39D8" w:rsidP="00AC39D8">
      <w:pPr>
        <w:pStyle w:val="HTMLPreformatted"/>
        <w:rPr>
          <w:rFonts w:ascii="Menlo" w:hAnsi="Menlo" w:cs="Menlo"/>
          <w:sz w:val="18"/>
          <w:szCs w:val="18"/>
          <w:shd w:val="clear" w:color="auto" w:fill="FFFFFF"/>
        </w:rPr>
      </w:pPr>
    </w:p>
    <w:p w14:paraId="3640DA83" w14:textId="77777777" w:rsidR="00AC39D8" w:rsidRDefault="00877954" w:rsidP="00AC39D8">
      <w:pPr>
        <w:pStyle w:val="HTMLPreformatted"/>
        <w:rPr>
          <w:rFonts w:ascii="Menlo" w:hAnsi="Menlo" w:cs="Menlo"/>
          <w:sz w:val="18"/>
          <w:szCs w:val="18"/>
          <w:shd w:val="clear" w:color="auto" w:fill="FFFFFF"/>
        </w:rPr>
      </w:pPr>
      <w:hyperlink r:id="rId9" w:history="1">
        <w:r w:rsidR="00AC39D8" w:rsidRPr="00D21FA1">
          <w:rPr>
            <w:rStyle w:val="Hyperlink"/>
            <w:rFonts w:ascii="Menlo" w:hAnsi="Menlo" w:cs="Menlo"/>
            <w:sz w:val="18"/>
            <w:szCs w:val="18"/>
            <w:shd w:val="clear" w:color="auto" w:fill="FFFFFF"/>
          </w:rPr>
          <w:t>https://www.cia.gov/library/publications/the-world-factbook/fields/299.html</w:t>
        </w:r>
      </w:hyperlink>
    </w:p>
    <w:p w14:paraId="22560214" w14:textId="77777777" w:rsidR="004F33D8" w:rsidRDefault="00877954"/>
    <w:sectPr w:rsidR="004F33D8" w:rsidSect="004F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96A34"/>
    <w:multiLevelType w:val="multilevel"/>
    <w:tmpl w:val="2D6A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92A7D"/>
    <w:multiLevelType w:val="multilevel"/>
    <w:tmpl w:val="58EC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64"/>
    <w:rsid w:val="00037246"/>
    <w:rsid w:val="00097DEF"/>
    <w:rsid w:val="00147302"/>
    <w:rsid w:val="004F1B5E"/>
    <w:rsid w:val="00531813"/>
    <w:rsid w:val="006978C5"/>
    <w:rsid w:val="007E361D"/>
    <w:rsid w:val="008168EB"/>
    <w:rsid w:val="00842DFC"/>
    <w:rsid w:val="00877954"/>
    <w:rsid w:val="00AC39D8"/>
    <w:rsid w:val="00C4612B"/>
    <w:rsid w:val="00CB6064"/>
    <w:rsid w:val="00D14703"/>
    <w:rsid w:val="00DE352E"/>
    <w:rsid w:val="00E943F8"/>
    <w:rsid w:val="00EF35DB"/>
    <w:rsid w:val="00F6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3A06"/>
  <w15:chartTrackingRefBased/>
  <w15:docId w15:val="{3072CA50-BA4A-884A-801B-6C85E111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B606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06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B6064"/>
    <w:rPr>
      <w:color w:val="0000FF"/>
      <w:u w:val="single"/>
    </w:rPr>
  </w:style>
  <w:style w:type="paragraph" w:styleId="HTMLPreformatted">
    <w:name w:val="HTML Preformatted"/>
    <w:basedOn w:val="Normal"/>
    <w:link w:val="HTMLPreformattedChar"/>
    <w:uiPriority w:val="99"/>
    <w:unhideWhenUsed/>
    <w:rsid w:val="00AC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3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95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Democracy_Index" TargetMode="External"/><Relationship Id="rId3" Type="http://schemas.openxmlformats.org/officeDocument/2006/relationships/settings" Target="settings.xml"/><Relationship Id="rId7" Type="http://schemas.openxmlformats.org/officeDocument/2006/relationships/hyperlink" Target="http://data.worldbank.org/data-catalog/ed-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heworldbank/world-bank-intl-education" TargetMode="External"/><Relationship Id="rId11" Type="http://schemas.openxmlformats.org/officeDocument/2006/relationships/theme" Target="theme/theme1.xml"/><Relationship Id="rId5" Type="http://schemas.openxmlformats.org/officeDocument/2006/relationships/hyperlink" Target="https://www.hastac.org/blogs/jackkunis/2016/12/08/benefits-higher-edu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a.gov/library/publications/the-world-factbook/fields/2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16</cp:revision>
  <dcterms:created xsi:type="dcterms:W3CDTF">2019-10-24T01:14:00Z</dcterms:created>
  <dcterms:modified xsi:type="dcterms:W3CDTF">2019-10-30T03:14:00Z</dcterms:modified>
</cp:coreProperties>
</file>