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pfgjy57r81av" w:id="0"/>
      <w:bookmarkEnd w:id="0"/>
      <w:r w:rsidDel="00000000" w:rsidR="00000000" w:rsidRPr="00000000">
        <w:rPr>
          <w:rtl w:val="0"/>
        </w:rPr>
        <w:t xml:space="preserve">STATSFIRM CO.</w:t>
      </w:r>
    </w:p>
    <w:p w:rsidR="00000000" w:rsidDel="00000000" w:rsidP="00000000" w:rsidRDefault="00000000" w:rsidRPr="00000000" w14:paraId="00000002">
      <w:pPr>
        <w:pStyle w:val="Heading1"/>
        <w:rPr/>
      </w:pPr>
      <w:bookmarkStart w:colFirst="0" w:colLast="0" w:name="_s4ao9jl6kq1z" w:id="1"/>
      <w:bookmarkEnd w:id="1"/>
      <w:r w:rsidDel="00000000" w:rsidR="00000000" w:rsidRPr="00000000">
        <w:rPr>
          <w:rtl w:val="0"/>
        </w:rPr>
        <w:t xml:space="preserve">DOCUMENTO 06: METODOLOGÍA PROPIETARIA DE TRANSFORMACIÓN DIGITAL (STATSFIRM SYNCHRONOUS TRANSFORMATION FRAMEWORK - STF)</w:t>
      </w:r>
    </w:p>
    <w:p w:rsidR="00000000" w:rsidDel="00000000" w:rsidP="00000000" w:rsidRDefault="00000000" w:rsidRPr="00000000" w14:paraId="00000003">
      <w:pPr>
        <w:pStyle w:val="Heading2"/>
        <w:rPr/>
      </w:pPr>
      <w:bookmarkStart w:colFirst="0" w:colLast="0" w:name="_nmkecz88cr8g" w:id="2"/>
      <w:bookmarkEnd w:id="2"/>
      <w:r w:rsidDel="00000000" w:rsidR="00000000" w:rsidRPr="00000000">
        <w:rPr>
          <w:rtl w:val="0"/>
        </w:rPr>
        <w:t xml:space="preserve">Código: SFC-CORP-MET-006 | Versión: 1.0 | Clasificación: Confidencial / Corporativo y Metodológico</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s8yu8x5voatz" w:id="3"/>
      <w:bookmarkEnd w:id="3"/>
      <w:r w:rsidDel="00000000" w:rsidR="00000000" w:rsidRPr="00000000">
        <w:rPr>
          <w:rtl w:val="0"/>
        </w:rPr>
        <w:t xml:space="preserve">CONTROL DOCUMENTAL Y GESTIÓN DE VERSIONES</w:t>
      </w:r>
    </w:p>
    <w:tbl>
      <w:tblPr>
        <w:tblStyle w:val="Table1"/>
        <w:tblW w:w="21000.0" w:type="dxa"/>
        <w:jc w:val="left"/>
        <w:tblBorders>
          <w:top w:color="cbd5e1" w:space="0" w:sz="4" w:val="single"/>
          <w:left w:color="000000" w:space="0" w:sz="0" w:val="nil"/>
          <w:bottom w:color="cbd5e1" w:space="0" w:sz="4" w:val="single"/>
          <w:right w:color="000000" w:space="0" w:sz="0" w:val="nil"/>
          <w:insideH w:color="e2e8f0" w:space="0" w:sz="4" w:val="single"/>
          <w:insideV w:color="e2e8f0" w:space="0" w:sz="4"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Transformation Office &amp; Chief Methodology Architect</w:t>
            </w:r>
          </w:p>
        </w:tc>
        <w:tc>
          <w:tcPr/>
          <w:p w:rsidR="00000000" w:rsidDel="00000000" w:rsidP="00000000" w:rsidRDefault="00000000" w:rsidRPr="00000000" w14:paraId="0000000F">
            <w:pPr>
              <w:rPr/>
            </w:pPr>
            <w:r w:rsidDel="00000000" w:rsidR="00000000" w:rsidRPr="00000000">
              <w:rPr>
                <w:rtl w:val="0"/>
              </w:rPr>
              <w:t xml:space="preserve">Chief Technology Officer &amp; Head of Innova Lab</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 xml:space="preserve">Especificación normativa del marco metodológico propietario registrado de Statsfirm Co. (STF), detallando las 11 fases de ciclo de vida completo de transformación basada en datos y software.</w:t>
            </w:r>
          </w:p>
        </w:tc>
      </w:tr>
    </w:tbl>
    <w:p w:rsidR="00000000" w:rsidDel="00000000" w:rsidP="00000000" w:rsidRDefault="00000000" w:rsidRPr="00000000" w14:paraId="00000012">
      <w:pPr>
        <w:pStyle w:val="Heading2"/>
        <w:rPr/>
      </w:pPr>
      <w:bookmarkStart w:colFirst="0" w:colLast="0" w:name="_j46btq200gb0" w:id="4"/>
      <w:bookmarkEnd w:id="4"/>
      <w:r w:rsidDel="00000000" w:rsidR="00000000" w:rsidRPr="00000000">
        <w:rPr>
          <w:rtl w:val="0"/>
        </w:rPr>
        <w:t xml:space="preserve">ÍNDICE GENERAL DEL DOCUMENTO 06</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Resumen Ejecutivo y Propósito Metodológico</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Filosofía del Framework STF: De la Hipótesis a la Evolución Continua</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Las Once Fases del Statsfirm Synchronous Transformation Framework (STF)</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Matriz de Gates de Calidad (Quality Gates) y Criterios de Aceptación por Fase</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Articulación Operativa: STF dentro de los Squads Agile y Prácticas DataOps/MLOps/DevOps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Herramientas Propietarias y Ecosistema de Aceleradores de Innova Lab</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Conclusión y Transición al Documento 07 (Arquitectura Empresarial y Técnica)</w:t>
      </w:r>
    </w:p>
    <w:p w:rsidR="00000000" w:rsidDel="00000000" w:rsidP="00000000" w:rsidRDefault="00000000" w:rsidRPr="00000000" w14:paraId="0000001A">
      <w:pPr>
        <w:pStyle w:val="Heading2"/>
        <w:rPr/>
      </w:pPr>
      <w:bookmarkStart w:colFirst="0" w:colLast="0" w:name="_f04ypvjp964n" w:id="5"/>
      <w:bookmarkEnd w:id="5"/>
      <w:r w:rsidDel="00000000" w:rsidR="00000000" w:rsidRPr="00000000">
        <w:rPr>
          <w:rtl w:val="0"/>
        </w:rPr>
        <w:t xml:space="preserve">1. RESUMEN EJECUTIVO Y PROPÓSITO METODOLÓGICO</w:t>
      </w:r>
    </w:p>
    <w:p w:rsidR="00000000" w:rsidDel="00000000" w:rsidP="00000000" w:rsidRDefault="00000000" w:rsidRPr="00000000" w14:paraId="0000001B">
      <w:pPr>
        <w:rPr/>
      </w:pPr>
      <w:r w:rsidDel="00000000" w:rsidR="00000000" w:rsidRPr="00000000">
        <w:rPr>
          <w:rtl w:val="0"/>
        </w:rPr>
        <w:t xml:space="preserve">El Statsfirm Synchronous Transformation Framework (STF) constituye el principal activo intangible y el núcleo de la ventaja competitiva de Statsfirm Co. Este marco, concebido como un activo registrable y patentable, permite la unificación de disciplinas que tradicionalmente operan en silos: consultoría de negocio, ingeniería de software, ingeniería de datos y analítica avanzada. El propósito fundamental del Documento 06 es estandarizar la ejecución técnica y estratégica de los proyectos de transformación, asegurando que cada intervención sea escalable, repetible y orientada a la generación de valor computable.</w:t>
      </w:r>
    </w:p>
    <w:p w:rsidR="00000000" w:rsidDel="00000000" w:rsidP="00000000" w:rsidRDefault="00000000" w:rsidRPr="00000000" w14:paraId="0000001C">
      <w:pPr>
        <w:pStyle w:val="Heading2"/>
        <w:rPr/>
      </w:pPr>
      <w:bookmarkStart w:colFirst="0" w:colLast="0" w:name="_xpooorptoq2u" w:id="6"/>
      <w:bookmarkEnd w:id="6"/>
      <w:r w:rsidDel="00000000" w:rsidR="00000000" w:rsidRPr="00000000">
        <w:rPr>
          <w:rtl w:val="0"/>
        </w:rPr>
        <w:t xml:space="preserve">2. FILOSOFÍA DEL FRAMEWORK STF</w:t>
      </w:r>
    </w:p>
    <w:p w:rsidR="00000000" w:rsidDel="00000000" w:rsidP="00000000" w:rsidRDefault="00000000" w:rsidRPr="00000000" w14:paraId="0000001D">
      <w:pPr>
        <w:rPr/>
      </w:pPr>
      <w:r w:rsidDel="00000000" w:rsidR="00000000" w:rsidRPr="00000000">
        <w:rPr>
          <w:rtl w:val="0"/>
        </w:rPr>
        <w:t xml:space="preserve">La filosofía del STF se fundamenta en un enfoque no lineal, sino sincronizado y cíclico. A diferencia de los modelos en cascada tradicionales, el STF permite que las fases se retroalimenten constantemente. Cada etapa del marco está diseñada para producir artefactos computables verificables, tales como: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Código fuente versionado.</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Esquemas de datos validados.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Pipelines de integración continua.</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Modelos analíticos registrados.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Modelos de procesos BPMN ejecutables.</w:t>
      </w:r>
    </w:p>
    <w:p w:rsidR="00000000" w:rsidDel="00000000" w:rsidP="00000000" w:rsidRDefault="00000000" w:rsidRPr="00000000" w14:paraId="00000024">
      <w:pPr>
        <w:pStyle w:val="Heading2"/>
        <w:rPr/>
      </w:pPr>
      <w:bookmarkStart w:colFirst="0" w:colLast="0" w:name="_bipnxbjgqbdl" w:id="7"/>
      <w:bookmarkEnd w:id="7"/>
      <w:r w:rsidDel="00000000" w:rsidR="00000000" w:rsidRPr="00000000">
        <w:rPr>
          <w:rtl w:val="0"/>
        </w:rPr>
        <w:t xml:space="preserve">3. LAS ONCE FASES DEL STATSFIRM SYNCHRONOUS TRANSFORMATION FRAMEWORK (STF)</w:t>
      </w:r>
    </w:p>
    <w:p w:rsidR="00000000" w:rsidDel="00000000" w:rsidP="00000000" w:rsidRDefault="00000000" w:rsidRPr="00000000" w14:paraId="00000025">
      <w:pPr>
        <w:pStyle w:val="Heading3"/>
        <w:rPr/>
      </w:pPr>
      <w:bookmarkStart w:colFirst="0" w:colLast="0" w:name="_enlpd17qoh5d" w:id="8"/>
      <w:bookmarkEnd w:id="8"/>
      <w:r w:rsidDel="00000000" w:rsidR="00000000" w:rsidRPr="00000000">
        <w:rPr>
          <w:rtl w:val="0"/>
        </w:rPr>
        <w:t xml:space="preserve">3.1. Fase 1: DISCOVER (Inmersión Estratégica y Alineación de Negocio)</w:t>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Comprender los desafíos del negocio y definir la visión estratégica del proyecto.</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Entradas (Inputs):</w:t>
      </w:r>
      <w:r w:rsidDel="00000000" w:rsidR="00000000" w:rsidRPr="00000000">
        <w:rPr>
          <w:rtl w:val="0"/>
        </w:rPr>
        <w:t xml:space="preserve"> Documentación de procesos actuales, metas corporativas.</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Actividades Técnicas:</w:t>
      </w:r>
      <w:r w:rsidDel="00000000" w:rsidR="00000000" w:rsidRPr="00000000">
        <w:rPr>
          <w:rtl w:val="0"/>
        </w:rPr>
        <w:t xml:space="preserve"> Entrevistas con stakeholders, mapeo de objetivos OKRs del cliente, workshops de alineación estratégica.</w:t>
      </w:r>
    </w:p>
    <w:p w:rsidR="00000000" w:rsidDel="00000000" w:rsidP="00000000" w:rsidRDefault="00000000" w:rsidRPr="00000000" w14:paraId="00000029">
      <w:pPr>
        <w:numPr>
          <w:ilvl w:val="0"/>
          <w:numId w:val="2"/>
        </w:numPr>
        <w:ind w:left="720" w:hanging="360"/>
      </w:pPr>
      <w:r w:rsidDel="00000000" w:rsidR="00000000" w:rsidRPr="00000000">
        <w:rPr>
          <w:b w:val="1"/>
          <w:bCs w:val="1"/>
          <w:rtl w:val="0"/>
        </w:rPr>
        <w:t xml:space="preserve">Roles Involucrados:</w:t>
      </w:r>
      <w:r w:rsidDel="00000000" w:rsidR="00000000" w:rsidRPr="00000000">
        <w:rPr>
          <w:rtl w:val="0"/>
        </w:rPr>
        <w:t xml:space="preserve"> Business Analyst (Líder), Transformation Architect (Colaborador).</w:t>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Salidas (Outputs):</w:t>
      </w:r>
      <w:r w:rsidDel="00000000" w:rsidR="00000000" w:rsidRPr="00000000">
        <w:rPr>
          <w:rtl w:val="0"/>
        </w:rPr>
        <w:t xml:space="preserve"> Documento de Definición de OKRs y Mapa de Valor Estratégico.</w:t>
      </w:r>
    </w:p>
    <w:p w:rsidR="00000000" w:rsidDel="00000000" w:rsidP="00000000" w:rsidRDefault="00000000" w:rsidRPr="00000000" w14:paraId="0000002B">
      <w:pPr>
        <w:pStyle w:val="Heading3"/>
        <w:rPr/>
      </w:pPr>
      <w:bookmarkStart w:colFirst="0" w:colLast="0" w:name="_kgitgx7jhaa8" w:id="9"/>
      <w:bookmarkEnd w:id="9"/>
      <w:r w:rsidDel="00000000" w:rsidR="00000000" w:rsidRPr="00000000">
        <w:rPr>
          <w:rtl w:val="0"/>
        </w:rPr>
        <w:t xml:space="preserve">3.2. Fase 2: DIAGNOSE (Auditoría Técnica, Process Mining y Evaluación de Madurez)</w:t>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Evaluar el estado actual de la infraestructura, los datos y los procesos operativos.</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Entradas (Inputs):</w:t>
      </w:r>
      <w:r w:rsidDel="00000000" w:rsidR="00000000" w:rsidRPr="00000000">
        <w:rPr>
          <w:rtl w:val="0"/>
        </w:rPr>
        <w:t xml:space="preserve"> Credenciales de acceso a sistemas, logs transaccionales.</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Actividades Técnicas:</w:t>
      </w:r>
      <w:r w:rsidDel="00000000" w:rsidR="00000000" w:rsidRPr="00000000">
        <w:rPr>
          <w:rtl w:val="0"/>
        </w:rPr>
        <w:t xml:space="preserve"> Extracción de logs para minería de procesos (Process Mining), auditoría de calidad de datos en fuentes origen, evaluación de deuda técnica.</w:t>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Roles Involucrados:</w:t>
      </w:r>
      <w:r w:rsidDel="00000000" w:rsidR="00000000" w:rsidRPr="00000000">
        <w:rPr>
          <w:rtl w:val="0"/>
        </w:rPr>
        <w:t xml:space="preserve"> Process Engineer (Líder), Data Auditor (Colaborador).</w:t>
      </w:r>
    </w:p>
    <w:p w:rsidR="00000000" w:rsidDel="00000000" w:rsidP="00000000" w:rsidRDefault="00000000" w:rsidRPr="00000000" w14:paraId="00000030">
      <w:pPr>
        <w:numPr>
          <w:ilvl w:val="0"/>
          <w:numId w:val="2"/>
        </w:numPr>
        <w:ind w:left="720" w:hanging="360"/>
      </w:pPr>
      <w:r w:rsidDel="00000000" w:rsidR="00000000" w:rsidRPr="00000000">
        <w:rPr>
          <w:b w:val="1"/>
          <w:bCs w:val="1"/>
          <w:rtl w:val="0"/>
        </w:rPr>
        <w:t xml:space="preserve">Salidas (Outputs):</w:t>
      </w:r>
      <w:r w:rsidDel="00000000" w:rsidR="00000000" w:rsidRPr="00000000">
        <w:rPr>
          <w:rtl w:val="0"/>
        </w:rPr>
        <w:t xml:space="preserve"> Informe de Madurez Técnica y Mapa de Procesos As-Is.</w:t>
      </w:r>
    </w:p>
    <w:p w:rsidR="00000000" w:rsidDel="00000000" w:rsidP="00000000" w:rsidRDefault="00000000" w:rsidRPr="00000000" w14:paraId="00000031">
      <w:pPr>
        <w:pStyle w:val="Heading3"/>
        <w:rPr/>
      </w:pPr>
      <w:bookmarkStart w:colFirst="0" w:colLast="0" w:name="_pqtlb1jhoi7h" w:id="10"/>
      <w:bookmarkEnd w:id="10"/>
      <w:r w:rsidDel="00000000" w:rsidR="00000000" w:rsidRPr="00000000">
        <w:rPr>
          <w:rtl w:val="0"/>
        </w:rPr>
        <w:t xml:space="preserve">3.3. Fase 3: INGEST (Adquisición Masiva, Streaming y Validación de Esquemas - Capa 1)</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Capturar datos de múltiples fuentes de manera íntegra y segura.</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Entradas (Inputs):</w:t>
      </w:r>
      <w:r w:rsidDel="00000000" w:rsidR="00000000" w:rsidRPr="00000000">
        <w:rPr>
          <w:rtl w:val="0"/>
        </w:rPr>
        <w:t xml:space="preserve"> Fuentes de datos (APIs, DBs, ERP, CRM).</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Actividades Técnicas:</w:t>
      </w:r>
      <w:r w:rsidDel="00000000" w:rsidR="00000000" w:rsidRPr="00000000">
        <w:rPr>
          <w:rtl w:val="0"/>
        </w:rPr>
        <w:t xml:space="preserve"> Despliegue de conectores de ingesta, establecimiento de Data Contracts, validación en caliente de esquemas, derivación de datos corruptos a Dead Letter Queues (DLQ).</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Roles Involucrados:</w:t>
      </w:r>
      <w:r w:rsidDel="00000000" w:rsidR="00000000" w:rsidRPr="00000000">
        <w:rPr>
          <w:rtl w:val="0"/>
        </w:rPr>
        <w:t xml:space="preserve"> Data Engineer (Líder), Cloud Architect (Colaborador).</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Salidas (Outputs):</w:t>
      </w:r>
      <w:r w:rsidDel="00000000" w:rsidR="00000000" w:rsidRPr="00000000">
        <w:rPr>
          <w:rtl w:val="0"/>
        </w:rPr>
        <w:t xml:space="preserve"> Pipelines de Ingesta Activos y Esquemas Validados en Capa 1.</w:t>
      </w:r>
    </w:p>
    <w:p w:rsidR="00000000" w:rsidDel="00000000" w:rsidP="00000000" w:rsidRDefault="00000000" w:rsidRPr="00000000" w14:paraId="00000037">
      <w:pPr>
        <w:pStyle w:val="Heading3"/>
        <w:rPr/>
      </w:pPr>
      <w:bookmarkStart w:colFirst="0" w:colLast="0" w:name="_9hsjeoa0t4qu" w:id="11"/>
      <w:bookmarkEnd w:id="11"/>
      <w:r w:rsidDel="00000000" w:rsidR="00000000" w:rsidRPr="00000000">
        <w:rPr>
          <w:rtl w:val="0"/>
        </w:rPr>
        <w:t xml:space="preserve">3.4. Fase 4: CURATE (Limpieza Sistemática, Normalización y Lakehouse - Capa 2)</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Transformar los datos crudos en activos de información confiables y estructurados.</w:t>
      </w:r>
    </w:p>
    <w:p w:rsidR="00000000" w:rsidDel="00000000" w:rsidP="00000000" w:rsidRDefault="00000000" w:rsidRPr="00000000" w14:paraId="00000039">
      <w:pPr>
        <w:numPr>
          <w:ilvl w:val="0"/>
          <w:numId w:val="2"/>
        </w:numPr>
        <w:ind w:left="720" w:hanging="360"/>
      </w:pPr>
      <w:r w:rsidDel="00000000" w:rsidR="00000000" w:rsidRPr="00000000">
        <w:rPr>
          <w:b w:val="1"/>
          <w:bCs w:val="1"/>
          <w:rtl w:val="0"/>
        </w:rPr>
        <w:t xml:space="preserve">Entradas (Inputs):</w:t>
      </w:r>
      <w:r w:rsidDel="00000000" w:rsidR="00000000" w:rsidRPr="00000000">
        <w:rPr>
          <w:rtl w:val="0"/>
        </w:rPr>
        <w:t xml:space="preserve"> Datos crudos en Capa 1.</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Actividades Técnicas:</w:t>
      </w:r>
      <w:r w:rsidDel="00000000" w:rsidR="00000000" w:rsidRPr="00000000">
        <w:rPr>
          <w:rtl w:val="0"/>
        </w:rPr>
        <w:t xml:space="preserve"> Transformaciones declarativas con dbt/Spark, desduplicación, reconciliación de entidades maestras (Master Data), almacenamiento en capas Bronze/Silver de arquitecturas Delta Lake/Iceberg.</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Roles Involucrados:</w:t>
      </w:r>
      <w:r w:rsidDel="00000000" w:rsidR="00000000" w:rsidRPr="00000000">
        <w:rPr>
          <w:rtl w:val="0"/>
        </w:rPr>
        <w:t xml:space="preserve"> Data Engineer (Líder), Analytics Engineer (Colaborador).</w:t>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Salidas (Outputs):</w:t>
      </w:r>
      <w:r w:rsidDel="00000000" w:rsidR="00000000" w:rsidRPr="00000000">
        <w:rPr>
          <w:rtl w:val="0"/>
        </w:rPr>
        <w:t xml:space="preserve"> Repositorio Curado (Capa 2) y Catálogo de Datos Maestros.</w:t>
      </w:r>
    </w:p>
    <w:p w:rsidR="00000000" w:rsidDel="00000000" w:rsidP="00000000" w:rsidRDefault="00000000" w:rsidRPr="00000000" w14:paraId="0000003D">
      <w:pPr>
        <w:pStyle w:val="Heading3"/>
        <w:rPr/>
      </w:pPr>
      <w:bookmarkStart w:colFirst="0" w:colLast="0" w:name="_ickl6ww90u4o" w:id="12"/>
      <w:bookmarkEnd w:id="12"/>
      <w:r w:rsidDel="00000000" w:rsidR="00000000" w:rsidRPr="00000000">
        <w:rPr>
          <w:rtl w:val="0"/>
        </w:rPr>
        <w:t xml:space="preserve">3.5. Fase 5: GOVERN (Gobierno Activo, Linaje Criptográfico y Catálogo de Metadatos)</w:t>
      </w:r>
    </w:p>
    <w:p w:rsidR="00000000" w:rsidDel="00000000" w:rsidP="00000000" w:rsidRDefault="00000000" w:rsidRPr="00000000" w14:paraId="0000003E">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Garantizar la seguridad, privacidad y trazabilidad de la información.</w:t>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Entradas (Inputs):</w:t>
      </w:r>
      <w:r w:rsidDel="00000000" w:rsidR="00000000" w:rsidRPr="00000000">
        <w:rPr>
          <w:rtl w:val="0"/>
        </w:rPr>
        <w:t xml:space="preserve"> Datos en Capa 2, políticas de cumplimiento.</w:t>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Actividades Técnicas:</w:t>
      </w:r>
      <w:r w:rsidDel="00000000" w:rsidR="00000000" w:rsidRPr="00000000">
        <w:rPr>
          <w:rtl w:val="0"/>
        </w:rPr>
        <w:t xml:space="preserve"> Etiquetado de sensibilidad de datos (PII), registro automatizado de linaje en el catálogo de metadatos, aplicación de políticas de retención y control de acceso basado en roles (RBAC).</w:t>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Roles Involucrados:</w:t>
      </w:r>
      <w:r w:rsidDel="00000000" w:rsidR="00000000" w:rsidRPr="00000000">
        <w:rPr>
          <w:rtl w:val="0"/>
        </w:rPr>
        <w:t xml:space="preserve"> Data Governance Officer (Líder), Security Engineer (Colaborador).</w:t>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Salidas (Outputs):</w:t>
      </w:r>
      <w:r w:rsidDel="00000000" w:rsidR="00000000" w:rsidRPr="00000000">
        <w:rPr>
          <w:rtl w:val="0"/>
        </w:rPr>
        <w:t xml:space="preserve"> Catálogo de Metadatos y Auditoría de Linaje.</w:t>
      </w:r>
    </w:p>
    <w:p w:rsidR="00000000" w:rsidDel="00000000" w:rsidP="00000000" w:rsidRDefault="00000000" w:rsidRPr="00000000" w14:paraId="00000043">
      <w:pPr>
        <w:pStyle w:val="Heading3"/>
        <w:rPr/>
      </w:pPr>
      <w:bookmarkStart w:colFirst="0" w:colLast="0" w:name="_kljyx567e9o0" w:id="13"/>
      <w:bookmarkEnd w:id="13"/>
      <w:r w:rsidDel="00000000" w:rsidR="00000000" w:rsidRPr="00000000">
        <w:rPr>
          <w:rtl w:val="0"/>
        </w:rPr>
        <w:t xml:space="preserve">3.6. Fase 6: MODEL (Modelado Semántico, Feature Engineering y Algoritmos ML)</w:t>
      </w:r>
    </w:p>
    <w:p w:rsidR="00000000" w:rsidDel="00000000" w:rsidP="00000000" w:rsidRDefault="00000000" w:rsidRPr="00000000" w14:paraId="00000044">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Estructurar los datos para el análisis y preparar los componentes para el aprendizaje automático.</w:t>
      </w:r>
    </w:p>
    <w:p w:rsidR="00000000" w:rsidDel="00000000" w:rsidP="00000000" w:rsidRDefault="00000000" w:rsidRPr="00000000" w14:paraId="00000045">
      <w:pPr>
        <w:numPr>
          <w:ilvl w:val="0"/>
          <w:numId w:val="2"/>
        </w:numPr>
        <w:ind w:left="720" w:hanging="360"/>
      </w:pPr>
      <w:r w:rsidDel="00000000" w:rsidR="00000000" w:rsidRPr="00000000">
        <w:rPr>
          <w:b w:val="1"/>
          <w:bCs w:val="1"/>
          <w:rtl w:val="0"/>
        </w:rPr>
        <w:t xml:space="preserve">Entradas (Inputs):</w:t>
      </w:r>
      <w:r w:rsidDel="00000000" w:rsidR="00000000" w:rsidRPr="00000000">
        <w:rPr>
          <w:rtl w:val="0"/>
        </w:rPr>
        <w:t xml:space="preserve"> Datos curados y gobernados.</w:t>
      </w:r>
    </w:p>
    <w:p w:rsidR="00000000" w:rsidDel="00000000" w:rsidP="00000000" w:rsidRDefault="00000000" w:rsidRPr="00000000" w14:paraId="00000046">
      <w:pPr>
        <w:numPr>
          <w:ilvl w:val="0"/>
          <w:numId w:val="2"/>
        </w:numPr>
        <w:ind w:left="720" w:hanging="360"/>
      </w:pPr>
      <w:r w:rsidDel="00000000" w:rsidR="00000000" w:rsidRPr="00000000">
        <w:rPr>
          <w:b w:val="1"/>
          <w:bCs w:val="1"/>
          <w:rtl w:val="0"/>
        </w:rPr>
        <w:t xml:space="preserve">Actividades Técnicas:</w:t>
      </w:r>
      <w:r w:rsidDel="00000000" w:rsidR="00000000" w:rsidRPr="00000000">
        <w:rPr>
          <w:rtl w:val="0"/>
        </w:rPr>
        <w:t xml:space="preserve"> Construcción de capas semánticas unificadas (Gold), diseño de modelos dimensionales (estrella/copo de nieve), generación de features en Feature Store para machine learning.</w:t>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Roles Involucrados:</w:t>
      </w:r>
      <w:r w:rsidDel="00000000" w:rsidR="00000000" w:rsidRPr="00000000">
        <w:rPr>
          <w:rtl w:val="0"/>
        </w:rPr>
        <w:t xml:space="preserve"> Analytics Engineer (Líder), ML Engineer (Colaborador).</w:t>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Salidas (Outputs):</w:t>
      </w:r>
      <w:r w:rsidDel="00000000" w:rsidR="00000000" w:rsidRPr="00000000">
        <w:rPr>
          <w:rtl w:val="0"/>
        </w:rPr>
        <w:t xml:space="preserve"> Modelos Dimensionales y Feature Store poblado.</w:t>
      </w:r>
    </w:p>
    <w:p w:rsidR="00000000" w:rsidDel="00000000" w:rsidP="00000000" w:rsidRDefault="00000000" w:rsidRPr="00000000" w14:paraId="00000049">
      <w:pPr>
        <w:pStyle w:val="Heading3"/>
        <w:rPr/>
      </w:pPr>
      <w:bookmarkStart w:colFirst="0" w:colLast="0" w:name="_94543voxy025" w:id="14"/>
      <w:bookmarkEnd w:id="14"/>
      <w:r w:rsidDel="00000000" w:rsidR="00000000" w:rsidRPr="00000000">
        <w:rPr>
          <w:rtl w:val="0"/>
        </w:rPr>
        <w:t xml:space="preserve">3.7. Fase 7: ANALYZE (Inferencia Predictiva, Analítica Causal y Optimización Operativa)</w:t>
      </w:r>
    </w:p>
    <w:p w:rsidR="00000000" w:rsidDel="00000000" w:rsidP="00000000" w:rsidRDefault="00000000" w:rsidRPr="00000000" w14:paraId="0000004A">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Extraer conocimiento accionable y predicciones precisas a partir de los datos.</w:t>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Entradas (Inputs):</w:t>
      </w:r>
      <w:r w:rsidDel="00000000" w:rsidR="00000000" w:rsidRPr="00000000">
        <w:rPr>
          <w:rtl w:val="0"/>
        </w:rPr>
        <w:t xml:space="preserve"> Capa Gold y Feature Store.</w:t>
      </w:r>
    </w:p>
    <w:p w:rsidR="00000000" w:rsidDel="00000000" w:rsidP="00000000" w:rsidRDefault="00000000" w:rsidRPr="00000000" w14:paraId="0000004C">
      <w:pPr>
        <w:numPr>
          <w:ilvl w:val="0"/>
          <w:numId w:val="2"/>
        </w:numPr>
        <w:ind w:left="720" w:hanging="360"/>
      </w:pPr>
      <w:r w:rsidDel="00000000" w:rsidR="00000000" w:rsidRPr="00000000">
        <w:rPr>
          <w:b w:val="1"/>
          <w:bCs w:val="1"/>
          <w:rtl w:val="0"/>
        </w:rPr>
        <w:t xml:space="preserve">Actividades Técnicas:</w:t>
      </w:r>
      <w:r w:rsidDel="00000000" w:rsidR="00000000" w:rsidRPr="00000000">
        <w:rPr>
          <w:rtl w:val="0"/>
        </w:rPr>
        <w:t xml:space="preserve"> Entrenamiento y validación cruzada de modelos predictivos, clustering, análisis causal econométrico, desarrollo de algoritmos de optimización de operaciones.</w:t>
      </w:r>
    </w:p>
    <w:p w:rsidR="00000000" w:rsidDel="00000000" w:rsidP="00000000" w:rsidRDefault="00000000" w:rsidRPr="00000000" w14:paraId="0000004D">
      <w:pPr>
        <w:numPr>
          <w:ilvl w:val="0"/>
          <w:numId w:val="2"/>
        </w:numPr>
        <w:ind w:left="720" w:hanging="360"/>
      </w:pPr>
      <w:r w:rsidDel="00000000" w:rsidR="00000000" w:rsidRPr="00000000">
        <w:rPr>
          <w:b w:val="1"/>
          <w:bCs w:val="1"/>
          <w:rtl w:val="0"/>
        </w:rPr>
        <w:t xml:space="preserve">Roles Involucrados:</w:t>
      </w:r>
      <w:r w:rsidDel="00000000" w:rsidR="00000000" w:rsidRPr="00000000">
        <w:rPr>
          <w:rtl w:val="0"/>
        </w:rPr>
        <w:t xml:space="preserve"> Data Scientist (Líder), Statistician (Colaborador).</w:t>
      </w:r>
    </w:p>
    <w:p w:rsidR="00000000" w:rsidDel="00000000" w:rsidP="00000000" w:rsidRDefault="00000000" w:rsidRPr="00000000" w14:paraId="0000004E">
      <w:pPr>
        <w:numPr>
          <w:ilvl w:val="0"/>
          <w:numId w:val="2"/>
        </w:numPr>
        <w:ind w:left="720" w:hanging="360"/>
      </w:pPr>
      <w:r w:rsidDel="00000000" w:rsidR="00000000" w:rsidRPr="00000000">
        <w:rPr>
          <w:b w:val="1"/>
          <w:bCs w:val="1"/>
          <w:rtl w:val="0"/>
        </w:rPr>
        <w:t xml:space="preserve">Salidas (Outputs):</w:t>
      </w:r>
      <w:r w:rsidDel="00000000" w:rsidR="00000000" w:rsidRPr="00000000">
        <w:rPr>
          <w:rtl w:val="0"/>
        </w:rPr>
        <w:t xml:space="preserve"> Modelos Predictivos Entrenados y Reportes de Inferencia.</w:t>
      </w:r>
    </w:p>
    <w:p w:rsidR="00000000" w:rsidDel="00000000" w:rsidP="00000000" w:rsidRDefault="00000000" w:rsidRPr="00000000" w14:paraId="0000004F">
      <w:pPr>
        <w:pStyle w:val="Heading3"/>
        <w:rPr/>
      </w:pPr>
      <w:bookmarkStart w:colFirst="0" w:colLast="0" w:name="_bdvydbhok7jz" w:id="15"/>
      <w:bookmarkEnd w:id="15"/>
      <w:r w:rsidDel="00000000" w:rsidR="00000000" w:rsidRPr="00000000">
        <w:rPr>
          <w:rtl w:val="0"/>
        </w:rPr>
        <w:t xml:space="preserve">3.8. Fase 8: VISUALIZE (Consolas Ejecutivas, KPI Trees y Cuadros de Mando - Capa 3)</w:t>
      </w:r>
    </w:p>
    <w:p w:rsidR="00000000" w:rsidDel="00000000" w:rsidP="00000000" w:rsidRDefault="00000000" w:rsidRPr="00000000" w14:paraId="00000050">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Democratizar el acceso a la información mediante interfaces intuitivas.</w:t>
      </w:r>
    </w:p>
    <w:p w:rsidR="00000000" w:rsidDel="00000000" w:rsidP="00000000" w:rsidRDefault="00000000" w:rsidRPr="00000000" w14:paraId="00000051">
      <w:pPr>
        <w:numPr>
          <w:ilvl w:val="0"/>
          <w:numId w:val="2"/>
        </w:numPr>
        <w:ind w:left="720" w:hanging="360"/>
      </w:pPr>
      <w:r w:rsidDel="00000000" w:rsidR="00000000" w:rsidRPr="00000000">
        <w:rPr>
          <w:b w:val="1"/>
          <w:bCs w:val="1"/>
          <w:rtl w:val="0"/>
        </w:rPr>
        <w:t xml:space="preserve">Entradas (Inputs):</w:t>
      </w:r>
      <w:r w:rsidDel="00000000" w:rsidR="00000000" w:rsidRPr="00000000">
        <w:rPr>
          <w:rtl w:val="0"/>
        </w:rPr>
        <w:t xml:space="preserve"> Resultados de análisis y modelos.</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Actividades Técnicas:</w:t>
      </w:r>
      <w:r w:rsidDel="00000000" w:rsidR="00000000" w:rsidRPr="00000000">
        <w:rPr>
          <w:rtl w:val="0"/>
        </w:rPr>
        <w:t xml:space="preserve"> Diseño de interfaces analíticas en modo oscuro, visualizaciones de árboles de KPIs con drill-down interactivo en plataformas como Power BI o Looker.</w:t>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Roles Involucrados:</w:t>
      </w:r>
      <w:r w:rsidDel="00000000" w:rsidR="00000000" w:rsidRPr="00000000">
        <w:rPr>
          <w:rtl w:val="0"/>
        </w:rPr>
        <w:t xml:space="preserve"> BI Developer (Líder), UI/UX Designer (Colaborador).</w:t>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Salidas (Outputs):</w:t>
      </w:r>
      <w:r w:rsidDel="00000000" w:rsidR="00000000" w:rsidRPr="00000000">
        <w:rPr>
          <w:rtl w:val="0"/>
        </w:rPr>
        <w:t xml:space="preserve"> Dashboards Ejecutivos e Interfaces Analíticas (Capa 3).</w:t>
      </w:r>
    </w:p>
    <w:p w:rsidR="00000000" w:rsidDel="00000000" w:rsidP="00000000" w:rsidRDefault="00000000" w:rsidRPr="00000000" w14:paraId="00000055">
      <w:pPr>
        <w:pStyle w:val="Heading3"/>
        <w:rPr/>
      </w:pPr>
      <w:bookmarkStart w:colFirst="0" w:colLast="0" w:name="_gsg56u6j11ho" w:id="16"/>
      <w:bookmarkEnd w:id="16"/>
      <w:r w:rsidDel="00000000" w:rsidR="00000000" w:rsidRPr="00000000">
        <w:rPr>
          <w:rtl w:val="0"/>
        </w:rPr>
        <w:t xml:space="preserve">3.9. Fase 9: DECIDE (Soporte Prescriptivo y Simulación de Escenarios What-If)</w:t>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Facilitar la toma de decisiones estratégicas mediante simulaciones avanzadas.</w:t>
      </w:r>
    </w:p>
    <w:p w:rsidR="00000000" w:rsidDel="00000000" w:rsidP="00000000" w:rsidRDefault="00000000" w:rsidRPr="00000000" w14:paraId="00000057">
      <w:pPr>
        <w:numPr>
          <w:ilvl w:val="0"/>
          <w:numId w:val="2"/>
        </w:numPr>
        <w:ind w:left="720" w:hanging="360"/>
      </w:pPr>
      <w:r w:rsidDel="00000000" w:rsidR="00000000" w:rsidRPr="00000000">
        <w:rPr>
          <w:b w:val="1"/>
          <w:bCs w:val="1"/>
          <w:rtl w:val="0"/>
        </w:rPr>
        <w:t xml:space="preserve">Entradas (Inputs):</w:t>
      </w:r>
      <w:r w:rsidDel="00000000" w:rsidR="00000000" w:rsidRPr="00000000">
        <w:rPr>
          <w:rtl w:val="0"/>
        </w:rPr>
        <w:t xml:space="preserve"> Modelos analíticos y visualizaciones.</w:t>
      </w:r>
    </w:p>
    <w:p w:rsidR="00000000" w:rsidDel="00000000" w:rsidP="00000000" w:rsidRDefault="00000000" w:rsidRPr="00000000" w14:paraId="00000058">
      <w:pPr>
        <w:numPr>
          <w:ilvl w:val="0"/>
          <w:numId w:val="2"/>
        </w:numPr>
        <w:ind w:left="720" w:hanging="360"/>
      </w:pPr>
      <w:r w:rsidDel="00000000" w:rsidR="00000000" w:rsidRPr="00000000">
        <w:rPr>
          <w:b w:val="1"/>
          <w:bCs w:val="1"/>
          <w:rtl w:val="0"/>
        </w:rPr>
        <w:t xml:space="preserve">Actividades Técnicas:</w:t>
      </w:r>
      <w:r w:rsidDel="00000000" w:rsidR="00000000" w:rsidRPr="00000000">
        <w:rPr>
          <w:rtl w:val="0"/>
        </w:rPr>
        <w:t xml:space="preserve"> Integración de analítica prescriptiva en flujos de decisión; implementación de motores de simulación de escenarios ("what-if") para comités directivos.</w:t>
      </w:r>
    </w:p>
    <w:p w:rsidR="00000000" w:rsidDel="00000000" w:rsidP="00000000" w:rsidRDefault="00000000" w:rsidRPr="00000000" w14:paraId="00000059">
      <w:pPr>
        <w:numPr>
          <w:ilvl w:val="0"/>
          <w:numId w:val="2"/>
        </w:numPr>
        <w:ind w:left="720" w:hanging="360"/>
      </w:pPr>
      <w:r w:rsidDel="00000000" w:rsidR="00000000" w:rsidRPr="00000000">
        <w:rPr>
          <w:b w:val="1"/>
          <w:bCs w:val="1"/>
          <w:rtl w:val="0"/>
        </w:rPr>
        <w:t xml:space="preserve">Roles Involucrados:</w:t>
      </w:r>
      <w:r w:rsidDel="00000000" w:rsidR="00000000" w:rsidRPr="00000000">
        <w:rPr>
          <w:rtl w:val="0"/>
        </w:rPr>
        <w:t xml:space="preserve"> Strategic Consultant (Líder), Data Scientist (Colaborador).</w:t>
      </w:r>
    </w:p>
    <w:p w:rsidR="00000000" w:rsidDel="00000000" w:rsidP="00000000" w:rsidRDefault="00000000" w:rsidRPr="00000000" w14:paraId="0000005A">
      <w:pPr>
        <w:numPr>
          <w:ilvl w:val="0"/>
          <w:numId w:val="2"/>
        </w:numPr>
        <w:ind w:left="720" w:hanging="360"/>
      </w:pPr>
      <w:r w:rsidDel="00000000" w:rsidR="00000000" w:rsidRPr="00000000">
        <w:rPr>
          <w:b w:val="1"/>
          <w:bCs w:val="1"/>
          <w:rtl w:val="0"/>
        </w:rPr>
        <w:t xml:space="preserve">Salidas (Outputs):</w:t>
      </w:r>
      <w:r w:rsidDel="00000000" w:rsidR="00000000" w:rsidRPr="00000000">
        <w:rPr>
          <w:rtl w:val="0"/>
        </w:rPr>
        <w:t xml:space="preserve"> Simulador de Escenarios y Framework de Decisión.</w:t>
      </w:r>
    </w:p>
    <w:p w:rsidR="00000000" w:rsidDel="00000000" w:rsidP="00000000" w:rsidRDefault="00000000" w:rsidRPr="00000000" w14:paraId="0000005B">
      <w:pPr>
        <w:pStyle w:val="Heading3"/>
        <w:rPr/>
      </w:pPr>
      <w:bookmarkStart w:colFirst="0" w:colLast="0" w:name="_alewywm37qx" w:id="17"/>
      <w:bookmarkEnd w:id="17"/>
      <w:r w:rsidDel="00000000" w:rsidR="00000000" w:rsidRPr="00000000">
        <w:rPr>
          <w:rtl w:val="0"/>
        </w:rPr>
        <w:t xml:space="preserve">3.10. Fase 10: AUTOMATE (Orquestación de Procesos BPMN y Triggers Transaccionales)</w:t>
      </w:r>
    </w:p>
    <w:p w:rsidR="00000000" w:rsidDel="00000000" w:rsidP="00000000" w:rsidRDefault="00000000" w:rsidRPr="00000000" w14:paraId="0000005C">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Convertir los insights en acciones automáticas dentro de la organización.</w:t>
      </w:r>
    </w:p>
    <w:p w:rsidR="00000000" w:rsidDel="00000000" w:rsidP="00000000" w:rsidRDefault="00000000" w:rsidRPr="00000000" w14:paraId="0000005D">
      <w:pPr>
        <w:numPr>
          <w:ilvl w:val="0"/>
          <w:numId w:val="2"/>
        </w:numPr>
        <w:ind w:left="720" w:hanging="360"/>
      </w:pPr>
      <w:r w:rsidDel="00000000" w:rsidR="00000000" w:rsidRPr="00000000">
        <w:rPr>
          <w:b w:val="1"/>
          <w:bCs w:val="1"/>
          <w:rtl w:val="0"/>
        </w:rPr>
        <w:t xml:space="preserve">Entradas (Inputs):</w:t>
      </w:r>
      <w:r w:rsidDel="00000000" w:rsidR="00000000" w:rsidRPr="00000000">
        <w:rPr>
          <w:rtl w:val="0"/>
        </w:rPr>
        <w:t xml:space="preserve"> Modelos de decisión y reglas de negocio.</w:t>
      </w:r>
    </w:p>
    <w:p w:rsidR="00000000" w:rsidDel="00000000" w:rsidP="00000000" w:rsidRDefault="00000000" w:rsidRPr="00000000" w14:paraId="0000005E">
      <w:pPr>
        <w:numPr>
          <w:ilvl w:val="0"/>
          <w:numId w:val="2"/>
        </w:numPr>
        <w:ind w:left="720" w:hanging="360"/>
      </w:pPr>
      <w:r w:rsidDel="00000000" w:rsidR="00000000" w:rsidRPr="00000000">
        <w:rPr>
          <w:b w:val="1"/>
          <w:bCs w:val="1"/>
          <w:rtl w:val="0"/>
        </w:rPr>
        <w:t xml:space="preserve">Actividades Técnicas:</w:t>
      </w:r>
      <w:r w:rsidDel="00000000" w:rsidR="00000000" w:rsidRPr="00000000">
        <w:rPr>
          <w:rtl w:val="0"/>
        </w:rPr>
        <w:t xml:space="preserve"> Conexión de insights analíticos con la acción operativa mediante orquestadores BPMN, disparadores webhooks hacia sistemas ERP/CRM y ejecución de RPA.</w:t>
      </w:r>
    </w:p>
    <w:p w:rsidR="00000000" w:rsidDel="00000000" w:rsidP="00000000" w:rsidRDefault="00000000" w:rsidRPr="00000000" w14:paraId="0000005F">
      <w:pPr>
        <w:numPr>
          <w:ilvl w:val="0"/>
          <w:numId w:val="2"/>
        </w:numPr>
        <w:ind w:left="720" w:hanging="360"/>
      </w:pPr>
      <w:r w:rsidDel="00000000" w:rsidR="00000000" w:rsidRPr="00000000">
        <w:rPr>
          <w:b w:val="1"/>
          <w:bCs w:val="1"/>
          <w:rtl w:val="0"/>
        </w:rPr>
        <w:t xml:space="preserve">Roles Involucrados:</w:t>
      </w:r>
      <w:r w:rsidDel="00000000" w:rsidR="00000000" w:rsidRPr="00000000">
        <w:rPr>
          <w:rtl w:val="0"/>
        </w:rPr>
        <w:t xml:space="preserve"> Automation Engineer (Líder), Software Developer (Colaborador).</w:t>
      </w:r>
    </w:p>
    <w:p w:rsidR="00000000" w:rsidDel="00000000" w:rsidP="00000000" w:rsidRDefault="00000000" w:rsidRPr="00000000" w14:paraId="00000060">
      <w:pPr>
        <w:numPr>
          <w:ilvl w:val="0"/>
          <w:numId w:val="2"/>
        </w:numPr>
        <w:ind w:left="720" w:hanging="360"/>
      </w:pPr>
      <w:r w:rsidDel="00000000" w:rsidR="00000000" w:rsidRPr="00000000">
        <w:rPr>
          <w:b w:val="1"/>
          <w:bCs w:val="1"/>
          <w:rtl w:val="0"/>
        </w:rPr>
        <w:t xml:space="preserve">Salidas (Outputs):</w:t>
      </w:r>
      <w:r w:rsidDel="00000000" w:rsidR="00000000" w:rsidRPr="00000000">
        <w:rPr>
          <w:rtl w:val="0"/>
        </w:rPr>
        <w:t xml:space="preserve"> Workflows Automatizados y Conectores de Transaccionalidad.</w:t>
      </w:r>
    </w:p>
    <w:p w:rsidR="00000000" w:rsidDel="00000000" w:rsidP="00000000" w:rsidRDefault="00000000" w:rsidRPr="00000000" w14:paraId="00000061">
      <w:pPr>
        <w:pStyle w:val="Heading3"/>
        <w:rPr/>
      </w:pPr>
      <w:bookmarkStart w:colFirst="0" w:colLast="0" w:name="_vway4iudl6cg" w:id="18"/>
      <w:bookmarkEnd w:id="18"/>
      <w:r w:rsidDel="00000000" w:rsidR="00000000" w:rsidRPr="00000000">
        <w:rPr>
          <w:rtl w:val="0"/>
        </w:rPr>
        <w:t xml:space="preserve">3.11. Fase 11: EVOLVE (Observabilidad Continua, Data/Concept Drift y Mejora Continua)</w:t>
      </w:r>
    </w:p>
    <w:p w:rsidR="00000000" w:rsidDel="00000000" w:rsidP="00000000" w:rsidRDefault="00000000" w:rsidRPr="00000000" w14:paraId="00000062">
      <w:pPr>
        <w:numPr>
          <w:ilvl w:val="0"/>
          <w:numId w:val="2"/>
        </w:numPr>
        <w:ind w:left="720" w:hanging="360"/>
      </w:pPr>
      <w:r w:rsidDel="00000000" w:rsidR="00000000" w:rsidRPr="00000000">
        <w:rPr>
          <w:b w:val="1"/>
          <w:bCs w:val="1"/>
          <w:rtl w:val="0"/>
        </w:rPr>
        <w:t xml:space="preserve">Objetivo:</w:t>
      </w:r>
      <w:r w:rsidDel="00000000" w:rsidR="00000000" w:rsidRPr="00000000">
        <w:rPr>
          <w:rtl w:val="0"/>
        </w:rPr>
        <w:t xml:space="preserve"> Asegurar la sostenibilidad y el rendimiento a largo plazo de la solución.</w:t>
      </w:r>
    </w:p>
    <w:p w:rsidR="00000000" w:rsidDel="00000000" w:rsidP="00000000" w:rsidRDefault="00000000" w:rsidRPr="00000000" w14:paraId="00000063">
      <w:pPr>
        <w:numPr>
          <w:ilvl w:val="0"/>
          <w:numId w:val="2"/>
        </w:numPr>
        <w:ind w:left="720" w:hanging="360"/>
      </w:pPr>
      <w:r w:rsidDel="00000000" w:rsidR="00000000" w:rsidRPr="00000000">
        <w:rPr>
          <w:b w:val="1"/>
          <w:bCs w:val="1"/>
          <w:rtl w:val="0"/>
        </w:rPr>
        <w:t xml:space="preserve">Entradas (Inputs):</w:t>
      </w:r>
      <w:r w:rsidDel="00000000" w:rsidR="00000000" w:rsidRPr="00000000">
        <w:rPr>
          <w:rtl w:val="0"/>
        </w:rPr>
        <w:t xml:space="preserve"> Telemetría del sistema, feedback del usuario.</w:t>
      </w:r>
    </w:p>
    <w:p w:rsidR="00000000" w:rsidDel="00000000" w:rsidP="00000000" w:rsidRDefault="00000000" w:rsidRPr="00000000" w14:paraId="00000064">
      <w:pPr>
        <w:numPr>
          <w:ilvl w:val="0"/>
          <w:numId w:val="2"/>
        </w:numPr>
        <w:ind w:left="720" w:hanging="360"/>
      </w:pPr>
      <w:r w:rsidDel="00000000" w:rsidR="00000000" w:rsidRPr="00000000">
        <w:rPr>
          <w:b w:val="1"/>
          <w:bCs w:val="1"/>
          <w:rtl w:val="0"/>
        </w:rPr>
        <w:t xml:space="preserve">Actividades Técnicas:</w:t>
      </w:r>
      <w:r w:rsidDel="00000000" w:rsidR="00000000" w:rsidRPr="00000000">
        <w:rPr>
          <w:rtl w:val="0"/>
        </w:rPr>
        <w:t xml:space="preserve"> Monitoreo de telemetría de pipelines (DataOps), detección de degradación de modelos (MLOps drift detection), retrospectiva de ingeniería y retroalimentación al inicio del ciclo.</w:t>
      </w:r>
    </w:p>
    <w:p w:rsidR="00000000" w:rsidDel="00000000" w:rsidP="00000000" w:rsidRDefault="00000000" w:rsidRPr="00000000" w14:paraId="00000065">
      <w:pPr>
        <w:numPr>
          <w:ilvl w:val="0"/>
          <w:numId w:val="2"/>
        </w:numPr>
        <w:ind w:left="720" w:hanging="360"/>
      </w:pPr>
      <w:r w:rsidDel="00000000" w:rsidR="00000000" w:rsidRPr="00000000">
        <w:rPr>
          <w:b w:val="1"/>
          <w:bCs w:val="1"/>
          <w:rtl w:val="0"/>
        </w:rPr>
        <w:t xml:space="preserve">Roles Involucrados:</w:t>
      </w:r>
      <w:r w:rsidDel="00000000" w:rsidR="00000000" w:rsidRPr="00000000">
        <w:rPr>
          <w:rtl w:val="0"/>
        </w:rPr>
        <w:t xml:space="preserve"> SRE Engineer (Líder), MLOps Engineer (Colaborador).</w:t>
      </w:r>
    </w:p>
    <w:p w:rsidR="00000000" w:rsidDel="00000000" w:rsidP="00000000" w:rsidRDefault="00000000" w:rsidRPr="00000000" w14:paraId="00000066">
      <w:pPr>
        <w:numPr>
          <w:ilvl w:val="0"/>
          <w:numId w:val="2"/>
        </w:numPr>
        <w:ind w:left="720" w:hanging="360"/>
      </w:pPr>
      <w:r w:rsidDel="00000000" w:rsidR="00000000" w:rsidRPr="00000000">
        <w:rPr>
          <w:b w:val="1"/>
          <w:bCs w:val="1"/>
          <w:rtl w:val="0"/>
        </w:rPr>
        <w:t xml:space="preserve">Salidas (Outputs):</w:t>
      </w:r>
      <w:r w:rsidDel="00000000" w:rsidR="00000000" w:rsidRPr="00000000">
        <w:rPr>
          <w:rtl w:val="0"/>
        </w:rPr>
        <w:t xml:space="preserve"> Dashboard de Observabilidad y Reporte de Mejora Continua.</w:t>
      </w:r>
    </w:p>
    <w:p w:rsidR="00000000" w:rsidDel="00000000" w:rsidP="00000000" w:rsidRDefault="00000000" w:rsidRPr="00000000" w14:paraId="00000067">
      <w:pPr>
        <w:pStyle w:val="Heading2"/>
        <w:rPr/>
      </w:pPr>
      <w:bookmarkStart w:colFirst="0" w:colLast="0" w:name="_3i72unavit1t" w:id="19"/>
      <w:bookmarkEnd w:id="19"/>
      <w:r w:rsidDel="00000000" w:rsidR="00000000" w:rsidRPr="00000000">
        <w:rPr>
          <w:rtl w:val="0"/>
        </w:rPr>
        <w:t xml:space="preserve">4. MATRIZ DE QUALITY GATES (GATES DE CALIDAD)</w:t>
      </w:r>
    </w:p>
    <w:tbl>
      <w:tblPr>
        <w:tblStyle w:val="Table2"/>
        <w:tblW w:w="14000.0" w:type="dxa"/>
        <w:jc w:val="left"/>
        <w:tblBorders>
          <w:top w:color="cbd5e1" w:space="0" w:sz="4" w:val="single"/>
          <w:left w:color="000000" w:space="0" w:sz="0" w:val="nil"/>
          <w:bottom w:color="cbd5e1" w:space="0" w:sz="4" w:val="single"/>
          <w:right w:color="000000" w:space="0" w:sz="0" w:val="nil"/>
          <w:insideH w:color="e2e8f0" w:space="0" w:sz="4" w:val="single"/>
          <w:insideV w:color="e2e8f0" w:space="0" w:sz="4"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68">
            <w:pPr>
              <w:rPr/>
            </w:pPr>
            <w:r w:rsidDel="00000000" w:rsidR="00000000" w:rsidRPr="00000000">
              <w:rPr>
                <w:rtl w:val="0"/>
              </w:rPr>
              <w:t xml:space="preserve">Gate</w:t>
            </w:r>
          </w:p>
        </w:tc>
        <w:tc>
          <w:tcPr/>
          <w:p w:rsidR="00000000" w:rsidDel="00000000" w:rsidP="00000000" w:rsidRDefault="00000000" w:rsidRPr="00000000" w14:paraId="00000069">
            <w:pPr>
              <w:rPr/>
            </w:pPr>
            <w:r w:rsidDel="00000000" w:rsidR="00000000" w:rsidRPr="00000000">
              <w:rPr>
                <w:rtl w:val="0"/>
              </w:rPr>
              <w:t xml:space="preserve">Descripción del Pase Formal</w:t>
            </w:r>
          </w:p>
        </w:tc>
        <w:tc>
          <w:tcPr/>
          <w:p w:rsidR="00000000" w:rsidDel="00000000" w:rsidP="00000000" w:rsidRDefault="00000000" w:rsidRPr="00000000" w14:paraId="0000006A">
            <w:pPr>
              <w:rPr/>
            </w:pPr>
            <w:r w:rsidDel="00000000" w:rsidR="00000000" w:rsidRPr="00000000">
              <w:rPr>
                <w:rtl w:val="0"/>
              </w:rPr>
              <w:t xml:space="preserve">Responsable de Validación</w:t>
            </w:r>
          </w:p>
        </w:tc>
        <w:tc>
          <w:tcPr/>
          <w:p w:rsidR="00000000" w:rsidDel="00000000" w:rsidP="00000000" w:rsidRDefault="00000000" w:rsidRPr="00000000" w14:paraId="0000006B">
            <w:pPr>
              <w:rPr/>
            </w:pPr>
            <w:r w:rsidDel="00000000" w:rsidR="00000000" w:rsidRPr="00000000">
              <w:rPr>
                <w:rtl w:val="0"/>
              </w:rPr>
              <w:t xml:space="preserve">Entregable Firmado</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G1</w:t>
            </w:r>
          </w:p>
        </w:tc>
        <w:tc>
          <w:tcPr/>
          <w:p w:rsidR="00000000" w:rsidDel="00000000" w:rsidP="00000000" w:rsidRDefault="00000000" w:rsidRPr="00000000" w14:paraId="0000006D">
            <w:pPr>
              <w:rPr/>
            </w:pPr>
            <w:r w:rsidDel="00000000" w:rsidR="00000000" w:rsidRPr="00000000">
              <w:rPr>
                <w:rtl w:val="0"/>
              </w:rPr>
              <w:t xml:space="preserve">Alineación total de OKRs con el cliente</w:t>
            </w:r>
          </w:p>
        </w:tc>
        <w:tc>
          <w:tcPr/>
          <w:p w:rsidR="00000000" w:rsidDel="00000000" w:rsidP="00000000" w:rsidRDefault="00000000" w:rsidRPr="00000000" w14:paraId="0000006E">
            <w:pPr>
              <w:rPr/>
            </w:pPr>
            <w:sdt>
              <w:sdtPr>
                <w:alias w:val="Responsable de Validación"/>
                <w:id w:val="1942789964"/>
                <w:dropDownList w:lastValue="Business Analyst">
                  <w:listItem w:displayText="Analytics Engineer" w:value="Analytics Engineer"/>
                  <w:listItem w:displayText="Automation Engineer" w:value="Automation Engineer"/>
                  <w:listItem w:displayText="BI Developer" w:value="BI Developer"/>
                  <w:listItem w:displayText="Business Analyst" w:value="Business Analyst"/>
                  <w:listItem w:displayText="Data Engineer" w:value="Data Engineer"/>
                  <w:listItem w:displayText="Data Gov Officer" w:value="Data Gov Officer"/>
                  <w:listItem w:displayText="Data Scientist" w:value="Data Scientist"/>
                  <w:listItem w:displayText="Process Engineer" w:value="Process Engineer"/>
                  <w:listItem w:displayText="SRE Engineer" w:value="SRE Engineer"/>
                  <w:listItem w:displayText="Strategic Consultant" w:value="Strategic Consultant"/>
                </w:dropDownList>
              </w:sdtPr>
              <w:sdtContent>
                <w:r w:rsidDel="00000000" w:rsidR="00000000" w:rsidRPr="00000000">
                  <w:rPr>
                    <w:shd w:fill="auto" w:val="clear"/>
                  </w:rPr>
                  <w:t xml:space="preserve">Business Analyst</w:t>
                </w:r>
              </w:sdtContent>
            </w:sdt>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Acta de Definición de Alcance</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G2</w:t>
            </w:r>
          </w:p>
        </w:tc>
        <w:tc>
          <w:tcPr/>
          <w:p w:rsidR="00000000" w:rsidDel="00000000" w:rsidP="00000000" w:rsidRDefault="00000000" w:rsidRPr="00000000" w14:paraId="00000071">
            <w:pPr>
              <w:rPr/>
            </w:pPr>
            <w:r w:rsidDel="00000000" w:rsidR="00000000" w:rsidRPr="00000000">
              <w:rPr>
                <w:rtl w:val="0"/>
              </w:rPr>
              <w:t xml:space="preserve">Diagnóstico de infraestructura completado</w:t>
            </w:r>
          </w:p>
        </w:tc>
        <w:tc>
          <w:tcPr/>
          <w:p w:rsidR="00000000" w:rsidDel="00000000" w:rsidP="00000000" w:rsidRDefault="00000000" w:rsidRPr="00000000" w14:paraId="00000072">
            <w:pPr>
              <w:rPr/>
            </w:pPr>
            <w:sdt>
              <w:sdtPr>
                <w:alias w:val="Responsable de Validación"/>
                <w:id w:val="1794065789"/>
                <w:dropDownList w:lastValue="Process Engineer">
                  <w:listItem w:displayText="Analytics Engineer" w:value="Analytics Engineer"/>
                  <w:listItem w:displayText="Automation Engineer" w:value="Automation Engineer"/>
                  <w:listItem w:displayText="BI Developer" w:value="BI Developer"/>
                  <w:listItem w:displayText="Business Analyst" w:value="Business Analyst"/>
                  <w:listItem w:displayText="Data Engineer" w:value="Data Engineer"/>
                  <w:listItem w:displayText="Data Gov Officer" w:value="Data Gov Officer"/>
                  <w:listItem w:displayText="Data Scientist" w:value="Data Scientist"/>
                  <w:listItem w:displayText="Process Engineer" w:value="Process Engineer"/>
                  <w:listItem w:displayText="SRE Engineer" w:value="SRE Engineer"/>
                  <w:listItem w:displayText="Strategic Consultant" w:value="Strategic Consultant"/>
                </w:dropDownList>
              </w:sdtPr>
              <w:sdtContent>
                <w:r w:rsidDel="00000000" w:rsidR="00000000" w:rsidRPr="00000000">
                  <w:rPr>
                    <w:shd w:fill="auto" w:val="clear"/>
                  </w:rPr>
                  <w:t xml:space="preserve">Process Engineer</w:t>
                </w:r>
              </w:sdtContent>
            </w:sdt>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Reporte de Auditoría Técnica</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G3</w:t>
            </w:r>
          </w:p>
        </w:tc>
        <w:tc>
          <w:tcPr/>
          <w:p w:rsidR="00000000" w:rsidDel="00000000" w:rsidP="00000000" w:rsidRDefault="00000000" w:rsidRPr="00000000" w14:paraId="00000075">
            <w:pPr>
              <w:rPr/>
            </w:pPr>
            <w:r w:rsidDel="00000000" w:rsidR="00000000" w:rsidRPr="00000000">
              <w:rPr>
                <w:rtl w:val="0"/>
              </w:rPr>
              <w:t xml:space="preserve">Integridad de ingesta verificada (sin pérdida)</w:t>
            </w:r>
          </w:p>
        </w:tc>
        <w:tc>
          <w:tcPr/>
          <w:p w:rsidR="00000000" w:rsidDel="00000000" w:rsidP="00000000" w:rsidRDefault="00000000" w:rsidRPr="00000000" w14:paraId="00000076">
            <w:pPr>
              <w:rPr/>
            </w:pPr>
            <w:sdt>
              <w:sdtPr>
                <w:alias w:val="Responsable de Validación"/>
                <w:id w:val="1223192444"/>
                <w:dropDownList w:lastValue="Data Engineer">
                  <w:listItem w:displayText="Analytics Engineer" w:value="Analytics Engineer"/>
                  <w:listItem w:displayText="Automation Engineer" w:value="Automation Engineer"/>
                  <w:listItem w:displayText="BI Developer" w:value="BI Developer"/>
                  <w:listItem w:displayText="Business Analyst" w:value="Business Analyst"/>
                  <w:listItem w:displayText="Data Engineer" w:value="Data Engineer"/>
                  <w:listItem w:displayText="Data Gov Officer" w:value="Data Gov Officer"/>
                  <w:listItem w:displayText="Data Scientist" w:value="Data Scientist"/>
                  <w:listItem w:displayText="Process Engineer" w:value="Process Engineer"/>
                  <w:listItem w:displayText="SRE Engineer" w:value="SRE Engineer"/>
                  <w:listItem w:displayText="Strategic Consultant" w:value="Strategic Consultant"/>
                </w:dropDownList>
              </w:sdtPr>
              <w:sdtContent>
                <w:r w:rsidDel="00000000" w:rsidR="00000000" w:rsidRPr="00000000">
                  <w:rPr>
                    <w:shd w:fill="auto" w:val="clear"/>
                  </w:rPr>
                  <w:t xml:space="preserve">Data Engineer</w:t>
                </w:r>
              </w:sdtContent>
            </w:sdt>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Certificado de Carga Capa 1</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G4</w:t>
            </w:r>
          </w:p>
        </w:tc>
        <w:tc>
          <w:tcPr/>
          <w:p w:rsidR="00000000" w:rsidDel="00000000" w:rsidP="00000000" w:rsidRDefault="00000000" w:rsidRPr="00000000" w14:paraId="00000079">
            <w:pPr>
              <w:rPr/>
            </w:pPr>
            <w:r w:rsidDel="00000000" w:rsidR="00000000" w:rsidRPr="00000000">
              <w:rPr>
                <w:rtl w:val="0"/>
              </w:rPr>
              <w:t xml:space="preserve">Datos normalizados y sin duplicados</w:t>
            </w:r>
          </w:p>
        </w:tc>
        <w:tc>
          <w:tcPr/>
          <w:p w:rsidR="00000000" w:rsidDel="00000000" w:rsidP="00000000" w:rsidRDefault="00000000" w:rsidRPr="00000000" w14:paraId="0000007A">
            <w:pPr>
              <w:rPr/>
            </w:pPr>
            <w:sdt>
              <w:sdtPr>
                <w:alias w:val="Responsable de Validación"/>
                <w:id w:val="-2031804833"/>
                <w:dropDownList w:lastValue="Analytics Engineer">
                  <w:listItem w:displayText="Analytics Engineer" w:value="Analytics Engineer"/>
                  <w:listItem w:displayText="Automation Engineer" w:value="Automation Engineer"/>
                  <w:listItem w:displayText="BI Developer" w:value="BI Developer"/>
                  <w:listItem w:displayText="Business Analyst" w:value="Business Analyst"/>
                  <w:listItem w:displayText="Data Engineer" w:value="Data Engineer"/>
                  <w:listItem w:displayText="Data Gov Officer" w:value="Data Gov Officer"/>
                  <w:listItem w:displayText="Data Scientist" w:value="Data Scientist"/>
                  <w:listItem w:displayText="Process Engineer" w:value="Process Engineer"/>
                  <w:listItem w:displayText="SRE Engineer" w:value="SRE Engineer"/>
                  <w:listItem w:displayText="Strategic Consultant" w:value="Strategic Consultant"/>
                </w:dropDownList>
              </w:sdtPr>
              <w:sdtContent>
                <w:r w:rsidDel="00000000" w:rsidR="00000000" w:rsidRPr="00000000">
                  <w:rPr>
                    <w:shd w:fill="auto" w:val="clear"/>
                  </w:rPr>
                  <w:t xml:space="preserve">Analytics Engineer</w:t>
                </w:r>
              </w:sdtContent>
            </w:sdt>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Diccionario de Datos Capa 2</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G5</w:t>
            </w:r>
          </w:p>
        </w:tc>
        <w:tc>
          <w:tcPr/>
          <w:p w:rsidR="00000000" w:rsidDel="00000000" w:rsidP="00000000" w:rsidRDefault="00000000" w:rsidRPr="00000000" w14:paraId="0000007D">
            <w:pPr>
              <w:rPr/>
            </w:pPr>
            <w:r w:rsidDel="00000000" w:rsidR="00000000" w:rsidRPr="00000000">
              <w:rPr>
                <w:rtl w:val="0"/>
              </w:rPr>
              <w:t xml:space="preserve">Cumplimiento de políticas de privacidad</w:t>
            </w:r>
          </w:p>
        </w:tc>
        <w:tc>
          <w:tcPr/>
          <w:p w:rsidR="00000000" w:rsidDel="00000000" w:rsidP="00000000" w:rsidRDefault="00000000" w:rsidRPr="00000000" w14:paraId="0000007E">
            <w:pPr>
              <w:rPr/>
            </w:pPr>
            <w:sdt>
              <w:sdtPr>
                <w:alias w:val="Responsable de Validación"/>
                <w:id w:val="620971078"/>
                <w:dropDownList w:lastValue="Data Gov Officer">
                  <w:listItem w:displayText="Analytics Engineer" w:value="Analytics Engineer"/>
                  <w:listItem w:displayText="Automation Engineer" w:value="Automation Engineer"/>
                  <w:listItem w:displayText="BI Developer" w:value="BI Developer"/>
                  <w:listItem w:displayText="Business Analyst" w:value="Business Analyst"/>
                  <w:listItem w:displayText="Data Engineer" w:value="Data Engineer"/>
                  <w:listItem w:displayText="Data Gov Officer" w:value="Data Gov Officer"/>
                  <w:listItem w:displayText="Data Scientist" w:value="Data Scientist"/>
                  <w:listItem w:displayText="Process Engineer" w:value="Process Engineer"/>
                  <w:listItem w:displayText="SRE Engineer" w:value="SRE Engineer"/>
                  <w:listItem w:displayText="Strategic Consultant" w:value="Strategic Consultant"/>
                </w:dropDownList>
              </w:sdtPr>
              <w:sdtContent>
                <w:r w:rsidDel="00000000" w:rsidR="00000000" w:rsidRPr="00000000">
                  <w:rPr>
                    <w:shd w:fill="auto" w:val="clear"/>
                  </w:rPr>
                  <w:t xml:space="preserve">Data Gov Officer</w:t>
                </w:r>
              </w:sdtContent>
            </w:sdt>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Certificado de Compliance</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G6</w:t>
            </w:r>
          </w:p>
        </w:tc>
        <w:tc>
          <w:tcPr/>
          <w:p w:rsidR="00000000" w:rsidDel="00000000" w:rsidP="00000000" w:rsidRDefault="00000000" w:rsidRPr="00000000" w14:paraId="00000081">
            <w:pPr>
              <w:rPr/>
            </w:pPr>
            <w:r w:rsidDel="00000000" w:rsidR="00000000" w:rsidRPr="00000000">
              <w:rPr>
                <w:rtl w:val="0"/>
              </w:rPr>
              <w:t xml:space="preserve">Consistencia semántica de modelos</w:t>
            </w:r>
          </w:p>
        </w:tc>
        <w:tc>
          <w:tcPr/>
          <w:p w:rsidR="00000000" w:rsidDel="00000000" w:rsidP="00000000" w:rsidRDefault="00000000" w:rsidRPr="00000000" w14:paraId="00000082">
            <w:pPr>
              <w:rPr/>
            </w:pPr>
            <w:sdt>
              <w:sdtPr>
                <w:alias w:val="Responsable de Validación"/>
                <w:id w:val="-503631840"/>
                <w:dropDownList w:lastValue="Analytics Engineer">
                  <w:listItem w:displayText="Analytics Engineer" w:value="Analytics Engineer"/>
                  <w:listItem w:displayText="Automation Engineer" w:value="Automation Engineer"/>
                  <w:listItem w:displayText="BI Developer" w:value="BI Developer"/>
                  <w:listItem w:displayText="Business Analyst" w:value="Business Analyst"/>
                  <w:listItem w:displayText="Data Engineer" w:value="Data Engineer"/>
                  <w:listItem w:displayText="Data Gov Officer" w:value="Data Gov Officer"/>
                  <w:listItem w:displayText="Data Scientist" w:value="Data Scientist"/>
                  <w:listItem w:displayText="Process Engineer" w:value="Process Engineer"/>
                  <w:listItem w:displayText="SRE Engineer" w:value="SRE Engineer"/>
                  <w:listItem w:displayText="Strategic Consultant" w:value="Strategic Consultant"/>
                </w:dropDownList>
              </w:sdtPr>
              <w:sdtContent>
                <w:r w:rsidDel="00000000" w:rsidR="00000000" w:rsidRPr="00000000">
                  <w:rPr>
                    <w:shd w:fill="auto" w:val="clear"/>
                  </w:rPr>
                  <w:t xml:space="preserve">Analytics Engineer</w:t>
                </w:r>
              </w:sdtContent>
            </w:sdt>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Documento de Arquitectura de Datos</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G7</w:t>
            </w:r>
          </w:p>
        </w:tc>
        <w:tc>
          <w:tcPr/>
          <w:p w:rsidR="00000000" w:rsidDel="00000000" w:rsidP="00000000" w:rsidRDefault="00000000" w:rsidRPr="00000000" w14:paraId="00000085">
            <w:pPr>
              <w:rPr/>
            </w:pPr>
            <w:r w:rsidDel="00000000" w:rsidR="00000000" w:rsidRPr="00000000">
              <w:rPr>
                <w:rtl w:val="0"/>
              </w:rPr>
              <w:t xml:space="preserve">Precisión del modelo analítico &gt; Umbral</w:t>
            </w:r>
          </w:p>
        </w:tc>
        <w:tc>
          <w:tcPr/>
          <w:p w:rsidR="00000000" w:rsidDel="00000000" w:rsidP="00000000" w:rsidRDefault="00000000" w:rsidRPr="00000000" w14:paraId="00000086">
            <w:pPr>
              <w:rPr/>
            </w:pPr>
            <w:sdt>
              <w:sdtPr>
                <w:alias w:val="Responsable de Validación"/>
                <w:id w:val="-817654352"/>
                <w:dropDownList w:lastValue="Data Scientist">
                  <w:listItem w:displayText="Analytics Engineer" w:value="Analytics Engineer"/>
                  <w:listItem w:displayText="Automation Engineer" w:value="Automation Engineer"/>
                  <w:listItem w:displayText="BI Developer" w:value="BI Developer"/>
                  <w:listItem w:displayText="Business Analyst" w:value="Business Analyst"/>
                  <w:listItem w:displayText="Data Engineer" w:value="Data Engineer"/>
                  <w:listItem w:displayText="Data Gov Officer" w:value="Data Gov Officer"/>
                  <w:listItem w:displayText="Data Scientist" w:value="Data Scientist"/>
                  <w:listItem w:displayText="Process Engineer" w:value="Process Engineer"/>
                  <w:listItem w:displayText="SRE Engineer" w:value="SRE Engineer"/>
                  <w:listItem w:displayText="Strategic Consultant" w:value="Strategic Consultant"/>
                </w:dropDownList>
              </w:sdtPr>
              <w:sdtContent>
                <w:r w:rsidDel="00000000" w:rsidR="00000000" w:rsidRPr="00000000">
                  <w:rPr>
                    <w:shd w:fill="auto" w:val="clear"/>
                  </w:rPr>
                  <w:t xml:space="preserve">Data Scientist</w:t>
                </w:r>
              </w:sdtContent>
            </w:sdt>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Reporte de Performance ML</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G8</w:t>
            </w:r>
          </w:p>
        </w:tc>
        <w:tc>
          <w:tcPr/>
          <w:p w:rsidR="00000000" w:rsidDel="00000000" w:rsidP="00000000" w:rsidRDefault="00000000" w:rsidRPr="00000000" w14:paraId="00000089">
            <w:pPr>
              <w:rPr/>
            </w:pPr>
            <w:r w:rsidDel="00000000" w:rsidR="00000000" w:rsidRPr="00000000">
              <w:rPr>
                <w:rtl w:val="0"/>
              </w:rPr>
              <w:t xml:space="preserve">Aceptación de visualización por usuario final</w:t>
            </w:r>
          </w:p>
        </w:tc>
        <w:tc>
          <w:tcPr/>
          <w:p w:rsidR="00000000" w:rsidDel="00000000" w:rsidP="00000000" w:rsidRDefault="00000000" w:rsidRPr="00000000" w14:paraId="0000008A">
            <w:pPr>
              <w:rPr/>
            </w:pPr>
            <w:sdt>
              <w:sdtPr>
                <w:alias w:val="Responsable de Validación"/>
                <w:id w:val="1574977328"/>
                <w:dropDownList w:lastValue="BI Developer">
                  <w:listItem w:displayText="Analytics Engineer" w:value="Analytics Engineer"/>
                  <w:listItem w:displayText="Automation Engineer" w:value="Automation Engineer"/>
                  <w:listItem w:displayText="BI Developer" w:value="BI Developer"/>
                  <w:listItem w:displayText="Business Analyst" w:value="Business Analyst"/>
                  <w:listItem w:displayText="Data Engineer" w:value="Data Engineer"/>
                  <w:listItem w:displayText="Data Gov Officer" w:value="Data Gov Officer"/>
                  <w:listItem w:displayText="Data Scientist" w:value="Data Scientist"/>
                  <w:listItem w:displayText="Process Engineer" w:value="Process Engineer"/>
                  <w:listItem w:displayText="SRE Engineer" w:value="SRE Engineer"/>
                  <w:listItem w:displayText="Strategic Consultant" w:value="Strategic Consultant"/>
                </w:dropDownList>
              </w:sdtPr>
              <w:sdtContent>
                <w:r w:rsidDel="00000000" w:rsidR="00000000" w:rsidRPr="00000000">
                  <w:rPr>
                    <w:shd w:fill="auto" w:val="clear"/>
                  </w:rPr>
                  <w:t xml:space="preserve">BI Developer</w:t>
                </w:r>
              </w:sdtContent>
            </w:sdt>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Protocolo de Aceptación UI/UX</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G9</w:t>
            </w:r>
          </w:p>
        </w:tc>
        <w:tc>
          <w:tcPr/>
          <w:p w:rsidR="00000000" w:rsidDel="00000000" w:rsidP="00000000" w:rsidRDefault="00000000" w:rsidRPr="00000000" w14:paraId="0000008D">
            <w:pPr>
              <w:rPr/>
            </w:pPr>
            <w:r w:rsidDel="00000000" w:rsidR="00000000" w:rsidRPr="00000000">
              <w:rPr>
                <w:rtl w:val="0"/>
              </w:rPr>
              <w:t xml:space="preserve">Validación de lógica de simulación</w:t>
            </w:r>
          </w:p>
        </w:tc>
        <w:tc>
          <w:tcPr/>
          <w:p w:rsidR="00000000" w:rsidDel="00000000" w:rsidP="00000000" w:rsidRDefault="00000000" w:rsidRPr="00000000" w14:paraId="0000008E">
            <w:pPr>
              <w:rPr/>
            </w:pPr>
            <w:sdt>
              <w:sdtPr>
                <w:alias w:val="Responsable de Validación"/>
                <w:id w:val="779676831"/>
                <w:dropDownList w:lastValue="Strategic Consultant">
                  <w:listItem w:displayText="Analytics Engineer" w:value="Analytics Engineer"/>
                  <w:listItem w:displayText="Automation Engineer" w:value="Automation Engineer"/>
                  <w:listItem w:displayText="BI Developer" w:value="BI Developer"/>
                  <w:listItem w:displayText="Business Analyst" w:value="Business Analyst"/>
                  <w:listItem w:displayText="Data Engineer" w:value="Data Engineer"/>
                  <w:listItem w:displayText="Data Gov Officer" w:value="Data Gov Officer"/>
                  <w:listItem w:displayText="Data Scientist" w:value="Data Scientist"/>
                  <w:listItem w:displayText="Process Engineer" w:value="Process Engineer"/>
                  <w:listItem w:displayText="SRE Engineer" w:value="SRE Engineer"/>
                  <w:listItem w:displayText="Strategic Consultant" w:value="Strategic Consultant"/>
                </w:dropDownList>
              </w:sdtPr>
              <w:sdtContent>
                <w:r w:rsidDel="00000000" w:rsidR="00000000" w:rsidRPr="00000000">
                  <w:rPr>
                    <w:shd w:fill="auto" w:val="clear"/>
                  </w:rPr>
                  <w:t xml:space="preserve">Strategic Consultant</w:t>
                </w:r>
              </w:sdtContent>
            </w:sdt>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Guía de Simulación Estratégica</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G10</w:t>
            </w:r>
          </w:p>
        </w:tc>
        <w:tc>
          <w:tcPr/>
          <w:p w:rsidR="00000000" w:rsidDel="00000000" w:rsidP="00000000" w:rsidRDefault="00000000" w:rsidRPr="00000000" w14:paraId="00000091">
            <w:pPr>
              <w:rPr/>
            </w:pPr>
            <w:r w:rsidDel="00000000" w:rsidR="00000000" w:rsidRPr="00000000">
              <w:rPr>
                <w:rtl w:val="0"/>
              </w:rPr>
              <w:t xml:space="preserve">Pruebas de integración de automatización</w:t>
            </w:r>
          </w:p>
        </w:tc>
        <w:tc>
          <w:tcPr/>
          <w:p w:rsidR="00000000" w:rsidDel="00000000" w:rsidP="00000000" w:rsidRDefault="00000000" w:rsidRPr="00000000" w14:paraId="00000092">
            <w:pPr>
              <w:rPr/>
            </w:pPr>
            <w:sdt>
              <w:sdtPr>
                <w:alias w:val="Responsable de Validación"/>
                <w:id w:val="-1416702094"/>
                <w:dropDownList w:lastValue="Automation Engineer">
                  <w:listItem w:displayText="Analytics Engineer" w:value="Analytics Engineer"/>
                  <w:listItem w:displayText="Automation Engineer" w:value="Automation Engineer"/>
                  <w:listItem w:displayText="BI Developer" w:value="BI Developer"/>
                  <w:listItem w:displayText="Business Analyst" w:value="Business Analyst"/>
                  <w:listItem w:displayText="Data Engineer" w:value="Data Engineer"/>
                  <w:listItem w:displayText="Data Gov Officer" w:value="Data Gov Officer"/>
                  <w:listItem w:displayText="Data Scientist" w:value="Data Scientist"/>
                  <w:listItem w:displayText="Process Engineer" w:value="Process Engineer"/>
                  <w:listItem w:displayText="SRE Engineer" w:value="SRE Engineer"/>
                  <w:listItem w:displayText="Strategic Consultant" w:value="Strategic Consultant"/>
                </w:dropDownList>
              </w:sdtPr>
              <w:sdtContent>
                <w:r w:rsidDel="00000000" w:rsidR="00000000" w:rsidRPr="00000000">
                  <w:rPr>
                    <w:shd w:fill="auto" w:val="clear"/>
                  </w:rPr>
                  <w:t xml:space="preserve">Automation Engineer</w:t>
                </w:r>
              </w:sdtContent>
            </w:sdt>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t xml:space="preserve">Reporte de QA de Workflows</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G11</w:t>
            </w:r>
          </w:p>
        </w:tc>
        <w:tc>
          <w:tcPr/>
          <w:p w:rsidR="00000000" w:rsidDel="00000000" w:rsidP="00000000" w:rsidRDefault="00000000" w:rsidRPr="00000000" w14:paraId="00000095">
            <w:pPr>
              <w:rPr/>
            </w:pPr>
            <w:r w:rsidDel="00000000" w:rsidR="00000000" w:rsidRPr="00000000">
              <w:rPr>
                <w:rtl w:val="0"/>
              </w:rPr>
              <w:t xml:space="preserve">Estabilidad operativa y plan de monitoreo</w:t>
            </w:r>
          </w:p>
        </w:tc>
        <w:tc>
          <w:tcPr/>
          <w:p w:rsidR="00000000" w:rsidDel="00000000" w:rsidP="00000000" w:rsidRDefault="00000000" w:rsidRPr="00000000" w14:paraId="00000096">
            <w:pPr>
              <w:rPr/>
            </w:pPr>
            <w:sdt>
              <w:sdtPr>
                <w:alias w:val="Responsable de Validación"/>
                <w:id w:val="1746272053"/>
                <w:dropDownList w:lastValue="SRE Engineer">
                  <w:listItem w:displayText="Analytics Engineer" w:value="Analytics Engineer"/>
                  <w:listItem w:displayText="Automation Engineer" w:value="Automation Engineer"/>
                  <w:listItem w:displayText="BI Developer" w:value="BI Developer"/>
                  <w:listItem w:displayText="Business Analyst" w:value="Business Analyst"/>
                  <w:listItem w:displayText="Data Engineer" w:value="Data Engineer"/>
                  <w:listItem w:displayText="Data Gov Officer" w:value="Data Gov Officer"/>
                  <w:listItem w:displayText="Data Scientist" w:value="Data Scientist"/>
                  <w:listItem w:displayText="Process Engineer" w:value="Process Engineer"/>
                  <w:listItem w:displayText="SRE Engineer" w:value="SRE Engineer"/>
                  <w:listItem w:displayText="Strategic Consultant" w:value="Strategic Consultant"/>
                </w:dropDownList>
              </w:sdtPr>
              <w:sdtContent>
                <w:r w:rsidDel="00000000" w:rsidR="00000000" w:rsidRPr="00000000">
                  <w:rPr>
                    <w:shd w:fill="auto" w:val="clear"/>
                  </w:rPr>
                  <w:t xml:space="preserve">SRE Engineer</w:t>
                </w:r>
              </w:sdtContent>
            </w:sdt>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Manual de Operaciones y Evolución</w:t>
            </w:r>
          </w:p>
        </w:tc>
      </w:tr>
    </w:tbl>
    <w:p w:rsidR="00000000" w:rsidDel="00000000" w:rsidP="00000000" w:rsidRDefault="00000000" w:rsidRPr="00000000" w14:paraId="00000098">
      <w:pPr>
        <w:pStyle w:val="Heading2"/>
        <w:rPr/>
      </w:pPr>
      <w:bookmarkStart w:colFirst="0" w:colLast="0" w:name="_sl3d8fatmwbh" w:id="20"/>
      <w:bookmarkEnd w:id="20"/>
      <w:r w:rsidDel="00000000" w:rsidR="00000000" w:rsidRPr="00000000">
        <w:rPr>
          <w:rtl w:val="0"/>
        </w:rPr>
        <w:t xml:space="preserve">5. ARTICULACIÓN OPERATIVA: STF Y PRÁCTICAS CONTINUAS</w:t>
      </w:r>
    </w:p>
    <w:p w:rsidR="00000000" w:rsidDel="00000000" w:rsidP="00000000" w:rsidRDefault="00000000" w:rsidRPr="00000000" w14:paraId="00000099">
      <w:pPr>
        <w:rPr/>
      </w:pPr>
      <w:r w:rsidDel="00000000" w:rsidR="00000000" w:rsidRPr="00000000">
        <w:rPr>
          <w:rtl w:val="0"/>
        </w:rPr>
        <w:t xml:space="preserve">Las 11 fases del framework STF no deben interpretarse como un proceso rígido de "cascada". Su ejecución se integra de manera fluida en la cadencia de Sprints (típicamente de 2 semanas) de los Squads Agile de Statsfirm Co. Mediante las prácticas de DataOps, MLOps y DevOps, el framework permite entregas incrementales donde, por ejemplo, se puede estar en la fase de </w:t>
      </w:r>
      <w:r w:rsidDel="00000000" w:rsidR="00000000" w:rsidRPr="00000000">
        <w:rPr>
          <w:i w:val="1"/>
          <w:iCs w:val="1"/>
          <w:rtl w:val="0"/>
        </w:rPr>
        <w:t xml:space="preserve">INGEST</w:t>
      </w:r>
      <w:r w:rsidDel="00000000" w:rsidR="00000000" w:rsidRPr="00000000">
        <w:rPr>
          <w:rtl w:val="0"/>
        </w:rPr>
        <w:t xml:space="preserve"> para un nuevo flujo de datos mientras se ejecuta la fase de </w:t>
      </w:r>
      <w:r w:rsidDel="00000000" w:rsidR="00000000" w:rsidRPr="00000000">
        <w:rPr>
          <w:i w:val="1"/>
          <w:iCs w:val="1"/>
          <w:rtl w:val="0"/>
        </w:rPr>
        <w:t xml:space="preserve">VISUALIZE</w:t>
      </w:r>
      <w:r w:rsidDel="00000000" w:rsidR="00000000" w:rsidRPr="00000000">
        <w:rPr>
          <w:rtl w:val="0"/>
        </w:rPr>
        <w:t xml:space="preserve"> para uno previamente procesado, manteniendo siempre la coherencia metodológica.</w:t>
      </w:r>
    </w:p>
    <w:p w:rsidR="00000000" w:rsidDel="00000000" w:rsidP="00000000" w:rsidRDefault="00000000" w:rsidRPr="00000000" w14:paraId="0000009A">
      <w:pPr>
        <w:pStyle w:val="Heading2"/>
        <w:rPr/>
      </w:pPr>
      <w:bookmarkStart w:colFirst="0" w:colLast="0" w:name="_3rg9c0vsm6hm" w:id="21"/>
      <w:bookmarkEnd w:id="21"/>
      <w:r w:rsidDel="00000000" w:rsidR="00000000" w:rsidRPr="00000000">
        <w:rPr>
          <w:rtl w:val="0"/>
        </w:rPr>
        <w:t xml:space="preserve">6. ACELERADORES PROPIETARIOS DE INNOVA LAB</w:t>
      </w:r>
    </w:p>
    <w:p w:rsidR="00000000" w:rsidDel="00000000" w:rsidP="00000000" w:rsidRDefault="00000000" w:rsidRPr="00000000" w14:paraId="0000009B">
      <w:pPr>
        <w:rPr/>
      </w:pPr>
      <w:r w:rsidDel="00000000" w:rsidR="00000000" w:rsidRPr="00000000">
        <w:rPr>
          <w:rtl w:val="0"/>
        </w:rPr>
        <w:t xml:space="preserve">Para garantizar la eficiencia, Statsfirm Co. utiliza un ecosistema de aceleradores desarrollados en nuestro Innova Lab. Estos incluyen: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3"/>
        </w:numPr>
        <w:ind w:left="720" w:hanging="360"/>
      </w:pPr>
      <w:r w:rsidDel="00000000" w:rsidR="00000000" w:rsidRPr="00000000">
        <w:rPr>
          <w:b w:val="1"/>
          <w:bCs w:val="1"/>
          <w:rtl w:val="0"/>
        </w:rPr>
        <w:t xml:space="preserve">SFC-Turbo-Ingest:</w:t>
      </w:r>
      <w:r w:rsidDel="00000000" w:rsidR="00000000" w:rsidRPr="00000000">
        <w:rPr>
          <w:rtl w:val="0"/>
        </w:rPr>
        <w:t xml:space="preserve"> Librería interna para el despliegue rápido de conectores.</w:t>
      </w:r>
    </w:p>
    <w:p w:rsidR="00000000" w:rsidDel="00000000" w:rsidP="00000000" w:rsidRDefault="00000000" w:rsidRPr="00000000" w14:paraId="0000009E">
      <w:pPr>
        <w:numPr>
          <w:ilvl w:val="0"/>
          <w:numId w:val="3"/>
        </w:numPr>
        <w:ind w:left="720" w:hanging="360"/>
      </w:pPr>
      <w:r w:rsidDel="00000000" w:rsidR="00000000" w:rsidRPr="00000000">
        <w:rPr>
          <w:b w:val="1"/>
          <w:bCs w:val="1"/>
          <w:rtl w:val="0"/>
        </w:rPr>
        <w:t xml:space="preserve">Auto-Governance Scripts:</w:t>
      </w:r>
      <w:r w:rsidDel="00000000" w:rsidR="00000000" w:rsidRPr="00000000">
        <w:rPr>
          <w:rtl w:val="0"/>
        </w:rPr>
        <w:t xml:space="preserve"> Scripts automatizados para el etiquetado PII y mapeo de linaje.</w:t>
      </w:r>
    </w:p>
    <w:p w:rsidR="00000000" w:rsidDel="00000000" w:rsidP="00000000" w:rsidRDefault="00000000" w:rsidRPr="00000000" w14:paraId="0000009F">
      <w:pPr>
        <w:numPr>
          <w:ilvl w:val="0"/>
          <w:numId w:val="3"/>
        </w:numPr>
        <w:ind w:left="720" w:hanging="360"/>
      </w:pPr>
      <w:r w:rsidDel="00000000" w:rsidR="00000000" w:rsidRPr="00000000">
        <w:rPr>
          <w:b w:val="1"/>
          <w:bCs w:val="1"/>
          <w:rtl w:val="0"/>
        </w:rPr>
        <w:t xml:space="preserve">ML-Standard-Library:</w:t>
      </w:r>
      <w:r w:rsidDel="00000000" w:rsidR="00000000" w:rsidRPr="00000000">
        <w:rPr>
          <w:rtl w:val="0"/>
        </w:rPr>
        <w:t xml:space="preserve"> Frameworks de entrenamiento que preconfiguran modelos base.</w:t>
        <w:br w:type="textWrapping"/>
        <w:t xml:space="preserve">Estos componentes permiten reducir los tiempos de implementación técnica hasta en un 40% en comparación con desarrollos desde cero.</w:t>
      </w:r>
    </w:p>
    <w:p w:rsidR="00000000" w:rsidDel="00000000" w:rsidP="00000000" w:rsidRDefault="00000000" w:rsidRPr="00000000" w14:paraId="000000A0">
      <w:pPr>
        <w:pStyle w:val="Heading2"/>
        <w:rPr/>
      </w:pPr>
      <w:bookmarkStart w:colFirst="0" w:colLast="0" w:name="_erzxf5tgjyxb" w:id="22"/>
      <w:bookmarkEnd w:id="22"/>
      <w:r w:rsidDel="00000000" w:rsidR="00000000" w:rsidRPr="00000000">
        <w:rPr>
          <w:rtl w:val="0"/>
        </w:rPr>
        <w:t xml:space="preserve">7. CONCLUSIÓN Y TRANSICIÓN</w:t>
      </w:r>
    </w:p>
    <w:p w:rsidR="00000000" w:rsidDel="00000000" w:rsidP="00000000" w:rsidRDefault="00000000" w:rsidRPr="00000000" w14:paraId="000000A1">
      <w:pPr>
        <w:rPr/>
      </w:pPr>
      <w:r w:rsidDel="00000000" w:rsidR="00000000" w:rsidRPr="00000000">
        <w:rPr>
          <w:rtl w:val="0"/>
        </w:rPr>
        <w:t xml:space="preserve">El Statsfirm Synchronous Transformation Framework (STF) es la piedra angular que garantiza la excelencia en la ejecución de proyectos de transformación digital. Al estandarizar cada etapa, desde el descubrimiento hasta la evolución, Statsfirm Co. asegura resultados de alto impacto y baja deuda técnica. Este documento metodológico sirve de base para la implementación técnica detallada que se describe en el </w:t>
      </w:r>
      <w:r w:rsidDel="00000000" w:rsidR="00000000" w:rsidRPr="00000000">
        <w:rPr>
          <w:b w:val="1"/>
          <w:bCs w:val="1"/>
          <w:rtl w:val="0"/>
        </w:rPr>
        <w:t xml:space="preserve">Documento 07: Arquitectura Empresarial y Técnica</w:t>
      </w:r>
      <w:r w:rsidDel="00000000" w:rsidR="00000000" w:rsidRPr="00000000">
        <w:rPr>
          <w:rtl w:val="0"/>
        </w:rPr>
        <w:t xml:space="preser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color w:val="000000"/>
          <w:rtl w:val="0"/>
        </w:rPr>
        <w:t xml:space="preserve">Person</w:t>
      </w:r>
      <w:r w:rsidDel="00000000" w:rsidR="00000000" w:rsidRPr="00000000">
        <w:rPr>
          <w:rtl w:val="0"/>
        </w:rPr>
        <w:br w:type="textWrapping"/>
        <w:t xml:space="preserve">Chief Methodology Architect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color w:val="000000"/>
          <w:rtl w:val="0"/>
        </w:rPr>
        <w:t xml:space="preserve">Person</w:t>
      </w:r>
      <w:r w:rsidDel="00000000" w:rsidR="00000000" w:rsidRPr="00000000">
        <w:rPr>
          <w:rtl w:val="0"/>
        </w:rPr>
        <w:br w:type="textWrapping"/>
        <w:t xml:space="preserve">Chief Technology Officer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Date</w:t>
      </w: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Inter" w:cs="Inter" w:eastAsia="Inter" w:hAnsi="Inter"/>
      <w:b w:val="1"/>
      <w:bCs w:val="1"/>
      <w:i w:val="0"/>
      <w:iCs w:val="0"/>
      <w:color w:val="1e293b"/>
      <w:sz w:val="40"/>
      <w:szCs w:val="40"/>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334155"/>
      <w:sz w:val="32"/>
      <w:szCs w:val="32"/>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475569"/>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e293b"/>
      <w:sz w:val="52"/>
      <w:szCs w:val="52"/>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32"/>
      <w:szCs w:val="32"/>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e293b"/>
        <w:sz w:val="22"/>
        <w:szCs w:val="22"/>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e293b"/>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