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B8" w:rsidRDefault="005D7F3F" w:rsidP="005D7F3F">
      <w:pPr>
        <w:pStyle w:val="Ttulo1"/>
        <w:rPr>
          <w:u w:val="single"/>
        </w:rPr>
      </w:pPr>
      <w:r w:rsidRPr="005D7F3F">
        <w:rPr>
          <w:u w:val="single"/>
        </w:rPr>
        <w:t>Práctica 2</w:t>
      </w:r>
    </w:p>
    <w:p w:rsidR="005D7F3F" w:rsidRDefault="005D7F3F" w:rsidP="005D7F3F"/>
    <w:p w:rsidR="005D7F3F" w:rsidRDefault="00984F19" w:rsidP="00984F19">
      <w:pPr>
        <w:pStyle w:val="Sinespaciado"/>
      </w:pPr>
      <w:r w:rsidRPr="00984F19">
        <w:rPr>
          <w:b/>
          <w:u w:val="single"/>
        </w:rPr>
        <w:t>EJERCICIO 1:</w:t>
      </w:r>
      <w:r>
        <w:t xml:space="preserve"> </w:t>
      </w:r>
      <w:r w:rsidR="005D7F3F" w:rsidRPr="005D7F3F">
        <w:t xml:space="preserve">Paraleliza la función </w:t>
      </w:r>
      <w:proofErr w:type="spellStart"/>
      <w:r w:rsidR="005D7F3F" w:rsidRPr="005D7F3F">
        <w:rPr>
          <w:b/>
        </w:rPr>
        <w:t>render</w:t>
      </w:r>
      <w:proofErr w:type="spellEnd"/>
      <w:r w:rsidR="005D7F3F" w:rsidRPr="005D7F3F">
        <w:t xml:space="preserve"> usando </w:t>
      </w:r>
      <w:proofErr w:type="spellStart"/>
      <w:r w:rsidR="005D7F3F" w:rsidRPr="005D7F3F">
        <w:t>OpenMP</w:t>
      </w:r>
      <w:proofErr w:type="spellEnd"/>
      <w:r w:rsidR="005D7F3F" w:rsidRPr="005D7F3F">
        <w:t>.</w:t>
      </w:r>
    </w:p>
    <w:p w:rsidR="005D7F3F" w:rsidRDefault="005D7F3F" w:rsidP="005D7F3F">
      <w:pPr>
        <w:pStyle w:val="Sinespaciado"/>
      </w:pPr>
    </w:p>
    <w:p w:rsidR="005D7F3F" w:rsidRDefault="005D7F3F" w:rsidP="005D7F3F">
      <w:pPr>
        <w:pStyle w:val="Sinespaciado"/>
        <w:numPr>
          <w:ilvl w:val="0"/>
          <w:numId w:val="3"/>
        </w:numPr>
      </w:pPr>
      <w:r>
        <w:t>CÓDIGO</w:t>
      </w:r>
    </w:p>
    <w:p w:rsidR="005D7F3F" w:rsidRDefault="00746C2A" w:rsidP="00984F19">
      <w:pPr>
        <w:pStyle w:val="Sinespaciado"/>
        <w:ind w:right="-907"/>
      </w:pPr>
      <w:r>
        <w:rPr>
          <w:noProof/>
          <w:lang w:eastAsia="es-ES"/>
        </w:rPr>
        <w:drawing>
          <wp:inline distT="0" distB="0" distL="0" distR="0">
            <wp:extent cx="5422900" cy="1600200"/>
            <wp:effectExtent l="0" t="0" r="635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6" t="35404" r="25574" b="40786"/>
                    <a:stretch/>
                  </pic:blipFill>
                  <pic:spPr bwMode="auto">
                    <a:xfrm>
                      <a:off x="0" y="0"/>
                      <a:ext cx="5422262" cy="160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DE" w:rsidRDefault="007E02DE" w:rsidP="00984F19">
      <w:pPr>
        <w:pStyle w:val="Sinespaciado"/>
        <w:ind w:right="-907"/>
      </w:pPr>
    </w:p>
    <w:p w:rsidR="007E02DE" w:rsidRDefault="007E02DE" w:rsidP="00984F19">
      <w:pPr>
        <w:pStyle w:val="Sinespaciado"/>
        <w:ind w:right="-907"/>
      </w:pPr>
      <w:r>
        <w:t>A la hora de paralelizar este código lo primero que nos damos cuenta es el doble bucle que recorre todos los “</w:t>
      </w:r>
      <w:proofErr w:type="spellStart"/>
      <w:r>
        <w:t>pixels</w:t>
      </w:r>
      <w:proofErr w:type="spellEnd"/>
      <w:r>
        <w:t xml:space="preserve">” de la imagen, y como sí podemos paralelizar el bucle más exterior </w:t>
      </w:r>
      <w:bookmarkStart w:id="0" w:name="_GoBack"/>
      <w:bookmarkEnd w:id="0"/>
      <w:r>
        <w:t xml:space="preserve"> </w:t>
      </w:r>
    </w:p>
    <w:p w:rsidR="007E02DE" w:rsidRDefault="007E02DE" w:rsidP="00984F19">
      <w:pPr>
        <w:pStyle w:val="Sinespaciado"/>
        <w:ind w:right="-907"/>
      </w:pPr>
    </w:p>
    <w:p w:rsidR="001B5C97" w:rsidRDefault="001B5C97" w:rsidP="00984F19">
      <w:pPr>
        <w:pStyle w:val="Sinespaciado"/>
        <w:ind w:right="-907"/>
      </w:pPr>
    </w:p>
    <w:p w:rsidR="001B5C97" w:rsidRPr="005D7F3F" w:rsidRDefault="001B5C97" w:rsidP="00984F19">
      <w:pPr>
        <w:pStyle w:val="Sinespaciado"/>
        <w:ind w:right="-907"/>
      </w:pPr>
      <w:r>
        <w:rPr>
          <w:noProof/>
          <w:lang w:eastAsia="es-ES"/>
        </w:rPr>
        <w:drawing>
          <wp:inline distT="0" distB="0" distL="0" distR="0">
            <wp:extent cx="5086350" cy="1256449"/>
            <wp:effectExtent l="0" t="0" r="0" b="127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5" t="59966" r="18165" b="21735"/>
                    <a:stretch/>
                  </pic:blipFill>
                  <pic:spPr bwMode="auto">
                    <a:xfrm>
                      <a:off x="0" y="0"/>
                      <a:ext cx="5089195" cy="125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F3F" w:rsidRPr="00984F19" w:rsidRDefault="005D7F3F" w:rsidP="005D7F3F">
      <w:pPr>
        <w:pStyle w:val="Sinespaciado"/>
        <w:rPr>
          <w:lang w:val="en-US"/>
        </w:rPr>
      </w:pPr>
    </w:p>
    <w:p w:rsidR="005D7F3F" w:rsidRDefault="005D7F3F" w:rsidP="005D7F3F">
      <w:pPr>
        <w:pStyle w:val="Sinespaciado"/>
        <w:numPr>
          <w:ilvl w:val="0"/>
          <w:numId w:val="3"/>
        </w:numPr>
      </w:pPr>
      <w:r w:rsidRPr="005D7F3F">
        <w:t xml:space="preserve">Añade código que muestre el tiempo utilizado para generar cada imagen. </w:t>
      </w:r>
    </w:p>
    <w:p w:rsidR="005D7F3F" w:rsidRPr="005D7F3F" w:rsidRDefault="005D7F3F" w:rsidP="005D7F3F">
      <w:pPr>
        <w:pStyle w:val="Sinespaciado"/>
        <w:ind w:left="720"/>
      </w:pPr>
    </w:p>
    <w:p w:rsidR="00984F19" w:rsidRDefault="00984F19" w:rsidP="005D7F3F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984F19" w:rsidRDefault="00B60898" w:rsidP="005D7F3F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B5C97" w:rsidRDefault="001B5C9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B5C97" w:rsidRDefault="001B5C9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 w:type="page"/>
      </w:r>
    </w:p>
    <w:p w:rsidR="00984F19" w:rsidRPr="00B60898" w:rsidRDefault="00984F19" w:rsidP="00984F19">
      <w:pPr>
        <w:pStyle w:val="Sinespaciado"/>
        <w:rPr>
          <w:lang w:val="en-US"/>
        </w:rPr>
      </w:pPr>
      <w:r w:rsidRPr="00984F19">
        <w:rPr>
          <w:b/>
          <w:u w:val="single"/>
        </w:rPr>
        <w:lastRenderedPageBreak/>
        <w:t>EJERCICIO 2:</w:t>
      </w:r>
      <w:r w:rsidRPr="00984F19">
        <w:t xml:space="preserve"> Añade las instrucciones necesarias para que cada hilo indique cuánto de la </w:t>
      </w:r>
      <w:r>
        <w:t>i</w:t>
      </w:r>
      <w:r w:rsidRPr="00984F19">
        <w:t>magen ha calculado</w:t>
      </w:r>
      <w:r>
        <w:t xml:space="preserve"> </w:t>
      </w:r>
      <w:r w:rsidRPr="00984F19">
        <w:t>él. O sea, muestra para cada hilo el número de puntos o de filas o de columnas que ha realizado ´el. ¿Hacen</w:t>
      </w:r>
      <w:r>
        <w:t xml:space="preserve"> </w:t>
      </w:r>
      <w:r w:rsidRPr="00984F19">
        <w:t>todas las mismas cantidades</w:t>
      </w:r>
      <w:r w:rsidRPr="00B60898">
        <w:rPr>
          <w:lang w:val="en-US"/>
        </w:rPr>
        <w:t xml:space="preserve">? </w:t>
      </w:r>
      <w:proofErr w:type="gramStart"/>
      <w:r w:rsidRPr="00B60898">
        <w:rPr>
          <w:lang w:val="en-US"/>
        </w:rPr>
        <w:t>¿</w:t>
      </w:r>
      <w:proofErr w:type="spellStart"/>
      <w:r w:rsidRPr="00B60898">
        <w:rPr>
          <w:lang w:val="en-US"/>
        </w:rPr>
        <w:t>Por</w:t>
      </w:r>
      <w:proofErr w:type="spellEnd"/>
      <w:r w:rsidRPr="00B60898">
        <w:rPr>
          <w:lang w:val="en-US"/>
        </w:rPr>
        <w:t xml:space="preserve"> </w:t>
      </w:r>
      <w:proofErr w:type="spellStart"/>
      <w:r w:rsidRPr="00B60898">
        <w:rPr>
          <w:lang w:val="en-US"/>
        </w:rPr>
        <w:t>qué</w:t>
      </w:r>
      <w:proofErr w:type="spellEnd"/>
      <w:r w:rsidRPr="00B60898">
        <w:rPr>
          <w:lang w:val="en-US"/>
        </w:rPr>
        <w:t>?</w:t>
      </w:r>
      <w:proofErr w:type="gramEnd"/>
    </w:p>
    <w:p w:rsidR="00984F19" w:rsidRPr="00984F19" w:rsidRDefault="00984F19" w:rsidP="00984F19">
      <w:pPr>
        <w:rPr>
          <w:rFonts w:ascii="Courier New" w:hAnsi="Courier New" w:cs="Courier New"/>
          <w:sz w:val="20"/>
        </w:rPr>
      </w:pPr>
      <w:r w:rsidRPr="00984F19">
        <w:rPr>
          <w:lang w:val="en-US"/>
        </w:rPr>
        <w:br/>
      </w:r>
    </w:p>
    <w:p w:rsidR="00B60898" w:rsidRDefault="00746C2A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eastAsia="es-ES"/>
        </w:rPr>
        <w:drawing>
          <wp:inline distT="0" distB="0" distL="0" distR="0" wp14:anchorId="5D211B5A" wp14:editId="5A232562">
            <wp:extent cx="5979852" cy="3667125"/>
            <wp:effectExtent l="0" t="0" r="190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8" t="19401" r="14376" b="32537"/>
                    <a:stretch/>
                  </pic:blipFill>
                  <pic:spPr bwMode="auto">
                    <a:xfrm>
                      <a:off x="0" y="0"/>
                      <a:ext cx="5979150" cy="366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0898">
        <w:rPr>
          <w:rFonts w:ascii="Courier New" w:hAnsi="Courier New" w:cs="Courier New"/>
          <w:sz w:val="20"/>
          <w:lang w:val="en-US"/>
        </w:rPr>
        <w:br w:type="page"/>
      </w:r>
    </w:p>
    <w:p w:rsidR="00B60898" w:rsidRDefault="00B60898" w:rsidP="00B60898">
      <w:pPr>
        <w:rPr>
          <w:rFonts w:cs="Courier New"/>
        </w:rPr>
      </w:pPr>
      <w:r w:rsidRPr="00B60898">
        <w:rPr>
          <w:rFonts w:cs="Courier New"/>
          <w:b/>
          <w:u w:val="single"/>
        </w:rPr>
        <w:lastRenderedPageBreak/>
        <w:t>Ejercicio 3:</w:t>
      </w:r>
      <w:r w:rsidRPr="00B60898">
        <w:rPr>
          <w:rFonts w:cs="Courier New"/>
        </w:rPr>
        <w:t xml:space="preserve"> </w:t>
      </w:r>
      <w:r w:rsidRPr="00B60898">
        <w:rPr>
          <w:rFonts w:cs="Courier New"/>
        </w:rPr>
        <w:t>Añade</w:t>
      </w:r>
      <w:r w:rsidRPr="00B60898">
        <w:rPr>
          <w:rFonts w:cs="Courier New"/>
        </w:rPr>
        <w:t xml:space="preserve"> </w:t>
      </w:r>
      <w:r w:rsidRPr="00B60898">
        <w:rPr>
          <w:rFonts w:cs="Courier New"/>
        </w:rPr>
        <w:t>código</w:t>
      </w:r>
      <w:r w:rsidRPr="00B60898">
        <w:rPr>
          <w:rFonts w:cs="Courier New"/>
        </w:rPr>
        <w:t xml:space="preserve"> para que cada hilo indique </w:t>
      </w:r>
      <w:r w:rsidRPr="00B60898">
        <w:rPr>
          <w:rFonts w:cs="Courier New"/>
        </w:rPr>
        <w:t>cuál</w:t>
      </w:r>
      <w:r w:rsidRPr="00B60898">
        <w:rPr>
          <w:rFonts w:cs="Courier New"/>
        </w:rPr>
        <w:t xml:space="preserve"> ha sido su primera fila (o columna) procesada</w:t>
      </w:r>
      <w:r w:rsidRPr="00B60898">
        <w:rPr>
          <w:rFonts w:cs="Courier New"/>
        </w:rPr>
        <w:t xml:space="preserve"> y la ú</w:t>
      </w:r>
      <w:r w:rsidRPr="00B60898">
        <w:rPr>
          <w:rFonts w:cs="Courier New"/>
        </w:rPr>
        <w:t>ltima.</w:t>
      </w:r>
    </w:p>
    <w:p w:rsidR="00750C8A" w:rsidRDefault="00750C8A" w:rsidP="00B60898">
      <w:pPr>
        <w:rPr>
          <w:rFonts w:cs="Courier New"/>
        </w:rPr>
      </w:pPr>
      <w:r>
        <w:rPr>
          <w:rFonts w:cs="Courier New"/>
          <w:noProof/>
          <w:lang w:eastAsia="es-ES"/>
        </w:rPr>
        <w:drawing>
          <wp:inline distT="0" distB="0" distL="0" distR="0">
            <wp:extent cx="5888068" cy="25527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3t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6" t="19180" r="3880" b="34081"/>
                    <a:stretch/>
                  </pic:blipFill>
                  <pic:spPr bwMode="auto">
                    <a:xfrm>
                      <a:off x="0" y="0"/>
                      <a:ext cx="5887377" cy="25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C8A" w:rsidRPr="00B60898" w:rsidRDefault="00750C8A" w:rsidP="00B60898">
      <w:pPr>
        <w:rPr>
          <w:rFonts w:cs="Courier New"/>
        </w:rPr>
      </w:pPr>
    </w:p>
    <w:p w:rsidR="00B60898" w:rsidRDefault="00B60898">
      <w:pPr>
        <w:rPr>
          <w:rFonts w:cs="Courier New"/>
          <w:b/>
          <w:u w:val="single"/>
        </w:rPr>
      </w:pPr>
      <w:r>
        <w:rPr>
          <w:rFonts w:cs="Courier New"/>
          <w:b/>
          <w:u w:val="single"/>
        </w:rPr>
        <w:br w:type="page"/>
      </w:r>
    </w:p>
    <w:p w:rsidR="00984F19" w:rsidRDefault="00B60898" w:rsidP="00B60898">
      <w:pPr>
        <w:rPr>
          <w:rFonts w:cs="Courier New"/>
        </w:rPr>
      </w:pPr>
      <w:r w:rsidRPr="00B60898">
        <w:rPr>
          <w:rFonts w:cs="Courier New"/>
          <w:b/>
          <w:u w:val="single"/>
        </w:rPr>
        <w:lastRenderedPageBreak/>
        <w:t>Ejercicio 4:</w:t>
      </w:r>
      <w:r w:rsidRPr="00B60898">
        <w:rPr>
          <w:rFonts w:cs="Courier New"/>
        </w:rPr>
        <w:t xml:space="preserve"> </w:t>
      </w:r>
      <w:r w:rsidRPr="00B60898">
        <w:rPr>
          <w:rFonts w:cs="Courier New"/>
        </w:rPr>
        <w:t>Añade</w:t>
      </w:r>
      <w:r w:rsidRPr="00B60898">
        <w:rPr>
          <w:rFonts w:cs="Courier New"/>
        </w:rPr>
        <w:t xml:space="preserve"> lo necesario para que se indique al final </w:t>
      </w:r>
      <w:r w:rsidRPr="00B60898">
        <w:rPr>
          <w:rFonts w:cs="Courier New"/>
        </w:rPr>
        <w:t>qué</w:t>
      </w:r>
      <w:r w:rsidRPr="00B60898">
        <w:rPr>
          <w:rFonts w:cs="Courier New"/>
        </w:rPr>
        <w:t xml:space="preserve"> punto de la imagen (hay que mostrar sus</w:t>
      </w:r>
      <w:r w:rsidRPr="00B60898">
        <w:rPr>
          <w:rFonts w:cs="Courier New"/>
        </w:rPr>
        <w:t xml:space="preserve"> </w:t>
      </w:r>
      <w:r w:rsidRPr="00B60898">
        <w:rPr>
          <w:rFonts w:cs="Courier New"/>
        </w:rPr>
        <w:t xml:space="preserve">coordenadas </w:t>
      </w:r>
      <w:proofErr w:type="spellStart"/>
      <w:r w:rsidRPr="00B60898">
        <w:rPr>
          <w:rFonts w:cs="Courier New"/>
        </w:rPr>
        <w:t>x</w:t>
      </w:r>
      <w:proofErr w:type="gramStart"/>
      <w:r w:rsidRPr="00B60898">
        <w:rPr>
          <w:rFonts w:cs="Courier New"/>
        </w:rPr>
        <w:t>,y</w:t>
      </w:r>
      <w:proofErr w:type="spellEnd"/>
      <w:proofErr w:type="gramEnd"/>
      <w:r w:rsidRPr="00B60898">
        <w:rPr>
          <w:rFonts w:cs="Courier New"/>
        </w:rPr>
        <w:t xml:space="preserve">) es el que </w:t>
      </w:r>
      <w:r w:rsidRPr="00B60898">
        <w:rPr>
          <w:rFonts w:cs="Courier New"/>
        </w:rPr>
        <w:t xml:space="preserve">más </w:t>
      </w:r>
      <w:r w:rsidRPr="00B60898">
        <w:rPr>
          <w:rFonts w:cs="Courier New"/>
        </w:rPr>
        <w:t xml:space="preserve">tiempo de </w:t>
      </w:r>
      <w:r w:rsidRPr="00B60898">
        <w:rPr>
          <w:rFonts w:cs="Courier New"/>
        </w:rPr>
        <w:t>cálculo</w:t>
      </w:r>
      <w:r w:rsidRPr="00B60898">
        <w:rPr>
          <w:rFonts w:cs="Courier New"/>
        </w:rPr>
        <w:t xml:space="preserve"> ha necesitado, </w:t>
      </w:r>
      <w:r w:rsidRPr="00B60898">
        <w:rPr>
          <w:rFonts w:cs="Courier New"/>
        </w:rPr>
        <w:t>cuánto</w:t>
      </w:r>
      <w:r w:rsidRPr="00B60898">
        <w:rPr>
          <w:rFonts w:cs="Courier New"/>
        </w:rPr>
        <w:t xml:space="preserve"> ha sido este tiempo y </w:t>
      </w:r>
      <w:r w:rsidRPr="00B60898">
        <w:rPr>
          <w:rFonts w:cs="Courier New"/>
        </w:rPr>
        <w:t>qué</w:t>
      </w:r>
      <w:r w:rsidRPr="00B60898">
        <w:rPr>
          <w:rFonts w:cs="Courier New"/>
        </w:rPr>
        <w:t xml:space="preserve"> hilo lo ha</w:t>
      </w:r>
      <w:r w:rsidRPr="00B60898">
        <w:rPr>
          <w:rFonts w:cs="Courier New"/>
        </w:rPr>
        <w:t xml:space="preserve"> </w:t>
      </w:r>
      <w:r w:rsidRPr="00B60898">
        <w:rPr>
          <w:rFonts w:cs="Courier New"/>
        </w:rPr>
        <w:t>procesado.</w:t>
      </w:r>
    </w:p>
    <w:p w:rsidR="00750C8A" w:rsidRDefault="00750C8A" w:rsidP="00B60898">
      <w:pPr>
        <w:rPr>
          <w:rFonts w:cs="Courier New"/>
        </w:rPr>
      </w:pPr>
      <w:r>
        <w:rPr>
          <w:rFonts w:cs="Courier New"/>
          <w:noProof/>
          <w:lang w:eastAsia="es-ES"/>
        </w:rPr>
        <w:drawing>
          <wp:inline distT="0" distB="0" distL="0" distR="0">
            <wp:extent cx="6103976" cy="31623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4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6" t="22488" r="2292" b="20633"/>
                    <a:stretch/>
                  </pic:blipFill>
                  <pic:spPr bwMode="auto">
                    <a:xfrm>
                      <a:off x="0" y="0"/>
                      <a:ext cx="6105742" cy="31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C8A" w:rsidRPr="00B60898" w:rsidRDefault="00750C8A" w:rsidP="00B60898">
      <w:pPr>
        <w:rPr>
          <w:rFonts w:cs="Courier New"/>
        </w:rPr>
      </w:pPr>
    </w:p>
    <w:p w:rsidR="00984F19" w:rsidRPr="00B60898" w:rsidRDefault="00984F19" w:rsidP="00984F19">
      <w:pPr>
        <w:pStyle w:val="Sinespaciado"/>
      </w:pPr>
    </w:p>
    <w:sectPr w:rsidR="00984F19" w:rsidRPr="00B60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83312"/>
    <w:multiLevelType w:val="hybridMultilevel"/>
    <w:tmpl w:val="D402E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E6A5D"/>
    <w:multiLevelType w:val="hybridMultilevel"/>
    <w:tmpl w:val="6C266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33BB2"/>
    <w:multiLevelType w:val="hybridMultilevel"/>
    <w:tmpl w:val="C2885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C7"/>
    <w:rsid w:val="000B66CF"/>
    <w:rsid w:val="001B5C97"/>
    <w:rsid w:val="005D7F3F"/>
    <w:rsid w:val="00746C2A"/>
    <w:rsid w:val="00750C8A"/>
    <w:rsid w:val="007E02DE"/>
    <w:rsid w:val="008A6FBC"/>
    <w:rsid w:val="00984F19"/>
    <w:rsid w:val="009909B8"/>
    <w:rsid w:val="00B60898"/>
    <w:rsid w:val="00DD7798"/>
    <w:rsid w:val="00F7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D7F3F"/>
    <w:pPr>
      <w:ind w:left="720"/>
      <w:contextualSpacing/>
    </w:pPr>
  </w:style>
  <w:style w:type="paragraph" w:styleId="Sinespaciado">
    <w:name w:val="No Spacing"/>
    <w:uiPriority w:val="1"/>
    <w:qFormat/>
    <w:rsid w:val="005D7F3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D7F3F"/>
    <w:pPr>
      <w:ind w:left="720"/>
      <w:contextualSpacing/>
    </w:pPr>
  </w:style>
  <w:style w:type="paragraph" w:styleId="Sinespaciado">
    <w:name w:val="No Spacing"/>
    <w:uiPriority w:val="1"/>
    <w:qFormat/>
    <w:rsid w:val="005D7F3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Dynamic</c:v>
                </c:pt>
              </c:strCache>
            </c:strRef>
          </c:tx>
          <c:cat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60.816000000000003</c:v>
                </c:pt>
                <c:pt idx="1">
                  <c:v>29.437000000000001</c:v>
                </c:pt>
                <c:pt idx="2">
                  <c:v>13.805</c:v>
                </c:pt>
                <c:pt idx="3">
                  <c:v>6.3479999999999999</c:v>
                </c:pt>
                <c:pt idx="4">
                  <c:v>4.0449999999999999</c:v>
                </c:pt>
                <c:pt idx="5">
                  <c:v>2.4660000000000002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905152"/>
        <c:axId val="167906688"/>
      </c:lineChart>
      <c:catAx>
        <c:axId val="167905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906688"/>
        <c:crosses val="autoZero"/>
        <c:auto val="1"/>
        <c:lblAlgn val="ctr"/>
        <c:lblOffset val="100"/>
        <c:noMultiLvlLbl val="0"/>
      </c:catAx>
      <c:valAx>
        <c:axId val="167906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90515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Comparativa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4 Hilos</c:v>
                </c:pt>
              </c:strCache>
            </c:strRef>
          </c:tx>
          <c:marker>
            <c:symbol val="none"/>
          </c:marker>
          <c:cat>
            <c:strRef>
              <c:f>Hoja1!$A$2:$A$4</c:f>
              <c:strCache>
                <c:ptCount val="3"/>
                <c:pt idx="0">
                  <c:v>Static</c:v>
                </c:pt>
                <c:pt idx="1">
                  <c:v>Static 1</c:v>
                </c:pt>
                <c:pt idx="2">
                  <c:v>Dynamic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13.805</c:v>
                </c:pt>
                <c:pt idx="1">
                  <c:v>15.9619</c:v>
                </c:pt>
                <c:pt idx="2">
                  <c:v>8.2215000000000007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8 Hilos</c:v>
                </c:pt>
              </c:strCache>
            </c:strRef>
          </c:tx>
          <c:marker>
            <c:symbol val="none"/>
          </c:marker>
          <c:cat>
            <c:strRef>
              <c:f>Hoja1!$A$2:$A$4</c:f>
              <c:strCache>
                <c:ptCount val="3"/>
                <c:pt idx="0">
                  <c:v>Static</c:v>
                </c:pt>
                <c:pt idx="1">
                  <c:v>Static 1</c:v>
                </c:pt>
                <c:pt idx="2">
                  <c:v>Dynamic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6.3479999999999999</c:v>
                </c:pt>
                <c:pt idx="1">
                  <c:v>8.5359999999999996</c:v>
                </c:pt>
                <c:pt idx="2">
                  <c:v>4.1470000000000002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137088"/>
        <c:axId val="168138624"/>
      </c:lineChart>
      <c:catAx>
        <c:axId val="16813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8138624"/>
        <c:crosses val="autoZero"/>
        <c:auto val="1"/>
        <c:lblAlgn val="ctr"/>
        <c:lblOffset val="100"/>
        <c:noMultiLvlLbl val="0"/>
      </c:catAx>
      <c:valAx>
        <c:axId val="1681386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681370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6A9E-8456-4574-B63E-CD35CB7D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2014-11-05T17:07:00Z</dcterms:created>
  <dcterms:modified xsi:type="dcterms:W3CDTF">2014-11-05T17:07:00Z</dcterms:modified>
</cp:coreProperties>
</file>