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GENMB — SPECIFICATION (Consolidada v1.0)</w:t>
      </w:r>
    </w:p>
    <w:p>
      <w:r>
        <w:t>Documento mestre consolidando as decisões funcionais tomadas durante a concepção do GENMB.</w:t>
        <w:br/>
      </w:r>
    </w:p>
    <w:p>
      <w:pPr>
        <w:pStyle w:val="Heading1"/>
      </w:pPr>
      <w:r>
        <w:t>1. Visão Geral</w:t>
      </w:r>
    </w:p>
    <w:p>
      <w:pPr>
        <w:pStyle w:val="ListBullet"/>
      </w:pPr>
      <w:r>
        <w:rPr>
          <w:sz w:val="22"/>
        </w:rPr>
        <w:t>Objetivo: reconstruir páginas jornalísticas para produção de vídeo preservando a identidade visual e automatizando tarefas repetitivas.</w:t>
      </w:r>
    </w:p>
    <w:p>
      <w:pPr>
        <w:pStyle w:val="ListBullet"/>
      </w:pPr>
      <w:r>
        <w:rPr>
          <w:sz w:val="22"/>
        </w:rPr>
        <w:t>Princípios: reduzir trabalho manual, preservar identidade visual, Preview igual à exportação, renderização parcial por notícia, dados do usuário preservados.</w:t>
      </w:r>
    </w:p>
    <w:p>
      <w:pPr>
        <w:pStyle w:val="Heading1"/>
      </w:pPr>
      <w:r>
        <w:t>2. Fluxo de Trabalho</w:t>
      </w:r>
    </w:p>
    <w:p>
      <w:pPr>
        <w:pStyle w:val="ListBullet"/>
      </w:pPr>
      <w:r>
        <w:rPr>
          <w:sz w:val="22"/>
        </w:rPr>
        <w:t>Entrada: múltiplas notícias (título, texto da editora com grifos, link).</w:t>
      </w:r>
    </w:p>
    <w:p>
      <w:pPr>
        <w:pStyle w:val="ListBullet"/>
      </w:pPr>
      <w:r>
        <w:rPr>
          <w:sz w:val="22"/>
        </w:rPr>
        <w:t>Diagnóstico → Correções → Renderização → Preview → Exportação ZIP.</w:t>
      </w:r>
    </w:p>
    <w:p>
      <w:pPr>
        <w:pStyle w:val="Heading1"/>
      </w:pPr>
      <w:r>
        <w:t>3. Interface</w:t>
      </w:r>
    </w:p>
    <w:p>
      <w:pPr>
        <w:pStyle w:val="ListBullet"/>
      </w:pPr>
      <w:r>
        <w:rPr>
          <w:sz w:val="22"/>
        </w:rPr>
        <w:t>Abas: Notícias, Perfis, Preview e Configurações.</w:t>
      </w:r>
    </w:p>
    <w:p>
      <w:pPr>
        <w:pStyle w:val="ListBullet"/>
      </w:pPr>
      <w:r>
        <w:rPr>
          <w:sz w:val="22"/>
        </w:rPr>
        <w:t>Preview: botão 'Renderizar esta notícia novamente'.</w:t>
      </w:r>
    </w:p>
    <w:p>
      <w:pPr>
        <w:pStyle w:val="ListBullet"/>
      </w:pPr>
      <w:r>
        <w:rPr>
          <w:sz w:val="22"/>
        </w:rPr>
        <w:t>Perfis: Header Templates, busca de logos, detecção de fontes, preview em tempo real.</w:t>
      </w:r>
    </w:p>
    <w:p>
      <w:pPr>
        <w:pStyle w:val="Heading1"/>
      </w:pPr>
      <w:r>
        <w:t>4. Motor de Renderização</w:t>
      </w:r>
    </w:p>
    <w:p>
      <w:pPr>
        <w:pStyle w:val="ListBullet"/>
      </w:pPr>
      <w:r>
        <w:rPr>
          <w:sz w:val="22"/>
        </w:rPr>
        <w:t>Ordem: título → foto → texto → grifos → continuidade → próximo parágrafo.</w:t>
      </w:r>
    </w:p>
    <w:p>
      <w:pPr>
        <w:pStyle w:val="ListBullet"/>
      </w:pPr>
      <w:r>
        <w:rPr>
          <w:sz w:val="22"/>
        </w:rPr>
        <w:t>Última linha do quadro anterior torna-se a primeira do seguinte.</w:t>
      </w:r>
    </w:p>
    <w:p>
      <w:pPr>
        <w:pStyle w:val="ListBullet"/>
      </w:pPr>
      <w:r>
        <w:rPr>
          <w:sz w:val="22"/>
        </w:rPr>
        <w:t>Grifos nunca alteram espaçamento nem desaparecem em linhas repetidas.</w:t>
      </w:r>
    </w:p>
    <w:p>
      <w:pPr>
        <w:pStyle w:val="Heading1"/>
      </w:pPr>
      <w:r>
        <w:t>5. Site Profiles</w:t>
      </w:r>
    </w:p>
    <w:p>
      <w:pPr>
        <w:pStyle w:val="ListBullet"/>
      </w:pPr>
      <w:r>
        <w:rPr>
          <w:sz w:val="22"/>
        </w:rPr>
        <w:t>Cada portal possui SiteProfile, HeaderTemplate, Stylus, Logos e Fontes.</w:t>
      </w:r>
    </w:p>
    <w:p>
      <w:pPr>
        <w:pStyle w:val="ListBullet"/>
      </w:pPr>
      <w:r>
        <w:rPr>
          <w:sz w:val="22"/>
        </w:rPr>
        <w:t>Modos: Capturar Cabeçalho e Tema Personalizado.</w:t>
      </w:r>
    </w:p>
    <w:p>
      <w:pPr>
        <w:pStyle w:val="ListBullet"/>
      </w:pPr>
      <w:r>
        <w:rPr>
          <w:sz w:val="22"/>
        </w:rPr>
        <w:t>Logo oficial permanece baseado em imagem (PNG/SVG/WebP/JPG).</w:t>
      </w:r>
    </w:p>
    <w:p>
      <w:pPr>
        <w:pStyle w:val="Heading1"/>
      </w:pPr>
      <w:r>
        <w:t>6. Gerenciamento de Dados</w:t>
      </w:r>
    </w:p>
    <w:p>
      <w:pPr>
        <w:pStyle w:val="ListBullet"/>
      </w:pPr>
      <w:r>
        <w:rPr>
          <w:sz w:val="22"/>
        </w:rPr>
        <w:t>Dados armazenados em Documentos/GENMB/Data.</w:t>
      </w:r>
    </w:p>
    <w:p>
      <w:pPr>
        <w:pStyle w:val="ListBullet"/>
      </w:pPr>
      <w:r>
        <w:rPr>
          <w:sz w:val="22"/>
        </w:rPr>
        <w:t>Categorias: Profiles, HeaderTemplates, BrandThemes, Logos, Fonts, Cache, Projects e Output.</w:t>
      </w:r>
    </w:p>
    <w:p>
      <w:pPr>
        <w:pStyle w:val="ListBullet"/>
      </w:pPr>
      <w:r>
        <w:rPr>
          <w:sz w:val="22"/>
        </w:rPr>
        <w:t>Ferramentas: Limpar cache, Limpar previews, Limpar projetos antigos e Limpar tudo (preservando perfis e temas).</w:t>
      </w:r>
    </w:p>
    <w:p>
      <w:pPr>
        <w:pStyle w:val="Heading1"/>
      </w:pPr>
      <w:r>
        <w:t>7. Diagnóstico</w:t>
      </w:r>
    </w:p>
    <w:p>
      <w:pPr>
        <w:pStyle w:val="ListBullet"/>
      </w:pPr>
      <w:r>
        <w:rPr>
          <w:sz w:val="22"/>
        </w:rPr>
        <w:t>Verifica perfis, logos, fontes, links, fotos, conflitos e correspondência editorial.</w:t>
      </w:r>
    </w:p>
    <w:p>
      <w:pPr>
        <w:pStyle w:val="ListBullet"/>
      </w:pPr>
      <w:r>
        <w:rPr>
          <w:sz w:val="22"/>
        </w:rPr>
        <w:t>Classificação: Informação, Aviso e Erro.</w:t>
      </w:r>
    </w:p>
    <w:p>
      <w:pPr>
        <w:pStyle w:val="Heading1"/>
      </w:pPr>
      <w:r>
        <w:t>8. Convenções</w:t>
      </w:r>
    </w:p>
    <w:p>
      <w:pPr>
        <w:pStyle w:val="ListBullet"/>
      </w:pPr>
      <w:r>
        <w:rPr>
          <w:sz w:val="22"/>
        </w:rPr>
        <w:t>Versionamento: alpha → beta → release.</w:t>
      </w:r>
    </w:p>
    <w:p>
      <w:pPr>
        <w:pStyle w:val="ListBullet"/>
      </w:pPr>
      <w:r>
        <w:rPr>
          <w:sz w:val="22"/>
        </w:rPr>
        <w:t>Critérios de aceitação: documentação, testes, preview e exportação aprovados.</w:t>
      </w:r>
    </w:p>
    <w:p>
      <w:pPr>
        <w:pStyle w:val="Heading1"/>
      </w:pPr>
      <w:r>
        <w:t>9. Roadmap Inicial</w:t>
      </w:r>
    </w:p>
    <w:p>
      <w:pPr>
        <w:pStyle w:val="ListBullet"/>
      </w:pPr>
      <w:r>
        <w:rPr>
          <w:sz w:val="22"/>
        </w:rPr>
        <w:t>Foundation: arquitetura, perfis, renderização, preview e gerenciamento de dados.</w:t>
      </w:r>
    </w:p>
    <w:p>
      <w:pPr>
        <w:pStyle w:val="ListBullet"/>
      </w:pPr>
      <w:r>
        <w:rPr>
          <w:sz w:val="22"/>
        </w:rPr>
        <w:t>Futuro: auditoria de perfis, IA para aprender novos portais e biblioteca colaborativa.</w:t>
      </w:r>
    </w:p>
    <w:p>
      <w:pPr>
        <w:pStyle w:val="Heading1"/>
      </w:pPr>
      <w:r>
        <w:t>10. Próximo Passo</w:t>
      </w:r>
    </w:p>
    <w:p>
      <w:pPr>
        <w:pStyle w:val="ListBullet"/>
      </w:pPr>
      <w:r>
        <w:rPr>
          <w:sz w:val="22"/>
        </w:rPr>
        <w:t>Usar este documento como referência única. Todas as futuras alterações devem atualizar esta especificação antes da implementação.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