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883899" w:rsidRPr="005A683B" w:rsidRDefault="00FB0BCB">
      <w:pPr>
        <w:pStyle w:val="Title"/>
      </w:pPr>
      <w:r>
        <w:fldChar w:fldCharType="begin"/>
      </w:r>
      <w:r>
        <w:instrText xml:space="preserve"> TITLE  \* FirstCap  \* MERGEFORMAT </w:instrText>
      </w:r>
      <w:r>
        <w:fldChar w:fldCharType="separate"/>
      </w:r>
      <w:bookmarkStart w:id="1" w:name="_Toc358993261"/>
      <w:r w:rsidR="002070FD">
        <w:t>Integration Guide</w:t>
      </w:r>
      <w:bookmarkEnd w:id="1"/>
      <w:r>
        <w:fldChar w:fldCharType="end"/>
      </w:r>
    </w:p>
    <w:p w:rsidR="00883899" w:rsidRPr="005A683B" w:rsidRDefault="00FB0BCB">
      <w:pPr>
        <w:pStyle w:val="Subject"/>
      </w:pPr>
      <w:r>
        <w:fldChar w:fldCharType="begin"/>
      </w:r>
      <w:r>
        <w:instrText xml:space="preserve"> SUBJECT   \* MERGEFORMAT </w:instrText>
      </w:r>
      <w:r>
        <w:fldChar w:fldCharType="separate"/>
      </w:r>
      <w:r w:rsidR="002070FD">
        <w:t>Tibco Rendezvous</w:t>
      </w:r>
      <w:r>
        <w:fldChar w:fldCharType="end"/>
      </w:r>
    </w:p>
    <w:p w:rsidR="00883899" w:rsidRPr="005A683B" w:rsidRDefault="008D105E">
      <w:pPr>
        <w:pStyle w:val="Author"/>
      </w:pPr>
      <w:fldSimple w:instr=" AUTHOR   \* MERGEFORMAT ">
        <w:r w:rsidR="002070FD">
          <w:rPr>
            <w:noProof/>
          </w:rPr>
          <w:t>Adaptris</w:t>
        </w:r>
      </w:fldSimple>
    </w:p>
    <w:p w:rsidR="00883899" w:rsidRPr="005A683B" w:rsidRDefault="00FB0BCB">
      <w:pPr>
        <w:pStyle w:val="DocumentDate"/>
      </w:pPr>
      <w:r>
        <w:fldChar w:fldCharType="begin"/>
      </w:r>
      <w:r>
        <w:instrText xml:space="preserve"> DOCPROPERTY  Category  \* MERGEFORMAT </w:instrText>
      </w:r>
      <w:r>
        <w:fldChar w:fldCharType="separate"/>
      </w:r>
      <w:r w:rsidR="002070FD">
        <w:t>Release 2.x</w:t>
      </w:r>
      <w:r>
        <w:fldChar w:fldCharType="end"/>
      </w:r>
    </w:p>
    <w:p w:rsidR="00C21A19" w:rsidRDefault="00C21A19">
      <w:pPr>
        <w:sectPr w:rsidR="00C21A19">
          <w:headerReference w:type="first" r:id="rId9"/>
          <w:pgSz w:w="11899" w:h="16838"/>
          <w:pgMar w:top="2007" w:right="1797" w:bottom="1440" w:left="1797" w:header="709" w:footer="754" w:gutter="0"/>
          <w:cols w:space="708"/>
          <w:titlePg/>
          <w:docGrid w:linePitch="360"/>
        </w:sectPr>
      </w:pPr>
    </w:p>
    <w:p w:rsidR="00883899" w:rsidRPr="005A683B" w:rsidRDefault="00B37D9D">
      <w:pPr>
        <w:rPr>
          <w:b/>
        </w:rPr>
      </w:pPr>
      <w:r w:rsidRPr="005A683B">
        <w:rPr>
          <w:b/>
        </w:rPr>
        <w:lastRenderedPageBreak/>
        <w:t>Table of contents</w:t>
      </w:r>
    </w:p>
    <w:p w:rsidR="00883899" w:rsidRPr="005A683B" w:rsidRDefault="00883899"/>
    <w:p w:rsidR="002070FD" w:rsidRDefault="00A54244">
      <w:pPr>
        <w:pStyle w:val="TOC1"/>
        <w:tabs>
          <w:tab w:val="right" w:leader="dot" w:pos="8295"/>
        </w:tabs>
        <w:rPr>
          <w:rFonts w:asciiTheme="minorHAnsi" w:eastAsiaTheme="minorEastAsia" w:hAnsiTheme="minorHAnsi" w:cstheme="minorBidi"/>
          <w:noProof/>
          <w:sz w:val="22"/>
          <w:szCs w:val="22"/>
          <w:lang w:eastAsia="en-GB"/>
        </w:rPr>
      </w:pPr>
      <w:r w:rsidRPr="005A683B">
        <w:fldChar w:fldCharType="begin"/>
      </w:r>
      <w:r w:rsidR="00B37D9D" w:rsidRPr="005A683B">
        <w:instrText xml:space="preserve"> TOC \o "1-4" \h \z </w:instrText>
      </w:r>
      <w:r w:rsidRPr="005A683B">
        <w:fldChar w:fldCharType="separate"/>
      </w:r>
      <w:hyperlink w:anchor="_Toc358993261" w:history="1">
        <w:r w:rsidR="002070FD" w:rsidRPr="009B2A37">
          <w:rPr>
            <w:rStyle w:val="Hyperlink"/>
            <w:noProof/>
          </w:rPr>
          <w:t>Integration Guide</w:t>
        </w:r>
        <w:r w:rsidR="002070FD">
          <w:rPr>
            <w:noProof/>
            <w:webHidden/>
          </w:rPr>
          <w:tab/>
        </w:r>
        <w:r w:rsidR="002070FD">
          <w:rPr>
            <w:noProof/>
            <w:webHidden/>
          </w:rPr>
          <w:fldChar w:fldCharType="begin"/>
        </w:r>
        <w:r w:rsidR="002070FD">
          <w:rPr>
            <w:noProof/>
            <w:webHidden/>
          </w:rPr>
          <w:instrText xml:space="preserve"> PAGEREF _Toc358993261 \h </w:instrText>
        </w:r>
        <w:r w:rsidR="002070FD">
          <w:rPr>
            <w:noProof/>
            <w:webHidden/>
          </w:rPr>
        </w:r>
        <w:r w:rsidR="002070FD">
          <w:rPr>
            <w:noProof/>
            <w:webHidden/>
          </w:rPr>
          <w:fldChar w:fldCharType="separate"/>
        </w:r>
        <w:r w:rsidR="002070FD">
          <w:rPr>
            <w:noProof/>
            <w:webHidden/>
          </w:rPr>
          <w:t>1</w:t>
        </w:r>
        <w:r w:rsidR="002070FD">
          <w:rPr>
            <w:noProof/>
            <w:webHidden/>
          </w:rPr>
          <w:fldChar w:fldCharType="end"/>
        </w:r>
      </w:hyperlink>
    </w:p>
    <w:p w:rsidR="002070FD" w:rsidRDefault="002070FD">
      <w:pPr>
        <w:pStyle w:val="TOC1"/>
        <w:tabs>
          <w:tab w:val="left" w:pos="480"/>
          <w:tab w:val="right" w:leader="dot" w:pos="8295"/>
        </w:tabs>
        <w:rPr>
          <w:rFonts w:asciiTheme="minorHAnsi" w:eastAsiaTheme="minorEastAsia" w:hAnsiTheme="minorHAnsi" w:cstheme="minorBidi"/>
          <w:noProof/>
          <w:sz w:val="22"/>
          <w:szCs w:val="22"/>
          <w:lang w:eastAsia="en-GB"/>
        </w:rPr>
      </w:pPr>
      <w:hyperlink w:anchor="_Toc358993262" w:history="1">
        <w:r w:rsidRPr="009B2A37">
          <w:rPr>
            <w:rStyle w:val="Hyperlink"/>
            <w:noProof/>
          </w:rPr>
          <w:t>1</w:t>
        </w:r>
        <w:r>
          <w:rPr>
            <w:rFonts w:asciiTheme="minorHAnsi" w:eastAsiaTheme="minorEastAsia" w:hAnsiTheme="minorHAnsi" w:cstheme="minorBidi"/>
            <w:noProof/>
            <w:sz w:val="22"/>
            <w:szCs w:val="22"/>
            <w:lang w:eastAsia="en-GB"/>
          </w:rPr>
          <w:tab/>
        </w:r>
        <w:r w:rsidRPr="009B2A37">
          <w:rPr>
            <w:rStyle w:val="Hyperlink"/>
            <w:noProof/>
          </w:rPr>
          <w:t>About This Document</w:t>
        </w:r>
        <w:r>
          <w:rPr>
            <w:noProof/>
            <w:webHidden/>
          </w:rPr>
          <w:tab/>
        </w:r>
        <w:r>
          <w:rPr>
            <w:noProof/>
            <w:webHidden/>
          </w:rPr>
          <w:fldChar w:fldCharType="begin"/>
        </w:r>
        <w:r>
          <w:rPr>
            <w:noProof/>
            <w:webHidden/>
          </w:rPr>
          <w:instrText xml:space="preserve"> PAGEREF _Toc358993262 \h </w:instrText>
        </w:r>
        <w:r>
          <w:rPr>
            <w:noProof/>
            <w:webHidden/>
          </w:rPr>
        </w:r>
        <w:r>
          <w:rPr>
            <w:noProof/>
            <w:webHidden/>
          </w:rPr>
          <w:fldChar w:fldCharType="separate"/>
        </w:r>
        <w:r>
          <w:rPr>
            <w:noProof/>
            <w:webHidden/>
          </w:rPr>
          <w:t>3</w:t>
        </w:r>
        <w:r>
          <w:rPr>
            <w:noProof/>
            <w:webHidden/>
          </w:rPr>
          <w:fldChar w:fldCharType="end"/>
        </w:r>
      </w:hyperlink>
    </w:p>
    <w:p w:rsidR="002070FD" w:rsidRDefault="002070FD">
      <w:pPr>
        <w:pStyle w:val="TOC1"/>
        <w:tabs>
          <w:tab w:val="left" w:pos="480"/>
          <w:tab w:val="right" w:leader="dot" w:pos="8295"/>
        </w:tabs>
        <w:rPr>
          <w:rFonts w:asciiTheme="minorHAnsi" w:eastAsiaTheme="minorEastAsia" w:hAnsiTheme="minorHAnsi" w:cstheme="minorBidi"/>
          <w:noProof/>
          <w:sz w:val="22"/>
          <w:szCs w:val="22"/>
          <w:lang w:eastAsia="en-GB"/>
        </w:rPr>
      </w:pPr>
      <w:hyperlink w:anchor="_Toc358993263" w:history="1">
        <w:r w:rsidRPr="009B2A37">
          <w:rPr>
            <w:rStyle w:val="Hyperlink"/>
            <w:noProof/>
          </w:rPr>
          <w:t>2</w:t>
        </w:r>
        <w:r>
          <w:rPr>
            <w:rFonts w:asciiTheme="minorHAnsi" w:eastAsiaTheme="minorEastAsia" w:hAnsiTheme="minorHAnsi" w:cstheme="minorBidi"/>
            <w:noProof/>
            <w:sz w:val="22"/>
            <w:szCs w:val="22"/>
            <w:lang w:eastAsia="en-GB"/>
          </w:rPr>
          <w:tab/>
        </w:r>
        <w:r w:rsidRPr="009B2A37">
          <w:rPr>
            <w:rStyle w:val="Hyperlink"/>
            <w:noProof/>
          </w:rPr>
          <w:t>Rendezvous post Installation Tasks</w:t>
        </w:r>
        <w:r>
          <w:rPr>
            <w:noProof/>
            <w:webHidden/>
          </w:rPr>
          <w:tab/>
        </w:r>
        <w:r>
          <w:rPr>
            <w:noProof/>
            <w:webHidden/>
          </w:rPr>
          <w:fldChar w:fldCharType="begin"/>
        </w:r>
        <w:r>
          <w:rPr>
            <w:noProof/>
            <w:webHidden/>
          </w:rPr>
          <w:instrText xml:space="preserve"> PAGEREF _Toc358993263 \h </w:instrText>
        </w:r>
        <w:r>
          <w:rPr>
            <w:noProof/>
            <w:webHidden/>
          </w:rPr>
        </w:r>
        <w:r>
          <w:rPr>
            <w:noProof/>
            <w:webHidden/>
          </w:rPr>
          <w:fldChar w:fldCharType="separate"/>
        </w:r>
        <w:r>
          <w:rPr>
            <w:noProof/>
            <w:webHidden/>
          </w:rPr>
          <w:t>3</w:t>
        </w:r>
        <w:r>
          <w:rPr>
            <w:noProof/>
            <w:webHidden/>
          </w:rPr>
          <w:fldChar w:fldCharType="end"/>
        </w:r>
      </w:hyperlink>
    </w:p>
    <w:p w:rsidR="002070FD" w:rsidRDefault="002070FD">
      <w:pPr>
        <w:pStyle w:val="TOC1"/>
        <w:tabs>
          <w:tab w:val="left" w:pos="480"/>
          <w:tab w:val="right" w:leader="dot" w:pos="8295"/>
        </w:tabs>
        <w:rPr>
          <w:rFonts w:asciiTheme="minorHAnsi" w:eastAsiaTheme="minorEastAsia" w:hAnsiTheme="minorHAnsi" w:cstheme="minorBidi"/>
          <w:noProof/>
          <w:sz w:val="22"/>
          <w:szCs w:val="22"/>
          <w:lang w:eastAsia="en-GB"/>
        </w:rPr>
      </w:pPr>
      <w:hyperlink w:anchor="_Toc358993264" w:history="1">
        <w:r w:rsidRPr="009B2A37">
          <w:rPr>
            <w:rStyle w:val="Hyperlink"/>
            <w:noProof/>
          </w:rPr>
          <w:t>3</w:t>
        </w:r>
        <w:r>
          <w:rPr>
            <w:rFonts w:asciiTheme="minorHAnsi" w:eastAsiaTheme="minorEastAsia" w:hAnsiTheme="minorHAnsi" w:cstheme="minorBidi"/>
            <w:noProof/>
            <w:sz w:val="22"/>
            <w:szCs w:val="22"/>
            <w:lang w:eastAsia="en-GB"/>
          </w:rPr>
          <w:tab/>
        </w:r>
        <w:r w:rsidRPr="009B2A37">
          <w:rPr>
            <w:rStyle w:val="Hyperlink"/>
            <w:noProof/>
          </w:rPr>
          <w:t>Rendezvous Basics</w:t>
        </w:r>
        <w:r>
          <w:rPr>
            <w:noProof/>
            <w:webHidden/>
          </w:rPr>
          <w:tab/>
        </w:r>
        <w:r>
          <w:rPr>
            <w:noProof/>
            <w:webHidden/>
          </w:rPr>
          <w:fldChar w:fldCharType="begin"/>
        </w:r>
        <w:r>
          <w:rPr>
            <w:noProof/>
            <w:webHidden/>
          </w:rPr>
          <w:instrText xml:space="preserve"> PAGEREF _Toc358993264 \h </w:instrText>
        </w:r>
        <w:r>
          <w:rPr>
            <w:noProof/>
            <w:webHidden/>
          </w:rPr>
        </w:r>
        <w:r>
          <w:rPr>
            <w:noProof/>
            <w:webHidden/>
          </w:rPr>
          <w:fldChar w:fldCharType="separate"/>
        </w:r>
        <w:r>
          <w:rPr>
            <w:noProof/>
            <w:webHidden/>
          </w:rPr>
          <w:t>3</w:t>
        </w:r>
        <w:r>
          <w:rPr>
            <w:noProof/>
            <w:webHidden/>
          </w:rPr>
          <w:fldChar w:fldCharType="end"/>
        </w:r>
      </w:hyperlink>
    </w:p>
    <w:p w:rsidR="002070FD" w:rsidRDefault="002070FD">
      <w:pPr>
        <w:pStyle w:val="TOC2"/>
        <w:tabs>
          <w:tab w:val="left" w:pos="960"/>
          <w:tab w:val="right" w:leader="dot" w:pos="8295"/>
        </w:tabs>
        <w:rPr>
          <w:rFonts w:asciiTheme="minorHAnsi" w:eastAsiaTheme="minorEastAsia" w:hAnsiTheme="minorHAnsi" w:cstheme="minorBidi"/>
          <w:noProof/>
          <w:sz w:val="22"/>
          <w:szCs w:val="22"/>
          <w:lang w:eastAsia="en-GB"/>
        </w:rPr>
      </w:pPr>
      <w:hyperlink w:anchor="_Toc358993265" w:history="1">
        <w:r w:rsidRPr="009B2A37">
          <w:rPr>
            <w:rStyle w:val="Hyperlink"/>
            <w:noProof/>
          </w:rPr>
          <w:t>3.1</w:t>
        </w:r>
        <w:r>
          <w:rPr>
            <w:rFonts w:asciiTheme="minorHAnsi" w:eastAsiaTheme="minorEastAsia" w:hAnsiTheme="minorHAnsi" w:cstheme="minorBidi"/>
            <w:noProof/>
            <w:sz w:val="22"/>
            <w:szCs w:val="22"/>
            <w:lang w:eastAsia="en-GB"/>
          </w:rPr>
          <w:tab/>
        </w:r>
        <w:r w:rsidRPr="009B2A37">
          <w:rPr>
            <w:rStyle w:val="Hyperlink"/>
            <w:noProof/>
          </w:rPr>
          <w:t>The Rendezvous Daemon - rvd</w:t>
        </w:r>
        <w:r>
          <w:rPr>
            <w:noProof/>
            <w:webHidden/>
          </w:rPr>
          <w:tab/>
        </w:r>
        <w:r>
          <w:rPr>
            <w:noProof/>
            <w:webHidden/>
          </w:rPr>
          <w:fldChar w:fldCharType="begin"/>
        </w:r>
        <w:r>
          <w:rPr>
            <w:noProof/>
            <w:webHidden/>
          </w:rPr>
          <w:instrText xml:space="preserve"> PAGEREF _Toc358993265 \h </w:instrText>
        </w:r>
        <w:r>
          <w:rPr>
            <w:noProof/>
            <w:webHidden/>
          </w:rPr>
        </w:r>
        <w:r>
          <w:rPr>
            <w:noProof/>
            <w:webHidden/>
          </w:rPr>
          <w:fldChar w:fldCharType="separate"/>
        </w:r>
        <w:r>
          <w:rPr>
            <w:noProof/>
            <w:webHidden/>
          </w:rPr>
          <w:t>3</w:t>
        </w:r>
        <w:r>
          <w:rPr>
            <w:noProof/>
            <w:webHidden/>
          </w:rPr>
          <w:fldChar w:fldCharType="end"/>
        </w:r>
      </w:hyperlink>
    </w:p>
    <w:p w:rsidR="002070FD" w:rsidRDefault="002070FD">
      <w:pPr>
        <w:pStyle w:val="TOC2"/>
        <w:tabs>
          <w:tab w:val="left" w:pos="960"/>
          <w:tab w:val="right" w:leader="dot" w:pos="8295"/>
        </w:tabs>
        <w:rPr>
          <w:rFonts w:asciiTheme="minorHAnsi" w:eastAsiaTheme="minorEastAsia" w:hAnsiTheme="minorHAnsi" w:cstheme="minorBidi"/>
          <w:noProof/>
          <w:sz w:val="22"/>
          <w:szCs w:val="22"/>
          <w:lang w:eastAsia="en-GB"/>
        </w:rPr>
      </w:pPr>
      <w:hyperlink w:anchor="_Toc358993266" w:history="1">
        <w:r w:rsidRPr="009B2A37">
          <w:rPr>
            <w:rStyle w:val="Hyperlink"/>
            <w:noProof/>
          </w:rPr>
          <w:t>3.2</w:t>
        </w:r>
        <w:r>
          <w:rPr>
            <w:rFonts w:asciiTheme="minorHAnsi" w:eastAsiaTheme="minorEastAsia" w:hAnsiTheme="minorHAnsi" w:cstheme="minorBidi"/>
            <w:noProof/>
            <w:sz w:val="22"/>
            <w:szCs w:val="22"/>
            <w:lang w:eastAsia="en-GB"/>
          </w:rPr>
          <w:tab/>
        </w:r>
        <w:r w:rsidRPr="009B2A37">
          <w:rPr>
            <w:rStyle w:val="Hyperlink"/>
            <w:noProof/>
          </w:rPr>
          <w:t>Messaging domains</w:t>
        </w:r>
        <w:r>
          <w:rPr>
            <w:noProof/>
            <w:webHidden/>
          </w:rPr>
          <w:tab/>
        </w:r>
        <w:r>
          <w:rPr>
            <w:noProof/>
            <w:webHidden/>
          </w:rPr>
          <w:fldChar w:fldCharType="begin"/>
        </w:r>
        <w:r>
          <w:rPr>
            <w:noProof/>
            <w:webHidden/>
          </w:rPr>
          <w:instrText xml:space="preserve"> PAGEREF _Toc358993266 \h </w:instrText>
        </w:r>
        <w:r>
          <w:rPr>
            <w:noProof/>
            <w:webHidden/>
          </w:rPr>
        </w:r>
        <w:r>
          <w:rPr>
            <w:noProof/>
            <w:webHidden/>
          </w:rPr>
          <w:fldChar w:fldCharType="separate"/>
        </w:r>
        <w:r>
          <w:rPr>
            <w:noProof/>
            <w:webHidden/>
          </w:rPr>
          <w:t>4</w:t>
        </w:r>
        <w:r>
          <w:rPr>
            <w:noProof/>
            <w:webHidden/>
          </w:rPr>
          <w:fldChar w:fldCharType="end"/>
        </w:r>
      </w:hyperlink>
    </w:p>
    <w:p w:rsidR="002070FD" w:rsidRDefault="002070FD">
      <w:pPr>
        <w:pStyle w:val="TOC2"/>
        <w:tabs>
          <w:tab w:val="left" w:pos="960"/>
          <w:tab w:val="right" w:leader="dot" w:pos="8295"/>
        </w:tabs>
        <w:rPr>
          <w:rFonts w:asciiTheme="minorHAnsi" w:eastAsiaTheme="minorEastAsia" w:hAnsiTheme="minorHAnsi" w:cstheme="minorBidi"/>
          <w:noProof/>
          <w:sz w:val="22"/>
          <w:szCs w:val="22"/>
          <w:lang w:eastAsia="en-GB"/>
        </w:rPr>
      </w:pPr>
      <w:hyperlink w:anchor="_Toc358993267" w:history="1">
        <w:r w:rsidRPr="009B2A37">
          <w:rPr>
            <w:rStyle w:val="Hyperlink"/>
            <w:noProof/>
          </w:rPr>
          <w:t>3.3</w:t>
        </w:r>
        <w:r>
          <w:rPr>
            <w:rFonts w:asciiTheme="minorHAnsi" w:eastAsiaTheme="minorEastAsia" w:hAnsiTheme="minorHAnsi" w:cstheme="minorBidi"/>
            <w:noProof/>
            <w:sz w:val="22"/>
            <w:szCs w:val="22"/>
            <w:lang w:eastAsia="en-GB"/>
          </w:rPr>
          <w:tab/>
        </w:r>
        <w:r w:rsidRPr="009B2A37">
          <w:rPr>
            <w:rStyle w:val="Hyperlink"/>
            <w:noProof/>
          </w:rPr>
          <w:t>Message format</w:t>
        </w:r>
        <w:r>
          <w:rPr>
            <w:noProof/>
            <w:webHidden/>
          </w:rPr>
          <w:tab/>
        </w:r>
        <w:r>
          <w:rPr>
            <w:noProof/>
            <w:webHidden/>
          </w:rPr>
          <w:fldChar w:fldCharType="begin"/>
        </w:r>
        <w:r>
          <w:rPr>
            <w:noProof/>
            <w:webHidden/>
          </w:rPr>
          <w:instrText xml:space="preserve"> PAGEREF _Toc358993267 \h </w:instrText>
        </w:r>
        <w:r>
          <w:rPr>
            <w:noProof/>
            <w:webHidden/>
          </w:rPr>
        </w:r>
        <w:r>
          <w:rPr>
            <w:noProof/>
            <w:webHidden/>
          </w:rPr>
          <w:fldChar w:fldCharType="separate"/>
        </w:r>
        <w:r>
          <w:rPr>
            <w:noProof/>
            <w:webHidden/>
          </w:rPr>
          <w:t>4</w:t>
        </w:r>
        <w:r>
          <w:rPr>
            <w:noProof/>
            <w:webHidden/>
          </w:rPr>
          <w:fldChar w:fldCharType="end"/>
        </w:r>
      </w:hyperlink>
    </w:p>
    <w:p w:rsidR="002070FD" w:rsidRDefault="002070FD">
      <w:pPr>
        <w:pStyle w:val="TOC2"/>
        <w:tabs>
          <w:tab w:val="left" w:pos="960"/>
          <w:tab w:val="right" w:leader="dot" w:pos="8295"/>
        </w:tabs>
        <w:rPr>
          <w:rFonts w:asciiTheme="minorHAnsi" w:eastAsiaTheme="minorEastAsia" w:hAnsiTheme="minorHAnsi" w:cstheme="minorBidi"/>
          <w:noProof/>
          <w:sz w:val="22"/>
          <w:szCs w:val="22"/>
          <w:lang w:eastAsia="en-GB"/>
        </w:rPr>
      </w:pPr>
      <w:hyperlink w:anchor="_Toc358993268" w:history="1">
        <w:r w:rsidRPr="009B2A37">
          <w:rPr>
            <w:rStyle w:val="Hyperlink"/>
            <w:noProof/>
          </w:rPr>
          <w:t>3.4</w:t>
        </w:r>
        <w:r>
          <w:rPr>
            <w:rFonts w:asciiTheme="minorHAnsi" w:eastAsiaTheme="minorEastAsia" w:hAnsiTheme="minorHAnsi" w:cstheme="minorBidi"/>
            <w:noProof/>
            <w:sz w:val="22"/>
            <w:szCs w:val="22"/>
            <w:lang w:eastAsia="en-GB"/>
          </w:rPr>
          <w:tab/>
        </w:r>
        <w:r w:rsidRPr="009B2A37">
          <w:rPr>
            <w:rStyle w:val="Hyperlink"/>
            <w:noProof/>
          </w:rPr>
          <w:t>Message delivery</w:t>
        </w:r>
        <w:r>
          <w:rPr>
            <w:noProof/>
            <w:webHidden/>
          </w:rPr>
          <w:tab/>
        </w:r>
        <w:r>
          <w:rPr>
            <w:noProof/>
            <w:webHidden/>
          </w:rPr>
          <w:fldChar w:fldCharType="begin"/>
        </w:r>
        <w:r>
          <w:rPr>
            <w:noProof/>
            <w:webHidden/>
          </w:rPr>
          <w:instrText xml:space="preserve"> PAGEREF _Toc358993268 \h </w:instrText>
        </w:r>
        <w:r>
          <w:rPr>
            <w:noProof/>
            <w:webHidden/>
          </w:rPr>
        </w:r>
        <w:r>
          <w:rPr>
            <w:noProof/>
            <w:webHidden/>
          </w:rPr>
          <w:fldChar w:fldCharType="separate"/>
        </w:r>
        <w:r>
          <w:rPr>
            <w:noProof/>
            <w:webHidden/>
          </w:rPr>
          <w:t>4</w:t>
        </w:r>
        <w:r>
          <w:rPr>
            <w:noProof/>
            <w:webHidden/>
          </w:rPr>
          <w:fldChar w:fldCharType="end"/>
        </w:r>
      </w:hyperlink>
    </w:p>
    <w:p w:rsidR="002070FD" w:rsidRDefault="002070FD">
      <w:pPr>
        <w:pStyle w:val="TOC2"/>
        <w:tabs>
          <w:tab w:val="left" w:pos="960"/>
          <w:tab w:val="right" w:leader="dot" w:pos="8295"/>
        </w:tabs>
        <w:rPr>
          <w:rFonts w:asciiTheme="minorHAnsi" w:eastAsiaTheme="minorEastAsia" w:hAnsiTheme="minorHAnsi" w:cstheme="minorBidi"/>
          <w:noProof/>
          <w:sz w:val="22"/>
          <w:szCs w:val="22"/>
          <w:lang w:eastAsia="en-GB"/>
        </w:rPr>
      </w:pPr>
      <w:hyperlink w:anchor="_Toc358993269" w:history="1">
        <w:r w:rsidRPr="009B2A37">
          <w:rPr>
            <w:rStyle w:val="Hyperlink"/>
            <w:noProof/>
          </w:rPr>
          <w:t>3.5</w:t>
        </w:r>
        <w:r>
          <w:rPr>
            <w:rFonts w:asciiTheme="minorHAnsi" w:eastAsiaTheme="minorEastAsia" w:hAnsiTheme="minorHAnsi" w:cstheme="minorBidi"/>
            <w:noProof/>
            <w:sz w:val="22"/>
            <w:szCs w:val="22"/>
            <w:lang w:eastAsia="en-GB"/>
          </w:rPr>
          <w:tab/>
        </w:r>
        <w:r w:rsidRPr="009B2A37">
          <w:rPr>
            <w:rStyle w:val="Hyperlink"/>
            <w:noProof/>
          </w:rPr>
          <w:t>Events and event queues</w:t>
        </w:r>
        <w:r>
          <w:rPr>
            <w:noProof/>
            <w:webHidden/>
          </w:rPr>
          <w:tab/>
        </w:r>
        <w:r>
          <w:rPr>
            <w:noProof/>
            <w:webHidden/>
          </w:rPr>
          <w:fldChar w:fldCharType="begin"/>
        </w:r>
        <w:r>
          <w:rPr>
            <w:noProof/>
            <w:webHidden/>
          </w:rPr>
          <w:instrText xml:space="preserve"> PAGEREF _Toc358993269 \h </w:instrText>
        </w:r>
        <w:r>
          <w:rPr>
            <w:noProof/>
            <w:webHidden/>
          </w:rPr>
        </w:r>
        <w:r>
          <w:rPr>
            <w:noProof/>
            <w:webHidden/>
          </w:rPr>
          <w:fldChar w:fldCharType="separate"/>
        </w:r>
        <w:r>
          <w:rPr>
            <w:noProof/>
            <w:webHidden/>
          </w:rPr>
          <w:t>5</w:t>
        </w:r>
        <w:r>
          <w:rPr>
            <w:noProof/>
            <w:webHidden/>
          </w:rPr>
          <w:fldChar w:fldCharType="end"/>
        </w:r>
      </w:hyperlink>
    </w:p>
    <w:p w:rsidR="002070FD" w:rsidRDefault="002070FD">
      <w:pPr>
        <w:pStyle w:val="TOC1"/>
        <w:tabs>
          <w:tab w:val="left" w:pos="480"/>
          <w:tab w:val="right" w:leader="dot" w:pos="8295"/>
        </w:tabs>
        <w:rPr>
          <w:rFonts w:asciiTheme="minorHAnsi" w:eastAsiaTheme="minorEastAsia" w:hAnsiTheme="minorHAnsi" w:cstheme="minorBidi"/>
          <w:noProof/>
          <w:sz w:val="22"/>
          <w:szCs w:val="22"/>
          <w:lang w:eastAsia="en-GB"/>
        </w:rPr>
      </w:pPr>
      <w:hyperlink w:anchor="_Toc358993270" w:history="1">
        <w:r w:rsidRPr="009B2A37">
          <w:rPr>
            <w:rStyle w:val="Hyperlink"/>
            <w:noProof/>
          </w:rPr>
          <w:t>4</w:t>
        </w:r>
        <w:r>
          <w:rPr>
            <w:rFonts w:asciiTheme="minorHAnsi" w:eastAsiaTheme="minorEastAsia" w:hAnsiTheme="minorHAnsi" w:cstheme="minorBidi"/>
            <w:noProof/>
            <w:sz w:val="22"/>
            <w:szCs w:val="22"/>
            <w:lang w:eastAsia="en-GB"/>
          </w:rPr>
          <w:tab/>
        </w:r>
        <w:r w:rsidRPr="009B2A37">
          <w:rPr>
            <w:rStyle w:val="Hyperlink"/>
            <w:noProof/>
          </w:rPr>
          <w:t>Adapter configuration</w:t>
        </w:r>
        <w:r>
          <w:rPr>
            <w:noProof/>
            <w:webHidden/>
          </w:rPr>
          <w:tab/>
        </w:r>
        <w:r>
          <w:rPr>
            <w:noProof/>
            <w:webHidden/>
          </w:rPr>
          <w:fldChar w:fldCharType="begin"/>
        </w:r>
        <w:r>
          <w:rPr>
            <w:noProof/>
            <w:webHidden/>
          </w:rPr>
          <w:instrText xml:space="preserve"> PAGEREF _Toc358993270 \h </w:instrText>
        </w:r>
        <w:r>
          <w:rPr>
            <w:noProof/>
            <w:webHidden/>
          </w:rPr>
        </w:r>
        <w:r>
          <w:rPr>
            <w:noProof/>
            <w:webHidden/>
          </w:rPr>
          <w:fldChar w:fldCharType="separate"/>
        </w:r>
        <w:r>
          <w:rPr>
            <w:noProof/>
            <w:webHidden/>
          </w:rPr>
          <w:t>6</w:t>
        </w:r>
        <w:r>
          <w:rPr>
            <w:noProof/>
            <w:webHidden/>
          </w:rPr>
          <w:fldChar w:fldCharType="end"/>
        </w:r>
      </w:hyperlink>
    </w:p>
    <w:p w:rsidR="002070FD" w:rsidRDefault="002070FD">
      <w:pPr>
        <w:pStyle w:val="TOC2"/>
        <w:tabs>
          <w:tab w:val="left" w:pos="960"/>
          <w:tab w:val="right" w:leader="dot" w:pos="8295"/>
        </w:tabs>
        <w:rPr>
          <w:rFonts w:asciiTheme="minorHAnsi" w:eastAsiaTheme="minorEastAsia" w:hAnsiTheme="minorHAnsi" w:cstheme="minorBidi"/>
          <w:noProof/>
          <w:sz w:val="22"/>
          <w:szCs w:val="22"/>
          <w:lang w:eastAsia="en-GB"/>
        </w:rPr>
      </w:pPr>
      <w:hyperlink w:anchor="_Toc358993271" w:history="1">
        <w:r w:rsidRPr="009B2A37">
          <w:rPr>
            <w:rStyle w:val="Hyperlink"/>
            <w:noProof/>
          </w:rPr>
          <w:t>4.1</w:t>
        </w:r>
        <w:r>
          <w:rPr>
            <w:rFonts w:asciiTheme="minorHAnsi" w:eastAsiaTheme="minorEastAsia" w:hAnsiTheme="minorHAnsi" w:cstheme="minorBidi"/>
            <w:noProof/>
            <w:sz w:val="22"/>
            <w:szCs w:val="22"/>
            <w:lang w:eastAsia="en-GB"/>
          </w:rPr>
          <w:tab/>
        </w:r>
        <w:r w:rsidRPr="009B2A37">
          <w:rPr>
            <w:rStyle w:val="Hyperlink"/>
            <w:noProof/>
          </w:rPr>
          <w:t>Introduction</w:t>
        </w:r>
        <w:r>
          <w:rPr>
            <w:noProof/>
            <w:webHidden/>
          </w:rPr>
          <w:tab/>
        </w:r>
        <w:r>
          <w:rPr>
            <w:noProof/>
            <w:webHidden/>
          </w:rPr>
          <w:fldChar w:fldCharType="begin"/>
        </w:r>
        <w:r>
          <w:rPr>
            <w:noProof/>
            <w:webHidden/>
          </w:rPr>
          <w:instrText xml:space="preserve"> PAGEREF _Toc358993271 \h </w:instrText>
        </w:r>
        <w:r>
          <w:rPr>
            <w:noProof/>
            <w:webHidden/>
          </w:rPr>
        </w:r>
        <w:r>
          <w:rPr>
            <w:noProof/>
            <w:webHidden/>
          </w:rPr>
          <w:fldChar w:fldCharType="separate"/>
        </w:r>
        <w:r>
          <w:rPr>
            <w:noProof/>
            <w:webHidden/>
          </w:rPr>
          <w:t>6</w:t>
        </w:r>
        <w:r>
          <w:rPr>
            <w:noProof/>
            <w:webHidden/>
          </w:rPr>
          <w:fldChar w:fldCharType="end"/>
        </w:r>
      </w:hyperlink>
    </w:p>
    <w:p w:rsidR="002070FD" w:rsidRDefault="002070FD">
      <w:pPr>
        <w:pStyle w:val="TOC2"/>
        <w:tabs>
          <w:tab w:val="left" w:pos="960"/>
          <w:tab w:val="right" w:leader="dot" w:pos="8295"/>
        </w:tabs>
        <w:rPr>
          <w:rFonts w:asciiTheme="minorHAnsi" w:eastAsiaTheme="minorEastAsia" w:hAnsiTheme="minorHAnsi" w:cstheme="minorBidi"/>
          <w:noProof/>
          <w:sz w:val="22"/>
          <w:szCs w:val="22"/>
          <w:lang w:eastAsia="en-GB"/>
        </w:rPr>
      </w:pPr>
      <w:hyperlink w:anchor="_Toc358993272" w:history="1">
        <w:r w:rsidRPr="009B2A37">
          <w:rPr>
            <w:rStyle w:val="Hyperlink"/>
            <w:noProof/>
          </w:rPr>
          <w:t>4.2</w:t>
        </w:r>
        <w:r>
          <w:rPr>
            <w:rFonts w:asciiTheme="minorHAnsi" w:eastAsiaTheme="minorEastAsia" w:hAnsiTheme="minorHAnsi" w:cstheme="minorBidi"/>
            <w:noProof/>
            <w:sz w:val="22"/>
            <w:szCs w:val="22"/>
            <w:lang w:eastAsia="en-GB"/>
          </w:rPr>
          <w:tab/>
        </w:r>
        <w:r w:rsidRPr="009B2A37">
          <w:rPr>
            <w:rStyle w:val="Hyperlink"/>
            <w:noProof/>
          </w:rPr>
          <w:t>Reliable multicast messaging</w:t>
        </w:r>
        <w:r>
          <w:rPr>
            <w:noProof/>
            <w:webHidden/>
          </w:rPr>
          <w:tab/>
        </w:r>
        <w:r>
          <w:rPr>
            <w:noProof/>
            <w:webHidden/>
          </w:rPr>
          <w:fldChar w:fldCharType="begin"/>
        </w:r>
        <w:r>
          <w:rPr>
            <w:noProof/>
            <w:webHidden/>
          </w:rPr>
          <w:instrText xml:space="preserve"> PAGEREF _Toc358993272 \h </w:instrText>
        </w:r>
        <w:r>
          <w:rPr>
            <w:noProof/>
            <w:webHidden/>
          </w:rPr>
        </w:r>
        <w:r>
          <w:rPr>
            <w:noProof/>
            <w:webHidden/>
          </w:rPr>
          <w:fldChar w:fldCharType="separate"/>
        </w:r>
        <w:r>
          <w:rPr>
            <w:noProof/>
            <w:webHidden/>
          </w:rPr>
          <w:t>6</w:t>
        </w:r>
        <w:r>
          <w:rPr>
            <w:noProof/>
            <w:webHidden/>
          </w:rPr>
          <w:fldChar w:fldCharType="end"/>
        </w:r>
      </w:hyperlink>
    </w:p>
    <w:p w:rsidR="002070FD" w:rsidRDefault="002070FD">
      <w:pPr>
        <w:pStyle w:val="TOC2"/>
        <w:tabs>
          <w:tab w:val="left" w:pos="960"/>
          <w:tab w:val="right" w:leader="dot" w:pos="8295"/>
        </w:tabs>
        <w:rPr>
          <w:rFonts w:asciiTheme="minorHAnsi" w:eastAsiaTheme="minorEastAsia" w:hAnsiTheme="minorHAnsi" w:cstheme="minorBidi"/>
          <w:noProof/>
          <w:sz w:val="22"/>
          <w:szCs w:val="22"/>
          <w:lang w:eastAsia="en-GB"/>
        </w:rPr>
      </w:pPr>
      <w:hyperlink w:anchor="_Toc358993273" w:history="1">
        <w:r w:rsidRPr="009B2A37">
          <w:rPr>
            <w:rStyle w:val="Hyperlink"/>
            <w:noProof/>
          </w:rPr>
          <w:t>4.3</w:t>
        </w:r>
        <w:r>
          <w:rPr>
            <w:rFonts w:asciiTheme="minorHAnsi" w:eastAsiaTheme="minorEastAsia" w:hAnsiTheme="minorHAnsi" w:cstheme="minorBidi"/>
            <w:noProof/>
            <w:sz w:val="22"/>
            <w:szCs w:val="22"/>
            <w:lang w:eastAsia="en-GB"/>
          </w:rPr>
          <w:tab/>
        </w:r>
        <w:r w:rsidRPr="009B2A37">
          <w:rPr>
            <w:rStyle w:val="Hyperlink"/>
            <w:noProof/>
          </w:rPr>
          <w:t>Certified persistent durable multicast messaging</w:t>
        </w:r>
        <w:r>
          <w:rPr>
            <w:noProof/>
            <w:webHidden/>
          </w:rPr>
          <w:tab/>
        </w:r>
        <w:r>
          <w:rPr>
            <w:noProof/>
            <w:webHidden/>
          </w:rPr>
          <w:fldChar w:fldCharType="begin"/>
        </w:r>
        <w:r>
          <w:rPr>
            <w:noProof/>
            <w:webHidden/>
          </w:rPr>
          <w:instrText xml:space="preserve"> PAGEREF _Toc358993273 \h </w:instrText>
        </w:r>
        <w:r>
          <w:rPr>
            <w:noProof/>
            <w:webHidden/>
          </w:rPr>
        </w:r>
        <w:r>
          <w:rPr>
            <w:noProof/>
            <w:webHidden/>
          </w:rPr>
          <w:fldChar w:fldCharType="separate"/>
        </w:r>
        <w:r>
          <w:rPr>
            <w:noProof/>
            <w:webHidden/>
          </w:rPr>
          <w:t>7</w:t>
        </w:r>
        <w:r>
          <w:rPr>
            <w:noProof/>
            <w:webHidden/>
          </w:rPr>
          <w:fldChar w:fldCharType="end"/>
        </w:r>
      </w:hyperlink>
    </w:p>
    <w:p w:rsidR="002070FD" w:rsidRDefault="002070FD">
      <w:pPr>
        <w:pStyle w:val="TOC1"/>
        <w:tabs>
          <w:tab w:val="left" w:pos="480"/>
          <w:tab w:val="right" w:leader="dot" w:pos="8295"/>
        </w:tabs>
        <w:rPr>
          <w:rFonts w:asciiTheme="minorHAnsi" w:eastAsiaTheme="minorEastAsia" w:hAnsiTheme="minorHAnsi" w:cstheme="minorBidi"/>
          <w:noProof/>
          <w:sz w:val="22"/>
          <w:szCs w:val="22"/>
          <w:lang w:eastAsia="en-GB"/>
        </w:rPr>
      </w:pPr>
      <w:hyperlink w:anchor="_Toc358993274" w:history="1">
        <w:r w:rsidRPr="009B2A37">
          <w:rPr>
            <w:rStyle w:val="Hyperlink"/>
            <w:noProof/>
          </w:rPr>
          <w:t>5</w:t>
        </w:r>
        <w:r>
          <w:rPr>
            <w:rFonts w:asciiTheme="minorHAnsi" w:eastAsiaTheme="minorEastAsia" w:hAnsiTheme="minorHAnsi" w:cstheme="minorBidi"/>
            <w:noProof/>
            <w:sz w:val="22"/>
            <w:szCs w:val="22"/>
            <w:lang w:eastAsia="en-GB"/>
          </w:rPr>
          <w:tab/>
        </w:r>
        <w:r w:rsidRPr="009B2A37">
          <w:rPr>
            <w:rStyle w:val="Hyperlink"/>
            <w:noProof/>
          </w:rPr>
          <w:t>Implementation Notes</w:t>
        </w:r>
        <w:r>
          <w:rPr>
            <w:noProof/>
            <w:webHidden/>
          </w:rPr>
          <w:tab/>
        </w:r>
        <w:r>
          <w:rPr>
            <w:noProof/>
            <w:webHidden/>
          </w:rPr>
          <w:fldChar w:fldCharType="begin"/>
        </w:r>
        <w:r>
          <w:rPr>
            <w:noProof/>
            <w:webHidden/>
          </w:rPr>
          <w:instrText xml:space="preserve"> PAGEREF _Toc358993274 \h </w:instrText>
        </w:r>
        <w:r>
          <w:rPr>
            <w:noProof/>
            <w:webHidden/>
          </w:rPr>
        </w:r>
        <w:r>
          <w:rPr>
            <w:noProof/>
            <w:webHidden/>
          </w:rPr>
          <w:fldChar w:fldCharType="separate"/>
        </w:r>
        <w:r>
          <w:rPr>
            <w:noProof/>
            <w:webHidden/>
          </w:rPr>
          <w:t>8</w:t>
        </w:r>
        <w:r>
          <w:rPr>
            <w:noProof/>
            <w:webHidden/>
          </w:rPr>
          <w:fldChar w:fldCharType="end"/>
        </w:r>
      </w:hyperlink>
    </w:p>
    <w:p w:rsidR="00883899" w:rsidRPr="005A683B" w:rsidRDefault="00A54244">
      <w:r w:rsidRPr="005A683B">
        <w:fldChar w:fldCharType="end"/>
      </w:r>
    </w:p>
    <w:p w:rsidR="00883899" w:rsidRPr="005A683B" w:rsidRDefault="00883899" w:rsidP="00883899">
      <w:pPr>
        <w:pStyle w:val="Heading1"/>
        <w:sectPr w:rsidR="00883899" w:rsidRPr="005A683B" w:rsidSect="002C4B4F">
          <w:headerReference w:type="default" r:id="rId10"/>
          <w:headerReference w:type="first" r:id="rId11"/>
          <w:pgSz w:w="11899" w:h="16838"/>
          <w:pgMar w:top="2007" w:right="1797" w:bottom="1440" w:left="1797" w:header="709" w:footer="754" w:gutter="0"/>
          <w:cols w:space="708"/>
          <w:docGrid w:linePitch="360"/>
        </w:sectPr>
      </w:pPr>
    </w:p>
    <w:p w:rsidR="00462DC8" w:rsidRPr="008A5A48" w:rsidRDefault="00462DC8" w:rsidP="00462DC8">
      <w:pPr>
        <w:pStyle w:val="Heading1"/>
      </w:pPr>
      <w:bookmarkStart w:id="2" w:name="_Toc188437395"/>
      <w:bookmarkStart w:id="3" w:name="_Toc358993262"/>
      <w:r w:rsidRPr="008A5A48">
        <w:lastRenderedPageBreak/>
        <w:t>About This Document</w:t>
      </w:r>
      <w:bookmarkEnd w:id="2"/>
      <w:bookmarkEnd w:id="3"/>
    </w:p>
    <w:p w:rsidR="00462DC8" w:rsidRPr="008A5A48" w:rsidRDefault="00462DC8" w:rsidP="00462DC8">
      <w:pPr>
        <w:pStyle w:val="BodyText"/>
      </w:pPr>
      <w:r w:rsidRPr="008A5A48">
        <w:t xml:space="preserve">The purpose of this document is to provide a brief guide to integrating with Tibco Rendezvous using the Adaptris </w:t>
      </w:r>
      <w:r w:rsidR="00065EFD">
        <w:t>Integration</w:t>
      </w:r>
      <w:r w:rsidRPr="008A5A48">
        <w:t xml:space="preserve"> Framework.</w:t>
      </w:r>
    </w:p>
    <w:p w:rsidR="00462DC8" w:rsidRPr="008A5A48" w:rsidRDefault="00462DC8" w:rsidP="00462DC8">
      <w:pPr>
        <w:pStyle w:val="BodyText"/>
      </w:pPr>
      <w:r w:rsidRPr="008A5A48">
        <w:t>All testing described below was carried out using Tibco Rendezvous 7.5.1 on Mac OS X 10.4.6.</w:t>
      </w:r>
    </w:p>
    <w:p w:rsidR="00462DC8" w:rsidRPr="008A5A48" w:rsidRDefault="00462DC8" w:rsidP="00462DC8">
      <w:pPr>
        <w:pStyle w:val="BodyText"/>
      </w:pPr>
      <w:r w:rsidRPr="008A5A48">
        <w:t xml:space="preserve">If you are unfamiliar with Tibco Rendezvous it is worth at least skimming document </w:t>
      </w:r>
      <w:r w:rsidRPr="008A5A48">
        <w:rPr>
          <w:i/>
        </w:rPr>
        <w:t>&lt;install-dir&gt;/doc/pdf/RV_CONCE.PDF</w:t>
      </w:r>
      <w:r w:rsidRPr="008A5A48">
        <w:t xml:space="preserve"> before continuing.</w:t>
      </w:r>
    </w:p>
    <w:p w:rsidR="00462DC8" w:rsidRPr="008A5A48" w:rsidRDefault="00462DC8" w:rsidP="00462DC8">
      <w:pPr>
        <w:pStyle w:val="Heading1"/>
      </w:pPr>
      <w:bookmarkStart w:id="4" w:name="_Toc188437396"/>
      <w:bookmarkStart w:id="5" w:name="_Toc358993263"/>
      <w:r>
        <w:t>Rendezvous p</w:t>
      </w:r>
      <w:r w:rsidRPr="008A5A48">
        <w:t>ost Installation Tasks</w:t>
      </w:r>
      <w:bookmarkEnd w:id="4"/>
      <w:bookmarkEnd w:id="5"/>
    </w:p>
    <w:p w:rsidR="00462DC8" w:rsidRPr="008A5A48" w:rsidRDefault="00462DC8" w:rsidP="00462DC8">
      <w:pPr>
        <w:pStyle w:val="BodyText"/>
      </w:pPr>
      <w:r w:rsidRPr="008A5A48">
        <w:t xml:space="preserve">Rendezvous is </w:t>
      </w:r>
      <w:r>
        <w:t>not a pure Java application and</w:t>
      </w:r>
      <w:r w:rsidRPr="008A5A48">
        <w:t xml:space="preserve"> </w:t>
      </w:r>
      <w:r>
        <w:t xml:space="preserve">any java process connecting to Rendezvous </w:t>
      </w:r>
      <w:r w:rsidRPr="008A5A48">
        <w:t xml:space="preserve">requires access to native libraries. You </w:t>
      </w:r>
      <w:r>
        <w:t xml:space="preserve">will </w:t>
      </w:r>
      <w:r w:rsidRPr="008A5A48">
        <w:t xml:space="preserve">need to make </w:t>
      </w:r>
      <w:r>
        <w:t>some</w:t>
      </w:r>
      <w:r w:rsidRPr="008A5A48">
        <w:t xml:space="preserve"> platform-specific configuration changes to ensure that </w:t>
      </w:r>
      <w:r w:rsidR="00065EFD">
        <w:t>Integration</w:t>
      </w:r>
      <w:r w:rsidRPr="008A5A48">
        <w:t xml:space="preserve"> Framework can locate these native libraries. </w:t>
      </w:r>
    </w:p>
    <w:p w:rsidR="00462DC8" w:rsidRPr="008A5A48" w:rsidRDefault="00462DC8" w:rsidP="00462DC8">
      <w:pPr>
        <w:pStyle w:val="BodyText"/>
      </w:pPr>
      <w:r w:rsidRPr="008A5A48">
        <w:t xml:space="preserve">On Mac OS X this involves adding the following line to </w:t>
      </w:r>
      <w:r w:rsidRPr="008A5A48">
        <w:rPr>
          <w:i/>
        </w:rPr>
        <w:t>.bash_profile</w:t>
      </w:r>
      <w:r w:rsidRPr="008A5A48">
        <w:t>:</w:t>
      </w:r>
    </w:p>
    <w:p w:rsidR="00462DC8" w:rsidRPr="008A5A48" w:rsidRDefault="00462DC8" w:rsidP="00462DC8">
      <w:pPr>
        <w:pStyle w:val="code"/>
      </w:pPr>
      <w:r w:rsidRPr="008A5A48">
        <w:t>DYLD_LIBRARY_PATH=${DYLD_LIBRARY_PATH}:/&lt;</w:t>
      </w:r>
      <w:r>
        <w:t>tibco-</w:t>
      </w:r>
      <w:r w:rsidRPr="008A5A48">
        <w:t>install-dir&gt;/lib</w:t>
      </w:r>
    </w:p>
    <w:p w:rsidR="00462DC8" w:rsidRPr="008A5A48" w:rsidRDefault="00462DC8" w:rsidP="00462DC8">
      <w:pPr>
        <w:pStyle w:val="code"/>
      </w:pPr>
      <w:r w:rsidRPr="008A5A48">
        <w:t>export DYLD_LIBRARY_PATH</w:t>
      </w:r>
    </w:p>
    <w:p w:rsidR="00462DC8" w:rsidRPr="008A5A48" w:rsidRDefault="00462DC8" w:rsidP="00462DC8">
      <w:pPr>
        <w:pStyle w:val="BodyText"/>
      </w:pPr>
      <w:r w:rsidRPr="008A5A48">
        <w:t xml:space="preserve">The main Rendezvous program is a daemon called </w:t>
      </w:r>
      <w:r w:rsidRPr="008A5A48">
        <w:rPr>
          <w:i/>
        </w:rPr>
        <w:t>rvd (see below)</w:t>
      </w:r>
      <w:r w:rsidRPr="008A5A48">
        <w:t>. This daemon can be started manually by running</w:t>
      </w:r>
      <w:r w:rsidRPr="008A5A48">
        <w:rPr>
          <w:i/>
        </w:rPr>
        <w:t xml:space="preserve"> &lt;install-dir&gt;/bin/rvd.</w:t>
      </w:r>
    </w:p>
    <w:p w:rsidR="00462DC8" w:rsidRPr="008A5A48" w:rsidRDefault="00462DC8" w:rsidP="00462DC8">
      <w:pPr>
        <w:pStyle w:val="BodyText"/>
      </w:pPr>
      <w:r w:rsidRPr="008A5A48">
        <w:t xml:space="preserve">Alternatively, </w:t>
      </w:r>
      <w:r w:rsidR="00065EFD">
        <w:t>the daemon can be started automatically if it is not already running</w:t>
      </w:r>
      <w:r w:rsidRPr="008A5A48">
        <w:t xml:space="preserve">. To allow this to happen </w:t>
      </w:r>
      <w:r w:rsidRPr="008A5A48">
        <w:rPr>
          <w:i/>
        </w:rPr>
        <w:t>&lt;</w:t>
      </w:r>
      <w:r w:rsidR="00065EFD">
        <w:rPr>
          <w:i/>
        </w:rPr>
        <w:t>tibco-</w:t>
      </w:r>
      <w:r w:rsidRPr="008A5A48">
        <w:rPr>
          <w:i/>
        </w:rPr>
        <w:t>install-dir&gt;/bin</w:t>
      </w:r>
      <w:r w:rsidRPr="008A5A48">
        <w:t xml:space="preserve"> should be added to the PATH environment variable.</w:t>
      </w:r>
    </w:p>
    <w:p w:rsidR="00462DC8" w:rsidRPr="008A5A48" w:rsidRDefault="00462DC8" w:rsidP="00462DC8">
      <w:pPr>
        <w:pStyle w:val="Heading1"/>
      </w:pPr>
      <w:bookmarkStart w:id="6" w:name="_Toc188437397"/>
      <w:bookmarkStart w:id="7" w:name="_Toc358993264"/>
      <w:r w:rsidRPr="008A5A48">
        <w:t>Rendezvous Basics</w:t>
      </w:r>
      <w:bookmarkEnd w:id="6"/>
      <w:bookmarkEnd w:id="7"/>
    </w:p>
    <w:p w:rsidR="00462DC8" w:rsidRPr="008A5A48" w:rsidRDefault="00462DC8" w:rsidP="00462DC8">
      <w:pPr>
        <w:pStyle w:val="Heading2"/>
      </w:pPr>
      <w:bookmarkStart w:id="8" w:name="_Toc188437398"/>
      <w:bookmarkStart w:id="9" w:name="_Toc358993265"/>
      <w:r w:rsidRPr="008A5A48">
        <w:t>The Rendezvous Daemon - rvd</w:t>
      </w:r>
      <w:bookmarkEnd w:id="8"/>
      <w:bookmarkEnd w:id="9"/>
    </w:p>
    <w:p w:rsidR="00462DC8" w:rsidRPr="008A5A48" w:rsidRDefault="00462DC8" w:rsidP="00462DC8">
      <w:pPr>
        <w:pStyle w:val="BodyText"/>
      </w:pPr>
      <w:r w:rsidRPr="008A5A48">
        <w:t xml:space="preserve">The main Rendezvous program is a daemon called </w:t>
      </w:r>
      <w:r w:rsidRPr="008A5A48">
        <w:rPr>
          <w:i/>
        </w:rPr>
        <w:t>rvd</w:t>
      </w:r>
      <w:r w:rsidRPr="008A5A48">
        <w:t xml:space="preserve"> which is expected to run on each computer in the system</w:t>
      </w:r>
      <w:r w:rsidRPr="008A5A48">
        <w:rPr>
          <w:vertAlign w:val="superscript"/>
        </w:rPr>
        <w:footnoteReference w:id="1"/>
      </w:r>
      <w:r w:rsidRPr="008A5A48">
        <w:t xml:space="preserve">. In comparison to most JMS brokers </w:t>
      </w:r>
      <w:r w:rsidRPr="008A5A48">
        <w:rPr>
          <w:i/>
        </w:rPr>
        <w:t>rvd</w:t>
      </w:r>
      <w:r w:rsidRPr="008A5A48">
        <w:t xml:space="preserve"> is a lightweight process. It need not be started explicitly. Provided </w:t>
      </w:r>
      <w:r w:rsidRPr="008A5A48">
        <w:rPr>
          <w:i/>
        </w:rPr>
        <w:t>rvd</w:t>
      </w:r>
      <w:r w:rsidRPr="008A5A48">
        <w:t xml:space="preserve"> is the PATH applications will start it if it is not already running. </w:t>
      </w:r>
    </w:p>
    <w:p w:rsidR="00462DC8" w:rsidRPr="008A5A48" w:rsidRDefault="00462DC8" w:rsidP="00462DC8">
      <w:pPr>
        <w:pStyle w:val="BodyText"/>
      </w:pPr>
      <w:r w:rsidRPr="008A5A48">
        <w:t xml:space="preserve">By default </w:t>
      </w:r>
      <w:r w:rsidRPr="008A5A48">
        <w:rPr>
          <w:i/>
        </w:rPr>
        <w:t>rvd</w:t>
      </w:r>
      <w:r w:rsidRPr="008A5A48">
        <w:t xml:space="preserve"> uses port 7500 for message delivery. An HTTP admin interface runs on port 7580.</w:t>
      </w:r>
    </w:p>
    <w:p w:rsidR="00462DC8" w:rsidRPr="008A5A48" w:rsidRDefault="00462DC8" w:rsidP="00462DC8">
      <w:pPr>
        <w:pStyle w:val="BodyText"/>
      </w:pPr>
      <w:r w:rsidRPr="008A5A48">
        <w:rPr>
          <w:i/>
        </w:rPr>
        <w:lastRenderedPageBreak/>
        <w:t>rvd</w:t>
      </w:r>
      <w:r w:rsidRPr="008A5A48">
        <w:t xml:space="preserve"> is only suitable for messaging over a LAN. A separate daemon program </w:t>
      </w:r>
      <w:r w:rsidRPr="008A5A48">
        <w:rPr>
          <w:i/>
        </w:rPr>
        <w:t>rvrd</w:t>
      </w:r>
      <w:r w:rsidRPr="008A5A48">
        <w:t xml:space="preserve"> is suitable for programs which </w:t>
      </w:r>
      <w:r>
        <w:t xml:space="preserve">are </w:t>
      </w:r>
      <w:r w:rsidRPr="008A5A48">
        <w:t>require</w:t>
      </w:r>
      <w:r>
        <w:t>d</w:t>
      </w:r>
      <w:r w:rsidRPr="008A5A48">
        <w:t xml:space="preserve"> to communicate over a WAN. Testing to date has been with </w:t>
      </w:r>
      <w:r w:rsidRPr="008A5A48">
        <w:rPr>
          <w:i/>
        </w:rPr>
        <w:t>rvd</w:t>
      </w:r>
      <w:r w:rsidRPr="008A5A48">
        <w:t xml:space="preserve"> only.</w:t>
      </w:r>
    </w:p>
    <w:p w:rsidR="00462DC8" w:rsidRPr="008A5A48" w:rsidRDefault="00462DC8" w:rsidP="00462DC8">
      <w:pPr>
        <w:pStyle w:val="Heading2"/>
        <w:tabs>
          <w:tab w:val="clear" w:pos="576"/>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s>
      </w:pPr>
      <w:bookmarkStart w:id="10" w:name="_Toc188437399"/>
      <w:bookmarkStart w:id="11" w:name="_Toc358993266"/>
      <w:r w:rsidRPr="008A5A48">
        <w:t>Messaging domains</w:t>
      </w:r>
      <w:bookmarkEnd w:id="10"/>
      <w:bookmarkEnd w:id="11"/>
    </w:p>
    <w:p w:rsidR="00462DC8" w:rsidRPr="008A5A48" w:rsidRDefault="00462DC8" w:rsidP="00462DC8">
      <w:pPr>
        <w:pStyle w:val="BodyText"/>
      </w:pPr>
      <w:r w:rsidRPr="008A5A48">
        <w:t xml:space="preserve">Rendezvous supports both point to point and multicast messaging. Multicast ‘send subjects’ </w:t>
      </w:r>
      <w:r>
        <w:t>are broadly analogous</w:t>
      </w:r>
      <w:r w:rsidRPr="008A5A48">
        <w:t xml:space="preserve"> to JMS topics. </w:t>
      </w:r>
      <w:r>
        <w:t>‘</w:t>
      </w:r>
      <w:r w:rsidRPr="008A5A48">
        <w:t>Point to point</w:t>
      </w:r>
      <w:r>
        <w:t>’</w:t>
      </w:r>
      <w:r w:rsidRPr="008A5A48">
        <w:t xml:space="preserve"> send subjects however cannot be configured and are always generated by Rendezvous. For this reason Rendezvous point to point messaging is primarily suited to replying to request messages. </w:t>
      </w:r>
      <w:r>
        <w:t xml:space="preserve">The </w:t>
      </w:r>
      <w:r w:rsidR="00065EFD">
        <w:t>Integration</w:t>
      </w:r>
      <w:r w:rsidRPr="008A5A48">
        <w:t xml:space="preserve"> Framework currently supports multi cast messaging only.</w:t>
      </w:r>
    </w:p>
    <w:p w:rsidR="00462DC8" w:rsidRPr="008A5A48" w:rsidRDefault="00462DC8" w:rsidP="00462DC8">
      <w:pPr>
        <w:pStyle w:val="Heading2"/>
        <w:tabs>
          <w:tab w:val="clear" w:pos="576"/>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s>
      </w:pPr>
      <w:bookmarkStart w:id="12" w:name="_TOC2703"/>
      <w:bookmarkStart w:id="13" w:name="_Toc188437400"/>
      <w:bookmarkStart w:id="14" w:name="_Toc358993267"/>
      <w:bookmarkEnd w:id="12"/>
      <w:r w:rsidRPr="008A5A48">
        <w:t>Message format</w:t>
      </w:r>
      <w:bookmarkEnd w:id="13"/>
      <w:bookmarkEnd w:id="14"/>
    </w:p>
    <w:p w:rsidR="00462DC8" w:rsidRPr="008A5A48" w:rsidRDefault="00462DC8" w:rsidP="00462DC8">
      <w:pPr>
        <w:pStyle w:val="BodyText"/>
      </w:pPr>
      <w:r w:rsidRPr="008A5A48">
        <w:t>The R</w:t>
      </w:r>
      <w:r>
        <w:t xml:space="preserve">endezvous message format consists of a </w:t>
      </w:r>
      <w:r w:rsidRPr="008A5A48">
        <w:t xml:space="preserve">set of fields of self-describing data and is represented in Java by </w:t>
      </w:r>
      <w:r>
        <w:t xml:space="preserve">the </w:t>
      </w:r>
      <w:r w:rsidRPr="008A5A48">
        <w:t xml:space="preserve">class </w:t>
      </w:r>
      <w:r w:rsidRPr="008A5A48">
        <w:rPr>
          <w:i/>
        </w:rPr>
        <w:t>TibrvMsg</w:t>
      </w:r>
      <w:r w:rsidRPr="008A5A48">
        <w:t xml:space="preserve">. Each field contains one specific data item of a specific data type. </w:t>
      </w:r>
    </w:p>
    <w:p w:rsidR="00462DC8" w:rsidRPr="008A5A48" w:rsidRDefault="00462DC8" w:rsidP="00462DC8">
      <w:pPr>
        <w:pStyle w:val="BodyText"/>
      </w:pPr>
      <w:r w:rsidRPr="008A5A48">
        <w:t>These fields are labelled and may be optionally numerically identified. They can be accessed by name, numeric identifier or using an iterator.</w:t>
      </w:r>
    </w:p>
    <w:p w:rsidR="00462DC8" w:rsidRPr="008A5A48" w:rsidRDefault="00462DC8" w:rsidP="00462DC8">
      <w:pPr>
        <w:pStyle w:val="BodyText"/>
      </w:pPr>
      <w:r w:rsidRPr="008A5A48">
        <w:t xml:space="preserve">Note that Rendezvous messages are themselves a valid data type, thus allowing messages to be nested. As the Rendezvous message format doesn’t easily support collections of a given data type, a nested message is used by </w:t>
      </w:r>
      <w:r w:rsidRPr="008A5A48">
        <w:rPr>
          <w:i/>
        </w:rPr>
        <w:t>StandardMessageTranslator</w:t>
      </w:r>
      <w:r w:rsidRPr="008A5A48">
        <w:t xml:space="preserve"> to store </w:t>
      </w:r>
      <w:r w:rsidRPr="008A5A48">
        <w:rPr>
          <w:i/>
        </w:rPr>
        <w:t>AdaptrisMessage</w:t>
      </w:r>
      <w:r w:rsidRPr="008A5A48">
        <w:t xml:space="preserve"> metadata.</w:t>
      </w:r>
    </w:p>
    <w:p w:rsidR="00462DC8" w:rsidRPr="008A5A48" w:rsidRDefault="00462DC8" w:rsidP="00462DC8">
      <w:pPr>
        <w:pStyle w:val="BodyText"/>
      </w:pPr>
      <w:r w:rsidRPr="008A5A48">
        <w:t>Rendezvous messages have a send subject name which describes their destination. These names are hierarchical and use ‘.’ as a delimiter. Consumers can use wild cards in subscriptions.</w:t>
      </w:r>
    </w:p>
    <w:p w:rsidR="00462DC8" w:rsidRPr="008A5A48" w:rsidRDefault="00462DC8" w:rsidP="00462DC8">
      <w:pPr>
        <w:pStyle w:val="Heading2"/>
      </w:pPr>
      <w:bookmarkStart w:id="15" w:name="_TOC3520"/>
      <w:bookmarkStart w:id="16" w:name="_Toc188437401"/>
      <w:bookmarkStart w:id="17" w:name="_Toc358993268"/>
      <w:bookmarkEnd w:id="15"/>
      <w:r w:rsidRPr="008A5A48">
        <w:t>Message delivery</w:t>
      </w:r>
      <w:bookmarkEnd w:id="16"/>
      <w:bookmarkEnd w:id="17"/>
    </w:p>
    <w:p w:rsidR="00462DC8" w:rsidRPr="008A5A48" w:rsidRDefault="00462DC8" w:rsidP="00462DC8">
      <w:pPr>
        <w:pStyle w:val="BodyText"/>
      </w:pPr>
      <w:r w:rsidRPr="008A5A48">
        <w:t>By default Rendezvous provides ‘reliable’ messaging. This means that message receipt is not confirmed by recipients, messages are not persistently stored during processing and messages are not retained by producers for consumers which are currently off line.</w:t>
      </w:r>
    </w:p>
    <w:p w:rsidR="00462DC8" w:rsidRPr="008A5A48" w:rsidRDefault="00462DC8" w:rsidP="00462DC8">
      <w:pPr>
        <w:pStyle w:val="BodyText"/>
      </w:pPr>
      <w:r w:rsidRPr="008A5A48">
        <w:t>Rendezvous can however be configured to provide persistent, durable messaging with message confirmations.</w:t>
      </w:r>
    </w:p>
    <w:p w:rsidR="00462DC8" w:rsidRPr="008A5A48" w:rsidRDefault="00462DC8" w:rsidP="00462DC8">
      <w:pPr>
        <w:pStyle w:val="BodyText"/>
      </w:pPr>
      <w:r w:rsidRPr="008A5A48">
        <w:t>Configuration for both approaches is described below.</w:t>
      </w:r>
    </w:p>
    <w:p w:rsidR="00462DC8" w:rsidRPr="008A5A48" w:rsidRDefault="00462DC8" w:rsidP="00462DC8">
      <w:pPr>
        <w:pStyle w:val="Heading2"/>
      </w:pPr>
      <w:bookmarkStart w:id="18" w:name="_TOC3957"/>
      <w:bookmarkStart w:id="19" w:name="_Toc188437402"/>
      <w:bookmarkStart w:id="20" w:name="_Toc358993269"/>
      <w:bookmarkEnd w:id="18"/>
      <w:r w:rsidRPr="008A5A48">
        <w:lastRenderedPageBreak/>
        <w:t>Events and event queues</w:t>
      </w:r>
      <w:bookmarkEnd w:id="19"/>
      <w:bookmarkEnd w:id="20"/>
    </w:p>
    <w:p w:rsidR="00462DC8" w:rsidRPr="008A5A48" w:rsidRDefault="00462DC8" w:rsidP="00462DC8">
      <w:pPr>
        <w:pStyle w:val="BodyText"/>
      </w:pPr>
      <w:r w:rsidRPr="008A5A48">
        <w:t>Rendezvous events drive asynchronous operations such as inbound message delivery. Rendezvous presents events to appropriate call back functions when the event occurs.</w:t>
      </w:r>
    </w:p>
    <w:p w:rsidR="00462DC8" w:rsidRPr="008A5A48" w:rsidRDefault="00462DC8" w:rsidP="00462DC8">
      <w:pPr>
        <w:pStyle w:val="BodyText"/>
      </w:pPr>
      <w:r w:rsidRPr="008A5A48">
        <w:t xml:space="preserve">For example, create a </w:t>
      </w:r>
      <w:r w:rsidRPr="008A5A48">
        <w:rPr>
          <w:i/>
        </w:rPr>
        <w:t>TibrvListener</w:t>
      </w:r>
      <w:r w:rsidRPr="008A5A48">
        <w:t xml:space="preserve"> on an event queue for message received events with a certain send subject. NB you are listening for events on an event queue that indicate a message is available, not listening for the message itself. </w:t>
      </w:r>
    </w:p>
    <w:p w:rsidR="00462DC8" w:rsidRPr="008A5A48" w:rsidRDefault="00462DC8" w:rsidP="00462DC8">
      <w:pPr>
        <w:pStyle w:val="BodyText"/>
      </w:pPr>
      <w:r w:rsidRPr="008A5A48">
        <w:t xml:space="preserve">Events are received by calling dispatch on the event queue; this is generally handled by utility class </w:t>
      </w:r>
      <w:r w:rsidRPr="008A5A48">
        <w:rPr>
          <w:i/>
        </w:rPr>
        <w:t>TibrvDispatcher</w:t>
      </w:r>
      <w:r w:rsidRPr="008A5A48">
        <w:t>.</w:t>
      </w:r>
    </w:p>
    <w:p w:rsidR="00462DC8" w:rsidRPr="008A5A48" w:rsidRDefault="00462DC8" w:rsidP="00462DC8">
      <w:pPr>
        <w:pStyle w:val="BodyText"/>
      </w:pPr>
      <w:r w:rsidRPr="008A5A48">
        <w:t>The default event queue always exists and is obtained by calling</w:t>
      </w:r>
      <w:r w:rsidRPr="008A5A48">
        <w:rPr>
          <w:i/>
        </w:rPr>
        <w:t xml:space="preserve"> Tibrv.defaultQueue() </w:t>
      </w:r>
      <w:r w:rsidRPr="008A5A48">
        <w:t>other queues can be created programmatically for e.g. closer control of different types of events. See configuration examples below.</w:t>
      </w:r>
    </w:p>
    <w:p w:rsidR="00462DC8" w:rsidRDefault="00462DC8" w:rsidP="00462DC8">
      <w:pPr>
        <w:pStyle w:val="Heading1"/>
        <w:sectPr w:rsidR="00462DC8" w:rsidSect="002C4B4F">
          <w:footerReference w:type="default" r:id="rId12"/>
          <w:pgSz w:w="11899" w:h="16838"/>
          <w:pgMar w:top="2007" w:right="1797" w:bottom="1440" w:left="1797" w:header="709" w:footer="754" w:gutter="0"/>
          <w:cols w:space="708"/>
          <w:docGrid w:linePitch="360"/>
        </w:sectPr>
      </w:pPr>
      <w:bookmarkStart w:id="21" w:name="_TOC4728"/>
      <w:bookmarkStart w:id="22" w:name="_Toc188437403"/>
      <w:bookmarkEnd w:id="21"/>
    </w:p>
    <w:p w:rsidR="00462DC8" w:rsidRPr="008A5A48" w:rsidRDefault="00462DC8" w:rsidP="00462DC8">
      <w:pPr>
        <w:pStyle w:val="Heading1"/>
      </w:pPr>
      <w:bookmarkStart w:id="23" w:name="_Toc358993270"/>
      <w:r>
        <w:lastRenderedPageBreak/>
        <w:t>Adapter</w:t>
      </w:r>
      <w:r w:rsidRPr="008A5A48">
        <w:t xml:space="preserve"> configuration</w:t>
      </w:r>
      <w:bookmarkEnd w:id="22"/>
      <w:bookmarkEnd w:id="23"/>
    </w:p>
    <w:p w:rsidR="00462DC8" w:rsidRPr="008A5A48" w:rsidRDefault="00462DC8" w:rsidP="00462DC8">
      <w:pPr>
        <w:pStyle w:val="Heading2"/>
      </w:pPr>
      <w:bookmarkStart w:id="24" w:name="_TOC4751"/>
      <w:bookmarkStart w:id="25" w:name="_Toc188437404"/>
      <w:bookmarkStart w:id="26" w:name="_Toc358993271"/>
      <w:bookmarkEnd w:id="24"/>
      <w:r w:rsidRPr="008A5A48">
        <w:t>Introduction</w:t>
      </w:r>
      <w:bookmarkEnd w:id="25"/>
      <w:bookmarkEnd w:id="26"/>
    </w:p>
    <w:p w:rsidR="00462DC8" w:rsidRPr="00462DC8" w:rsidRDefault="00462DC8" w:rsidP="00462DC8">
      <w:pPr>
        <w:pStyle w:val="BodyText"/>
      </w:pPr>
      <w:r w:rsidRPr="00462DC8">
        <w:t xml:space="preserve">Classes </w:t>
      </w:r>
      <w:hyperlink r:id="rId13" w:history="1">
        <w:r w:rsidRPr="00462DC8">
          <w:rPr>
            <w:rStyle w:val="Hyperlink"/>
          </w:rPr>
          <w:t>RendezvousConsumer</w:t>
        </w:r>
      </w:hyperlink>
      <w:r w:rsidRPr="00462DC8">
        <w:t xml:space="preserve"> and </w:t>
      </w:r>
      <w:hyperlink r:id="rId14" w:history="1">
        <w:r w:rsidRPr="00462DC8">
          <w:rPr>
            <w:rStyle w:val="Hyperlink"/>
          </w:rPr>
          <w:t>RendezvousProducer</w:t>
        </w:r>
      </w:hyperlink>
      <w:r w:rsidRPr="00462DC8">
        <w:t xml:space="preserve"> use implementations of </w:t>
      </w:r>
      <w:hyperlink r:id="rId15" w:history="1">
        <w:r w:rsidRPr="00462DC8">
          <w:rPr>
            <w:rStyle w:val="Hyperlink"/>
          </w:rPr>
          <w:t>RendezvousClient</w:t>
        </w:r>
      </w:hyperlink>
      <w:r w:rsidRPr="00462DC8">
        <w:t xml:space="preserve"> to send and receive messages. Both classes are connection-less; so a NullConnection is required..</w:t>
      </w:r>
    </w:p>
    <w:p w:rsidR="00462DC8" w:rsidRPr="00462DC8" w:rsidRDefault="00FB0BCB" w:rsidP="00462DC8">
      <w:pPr>
        <w:pStyle w:val="BodyText"/>
      </w:pPr>
      <w:hyperlink r:id="rId16" w:history="1">
        <w:r w:rsidR="00462DC8" w:rsidRPr="00462DC8">
          <w:rPr>
            <w:rStyle w:val="Hyperlink"/>
          </w:rPr>
          <w:t>StandardRendezvousClient</w:t>
        </w:r>
      </w:hyperlink>
      <w:r w:rsidR="00462DC8" w:rsidRPr="00462DC8">
        <w:t xml:space="preserve"> provides reliable message and </w:t>
      </w:r>
      <w:hyperlink r:id="rId17" w:history="1">
        <w:r w:rsidR="00462DC8" w:rsidRPr="00462DC8">
          <w:rPr>
            <w:rStyle w:val="Hyperlink"/>
          </w:rPr>
          <w:t>CertifiedRendezvousClient</w:t>
        </w:r>
      </w:hyperlink>
      <w:r w:rsidR="00462DC8" w:rsidRPr="00462DC8">
        <w:t xml:space="preserve"> provides certified messaging.</w:t>
      </w:r>
    </w:p>
    <w:p w:rsidR="00462DC8" w:rsidRPr="00462DC8" w:rsidRDefault="00462DC8" w:rsidP="00462DC8">
      <w:pPr>
        <w:pStyle w:val="BodyText"/>
      </w:pPr>
      <w:r w:rsidRPr="00462DC8">
        <w:t xml:space="preserve">Implementations of </w:t>
      </w:r>
      <w:hyperlink r:id="rId18" w:history="1">
        <w:r w:rsidRPr="00462DC8">
          <w:rPr>
            <w:rStyle w:val="Hyperlink"/>
          </w:rPr>
          <w:t>RendezvousTranslator</w:t>
        </w:r>
      </w:hyperlink>
      <w:r w:rsidRPr="00462DC8">
        <w:t xml:space="preserve"> handle translation from AdaptrisMessage to TibrvMsg and vice versa. Presently </w:t>
      </w:r>
      <w:hyperlink r:id="rId19" w:history="1">
        <w:r w:rsidRPr="00462DC8">
          <w:rPr>
            <w:rStyle w:val="Hyperlink"/>
          </w:rPr>
          <w:t>StandardMessageTranslator</w:t>
        </w:r>
      </w:hyperlink>
      <w:r w:rsidRPr="00462DC8">
        <w:t xml:space="preserve"> is the only implementation. This is the default and no additional configuration is required.</w:t>
      </w:r>
    </w:p>
    <w:p w:rsidR="00462DC8" w:rsidRPr="008A5A48" w:rsidRDefault="00462DC8" w:rsidP="00462DC8">
      <w:pPr>
        <w:pStyle w:val="Heading2"/>
      </w:pPr>
      <w:bookmarkStart w:id="27" w:name="_TOC5403"/>
      <w:bookmarkStart w:id="28" w:name="_Toc188437405"/>
      <w:bookmarkStart w:id="29" w:name="_Toc358993272"/>
      <w:bookmarkEnd w:id="27"/>
      <w:r w:rsidRPr="008A5A48">
        <w:t>Reliable multicast messaging</w:t>
      </w:r>
      <w:bookmarkEnd w:id="28"/>
      <w:bookmarkEnd w:id="29"/>
    </w:p>
    <w:p w:rsidR="00462DC8" w:rsidRPr="008A5A48" w:rsidRDefault="00462DC8" w:rsidP="00462DC8">
      <w:pPr>
        <w:pStyle w:val="BodyText"/>
      </w:pPr>
      <w:r w:rsidRPr="008A5A48">
        <w:t xml:space="preserve">The </w:t>
      </w:r>
      <w:r w:rsidR="00065EFD">
        <w:t>Integration</w:t>
      </w:r>
      <w:r w:rsidRPr="008A5A48">
        <w:t xml:space="preserve"> Framework can be configured to provide reliable multicast messaging.</w:t>
      </w:r>
      <w:r>
        <w:t xml:space="preserve"> </w:t>
      </w:r>
      <w:r w:rsidRPr="008A5A48">
        <w:t>In this type of deployment messages are not persistent and their successful delivery or otherwise is not confirmed. It is therefore only suitable for applications where message loss is acceptable.</w:t>
      </w:r>
    </w:p>
    <w:p w:rsidR="00462DC8" w:rsidRPr="008A5A48" w:rsidRDefault="00462DC8" w:rsidP="00462DC8">
      <w:pPr>
        <w:pStyle w:val="BodyText"/>
      </w:pPr>
      <w:r w:rsidRPr="008A5A48">
        <w:t>Configuration is minimal if defaults are appropriate. The following producer and consumer will respectively produce / consume from the destination ‘order’.</w:t>
      </w:r>
    </w:p>
    <w:p w:rsidR="00462DC8" w:rsidRPr="00462DC8" w:rsidRDefault="00462DC8" w:rsidP="00462DC8">
      <w:pPr>
        <w:pStyle w:val="code80cols"/>
      </w:pPr>
      <w:r w:rsidRPr="00462DC8">
        <w:t xml:space="preserve">&lt;producer </w:t>
      </w:r>
    </w:p>
    <w:p w:rsidR="00462DC8" w:rsidRPr="00462DC8" w:rsidRDefault="00462DC8" w:rsidP="00462DC8">
      <w:pPr>
        <w:pStyle w:val="code80cols"/>
      </w:pPr>
      <w:r w:rsidRPr="00462DC8">
        <w:t xml:space="preserve"> xsi:type="java:com.adaptris.core.tibrv.RendezvousProducer"&gt;</w:t>
      </w:r>
    </w:p>
    <w:p w:rsidR="00462DC8" w:rsidRPr="00462DC8" w:rsidRDefault="00462DC8" w:rsidP="00462DC8">
      <w:pPr>
        <w:pStyle w:val="code80cols"/>
      </w:pPr>
      <w:r w:rsidRPr="00462DC8">
        <w:t xml:space="preserve"> &lt;rendezvous-client </w:t>
      </w:r>
    </w:p>
    <w:p w:rsidR="00462DC8" w:rsidRPr="00462DC8" w:rsidRDefault="00462DC8" w:rsidP="00462DC8">
      <w:pPr>
        <w:pStyle w:val="code80cols"/>
      </w:pPr>
      <w:r w:rsidRPr="00462DC8">
        <w:t xml:space="preserve"> xsi:type="java:com.adaptris.tibrv.StandardRendezvousClient"/&gt;</w:t>
      </w:r>
    </w:p>
    <w:p w:rsidR="00462DC8" w:rsidRPr="00462DC8" w:rsidRDefault="00462DC8" w:rsidP="00462DC8">
      <w:pPr>
        <w:pStyle w:val="code80cols"/>
      </w:pPr>
      <w:r w:rsidRPr="00462DC8">
        <w:t xml:space="preserve"> &lt;destination </w:t>
      </w:r>
    </w:p>
    <w:p w:rsidR="00462DC8" w:rsidRPr="00462DC8" w:rsidRDefault="00462DC8" w:rsidP="00462DC8">
      <w:pPr>
        <w:pStyle w:val="code80cols"/>
      </w:pPr>
      <w:r w:rsidRPr="00462DC8">
        <w:t xml:space="preserve"> xsi:type="java:com.adaptris.core.ConfiguredProduceDestination"&gt;</w:t>
      </w:r>
    </w:p>
    <w:p w:rsidR="00462DC8" w:rsidRPr="00462DC8" w:rsidRDefault="00462DC8" w:rsidP="00462DC8">
      <w:pPr>
        <w:pStyle w:val="code80cols"/>
      </w:pPr>
      <w:r w:rsidRPr="00462DC8">
        <w:t xml:space="preserve"> &lt;destination&gt;order&lt;/destination&gt;</w:t>
      </w:r>
    </w:p>
    <w:p w:rsidR="00462DC8" w:rsidRPr="00462DC8" w:rsidRDefault="00462DC8" w:rsidP="00462DC8">
      <w:pPr>
        <w:pStyle w:val="code80cols"/>
      </w:pPr>
      <w:r w:rsidRPr="00462DC8">
        <w:t xml:space="preserve"> &lt;/destination&gt;</w:t>
      </w:r>
    </w:p>
    <w:p w:rsidR="00462DC8" w:rsidRPr="00462DC8" w:rsidRDefault="00462DC8" w:rsidP="00462DC8">
      <w:pPr>
        <w:pStyle w:val="code80cols"/>
      </w:pPr>
      <w:r w:rsidRPr="00462DC8">
        <w:t>&lt;/producer&gt;</w:t>
      </w:r>
    </w:p>
    <w:p w:rsidR="00462DC8" w:rsidRPr="00462DC8" w:rsidRDefault="00462DC8" w:rsidP="00462DC8">
      <w:pPr>
        <w:pStyle w:val="code80cols"/>
      </w:pPr>
      <w:r w:rsidRPr="00462DC8">
        <w:t xml:space="preserve">&lt;consumer </w:t>
      </w:r>
    </w:p>
    <w:p w:rsidR="00462DC8" w:rsidRPr="00462DC8" w:rsidRDefault="00462DC8" w:rsidP="00462DC8">
      <w:pPr>
        <w:pStyle w:val="code80cols"/>
      </w:pPr>
      <w:r w:rsidRPr="00462DC8">
        <w:t xml:space="preserve"> xsi:type="java:com.adaptris.core.tibrv.RendezvousConsumer"&gt;</w:t>
      </w:r>
    </w:p>
    <w:p w:rsidR="00462DC8" w:rsidRPr="00462DC8" w:rsidRDefault="00462DC8" w:rsidP="00462DC8">
      <w:pPr>
        <w:pStyle w:val="code80cols"/>
      </w:pPr>
      <w:r w:rsidRPr="00462DC8">
        <w:t xml:space="preserve">&lt;rendezvous-client </w:t>
      </w:r>
    </w:p>
    <w:p w:rsidR="00462DC8" w:rsidRPr="00462DC8" w:rsidRDefault="00462DC8" w:rsidP="00462DC8">
      <w:pPr>
        <w:pStyle w:val="code80cols"/>
      </w:pPr>
      <w:r w:rsidRPr="00462DC8">
        <w:t xml:space="preserve"> xsi:type="java:com.adaptris.tibrv.StandardRendezvousClient"/&gt;</w:t>
      </w:r>
    </w:p>
    <w:p w:rsidR="00462DC8" w:rsidRPr="00462DC8" w:rsidRDefault="00462DC8" w:rsidP="00462DC8">
      <w:pPr>
        <w:pStyle w:val="code80cols"/>
      </w:pPr>
      <w:r w:rsidRPr="00462DC8">
        <w:t xml:space="preserve">&lt;destination </w:t>
      </w:r>
    </w:p>
    <w:p w:rsidR="00462DC8" w:rsidRPr="00462DC8" w:rsidRDefault="00462DC8" w:rsidP="00462DC8">
      <w:pPr>
        <w:pStyle w:val="code80cols"/>
      </w:pPr>
      <w:r w:rsidRPr="00462DC8">
        <w:t xml:space="preserve"> xsi:type="java:com.adaptris.core.ConfiguredConsumeDestination"&gt;</w:t>
      </w:r>
    </w:p>
    <w:p w:rsidR="00462DC8" w:rsidRPr="00462DC8" w:rsidRDefault="00462DC8" w:rsidP="00462DC8">
      <w:pPr>
        <w:pStyle w:val="code80cols"/>
      </w:pPr>
      <w:r w:rsidRPr="00462DC8">
        <w:t xml:space="preserve"> &lt;destination&gt;order&lt;/destination&gt;</w:t>
      </w:r>
    </w:p>
    <w:p w:rsidR="00462DC8" w:rsidRPr="00462DC8" w:rsidRDefault="00462DC8" w:rsidP="00462DC8">
      <w:pPr>
        <w:pStyle w:val="code80cols"/>
      </w:pPr>
      <w:r w:rsidRPr="00462DC8">
        <w:t xml:space="preserve"> &lt;/destination&gt;</w:t>
      </w:r>
    </w:p>
    <w:p w:rsidR="00462DC8" w:rsidRPr="00462DC8" w:rsidRDefault="00462DC8" w:rsidP="00462DC8">
      <w:pPr>
        <w:pStyle w:val="code80cols"/>
      </w:pPr>
      <w:r w:rsidRPr="00462DC8">
        <w:t>&lt;/consumer&gt;</w:t>
      </w:r>
    </w:p>
    <w:p w:rsidR="00462DC8" w:rsidRPr="008A5A48" w:rsidRDefault="00462DC8" w:rsidP="00462DC8">
      <w:pPr>
        <w:pStyle w:val="BodyText"/>
      </w:pPr>
      <w:r w:rsidRPr="008A5A48">
        <w:t xml:space="preserve">The service, daemon, network and queue can all be configured in </w:t>
      </w:r>
      <w:r w:rsidRPr="008A5A48">
        <w:rPr>
          <w:i/>
        </w:rPr>
        <w:t>StandardRendezvousClient</w:t>
      </w:r>
      <w:r w:rsidRPr="008A5A48">
        <w:t xml:space="preserve"> as follows:</w:t>
      </w:r>
    </w:p>
    <w:p w:rsidR="00462DC8" w:rsidRPr="00462DC8" w:rsidRDefault="00462DC8" w:rsidP="00462DC8">
      <w:pPr>
        <w:pStyle w:val="code80cols"/>
      </w:pPr>
      <w:r w:rsidRPr="00462DC8">
        <w:t xml:space="preserve">&lt;rendezvous-client </w:t>
      </w:r>
    </w:p>
    <w:p w:rsidR="00462DC8" w:rsidRPr="00462DC8" w:rsidRDefault="00462DC8" w:rsidP="00462DC8">
      <w:pPr>
        <w:pStyle w:val="code80cols"/>
      </w:pPr>
      <w:r w:rsidRPr="00462DC8">
        <w:t xml:space="preserve"> xsi:type="java:com.adaptris.tibrv.StandardRendezvousClient"&gt;</w:t>
      </w:r>
    </w:p>
    <w:p w:rsidR="00462DC8" w:rsidRPr="00462DC8" w:rsidRDefault="00462DC8" w:rsidP="00462DC8">
      <w:pPr>
        <w:pStyle w:val="code80cols"/>
      </w:pPr>
      <w:r w:rsidRPr="00462DC8">
        <w:t xml:space="preserve"> &lt;service&gt;service&lt;/service&gt;</w:t>
      </w:r>
    </w:p>
    <w:p w:rsidR="00462DC8" w:rsidRPr="00462DC8" w:rsidRDefault="00462DC8" w:rsidP="00462DC8">
      <w:pPr>
        <w:pStyle w:val="code80cols"/>
      </w:pPr>
      <w:r w:rsidRPr="00462DC8">
        <w:t xml:space="preserve"> &lt;network&gt;network&lt;/network&gt;</w:t>
      </w:r>
    </w:p>
    <w:p w:rsidR="00462DC8" w:rsidRPr="00462DC8" w:rsidRDefault="00462DC8" w:rsidP="00462DC8">
      <w:pPr>
        <w:pStyle w:val="code80cols"/>
      </w:pPr>
      <w:r w:rsidRPr="00462DC8">
        <w:t xml:space="preserve"> &lt;daemon&gt;daemon&lt;/daemon&gt;</w:t>
      </w:r>
    </w:p>
    <w:p w:rsidR="00462DC8" w:rsidRPr="00462DC8" w:rsidRDefault="00462DC8" w:rsidP="00462DC8">
      <w:pPr>
        <w:pStyle w:val="code80cols"/>
      </w:pPr>
      <w:r w:rsidRPr="00462DC8">
        <w:lastRenderedPageBreak/>
        <w:t xml:space="preserve"> &lt;queue-name&gt;queue&lt;/queue-name&gt;</w:t>
      </w:r>
    </w:p>
    <w:p w:rsidR="00462DC8" w:rsidRPr="00462DC8" w:rsidRDefault="00462DC8" w:rsidP="00462DC8">
      <w:pPr>
        <w:pStyle w:val="code80cols"/>
      </w:pPr>
      <w:r w:rsidRPr="00462DC8">
        <w:t>&lt;/rendezvous-client&gt;</w:t>
      </w:r>
    </w:p>
    <w:p w:rsidR="00462DC8" w:rsidRPr="00462DC8" w:rsidRDefault="00462DC8" w:rsidP="00462DC8">
      <w:pPr>
        <w:pStyle w:val="code80cols"/>
      </w:pPr>
    </w:p>
    <w:p w:rsidR="00462DC8" w:rsidRPr="008A5A48" w:rsidRDefault="00462DC8" w:rsidP="00462DC8">
      <w:pPr>
        <w:pStyle w:val="BodyText"/>
      </w:pPr>
      <w:r w:rsidRPr="008A5A48">
        <w:t xml:space="preserve">Refer to Tibco Rendezvous doc </w:t>
      </w:r>
      <w:r w:rsidRPr="008A5A48">
        <w:rPr>
          <w:i/>
        </w:rPr>
        <w:t xml:space="preserve">&lt;install-dir&gt;/doc/pdf/RV_CONCE.PDF </w:t>
      </w:r>
      <w:r w:rsidRPr="008A5A48">
        <w:t>for further information about these parameters.</w:t>
      </w:r>
    </w:p>
    <w:p w:rsidR="00462DC8" w:rsidRPr="008A5A48" w:rsidRDefault="00462DC8" w:rsidP="00462DC8">
      <w:pPr>
        <w:pStyle w:val="Heading2"/>
      </w:pPr>
      <w:bookmarkStart w:id="30" w:name="_Toc188437406"/>
      <w:bookmarkStart w:id="31" w:name="_Toc358993273"/>
      <w:r w:rsidRPr="008A5A48">
        <w:t>Certified persistent durable multicast messaging</w:t>
      </w:r>
      <w:bookmarkEnd w:id="30"/>
      <w:bookmarkEnd w:id="31"/>
    </w:p>
    <w:p w:rsidR="00462DC8" w:rsidRPr="008A5A48" w:rsidRDefault="00462DC8" w:rsidP="00462DC8">
      <w:pPr>
        <w:pStyle w:val="BodyText"/>
      </w:pPr>
      <w:r w:rsidRPr="008A5A48">
        <w:t xml:space="preserve">The </w:t>
      </w:r>
      <w:r w:rsidR="00065EFD">
        <w:t>Integration</w:t>
      </w:r>
      <w:r w:rsidRPr="008A5A48">
        <w:t xml:space="preserve"> Framework can also be configured to provide certified persistent durable messaging. In such deployments messages are persistently stored until their delivery is confirmed and are retained for later delivery to consumers which are currently offline.</w:t>
      </w:r>
    </w:p>
    <w:p w:rsidR="00462DC8" w:rsidRPr="008A5A48" w:rsidRDefault="00462DC8" w:rsidP="00462DC8">
      <w:pPr>
        <w:pStyle w:val="BodyText"/>
      </w:pPr>
      <w:r w:rsidRPr="008A5A48">
        <w:t>For this type of messaging the message producer should be configured as follows:</w:t>
      </w:r>
    </w:p>
    <w:p w:rsidR="00462DC8" w:rsidRPr="00462DC8" w:rsidRDefault="00462DC8" w:rsidP="00462DC8">
      <w:pPr>
        <w:pStyle w:val="code80cols"/>
      </w:pPr>
      <w:r w:rsidRPr="00462DC8">
        <w:t xml:space="preserve">&lt;producer </w:t>
      </w:r>
    </w:p>
    <w:p w:rsidR="00462DC8" w:rsidRPr="00462DC8" w:rsidRDefault="00462DC8" w:rsidP="00462DC8">
      <w:pPr>
        <w:pStyle w:val="code80cols"/>
      </w:pPr>
      <w:r w:rsidRPr="00462DC8">
        <w:t xml:space="preserve"> xsi:type="java:com.adaptris.core.tibrv.RendezvousProducer"&gt;</w:t>
      </w:r>
    </w:p>
    <w:p w:rsidR="00462DC8" w:rsidRPr="00462DC8" w:rsidRDefault="00462DC8" w:rsidP="00462DC8">
      <w:pPr>
        <w:pStyle w:val="code80cols"/>
      </w:pPr>
      <w:r w:rsidRPr="00462DC8">
        <w:t xml:space="preserve"> &lt;destination </w:t>
      </w:r>
    </w:p>
    <w:p w:rsidR="00462DC8" w:rsidRPr="00462DC8" w:rsidRDefault="00462DC8" w:rsidP="00462DC8">
      <w:pPr>
        <w:pStyle w:val="code80cols"/>
      </w:pPr>
      <w:r w:rsidRPr="00462DC8">
        <w:t xml:space="preserve"> xsi:type="java:com.adaptris.core.ConfiguredProduceDestination"&gt;</w:t>
      </w:r>
    </w:p>
    <w:p w:rsidR="00462DC8" w:rsidRPr="00462DC8" w:rsidRDefault="00462DC8" w:rsidP="00462DC8">
      <w:pPr>
        <w:pStyle w:val="code80cols"/>
      </w:pPr>
      <w:r w:rsidRPr="00462DC8">
        <w:t xml:space="preserve"> &lt;destination&gt;order&lt;/destination&gt;</w:t>
      </w:r>
    </w:p>
    <w:p w:rsidR="00462DC8" w:rsidRPr="00462DC8" w:rsidRDefault="00462DC8" w:rsidP="00462DC8">
      <w:pPr>
        <w:pStyle w:val="code80cols"/>
      </w:pPr>
      <w:r w:rsidRPr="00462DC8">
        <w:t xml:space="preserve"> &lt;/destination&gt;</w:t>
      </w:r>
    </w:p>
    <w:p w:rsidR="00462DC8" w:rsidRPr="00462DC8" w:rsidRDefault="00462DC8" w:rsidP="00462DC8">
      <w:pPr>
        <w:pStyle w:val="code80cols"/>
      </w:pPr>
      <w:r w:rsidRPr="00462DC8">
        <w:t xml:space="preserve"> &lt;rendezvous-client </w:t>
      </w:r>
    </w:p>
    <w:p w:rsidR="00462DC8" w:rsidRPr="00462DC8" w:rsidRDefault="00462DC8" w:rsidP="00462DC8">
      <w:pPr>
        <w:pStyle w:val="code80cols"/>
      </w:pPr>
      <w:r w:rsidRPr="00462DC8">
        <w:t xml:space="preserve"> xsi:type="java:com.adaptris.tibrv.CertifiedRendezvousClient"&gt;</w:t>
      </w:r>
    </w:p>
    <w:p w:rsidR="00462DC8" w:rsidRPr="00462DC8" w:rsidRDefault="00462DC8" w:rsidP="00462DC8">
      <w:pPr>
        <w:pStyle w:val="code80cols"/>
      </w:pPr>
      <w:r w:rsidRPr="00462DC8">
        <w:t xml:space="preserve"> &lt;unique-name&gt;a unique name&lt;/unique-name&gt;</w:t>
      </w:r>
    </w:p>
    <w:p w:rsidR="00462DC8" w:rsidRPr="00462DC8" w:rsidRDefault="00462DC8" w:rsidP="00462DC8">
      <w:pPr>
        <w:pStyle w:val="code80cols"/>
      </w:pPr>
      <w:r w:rsidRPr="00462DC8">
        <w:t xml:space="preserve"> &lt;ledger-file-name&gt;&lt;path-to&gt;/&lt;ledger-file&gt;&lt;/ledger-file-name&gt;</w:t>
      </w:r>
    </w:p>
    <w:p w:rsidR="00462DC8" w:rsidRPr="00462DC8" w:rsidRDefault="00462DC8" w:rsidP="00462DC8">
      <w:pPr>
        <w:pStyle w:val="code80cols"/>
      </w:pPr>
      <w:r w:rsidRPr="00462DC8">
        <w:t xml:space="preserve"> &lt;request-old&gt;true&lt;/request-old&gt;</w:t>
      </w:r>
    </w:p>
    <w:p w:rsidR="00462DC8" w:rsidRPr="00462DC8" w:rsidRDefault="00462DC8" w:rsidP="00462DC8">
      <w:pPr>
        <w:pStyle w:val="code80cols"/>
      </w:pPr>
      <w:r w:rsidRPr="00462DC8">
        <w:t xml:space="preserve"> &lt;/rendezvous-client&gt;</w:t>
      </w:r>
    </w:p>
    <w:p w:rsidR="00462DC8" w:rsidRPr="00462DC8" w:rsidRDefault="00462DC8" w:rsidP="00462DC8">
      <w:pPr>
        <w:pStyle w:val="code80cols"/>
      </w:pPr>
      <w:r w:rsidRPr="00462DC8">
        <w:t>&lt;/producer&gt;</w:t>
      </w:r>
    </w:p>
    <w:p w:rsidR="00462DC8" w:rsidRPr="008A5A48" w:rsidRDefault="00462DC8" w:rsidP="00462DC8">
      <w:pPr>
        <w:pStyle w:val="BodyText"/>
      </w:pPr>
      <w:r w:rsidRPr="008A5A48">
        <w:t xml:space="preserve">If no ledger file name is configured, messages will be certified (i.e redelivery will be attempted until confirmation is received) but not persistent (messages will only be stored in memory while they are waiting acknowledgment) or durable (unacknowledged messages will not be stored between invocations of the </w:t>
      </w:r>
      <w:r w:rsidR="00065EFD">
        <w:t>Integration</w:t>
      </w:r>
      <w:r w:rsidRPr="008A5A48">
        <w:t xml:space="preserve"> Framework). The request old flag has no effect if there is no ledger file name.</w:t>
      </w:r>
    </w:p>
    <w:p w:rsidR="00462DC8" w:rsidRPr="008A5A48" w:rsidRDefault="00462DC8" w:rsidP="00462DC8">
      <w:pPr>
        <w:pStyle w:val="BodyText"/>
      </w:pPr>
      <w:r w:rsidRPr="008A5A48">
        <w:t>The unique name must be unique in the context of all certified components in the system.</w:t>
      </w:r>
    </w:p>
    <w:p w:rsidR="00462DC8" w:rsidRPr="008A5A48" w:rsidRDefault="00462DC8" w:rsidP="00462DC8">
      <w:pPr>
        <w:pStyle w:val="BodyText"/>
      </w:pPr>
      <w:r w:rsidRPr="008A5A48">
        <w:t xml:space="preserve">Default behaviour is to keep trying to deliver unconfirmed messages indefinitely. A time out period in seconds can be set using </w:t>
      </w:r>
      <w:r w:rsidRPr="008A5A48">
        <w:rPr>
          <w:i/>
        </w:rPr>
        <w:t>&lt;delivery-time-limit&gt;</w:t>
      </w:r>
      <w:r w:rsidRPr="008A5A48">
        <w:t>.</w:t>
      </w:r>
    </w:p>
    <w:p w:rsidR="00462DC8" w:rsidRPr="008A5A48" w:rsidRDefault="00462DC8" w:rsidP="00462DC8">
      <w:pPr>
        <w:pStyle w:val="BodyText"/>
      </w:pPr>
      <w:r w:rsidRPr="008A5A48">
        <w:t xml:space="preserve">For debugging and testing purposes it may be useful for a </w:t>
      </w:r>
      <w:r w:rsidRPr="008A5A48">
        <w:rPr>
          <w:i/>
        </w:rPr>
        <w:t>RendezvousProducer</w:t>
      </w:r>
      <w:r w:rsidRPr="008A5A48">
        <w:t xml:space="preserve"> to receive and log the confirmation messages which indicate that a message has been successfully delivered. This can be achieved by adding the following config</w:t>
      </w:r>
      <w:r>
        <w:t>uration</w:t>
      </w:r>
      <w:r w:rsidRPr="008A5A48">
        <w:t xml:space="preserve"> to </w:t>
      </w:r>
      <w:r w:rsidRPr="008A5A48">
        <w:rPr>
          <w:i/>
        </w:rPr>
        <w:t>CertifiedRendezvousClient</w:t>
      </w:r>
      <w:r w:rsidRPr="008A5A48">
        <w:t>:</w:t>
      </w:r>
    </w:p>
    <w:p w:rsidR="00462DC8" w:rsidRPr="008A5A48" w:rsidRDefault="00462DC8" w:rsidP="00462DC8">
      <w:pPr>
        <w:pStyle w:val="code80cols"/>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s>
        <w:rPr>
          <w:lang w:val="en-GB"/>
        </w:rPr>
      </w:pPr>
      <w:r w:rsidRPr="008A5A48">
        <w:rPr>
          <w:lang w:val="en-GB"/>
        </w:rPr>
        <w:t>&lt;confirmation-subject&gt;</w:t>
      </w:r>
      <w:r w:rsidRPr="008A5A48">
        <w:rPr>
          <w:color w:val="0000FF"/>
          <w:lang w:val="en-GB"/>
        </w:rPr>
        <w:t>subject</w:t>
      </w:r>
      <w:r w:rsidRPr="008A5A48">
        <w:rPr>
          <w:lang w:val="en-GB"/>
        </w:rPr>
        <w:t>&lt;/confirmation-subject&gt;</w:t>
      </w:r>
    </w:p>
    <w:p w:rsidR="00462DC8" w:rsidRPr="008A5A48" w:rsidRDefault="00462DC8" w:rsidP="00462DC8">
      <w:pPr>
        <w:pStyle w:val="BodyText"/>
      </w:pPr>
      <w:r w:rsidRPr="008A5A48">
        <w:t>The subject should be a Tibco Rendezvous internal subject which incorporates the send subject (destination) name. For example the following subject logs all confirmation events:</w:t>
      </w:r>
    </w:p>
    <w:p w:rsidR="00462DC8" w:rsidRPr="008A5A48" w:rsidRDefault="00462DC8" w:rsidP="00462DC8">
      <w:pPr>
        <w:pStyle w:val="code80cols"/>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s>
        <w:rPr>
          <w:lang w:val="en-GB"/>
        </w:rPr>
      </w:pPr>
      <w:r w:rsidRPr="008A5A48">
        <w:rPr>
          <w:lang w:val="en-GB"/>
        </w:rPr>
        <w:lastRenderedPageBreak/>
        <w:t>_RV.INFO.RVCM.DELIVERY.CONFIRM.&lt;send subject here&gt;</w:t>
      </w:r>
    </w:p>
    <w:p w:rsidR="00462DC8" w:rsidRPr="008A5A48" w:rsidRDefault="00462DC8" w:rsidP="00462DC8">
      <w:pPr>
        <w:pStyle w:val="BodyText"/>
      </w:pPr>
      <w:r w:rsidRPr="008A5A48">
        <w:t>To log all completion events use:</w:t>
      </w:r>
    </w:p>
    <w:p w:rsidR="00462DC8" w:rsidRPr="008A5A48" w:rsidRDefault="00462DC8" w:rsidP="00462DC8">
      <w:pPr>
        <w:pStyle w:val="code80cols"/>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s>
        <w:rPr>
          <w:lang w:val="en-GB"/>
        </w:rPr>
      </w:pPr>
      <w:r w:rsidRPr="008A5A48">
        <w:rPr>
          <w:lang w:val="en-GB"/>
        </w:rPr>
        <w:t>_RV.INFO.RVCM.DELIVERY.COMPLETE.&lt;send subject here&gt;</w:t>
      </w:r>
    </w:p>
    <w:p w:rsidR="00462DC8" w:rsidRPr="008A5A48" w:rsidRDefault="00462DC8" w:rsidP="00462DC8">
      <w:pPr>
        <w:pStyle w:val="BodyText"/>
      </w:pPr>
      <w:r w:rsidRPr="008A5A48">
        <w:t xml:space="preserve">The exact nature of events created and received depends on the type of </w:t>
      </w:r>
      <w:r w:rsidRPr="008A5A48">
        <w:rPr>
          <w:i/>
        </w:rPr>
        <w:t>RendezvousClient</w:t>
      </w:r>
      <w:r w:rsidRPr="008A5A48">
        <w:t xml:space="preserve"> used by the consumer which is receiving the messages. If a </w:t>
      </w:r>
      <w:r w:rsidRPr="008A5A48">
        <w:rPr>
          <w:i/>
        </w:rPr>
        <w:t>StandardRendezvousClient</w:t>
      </w:r>
      <w:r w:rsidRPr="008A5A48">
        <w:t xml:space="preserve"> is used, no confirmations are produced. NB message delivery is still certified. If a </w:t>
      </w:r>
      <w:r w:rsidRPr="008A5A48">
        <w:rPr>
          <w:i/>
        </w:rPr>
        <w:t>CertifiedRendezvousClient</w:t>
      </w:r>
      <w:r w:rsidRPr="008A5A48">
        <w:t xml:space="preserve"> is used confirmations are produced.</w:t>
      </w:r>
    </w:p>
    <w:p w:rsidR="00462DC8" w:rsidRPr="008A5A48" w:rsidRDefault="00462DC8" w:rsidP="00462DC8">
      <w:pPr>
        <w:pStyle w:val="BodyText"/>
      </w:pPr>
      <w:r w:rsidRPr="008A5A48">
        <w:t xml:space="preserve">When configuring a </w:t>
      </w:r>
      <w:r w:rsidRPr="008A5A48">
        <w:rPr>
          <w:i/>
        </w:rPr>
        <w:t>RendezvousConsumer</w:t>
      </w:r>
      <w:r w:rsidRPr="008A5A48">
        <w:t xml:space="preserve"> with a </w:t>
      </w:r>
      <w:r w:rsidRPr="008A5A48">
        <w:rPr>
          <w:i/>
        </w:rPr>
        <w:t>CertifiedRendezvousClient</w:t>
      </w:r>
      <w:r w:rsidRPr="008A5A48">
        <w:t>, ledger file name, request old, delivery time limit and confirmation subject are not applicable and will be ignored if set. A unique name must be set. Sample config</w:t>
      </w:r>
      <w:r>
        <w:t>uration</w:t>
      </w:r>
      <w:r w:rsidRPr="008A5A48">
        <w:t xml:space="preserve"> is therefore as follows:</w:t>
      </w:r>
    </w:p>
    <w:p w:rsidR="00462DC8" w:rsidRPr="008A5A48" w:rsidRDefault="00462DC8" w:rsidP="00462DC8">
      <w:pPr>
        <w:pStyle w:val="code80cols"/>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s>
        <w:rPr>
          <w:lang w:val="en-GB"/>
        </w:rPr>
      </w:pPr>
      <w:r w:rsidRPr="008A5A48">
        <w:rPr>
          <w:lang w:val="en-GB"/>
        </w:rPr>
        <w:t xml:space="preserve">&lt;consumer </w:t>
      </w:r>
    </w:p>
    <w:p w:rsidR="00462DC8" w:rsidRPr="008A5A48" w:rsidRDefault="00462DC8" w:rsidP="00462DC8">
      <w:pPr>
        <w:pStyle w:val="code80cols"/>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s>
        <w:rPr>
          <w:lang w:val="en-GB"/>
        </w:rPr>
      </w:pPr>
      <w:r w:rsidRPr="008A5A48">
        <w:rPr>
          <w:lang w:val="en-GB"/>
        </w:rPr>
        <w:t xml:space="preserve"> xsi:type="java:com.adaptris.core.tibrv.RendezvousConsumer"&gt;</w:t>
      </w:r>
    </w:p>
    <w:p w:rsidR="00462DC8" w:rsidRPr="008A5A48" w:rsidRDefault="00462DC8" w:rsidP="00462DC8">
      <w:pPr>
        <w:pStyle w:val="code80cols"/>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s>
        <w:rPr>
          <w:lang w:val="en-GB"/>
        </w:rPr>
      </w:pPr>
      <w:r w:rsidRPr="008A5A48">
        <w:rPr>
          <w:lang w:val="en-GB"/>
        </w:rPr>
        <w:t xml:space="preserve"> &lt;rendezvous-client </w:t>
      </w:r>
    </w:p>
    <w:p w:rsidR="00462DC8" w:rsidRPr="008A5A48" w:rsidRDefault="00462DC8" w:rsidP="00462DC8">
      <w:pPr>
        <w:pStyle w:val="code80cols"/>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s>
        <w:rPr>
          <w:lang w:val="en-GB"/>
        </w:rPr>
      </w:pPr>
      <w:r>
        <w:rPr>
          <w:lang w:val="en-GB"/>
        </w:rPr>
        <w:t xml:space="preserve"> </w:t>
      </w:r>
      <w:r w:rsidRPr="008A5A48">
        <w:rPr>
          <w:lang w:val="en-GB"/>
        </w:rPr>
        <w:t>xsi:type="java:com.adaptris.tibrv.</w:t>
      </w:r>
      <w:r w:rsidRPr="008A5A48">
        <w:rPr>
          <w:color w:val="0000FF"/>
          <w:lang w:val="en-GB"/>
        </w:rPr>
        <w:t>Certified</w:t>
      </w:r>
      <w:r w:rsidRPr="008A5A48">
        <w:rPr>
          <w:lang w:val="en-GB"/>
        </w:rPr>
        <w:t>RendezvousClient"&gt;</w:t>
      </w:r>
    </w:p>
    <w:p w:rsidR="00462DC8" w:rsidRPr="008A5A48" w:rsidRDefault="00462DC8" w:rsidP="00462DC8">
      <w:pPr>
        <w:pStyle w:val="code80cols"/>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s>
        <w:rPr>
          <w:lang w:val="en-GB"/>
        </w:rPr>
      </w:pPr>
      <w:r>
        <w:rPr>
          <w:lang w:val="en-GB"/>
        </w:rPr>
        <w:t xml:space="preserve"> </w:t>
      </w:r>
      <w:r w:rsidRPr="008A5A48">
        <w:rPr>
          <w:lang w:val="en-GB"/>
        </w:rPr>
        <w:t>&lt;unique-name&gt;</w:t>
      </w:r>
      <w:r w:rsidRPr="008A5A48">
        <w:rPr>
          <w:color w:val="0000FF"/>
          <w:lang w:val="en-GB"/>
        </w:rPr>
        <w:t>a unique name</w:t>
      </w:r>
      <w:r w:rsidRPr="008A5A48">
        <w:rPr>
          <w:lang w:val="en-GB"/>
        </w:rPr>
        <w:t>&lt;/unique-name&gt;</w:t>
      </w:r>
    </w:p>
    <w:p w:rsidR="00462DC8" w:rsidRPr="008A5A48" w:rsidRDefault="00462DC8" w:rsidP="00462DC8">
      <w:pPr>
        <w:pStyle w:val="code80cols"/>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s>
        <w:rPr>
          <w:lang w:val="en-GB"/>
        </w:rPr>
      </w:pPr>
      <w:r w:rsidRPr="008A5A48">
        <w:rPr>
          <w:lang w:val="en-GB"/>
        </w:rPr>
        <w:t xml:space="preserve"> &lt;/rendezvous-client&gt;</w:t>
      </w:r>
    </w:p>
    <w:p w:rsidR="00462DC8" w:rsidRPr="008A5A48" w:rsidRDefault="00462DC8" w:rsidP="00462DC8">
      <w:pPr>
        <w:pStyle w:val="code80cols"/>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s>
        <w:rPr>
          <w:lang w:val="en-GB"/>
        </w:rPr>
      </w:pPr>
      <w:r w:rsidRPr="008A5A48">
        <w:rPr>
          <w:lang w:val="en-GB"/>
        </w:rPr>
        <w:t xml:space="preserve"> &lt;destination </w:t>
      </w:r>
    </w:p>
    <w:p w:rsidR="00462DC8" w:rsidRPr="008A5A48" w:rsidRDefault="00462DC8" w:rsidP="00462DC8">
      <w:pPr>
        <w:pStyle w:val="code80cols"/>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s>
        <w:rPr>
          <w:lang w:val="en-GB"/>
        </w:rPr>
      </w:pPr>
      <w:r>
        <w:rPr>
          <w:lang w:val="en-GB"/>
        </w:rPr>
        <w:t xml:space="preserve"> </w:t>
      </w:r>
      <w:r w:rsidRPr="008A5A48">
        <w:rPr>
          <w:lang w:val="en-GB"/>
        </w:rPr>
        <w:t>xsi:type="java:com.adaptris.core.ConfiguredConsumeDestination"&gt;</w:t>
      </w:r>
    </w:p>
    <w:p w:rsidR="00462DC8" w:rsidRPr="008A5A48" w:rsidRDefault="00462DC8" w:rsidP="00462DC8">
      <w:pPr>
        <w:pStyle w:val="code80cols"/>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s>
        <w:rPr>
          <w:lang w:val="en-GB"/>
        </w:rPr>
      </w:pPr>
      <w:r>
        <w:rPr>
          <w:lang w:val="en-GB"/>
        </w:rPr>
        <w:t xml:space="preserve"> </w:t>
      </w:r>
      <w:r w:rsidRPr="008A5A48">
        <w:rPr>
          <w:lang w:val="en-GB"/>
        </w:rPr>
        <w:t>&lt;destination&gt;order&lt;/destination&gt;</w:t>
      </w:r>
    </w:p>
    <w:p w:rsidR="00462DC8" w:rsidRPr="008A5A48" w:rsidRDefault="00462DC8" w:rsidP="00462DC8">
      <w:pPr>
        <w:pStyle w:val="code80cols"/>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s>
        <w:rPr>
          <w:lang w:val="en-GB"/>
        </w:rPr>
      </w:pPr>
      <w:r w:rsidRPr="008A5A48">
        <w:rPr>
          <w:lang w:val="en-GB"/>
        </w:rPr>
        <w:t xml:space="preserve"> &lt;/destination&gt;</w:t>
      </w:r>
    </w:p>
    <w:p w:rsidR="00462DC8" w:rsidRPr="008A5A48" w:rsidRDefault="00462DC8" w:rsidP="00462DC8">
      <w:pPr>
        <w:pStyle w:val="code80cols"/>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s>
        <w:rPr>
          <w:lang w:val="en-GB"/>
        </w:rPr>
      </w:pPr>
      <w:r w:rsidRPr="008A5A48">
        <w:rPr>
          <w:lang w:val="en-GB"/>
        </w:rPr>
        <w:t>&lt;/consumer&gt;</w:t>
      </w:r>
    </w:p>
    <w:p w:rsidR="00462DC8" w:rsidRPr="008A5A48" w:rsidRDefault="00462DC8" w:rsidP="00462DC8">
      <w:pPr>
        <w:pStyle w:val="BodyText"/>
      </w:pPr>
      <w:r w:rsidRPr="008A5A48">
        <w:t>Service, network, daemon and queue may also be configured as described above.</w:t>
      </w:r>
    </w:p>
    <w:p w:rsidR="00462DC8" w:rsidRPr="008A5A48" w:rsidRDefault="00462DC8" w:rsidP="00462DC8">
      <w:pPr>
        <w:pStyle w:val="Heading1"/>
      </w:pPr>
      <w:bookmarkStart w:id="32" w:name="_TOC10146"/>
      <w:bookmarkStart w:id="33" w:name="_Toc188437407"/>
      <w:bookmarkStart w:id="34" w:name="_Toc358993274"/>
      <w:bookmarkEnd w:id="32"/>
      <w:r>
        <w:t>Implementation Notes</w:t>
      </w:r>
      <w:bookmarkEnd w:id="33"/>
      <w:bookmarkEnd w:id="34"/>
    </w:p>
    <w:p w:rsidR="00462DC8" w:rsidRPr="008A5A48" w:rsidRDefault="00462DC8" w:rsidP="00462DC8">
      <w:pPr>
        <w:pStyle w:val="BodyText"/>
      </w:pPr>
      <w:r w:rsidRPr="008A5A48">
        <w:t xml:space="preserve">The </w:t>
      </w:r>
      <w:r w:rsidR="00065EFD">
        <w:t>Integration</w:t>
      </w:r>
      <w:r w:rsidRPr="008A5A48">
        <w:t xml:space="preserve"> Framework Tibco Rendezvous plug-in does not currently support the following:</w:t>
      </w:r>
    </w:p>
    <w:p w:rsidR="00462DC8" w:rsidRPr="008A5A48" w:rsidRDefault="00462DC8" w:rsidP="00462DC8">
      <w:pPr>
        <w:pStyle w:val="ListBullet2"/>
        <w:rPr>
          <w:rStyle w:val="PageNumber"/>
        </w:rPr>
      </w:pPr>
      <w:r w:rsidRPr="008A5A48">
        <w:t>Request-reply messaging.</w:t>
      </w:r>
    </w:p>
    <w:p w:rsidR="00462DC8" w:rsidRPr="008A5A48" w:rsidRDefault="00462DC8" w:rsidP="00462DC8">
      <w:pPr>
        <w:pStyle w:val="ListBullet2"/>
        <w:rPr>
          <w:rStyle w:val="PageNumber"/>
        </w:rPr>
      </w:pPr>
      <w:r w:rsidRPr="008A5A48">
        <w:t>Point to point messaging. Rendezvous point to point messaging uses generated rather than configured destinations and is therefore only really suitable for sending replies to requests.</w:t>
      </w:r>
    </w:p>
    <w:p w:rsidR="00462DC8" w:rsidRPr="008A5A48" w:rsidRDefault="00462DC8" w:rsidP="00462DC8">
      <w:pPr>
        <w:pStyle w:val="ListBullet2"/>
        <w:rPr>
          <w:rStyle w:val="PageNumber"/>
        </w:rPr>
      </w:pPr>
      <w:r w:rsidRPr="008A5A48">
        <w:t xml:space="preserve">Messaging over WANs using </w:t>
      </w:r>
      <w:r w:rsidRPr="008A5A48">
        <w:rPr>
          <w:i/>
        </w:rPr>
        <w:t>rvrd</w:t>
      </w:r>
      <w:r w:rsidRPr="008A5A48">
        <w:t>. Not yet tested.</w:t>
      </w:r>
    </w:p>
    <w:p w:rsidR="00C21A19" w:rsidRDefault="00C21A19" w:rsidP="00C21A19">
      <w:pPr>
        <w:pStyle w:val="ListBullet2"/>
        <w:numPr>
          <w:ilvl w:val="0"/>
          <w:numId w:val="0"/>
        </w:numPr>
      </w:pPr>
    </w:p>
    <w:sectPr w:rsidR="00C21A19" w:rsidSect="002C4B4F">
      <w:headerReference w:type="default" r:id="rId20"/>
      <w:headerReference w:type="first" r:id="rId21"/>
      <w:pgSz w:w="11899" w:h="16838"/>
      <w:pgMar w:top="2007" w:right="1797" w:bottom="1440" w:left="1797" w:header="709" w:footer="7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0BCB" w:rsidRDefault="00FB0BCB">
      <w:r>
        <w:separator/>
      </w:r>
    </w:p>
  </w:endnote>
  <w:endnote w:type="continuationSeparator" w:id="0">
    <w:p w:rsidR="00FB0BCB" w:rsidRDefault="00FB0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Andale Mono">
    <w:altName w:val="Courier New"/>
    <w:charset w:val="00"/>
    <w:family w:val="auto"/>
    <w:pitch w:val="variable"/>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onaco">
    <w:altName w:val="Courier New"/>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D60" w:rsidRDefault="00633D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0BCB" w:rsidRDefault="00FB0BCB">
      <w:r>
        <w:separator/>
      </w:r>
    </w:p>
  </w:footnote>
  <w:footnote w:type="continuationSeparator" w:id="0">
    <w:p w:rsidR="00FB0BCB" w:rsidRDefault="00FB0BCB">
      <w:r>
        <w:continuationSeparator/>
      </w:r>
    </w:p>
  </w:footnote>
  <w:footnote w:id="1">
    <w:p w:rsidR="00462DC8" w:rsidRDefault="00462DC8" w:rsidP="00462DC8">
      <w:pPr>
        <w:pStyle w:val="FootnoteText1"/>
        <w:rPr>
          <w:rFonts w:ascii="Times New Roman" w:eastAsia="Times New Roman" w:hAnsi="Times New Roman"/>
          <w:color w:val="auto"/>
          <w:lang w:val="en-GB" w:eastAsia="en-GB"/>
        </w:rPr>
      </w:pPr>
      <w:r>
        <w:rPr>
          <w:vertAlign w:val="superscript"/>
        </w:rPr>
        <w:footnoteRef/>
      </w:r>
      <w:r>
        <w:t xml:space="preserve"> Programs may in fact connect to remote </w:t>
      </w:r>
      <w:r>
        <w:rPr>
          <w:i/>
        </w:rPr>
        <w:t>rvd</w:t>
      </w:r>
      <w:r>
        <w:t xml:space="preserve"> daemons. This can be configured using the daemon field in </w:t>
      </w:r>
      <w:r>
        <w:rPr>
          <w:i/>
        </w:rPr>
        <w:t xml:space="preserve">RendezvousClient, </w:t>
      </w:r>
      <w:r w:rsidRPr="008A5A48">
        <w:t xml:space="preserve">but you may still require a local installation </w:t>
      </w:r>
      <w:r>
        <w:t>Rendezvous.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3C1" w:rsidRDefault="001658FD">
    <w:pPr>
      <w:pStyle w:val="Header"/>
    </w:pPr>
    <w:r>
      <w:rPr>
        <w:noProof/>
        <w:lang w:eastAsia="en-GB"/>
      </w:rPr>
      <w:drawing>
        <wp:anchor distT="0" distB="0" distL="114300" distR="114300" simplePos="0" relativeHeight="251668480" behindDoc="0" locked="0" layoutInCell="1" allowOverlap="1" wp14:anchorId="0C9CEEF8" wp14:editId="7B885FA1">
          <wp:simplePos x="0" y="0"/>
          <wp:positionH relativeFrom="column">
            <wp:posOffset>3792220</wp:posOffset>
          </wp:positionH>
          <wp:positionV relativeFrom="paragraph">
            <wp:posOffset>96520</wp:posOffset>
          </wp:positionV>
          <wp:extent cx="1618488" cy="457200"/>
          <wp:effectExtent l="0" t="0" r="7620" b="0"/>
          <wp:wrapNone/>
          <wp:docPr id="1" name="Tech Heade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 Header.tif"/>
                  <pic:cNvPicPr/>
                </pic:nvPicPr>
                <pic:blipFill>
                  <a:blip r:embed="rId1" r:link="rId2">
                    <a:extLst>
                      <a:ext uri="{28A0092B-C50C-407E-A947-70E740481C1C}">
                        <a14:useLocalDpi xmlns:a14="http://schemas.microsoft.com/office/drawing/2010/main" val="0"/>
                      </a:ext>
                    </a:extLst>
                  </a:blip>
                  <a:stretch>
                    <a:fillRect/>
                  </a:stretch>
                </pic:blipFill>
                <pic:spPr>
                  <a:xfrm>
                    <a:off x="0" y="0"/>
                    <a:ext cx="1618488" cy="4572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B4F" w:rsidRDefault="002C4B4F" w:rsidP="002C4B4F">
    <w:pPr>
      <w:pStyle w:val="Header"/>
    </w:pPr>
    <w:r>
      <w:rPr>
        <w:noProof/>
        <w:lang w:eastAsia="en-GB"/>
      </w:rPr>
      <mc:AlternateContent>
        <mc:Choice Requires="wps">
          <w:drawing>
            <wp:anchor distT="0" distB="0" distL="114300" distR="114300" simplePos="0" relativeHeight="251660288" behindDoc="0" locked="0" layoutInCell="1" allowOverlap="1" wp14:anchorId="51D9240D" wp14:editId="1248D6F9">
              <wp:simplePos x="0" y="0"/>
              <wp:positionH relativeFrom="column">
                <wp:posOffset>0</wp:posOffset>
              </wp:positionH>
              <wp:positionV relativeFrom="paragraph">
                <wp:posOffset>595630</wp:posOffset>
              </wp:positionV>
              <wp:extent cx="5143500" cy="0"/>
              <wp:effectExtent l="0" t="0" r="12700" b="25400"/>
              <wp:wrapNone/>
              <wp:docPr id="8" name="Straight Connector 8"/>
              <wp:cNvGraphicFramePr/>
              <a:graphic xmlns:a="http://schemas.openxmlformats.org/drawingml/2006/main">
                <a:graphicData uri="http://schemas.microsoft.com/office/word/2010/wordprocessingShape">
                  <wps:wsp>
                    <wps:cNvCnPr/>
                    <wps:spPr>
                      <a:xfrm flipH="1">
                        <a:off x="0" y="0"/>
                        <a:ext cx="5143500" cy="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8" o:spid="_x0000_s1026" style="position:absolute;flip:x;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6.9pt" to="405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" strokecolor="black [3213]" strokeweight="1pt"/>
          </w:pict>
        </mc:Fallback>
      </mc:AlternateContent>
    </w:r>
    <w:r>
      <w:rPr>
        <w:noProof/>
        <w:lang w:eastAsia="en-GB"/>
      </w:rPr>
      <w:drawing>
        <wp:anchor distT="0" distB="0" distL="114300" distR="114300" simplePos="0" relativeHeight="251659264" behindDoc="0" locked="0" layoutInCell="1" allowOverlap="1" wp14:anchorId="0F6BD68B" wp14:editId="37123BEF">
          <wp:simplePos x="0" y="0"/>
          <wp:positionH relativeFrom="column">
            <wp:posOffset>3639820</wp:posOffset>
          </wp:positionH>
          <wp:positionV relativeFrom="paragraph">
            <wp:posOffset>-55880</wp:posOffset>
          </wp:positionV>
          <wp:extent cx="1618488" cy="457200"/>
          <wp:effectExtent l="0" t="0" r="7620" b="0"/>
          <wp:wrapNone/>
          <wp:docPr id="7" name="Tech Heade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 Header.tif"/>
                  <pic:cNvPicPr/>
                </pic:nvPicPr>
                <pic:blipFill>
                  <a:blip r:embed="rId1" r:link="rId2">
                    <a:extLst>
                      <a:ext uri="{28A0092B-C50C-407E-A947-70E740481C1C}">
                        <a14:useLocalDpi xmlns:a14="http://schemas.microsoft.com/office/drawing/2010/main" val="0"/>
                      </a:ext>
                    </a:extLst>
                  </a:blip>
                  <a:stretch>
                    <a:fillRect/>
                  </a:stretch>
                </pic:blipFill>
                <pic:spPr>
                  <a:xfrm>
                    <a:off x="0" y="0"/>
                    <a:ext cx="1618488" cy="4572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A19" w:rsidRDefault="00C21A19" w:rsidP="000C570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B4F" w:rsidRDefault="002C4B4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D60" w:rsidRDefault="00633D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1EC1C50"/>
    <w:lvl w:ilvl="0">
      <w:start w:val="1"/>
      <w:numFmt w:val="decimal"/>
      <w:lvlText w:val="%1."/>
      <w:lvlJc w:val="left"/>
      <w:pPr>
        <w:tabs>
          <w:tab w:val="num" w:pos="1492"/>
        </w:tabs>
        <w:ind w:left="1492" w:hanging="360"/>
      </w:pPr>
    </w:lvl>
  </w:abstractNum>
  <w:abstractNum w:abstractNumId="1">
    <w:nsid w:val="FFFFFF7D"/>
    <w:multiLevelType w:val="singleLevel"/>
    <w:tmpl w:val="1CC87BB2"/>
    <w:lvl w:ilvl="0">
      <w:start w:val="1"/>
      <w:numFmt w:val="decimal"/>
      <w:lvlText w:val="%1."/>
      <w:lvlJc w:val="left"/>
      <w:pPr>
        <w:tabs>
          <w:tab w:val="num" w:pos="1209"/>
        </w:tabs>
        <w:ind w:left="1209" w:hanging="360"/>
      </w:pPr>
    </w:lvl>
  </w:abstractNum>
  <w:abstractNum w:abstractNumId="2">
    <w:nsid w:val="FFFFFF7E"/>
    <w:multiLevelType w:val="singleLevel"/>
    <w:tmpl w:val="736EAC22"/>
    <w:lvl w:ilvl="0">
      <w:start w:val="1"/>
      <w:numFmt w:val="decimal"/>
      <w:lvlText w:val="%1."/>
      <w:lvlJc w:val="left"/>
      <w:pPr>
        <w:tabs>
          <w:tab w:val="num" w:pos="926"/>
        </w:tabs>
        <w:ind w:left="926" w:hanging="360"/>
      </w:pPr>
    </w:lvl>
  </w:abstractNum>
  <w:abstractNum w:abstractNumId="3">
    <w:nsid w:val="FFFFFF7F"/>
    <w:multiLevelType w:val="singleLevel"/>
    <w:tmpl w:val="A9849DD6"/>
    <w:lvl w:ilvl="0">
      <w:start w:val="1"/>
      <w:numFmt w:val="decimal"/>
      <w:lvlText w:val="%1."/>
      <w:lvlJc w:val="left"/>
      <w:pPr>
        <w:tabs>
          <w:tab w:val="num" w:pos="643"/>
        </w:tabs>
        <w:ind w:left="643" w:hanging="360"/>
      </w:pPr>
    </w:lvl>
  </w:abstractNum>
  <w:abstractNum w:abstractNumId="4">
    <w:nsid w:val="FFFFFF80"/>
    <w:multiLevelType w:val="singleLevel"/>
    <w:tmpl w:val="0FCC6AF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F5A564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A8E221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4986648"/>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97A61FC0"/>
    <w:lvl w:ilvl="0">
      <w:start w:val="1"/>
      <w:numFmt w:val="decimal"/>
      <w:lvlText w:val="%1."/>
      <w:lvlJc w:val="left"/>
      <w:pPr>
        <w:tabs>
          <w:tab w:val="num" w:pos="360"/>
        </w:tabs>
        <w:ind w:left="360" w:hanging="360"/>
      </w:pPr>
    </w:lvl>
  </w:abstractNum>
  <w:abstractNum w:abstractNumId="9">
    <w:nsid w:val="FFFFFF89"/>
    <w:multiLevelType w:val="singleLevel"/>
    <w:tmpl w:val="4B86BC6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94F2093"/>
    <w:multiLevelType w:val="hybridMultilevel"/>
    <w:tmpl w:val="BA5249FC"/>
    <w:lvl w:ilvl="0" w:tplc="1716ECF0">
      <w:start w:val="1"/>
      <w:numFmt w:val="bullet"/>
      <w:lvlText w:val=""/>
      <w:lvlJc w:val="left"/>
      <w:pPr>
        <w:tabs>
          <w:tab w:val="num" w:pos="720"/>
        </w:tabs>
        <w:ind w:left="720" w:hanging="360"/>
      </w:pPr>
      <w:rPr>
        <w:rFonts w:ascii="Symbol" w:hAnsi="Symbol" w:hint="default"/>
      </w:rPr>
    </w:lvl>
    <w:lvl w:ilvl="1" w:tplc="4E6E5FD4" w:tentative="1">
      <w:start w:val="1"/>
      <w:numFmt w:val="bullet"/>
      <w:lvlText w:val="o"/>
      <w:lvlJc w:val="left"/>
      <w:pPr>
        <w:tabs>
          <w:tab w:val="num" w:pos="1440"/>
        </w:tabs>
        <w:ind w:left="1440" w:hanging="360"/>
      </w:pPr>
      <w:rPr>
        <w:rFonts w:ascii="Courier New" w:hAnsi="Courier New" w:hint="default"/>
      </w:rPr>
    </w:lvl>
    <w:lvl w:ilvl="2" w:tplc="D698318C" w:tentative="1">
      <w:start w:val="1"/>
      <w:numFmt w:val="bullet"/>
      <w:lvlText w:val=""/>
      <w:lvlJc w:val="left"/>
      <w:pPr>
        <w:tabs>
          <w:tab w:val="num" w:pos="2160"/>
        </w:tabs>
        <w:ind w:left="2160" w:hanging="360"/>
      </w:pPr>
      <w:rPr>
        <w:rFonts w:ascii="Wingdings" w:hAnsi="Wingdings" w:hint="default"/>
      </w:rPr>
    </w:lvl>
    <w:lvl w:ilvl="3" w:tplc="1F0C8918" w:tentative="1">
      <w:start w:val="1"/>
      <w:numFmt w:val="bullet"/>
      <w:lvlText w:val=""/>
      <w:lvlJc w:val="left"/>
      <w:pPr>
        <w:tabs>
          <w:tab w:val="num" w:pos="2880"/>
        </w:tabs>
        <w:ind w:left="2880" w:hanging="360"/>
      </w:pPr>
      <w:rPr>
        <w:rFonts w:ascii="Symbol" w:hAnsi="Symbol" w:hint="default"/>
      </w:rPr>
    </w:lvl>
    <w:lvl w:ilvl="4" w:tplc="06FC5DC8" w:tentative="1">
      <w:start w:val="1"/>
      <w:numFmt w:val="bullet"/>
      <w:lvlText w:val="o"/>
      <w:lvlJc w:val="left"/>
      <w:pPr>
        <w:tabs>
          <w:tab w:val="num" w:pos="3600"/>
        </w:tabs>
        <w:ind w:left="3600" w:hanging="360"/>
      </w:pPr>
      <w:rPr>
        <w:rFonts w:ascii="Courier New" w:hAnsi="Courier New" w:hint="default"/>
      </w:rPr>
    </w:lvl>
    <w:lvl w:ilvl="5" w:tplc="57826BF6" w:tentative="1">
      <w:start w:val="1"/>
      <w:numFmt w:val="bullet"/>
      <w:lvlText w:val=""/>
      <w:lvlJc w:val="left"/>
      <w:pPr>
        <w:tabs>
          <w:tab w:val="num" w:pos="4320"/>
        </w:tabs>
        <w:ind w:left="4320" w:hanging="360"/>
      </w:pPr>
      <w:rPr>
        <w:rFonts w:ascii="Wingdings" w:hAnsi="Wingdings" w:hint="default"/>
      </w:rPr>
    </w:lvl>
    <w:lvl w:ilvl="6" w:tplc="20B4DA70" w:tentative="1">
      <w:start w:val="1"/>
      <w:numFmt w:val="bullet"/>
      <w:lvlText w:val=""/>
      <w:lvlJc w:val="left"/>
      <w:pPr>
        <w:tabs>
          <w:tab w:val="num" w:pos="5040"/>
        </w:tabs>
        <w:ind w:left="5040" w:hanging="360"/>
      </w:pPr>
      <w:rPr>
        <w:rFonts w:ascii="Symbol" w:hAnsi="Symbol" w:hint="default"/>
      </w:rPr>
    </w:lvl>
    <w:lvl w:ilvl="7" w:tplc="8B0601F8" w:tentative="1">
      <w:start w:val="1"/>
      <w:numFmt w:val="bullet"/>
      <w:lvlText w:val="o"/>
      <w:lvlJc w:val="left"/>
      <w:pPr>
        <w:tabs>
          <w:tab w:val="num" w:pos="5760"/>
        </w:tabs>
        <w:ind w:left="5760" w:hanging="360"/>
      </w:pPr>
      <w:rPr>
        <w:rFonts w:ascii="Courier New" w:hAnsi="Courier New" w:hint="default"/>
      </w:rPr>
    </w:lvl>
    <w:lvl w:ilvl="8" w:tplc="C194F65E" w:tentative="1">
      <w:start w:val="1"/>
      <w:numFmt w:val="bullet"/>
      <w:lvlText w:val=""/>
      <w:lvlJc w:val="left"/>
      <w:pPr>
        <w:tabs>
          <w:tab w:val="num" w:pos="6480"/>
        </w:tabs>
        <w:ind w:left="6480" w:hanging="360"/>
      </w:pPr>
      <w:rPr>
        <w:rFonts w:ascii="Wingdings" w:hAnsi="Wingdings" w:hint="default"/>
      </w:rPr>
    </w:lvl>
  </w:abstractNum>
  <w:abstractNum w:abstractNumId="11">
    <w:nsid w:val="19B43E65"/>
    <w:multiLevelType w:val="hybridMultilevel"/>
    <w:tmpl w:val="CBEEF1BC"/>
    <w:lvl w:ilvl="0" w:tplc="8EA0F758">
      <w:start w:val="1"/>
      <w:numFmt w:val="bullet"/>
      <w:lvlText w:val=""/>
      <w:lvlJc w:val="left"/>
      <w:pPr>
        <w:tabs>
          <w:tab w:val="num" w:pos="720"/>
        </w:tabs>
        <w:ind w:left="720" w:hanging="360"/>
      </w:pPr>
      <w:rPr>
        <w:rFonts w:ascii="Symbol" w:hAnsi="Symbol" w:hint="default"/>
      </w:rPr>
    </w:lvl>
    <w:lvl w:ilvl="1" w:tplc="AAC6FEBE" w:tentative="1">
      <w:start w:val="1"/>
      <w:numFmt w:val="bullet"/>
      <w:lvlText w:val="o"/>
      <w:lvlJc w:val="left"/>
      <w:pPr>
        <w:tabs>
          <w:tab w:val="num" w:pos="1440"/>
        </w:tabs>
        <w:ind w:left="1440" w:hanging="360"/>
      </w:pPr>
      <w:rPr>
        <w:rFonts w:ascii="Courier New" w:hAnsi="Courier New" w:cs="Helvetica" w:hint="default"/>
      </w:rPr>
    </w:lvl>
    <w:lvl w:ilvl="2" w:tplc="7F8A77D0" w:tentative="1">
      <w:start w:val="1"/>
      <w:numFmt w:val="bullet"/>
      <w:lvlText w:val=""/>
      <w:lvlJc w:val="left"/>
      <w:pPr>
        <w:tabs>
          <w:tab w:val="num" w:pos="2160"/>
        </w:tabs>
        <w:ind w:left="2160" w:hanging="360"/>
      </w:pPr>
      <w:rPr>
        <w:rFonts w:ascii="Wingdings" w:hAnsi="Wingdings" w:hint="default"/>
      </w:rPr>
    </w:lvl>
    <w:lvl w:ilvl="3" w:tplc="D5F4AC92" w:tentative="1">
      <w:start w:val="1"/>
      <w:numFmt w:val="bullet"/>
      <w:lvlText w:val=""/>
      <w:lvlJc w:val="left"/>
      <w:pPr>
        <w:tabs>
          <w:tab w:val="num" w:pos="2880"/>
        </w:tabs>
        <w:ind w:left="2880" w:hanging="360"/>
      </w:pPr>
      <w:rPr>
        <w:rFonts w:ascii="Symbol" w:hAnsi="Symbol" w:hint="default"/>
      </w:rPr>
    </w:lvl>
    <w:lvl w:ilvl="4" w:tplc="08389DD4" w:tentative="1">
      <w:start w:val="1"/>
      <w:numFmt w:val="bullet"/>
      <w:lvlText w:val="o"/>
      <w:lvlJc w:val="left"/>
      <w:pPr>
        <w:tabs>
          <w:tab w:val="num" w:pos="3600"/>
        </w:tabs>
        <w:ind w:left="3600" w:hanging="360"/>
      </w:pPr>
      <w:rPr>
        <w:rFonts w:ascii="Courier New" w:hAnsi="Courier New" w:cs="Helvetica" w:hint="default"/>
      </w:rPr>
    </w:lvl>
    <w:lvl w:ilvl="5" w:tplc="75BAFBD0" w:tentative="1">
      <w:start w:val="1"/>
      <w:numFmt w:val="bullet"/>
      <w:lvlText w:val=""/>
      <w:lvlJc w:val="left"/>
      <w:pPr>
        <w:tabs>
          <w:tab w:val="num" w:pos="4320"/>
        </w:tabs>
        <w:ind w:left="4320" w:hanging="360"/>
      </w:pPr>
      <w:rPr>
        <w:rFonts w:ascii="Wingdings" w:hAnsi="Wingdings" w:hint="default"/>
      </w:rPr>
    </w:lvl>
    <w:lvl w:ilvl="6" w:tplc="237A44C0" w:tentative="1">
      <w:start w:val="1"/>
      <w:numFmt w:val="bullet"/>
      <w:lvlText w:val=""/>
      <w:lvlJc w:val="left"/>
      <w:pPr>
        <w:tabs>
          <w:tab w:val="num" w:pos="5040"/>
        </w:tabs>
        <w:ind w:left="5040" w:hanging="360"/>
      </w:pPr>
      <w:rPr>
        <w:rFonts w:ascii="Symbol" w:hAnsi="Symbol" w:hint="default"/>
      </w:rPr>
    </w:lvl>
    <w:lvl w:ilvl="7" w:tplc="0556138A" w:tentative="1">
      <w:start w:val="1"/>
      <w:numFmt w:val="bullet"/>
      <w:lvlText w:val="o"/>
      <w:lvlJc w:val="left"/>
      <w:pPr>
        <w:tabs>
          <w:tab w:val="num" w:pos="5760"/>
        </w:tabs>
        <w:ind w:left="5760" w:hanging="360"/>
      </w:pPr>
      <w:rPr>
        <w:rFonts w:ascii="Courier New" w:hAnsi="Courier New" w:cs="Helvetica" w:hint="default"/>
      </w:rPr>
    </w:lvl>
    <w:lvl w:ilvl="8" w:tplc="02802DAA" w:tentative="1">
      <w:start w:val="1"/>
      <w:numFmt w:val="bullet"/>
      <w:lvlText w:val=""/>
      <w:lvlJc w:val="left"/>
      <w:pPr>
        <w:tabs>
          <w:tab w:val="num" w:pos="6480"/>
        </w:tabs>
        <w:ind w:left="6480" w:hanging="360"/>
      </w:pPr>
      <w:rPr>
        <w:rFonts w:ascii="Wingdings" w:hAnsi="Wingdings" w:hint="default"/>
      </w:rPr>
    </w:lvl>
  </w:abstractNum>
  <w:abstractNum w:abstractNumId="12">
    <w:nsid w:val="1B357FDE"/>
    <w:multiLevelType w:val="hybridMultilevel"/>
    <w:tmpl w:val="91BEC1EC"/>
    <w:lvl w:ilvl="0" w:tplc="E584A25A">
      <w:start w:val="1"/>
      <w:numFmt w:val="bullet"/>
      <w:lvlText w:val=""/>
      <w:lvlJc w:val="left"/>
      <w:pPr>
        <w:tabs>
          <w:tab w:val="num" w:pos="720"/>
        </w:tabs>
        <w:ind w:left="720" w:hanging="360"/>
      </w:pPr>
      <w:rPr>
        <w:rFonts w:ascii="Symbol" w:hAnsi="Symbol" w:hint="default"/>
      </w:rPr>
    </w:lvl>
    <w:lvl w:ilvl="1" w:tplc="F872C6F4" w:tentative="1">
      <w:start w:val="1"/>
      <w:numFmt w:val="bullet"/>
      <w:lvlText w:val="o"/>
      <w:lvlJc w:val="left"/>
      <w:pPr>
        <w:tabs>
          <w:tab w:val="num" w:pos="1440"/>
        </w:tabs>
        <w:ind w:left="1440" w:hanging="360"/>
      </w:pPr>
      <w:rPr>
        <w:rFonts w:ascii="Courier New" w:hAnsi="Courier New" w:cs="Helvetica" w:hint="default"/>
      </w:rPr>
    </w:lvl>
    <w:lvl w:ilvl="2" w:tplc="32485F9A" w:tentative="1">
      <w:start w:val="1"/>
      <w:numFmt w:val="bullet"/>
      <w:lvlText w:val=""/>
      <w:lvlJc w:val="left"/>
      <w:pPr>
        <w:tabs>
          <w:tab w:val="num" w:pos="2160"/>
        </w:tabs>
        <w:ind w:left="2160" w:hanging="360"/>
      </w:pPr>
      <w:rPr>
        <w:rFonts w:ascii="Wingdings" w:hAnsi="Wingdings" w:hint="default"/>
      </w:rPr>
    </w:lvl>
    <w:lvl w:ilvl="3" w:tplc="11A4FE40" w:tentative="1">
      <w:start w:val="1"/>
      <w:numFmt w:val="bullet"/>
      <w:lvlText w:val=""/>
      <w:lvlJc w:val="left"/>
      <w:pPr>
        <w:tabs>
          <w:tab w:val="num" w:pos="2880"/>
        </w:tabs>
        <w:ind w:left="2880" w:hanging="360"/>
      </w:pPr>
      <w:rPr>
        <w:rFonts w:ascii="Symbol" w:hAnsi="Symbol" w:hint="default"/>
      </w:rPr>
    </w:lvl>
    <w:lvl w:ilvl="4" w:tplc="82DCDA52" w:tentative="1">
      <w:start w:val="1"/>
      <w:numFmt w:val="bullet"/>
      <w:lvlText w:val="o"/>
      <w:lvlJc w:val="left"/>
      <w:pPr>
        <w:tabs>
          <w:tab w:val="num" w:pos="3600"/>
        </w:tabs>
        <w:ind w:left="3600" w:hanging="360"/>
      </w:pPr>
      <w:rPr>
        <w:rFonts w:ascii="Courier New" w:hAnsi="Courier New" w:cs="Helvetica" w:hint="default"/>
      </w:rPr>
    </w:lvl>
    <w:lvl w:ilvl="5" w:tplc="F7C261E8" w:tentative="1">
      <w:start w:val="1"/>
      <w:numFmt w:val="bullet"/>
      <w:lvlText w:val=""/>
      <w:lvlJc w:val="left"/>
      <w:pPr>
        <w:tabs>
          <w:tab w:val="num" w:pos="4320"/>
        </w:tabs>
        <w:ind w:left="4320" w:hanging="360"/>
      </w:pPr>
      <w:rPr>
        <w:rFonts w:ascii="Wingdings" w:hAnsi="Wingdings" w:hint="default"/>
      </w:rPr>
    </w:lvl>
    <w:lvl w:ilvl="6" w:tplc="8730CACA" w:tentative="1">
      <w:start w:val="1"/>
      <w:numFmt w:val="bullet"/>
      <w:lvlText w:val=""/>
      <w:lvlJc w:val="left"/>
      <w:pPr>
        <w:tabs>
          <w:tab w:val="num" w:pos="5040"/>
        </w:tabs>
        <w:ind w:left="5040" w:hanging="360"/>
      </w:pPr>
      <w:rPr>
        <w:rFonts w:ascii="Symbol" w:hAnsi="Symbol" w:hint="default"/>
      </w:rPr>
    </w:lvl>
    <w:lvl w:ilvl="7" w:tplc="30C0BA38" w:tentative="1">
      <w:start w:val="1"/>
      <w:numFmt w:val="bullet"/>
      <w:lvlText w:val="o"/>
      <w:lvlJc w:val="left"/>
      <w:pPr>
        <w:tabs>
          <w:tab w:val="num" w:pos="5760"/>
        </w:tabs>
        <w:ind w:left="5760" w:hanging="360"/>
      </w:pPr>
      <w:rPr>
        <w:rFonts w:ascii="Courier New" w:hAnsi="Courier New" w:cs="Helvetica" w:hint="default"/>
      </w:rPr>
    </w:lvl>
    <w:lvl w:ilvl="8" w:tplc="9B0CC7A8" w:tentative="1">
      <w:start w:val="1"/>
      <w:numFmt w:val="bullet"/>
      <w:lvlText w:val=""/>
      <w:lvlJc w:val="left"/>
      <w:pPr>
        <w:tabs>
          <w:tab w:val="num" w:pos="6480"/>
        </w:tabs>
        <w:ind w:left="6480" w:hanging="360"/>
      </w:pPr>
      <w:rPr>
        <w:rFonts w:ascii="Wingdings" w:hAnsi="Wingdings" w:hint="default"/>
      </w:rPr>
    </w:lvl>
  </w:abstractNum>
  <w:abstractNum w:abstractNumId="13">
    <w:nsid w:val="205516ED"/>
    <w:multiLevelType w:val="hybridMultilevel"/>
    <w:tmpl w:val="8D22BF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Helvetica"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Helvetica"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Helvetica"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23E531D8"/>
    <w:multiLevelType w:val="multilevel"/>
    <w:tmpl w:val="D9484880"/>
    <w:lvl w:ilvl="0">
      <w:start w:val="1"/>
      <w:numFmt w:val="decimal"/>
      <w:lvlText w:val="%1"/>
      <w:lvlJc w:val="left"/>
      <w:pPr>
        <w:tabs>
          <w:tab w:val="num" w:pos="585"/>
        </w:tabs>
        <w:ind w:left="585" w:hanging="585"/>
      </w:pPr>
      <w:rPr>
        <w:rFonts w:hint="default"/>
      </w:rPr>
    </w:lvl>
    <w:lvl w:ilvl="1">
      <w:numFmt w:val="decimal"/>
      <w:lvlText w:val="%1.%2.0"/>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270225B2"/>
    <w:multiLevelType w:val="hybridMultilevel"/>
    <w:tmpl w:val="9CF286F2"/>
    <w:lvl w:ilvl="0" w:tplc="64128B94">
      <w:start w:val="1"/>
      <w:numFmt w:val="bullet"/>
      <w:lvlText w:val=""/>
      <w:lvlJc w:val="left"/>
      <w:pPr>
        <w:tabs>
          <w:tab w:val="num" w:pos="720"/>
        </w:tabs>
        <w:ind w:left="720" w:hanging="360"/>
      </w:pPr>
      <w:rPr>
        <w:rFonts w:ascii="Symbol" w:hAnsi="Symbol" w:hint="default"/>
      </w:rPr>
    </w:lvl>
    <w:lvl w:ilvl="1" w:tplc="24902F38" w:tentative="1">
      <w:start w:val="1"/>
      <w:numFmt w:val="bullet"/>
      <w:lvlText w:val="o"/>
      <w:lvlJc w:val="left"/>
      <w:pPr>
        <w:tabs>
          <w:tab w:val="num" w:pos="1440"/>
        </w:tabs>
        <w:ind w:left="1440" w:hanging="360"/>
      </w:pPr>
      <w:rPr>
        <w:rFonts w:ascii="Courier New" w:hAnsi="Courier New" w:cs="Helvetica" w:hint="default"/>
      </w:rPr>
    </w:lvl>
    <w:lvl w:ilvl="2" w:tplc="CC2AEFFE" w:tentative="1">
      <w:start w:val="1"/>
      <w:numFmt w:val="bullet"/>
      <w:lvlText w:val=""/>
      <w:lvlJc w:val="left"/>
      <w:pPr>
        <w:tabs>
          <w:tab w:val="num" w:pos="2160"/>
        </w:tabs>
        <w:ind w:left="2160" w:hanging="360"/>
      </w:pPr>
      <w:rPr>
        <w:rFonts w:ascii="Wingdings" w:hAnsi="Wingdings" w:hint="default"/>
      </w:rPr>
    </w:lvl>
    <w:lvl w:ilvl="3" w:tplc="8408BBD4" w:tentative="1">
      <w:start w:val="1"/>
      <w:numFmt w:val="bullet"/>
      <w:lvlText w:val=""/>
      <w:lvlJc w:val="left"/>
      <w:pPr>
        <w:tabs>
          <w:tab w:val="num" w:pos="2880"/>
        </w:tabs>
        <w:ind w:left="2880" w:hanging="360"/>
      </w:pPr>
      <w:rPr>
        <w:rFonts w:ascii="Symbol" w:hAnsi="Symbol" w:hint="default"/>
      </w:rPr>
    </w:lvl>
    <w:lvl w:ilvl="4" w:tplc="45900D52" w:tentative="1">
      <w:start w:val="1"/>
      <w:numFmt w:val="bullet"/>
      <w:lvlText w:val="o"/>
      <w:lvlJc w:val="left"/>
      <w:pPr>
        <w:tabs>
          <w:tab w:val="num" w:pos="3600"/>
        </w:tabs>
        <w:ind w:left="3600" w:hanging="360"/>
      </w:pPr>
      <w:rPr>
        <w:rFonts w:ascii="Courier New" w:hAnsi="Courier New" w:cs="Helvetica" w:hint="default"/>
      </w:rPr>
    </w:lvl>
    <w:lvl w:ilvl="5" w:tplc="7954FB8C" w:tentative="1">
      <w:start w:val="1"/>
      <w:numFmt w:val="bullet"/>
      <w:lvlText w:val=""/>
      <w:lvlJc w:val="left"/>
      <w:pPr>
        <w:tabs>
          <w:tab w:val="num" w:pos="4320"/>
        </w:tabs>
        <w:ind w:left="4320" w:hanging="360"/>
      </w:pPr>
      <w:rPr>
        <w:rFonts w:ascii="Wingdings" w:hAnsi="Wingdings" w:hint="default"/>
      </w:rPr>
    </w:lvl>
    <w:lvl w:ilvl="6" w:tplc="BA1EACFC" w:tentative="1">
      <w:start w:val="1"/>
      <w:numFmt w:val="bullet"/>
      <w:lvlText w:val=""/>
      <w:lvlJc w:val="left"/>
      <w:pPr>
        <w:tabs>
          <w:tab w:val="num" w:pos="5040"/>
        </w:tabs>
        <w:ind w:left="5040" w:hanging="360"/>
      </w:pPr>
      <w:rPr>
        <w:rFonts w:ascii="Symbol" w:hAnsi="Symbol" w:hint="default"/>
      </w:rPr>
    </w:lvl>
    <w:lvl w:ilvl="7" w:tplc="BF28FC9C" w:tentative="1">
      <w:start w:val="1"/>
      <w:numFmt w:val="bullet"/>
      <w:lvlText w:val="o"/>
      <w:lvlJc w:val="left"/>
      <w:pPr>
        <w:tabs>
          <w:tab w:val="num" w:pos="5760"/>
        </w:tabs>
        <w:ind w:left="5760" w:hanging="360"/>
      </w:pPr>
      <w:rPr>
        <w:rFonts w:ascii="Courier New" w:hAnsi="Courier New" w:cs="Helvetica" w:hint="default"/>
      </w:rPr>
    </w:lvl>
    <w:lvl w:ilvl="8" w:tplc="9BB4B094" w:tentative="1">
      <w:start w:val="1"/>
      <w:numFmt w:val="bullet"/>
      <w:lvlText w:val=""/>
      <w:lvlJc w:val="left"/>
      <w:pPr>
        <w:tabs>
          <w:tab w:val="num" w:pos="6480"/>
        </w:tabs>
        <w:ind w:left="6480" w:hanging="360"/>
      </w:pPr>
      <w:rPr>
        <w:rFonts w:ascii="Wingdings" w:hAnsi="Wingdings" w:hint="default"/>
      </w:rPr>
    </w:lvl>
  </w:abstractNum>
  <w:abstractNum w:abstractNumId="16">
    <w:nsid w:val="2B7F5F5C"/>
    <w:multiLevelType w:val="hybridMultilevel"/>
    <w:tmpl w:val="2E2A665E"/>
    <w:lvl w:ilvl="0" w:tplc="35CEA026">
      <w:start w:val="1"/>
      <w:numFmt w:val="bullet"/>
      <w:lvlText w:val=""/>
      <w:lvlJc w:val="left"/>
      <w:pPr>
        <w:tabs>
          <w:tab w:val="num" w:pos="720"/>
        </w:tabs>
        <w:ind w:left="720" w:hanging="360"/>
      </w:pPr>
      <w:rPr>
        <w:rFonts w:ascii="Symbol" w:hAnsi="Symbol" w:hint="default"/>
      </w:rPr>
    </w:lvl>
    <w:lvl w:ilvl="1" w:tplc="386860AA" w:tentative="1">
      <w:start w:val="1"/>
      <w:numFmt w:val="bullet"/>
      <w:lvlText w:val="o"/>
      <w:lvlJc w:val="left"/>
      <w:pPr>
        <w:tabs>
          <w:tab w:val="num" w:pos="1440"/>
        </w:tabs>
        <w:ind w:left="1440" w:hanging="360"/>
      </w:pPr>
      <w:rPr>
        <w:rFonts w:ascii="Courier New" w:hAnsi="Courier New" w:cs="Helvetica" w:hint="default"/>
      </w:rPr>
    </w:lvl>
    <w:lvl w:ilvl="2" w:tplc="ADE6CF08" w:tentative="1">
      <w:start w:val="1"/>
      <w:numFmt w:val="bullet"/>
      <w:lvlText w:val=""/>
      <w:lvlJc w:val="left"/>
      <w:pPr>
        <w:tabs>
          <w:tab w:val="num" w:pos="2160"/>
        </w:tabs>
        <w:ind w:left="2160" w:hanging="360"/>
      </w:pPr>
      <w:rPr>
        <w:rFonts w:ascii="Wingdings" w:hAnsi="Wingdings" w:hint="default"/>
      </w:rPr>
    </w:lvl>
    <w:lvl w:ilvl="3" w:tplc="08004948" w:tentative="1">
      <w:start w:val="1"/>
      <w:numFmt w:val="bullet"/>
      <w:lvlText w:val=""/>
      <w:lvlJc w:val="left"/>
      <w:pPr>
        <w:tabs>
          <w:tab w:val="num" w:pos="2880"/>
        </w:tabs>
        <w:ind w:left="2880" w:hanging="360"/>
      </w:pPr>
      <w:rPr>
        <w:rFonts w:ascii="Symbol" w:hAnsi="Symbol" w:hint="default"/>
      </w:rPr>
    </w:lvl>
    <w:lvl w:ilvl="4" w:tplc="C52CC690" w:tentative="1">
      <w:start w:val="1"/>
      <w:numFmt w:val="bullet"/>
      <w:lvlText w:val="o"/>
      <w:lvlJc w:val="left"/>
      <w:pPr>
        <w:tabs>
          <w:tab w:val="num" w:pos="3600"/>
        </w:tabs>
        <w:ind w:left="3600" w:hanging="360"/>
      </w:pPr>
      <w:rPr>
        <w:rFonts w:ascii="Courier New" w:hAnsi="Courier New" w:cs="Helvetica" w:hint="default"/>
      </w:rPr>
    </w:lvl>
    <w:lvl w:ilvl="5" w:tplc="1B8E9F20" w:tentative="1">
      <w:start w:val="1"/>
      <w:numFmt w:val="bullet"/>
      <w:lvlText w:val=""/>
      <w:lvlJc w:val="left"/>
      <w:pPr>
        <w:tabs>
          <w:tab w:val="num" w:pos="4320"/>
        </w:tabs>
        <w:ind w:left="4320" w:hanging="360"/>
      </w:pPr>
      <w:rPr>
        <w:rFonts w:ascii="Wingdings" w:hAnsi="Wingdings" w:hint="default"/>
      </w:rPr>
    </w:lvl>
    <w:lvl w:ilvl="6" w:tplc="11A8B118" w:tentative="1">
      <w:start w:val="1"/>
      <w:numFmt w:val="bullet"/>
      <w:lvlText w:val=""/>
      <w:lvlJc w:val="left"/>
      <w:pPr>
        <w:tabs>
          <w:tab w:val="num" w:pos="5040"/>
        </w:tabs>
        <w:ind w:left="5040" w:hanging="360"/>
      </w:pPr>
      <w:rPr>
        <w:rFonts w:ascii="Symbol" w:hAnsi="Symbol" w:hint="default"/>
      </w:rPr>
    </w:lvl>
    <w:lvl w:ilvl="7" w:tplc="5E987A80" w:tentative="1">
      <w:start w:val="1"/>
      <w:numFmt w:val="bullet"/>
      <w:lvlText w:val="o"/>
      <w:lvlJc w:val="left"/>
      <w:pPr>
        <w:tabs>
          <w:tab w:val="num" w:pos="5760"/>
        </w:tabs>
        <w:ind w:left="5760" w:hanging="360"/>
      </w:pPr>
      <w:rPr>
        <w:rFonts w:ascii="Courier New" w:hAnsi="Courier New" w:cs="Helvetica" w:hint="default"/>
      </w:rPr>
    </w:lvl>
    <w:lvl w:ilvl="8" w:tplc="12409DE2" w:tentative="1">
      <w:start w:val="1"/>
      <w:numFmt w:val="bullet"/>
      <w:lvlText w:val=""/>
      <w:lvlJc w:val="left"/>
      <w:pPr>
        <w:tabs>
          <w:tab w:val="num" w:pos="6480"/>
        </w:tabs>
        <w:ind w:left="6480" w:hanging="360"/>
      </w:pPr>
      <w:rPr>
        <w:rFonts w:ascii="Wingdings" w:hAnsi="Wingdings" w:hint="default"/>
      </w:rPr>
    </w:lvl>
  </w:abstractNum>
  <w:abstractNum w:abstractNumId="17">
    <w:nsid w:val="2D36389D"/>
    <w:multiLevelType w:val="hybridMultilevel"/>
    <w:tmpl w:val="468A921E"/>
    <w:lvl w:ilvl="0" w:tplc="20BE8290">
      <w:numFmt w:val="bullet"/>
      <w:lvlText w:val=""/>
      <w:lvlJc w:val="left"/>
      <w:pPr>
        <w:tabs>
          <w:tab w:val="num" w:pos="540"/>
        </w:tabs>
        <w:ind w:left="540" w:hanging="360"/>
      </w:pPr>
      <w:rPr>
        <w:rFonts w:ascii="Symbol" w:eastAsia="Times New Roman" w:hAnsi="Symbol" w:hint="default"/>
      </w:rPr>
    </w:lvl>
    <w:lvl w:ilvl="1" w:tplc="70F620E6" w:tentative="1">
      <w:start w:val="1"/>
      <w:numFmt w:val="bullet"/>
      <w:lvlText w:val="o"/>
      <w:lvlJc w:val="left"/>
      <w:pPr>
        <w:tabs>
          <w:tab w:val="num" w:pos="1440"/>
        </w:tabs>
        <w:ind w:left="1440" w:hanging="360"/>
      </w:pPr>
      <w:rPr>
        <w:rFonts w:ascii="Courier New" w:hAnsi="Courier New" w:hint="default"/>
      </w:rPr>
    </w:lvl>
    <w:lvl w:ilvl="2" w:tplc="59B61750" w:tentative="1">
      <w:start w:val="1"/>
      <w:numFmt w:val="bullet"/>
      <w:lvlText w:val=""/>
      <w:lvlJc w:val="left"/>
      <w:pPr>
        <w:tabs>
          <w:tab w:val="num" w:pos="2160"/>
        </w:tabs>
        <w:ind w:left="2160" w:hanging="360"/>
      </w:pPr>
      <w:rPr>
        <w:rFonts w:ascii="Wingdings" w:hAnsi="Wingdings" w:hint="default"/>
      </w:rPr>
    </w:lvl>
    <w:lvl w:ilvl="3" w:tplc="9D86AB06" w:tentative="1">
      <w:start w:val="1"/>
      <w:numFmt w:val="bullet"/>
      <w:lvlText w:val=""/>
      <w:lvlJc w:val="left"/>
      <w:pPr>
        <w:tabs>
          <w:tab w:val="num" w:pos="2880"/>
        </w:tabs>
        <w:ind w:left="2880" w:hanging="360"/>
      </w:pPr>
      <w:rPr>
        <w:rFonts w:ascii="Symbol" w:hAnsi="Symbol" w:hint="default"/>
      </w:rPr>
    </w:lvl>
    <w:lvl w:ilvl="4" w:tplc="ABEE56F2" w:tentative="1">
      <w:start w:val="1"/>
      <w:numFmt w:val="bullet"/>
      <w:lvlText w:val="o"/>
      <w:lvlJc w:val="left"/>
      <w:pPr>
        <w:tabs>
          <w:tab w:val="num" w:pos="3600"/>
        </w:tabs>
        <w:ind w:left="3600" w:hanging="360"/>
      </w:pPr>
      <w:rPr>
        <w:rFonts w:ascii="Courier New" w:hAnsi="Courier New" w:hint="default"/>
      </w:rPr>
    </w:lvl>
    <w:lvl w:ilvl="5" w:tplc="D65C3DD6" w:tentative="1">
      <w:start w:val="1"/>
      <w:numFmt w:val="bullet"/>
      <w:lvlText w:val=""/>
      <w:lvlJc w:val="left"/>
      <w:pPr>
        <w:tabs>
          <w:tab w:val="num" w:pos="4320"/>
        </w:tabs>
        <w:ind w:left="4320" w:hanging="360"/>
      </w:pPr>
      <w:rPr>
        <w:rFonts w:ascii="Wingdings" w:hAnsi="Wingdings" w:hint="default"/>
      </w:rPr>
    </w:lvl>
    <w:lvl w:ilvl="6" w:tplc="9DC2CCC0" w:tentative="1">
      <w:start w:val="1"/>
      <w:numFmt w:val="bullet"/>
      <w:lvlText w:val=""/>
      <w:lvlJc w:val="left"/>
      <w:pPr>
        <w:tabs>
          <w:tab w:val="num" w:pos="5040"/>
        </w:tabs>
        <w:ind w:left="5040" w:hanging="360"/>
      </w:pPr>
      <w:rPr>
        <w:rFonts w:ascii="Symbol" w:hAnsi="Symbol" w:hint="default"/>
      </w:rPr>
    </w:lvl>
    <w:lvl w:ilvl="7" w:tplc="7F069590" w:tentative="1">
      <w:start w:val="1"/>
      <w:numFmt w:val="bullet"/>
      <w:lvlText w:val="o"/>
      <w:lvlJc w:val="left"/>
      <w:pPr>
        <w:tabs>
          <w:tab w:val="num" w:pos="5760"/>
        </w:tabs>
        <w:ind w:left="5760" w:hanging="360"/>
      </w:pPr>
      <w:rPr>
        <w:rFonts w:ascii="Courier New" w:hAnsi="Courier New" w:hint="default"/>
      </w:rPr>
    </w:lvl>
    <w:lvl w:ilvl="8" w:tplc="45C4BE50" w:tentative="1">
      <w:start w:val="1"/>
      <w:numFmt w:val="bullet"/>
      <w:lvlText w:val=""/>
      <w:lvlJc w:val="left"/>
      <w:pPr>
        <w:tabs>
          <w:tab w:val="num" w:pos="6480"/>
        </w:tabs>
        <w:ind w:left="6480" w:hanging="360"/>
      </w:pPr>
      <w:rPr>
        <w:rFonts w:ascii="Wingdings" w:hAnsi="Wingdings" w:hint="default"/>
      </w:rPr>
    </w:lvl>
  </w:abstractNum>
  <w:abstractNum w:abstractNumId="18">
    <w:nsid w:val="39856C6F"/>
    <w:multiLevelType w:val="hybridMultilevel"/>
    <w:tmpl w:val="6C3A8A26"/>
    <w:lvl w:ilvl="0" w:tplc="5F8A8A1A">
      <w:start w:val="1"/>
      <w:numFmt w:val="bullet"/>
      <w:lvlText w:val=""/>
      <w:lvlJc w:val="left"/>
      <w:pPr>
        <w:tabs>
          <w:tab w:val="num" w:pos="720"/>
        </w:tabs>
        <w:ind w:left="720" w:hanging="360"/>
      </w:pPr>
      <w:rPr>
        <w:rFonts w:ascii="Symbol" w:hAnsi="Symbol" w:hint="default"/>
      </w:rPr>
    </w:lvl>
    <w:lvl w:ilvl="1" w:tplc="8F94C24A" w:tentative="1">
      <w:start w:val="1"/>
      <w:numFmt w:val="bullet"/>
      <w:lvlText w:val="o"/>
      <w:lvlJc w:val="left"/>
      <w:pPr>
        <w:tabs>
          <w:tab w:val="num" w:pos="1440"/>
        </w:tabs>
        <w:ind w:left="1440" w:hanging="360"/>
      </w:pPr>
      <w:rPr>
        <w:rFonts w:ascii="Courier New" w:hAnsi="Courier New" w:cs="Helvetica" w:hint="default"/>
      </w:rPr>
    </w:lvl>
    <w:lvl w:ilvl="2" w:tplc="434C3446" w:tentative="1">
      <w:start w:val="1"/>
      <w:numFmt w:val="bullet"/>
      <w:lvlText w:val=""/>
      <w:lvlJc w:val="left"/>
      <w:pPr>
        <w:tabs>
          <w:tab w:val="num" w:pos="2160"/>
        </w:tabs>
        <w:ind w:left="2160" w:hanging="360"/>
      </w:pPr>
      <w:rPr>
        <w:rFonts w:ascii="Wingdings" w:hAnsi="Wingdings" w:hint="default"/>
      </w:rPr>
    </w:lvl>
    <w:lvl w:ilvl="3" w:tplc="F216D8E4" w:tentative="1">
      <w:start w:val="1"/>
      <w:numFmt w:val="bullet"/>
      <w:lvlText w:val=""/>
      <w:lvlJc w:val="left"/>
      <w:pPr>
        <w:tabs>
          <w:tab w:val="num" w:pos="2880"/>
        </w:tabs>
        <w:ind w:left="2880" w:hanging="360"/>
      </w:pPr>
      <w:rPr>
        <w:rFonts w:ascii="Symbol" w:hAnsi="Symbol" w:hint="default"/>
      </w:rPr>
    </w:lvl>
    <w:lvl w:ilvl="4" w:tplc="27D8EFAC" w:tentative="1">
      <w:start w:val="1"/>
      <w:numFmt w:val="bullet"/>
      <w:lvlText w:val="o"/>
      <w:lvlJc w:val="left"/>
      <w:pPr>
        <w:tabs>
          <w:tab w:val="num" w:pos="3600"/>
        </w:tabs>
        <w:ind w:left="3600" w:hanging="360"/>
      </w:pPr>
      <w:rPr>
        <w:rFonts w:ascii="Courier New" w:hAnsi="Courier New" w:cs="Helvetica" w:hint="default"/>
      </w:rPr>
    </w:lvl>
    <w:lvl w:ilvl="5" w:tplc="56043E50" w:tentative="1">
      <w:start w:val="1"/>
      <w:numFmt w:val="bullet"/>
      <w:lvlText w:val=""/>
      <w:lvlJc w:val="left"/>
      <w:pPr>
        <w:tabs>
          <w:tab w:val="num" w:pos="4320"/>
        </w:tabs>
        <w:ind w:left="4320" w:hanging="360"/>
      </w:pPr>
      <w:rPr>
        <w:rFonts w:ascii="Wingdings" w:hAnsi="Wingdings" w:hint="default"/>
      </w:rPr>
    </w:lvl>
    <w:lvl w:ilvl="6" w:tplc="014AD472" w:tentative="1">
      <w:start w:val="1"/>
      <w:numFmt w:val="bullet"/>
      <w:lvlText w:val=""/>
      <w:lvlJc w:val="left"/>
      <w:pPr>
        <w:tabs>
          <w:tab w:val="num" w:pos="5040"/>
        </w:tabs>
        <w:ind w:left="5040" w:hanging="360"/>
      </w:pPr>
      <w:rPr>
        <w:rFonts w:ascii="Symbol" w:hAnsi="Symbol" w:hint="default"/>
      </w:rPr>
    </w:lvl>
    <w:lvl w:ilvl="7" w:tplc="BA701122" w:tentative="1">
      <w:start w:val="1"/>
      <w:numFmt w:val="bullet"/>
      <w:lvlText w:val="o"/>
      <w:lvlJc w:val="left"/>
      <w:pPr>
        <w:tabs>
          <w:tab w:val="num" w:pos="5760"/>
        </w:tabs>
        <w:ind w:left="5760" w:hanging="360"/>
      </w:pPr>
      <w:rPr>
        <w:rFonts w:ascii="Courier New" w:hAnsi="Courier New" w:cs="Helvetica" w:hint="default"/>
      </w:rPr>
    </w:lvl>
    <w:lvl w:ilvl="8" w:tplc="AF1EC874" w:tentative="1">
      <w:start w:val="1"/>
      <w:numFmt w:val="bullet"/>
      <w:lvlText w:val=""/>
      <w:lvlJc w:val="left"/>
      <w:pPr>
        <w:tabs>
          <w:tab w:val="num" w:pos="6480"/>
        </w:tabs>
        <w:ind w:left="6480" w:hanging="360"/>
      </w:pPr>
      <w:rPr>
        <w:rFonts w:ascii="Wingdings" w:hAnsi="Wingdings" w:hint="default"/>
      </w:rPr>
    </w:lvl>
  </w:abstractNum>
  <w:abstractNum w:abstractNumId="19">
    <w:nsid w:val="3E226466"/>
    <w:multiLevelType w:val="hybridMultilevel"/>
    <w:tmpl w:val="8FA67A04"/>
    <w:lvl w:ilvl="0" w:tplc="11D462DC">
      <w:start w:val="1"/>
      <w:numFmt w:val="bullet"/>
      <w:pStyle w:val="ListBullet3"/>
      <w:lvlText w:val=""/>
      <w:lvlJc w:val="left"/>
      <w:pPr>
        <w:tabs>
          <w:tab w:val="num" w:pos="492"/>
        </w:tabs>
        <w:ind w:left="492" w:hanging="246"/>
      </w:pPr>
      <w:rPr>
        <w:rFonts w:ascii="Symbol" w:hAnsi="Symbol" w:hint="default"/>
      </w:rPr>
    </w:lvl>
    <w:lvl w:ilvl="1" w:tplc="08090003" w:tentative="1">
      <w:start w:val="1"/>
      <w:numFmt w:val="bullet"/>
      <w:lvlText w:val="o"/>
      <w:lvlJc w:val="left"/>
      <w:pPr>
        <w:tabs>
          <w:tab w:val="num" w:pos="1006"/>
        </w:tabs>
        <w:ind w:left="1006" w:hanging="360"/>
      </w:pPr>
      <w:rPr>
        <w:rFonts w:ascii="Courier New" w:hAnsi="Courier New" w:cs="Helvetica" w:hint="default"/>
      </w:rPr>
    </w:lvl>
    <w:lvl w:ilvl="2" w:tplc="08090005" w:tentative="1">
      <w:start w:val="1"/>
      <w:numFmt w:val="bullet"/>
      <w:lvlText w:val=""/>
      <w:lvlJc w:val="left"/>
      <w:pPr>
        <w:tabs>
          <w:tab w:val="num" w:pos="1726"/>
        </w:tabs>
        <w:ind w:left="1726" w:hanging="360"/>
      </w:pPr>
      <w:rPr>
        <w:rFonts w:ascii="Wingdings" w:hAnsi="Wingdings" w:hint="default"/>
      </w:rPr>
    </w:lvl>
    <w:lvl w:ilvl="3" w:tplc="08090001" w:tentative="1">
      <w:start w:val="1"/>
      <w:numFmt w:val="bullet"/>
      <w:lvlText w:val=""/>
      <w:lvlJc w:val="left"/>
      <w:pPr>
        <w:tabs>
          <w:tab w:val="num" w:pos="2446"/>
        </w:tabs>
        <w:ind w:left="2446" w:hanging="360"/>
      </w:pPr>
      <w:rPr>
        <w:rFonts w:ascii="Symbol" w:hAnsi="Symbol" w:hint="default"/>
      </w:rPr>
    </w:lvl>
    <w:lvl w:ilvl="4" w:tplc="08090003" w:tentative="1">
      <w:start w:val="1"/>
      <w:numFmt w:val="bullet"/>
      <w:lvlText w:val="o"/>
      <w:lvlJc w:val="left"/>
      <w:pPr>
        <w:tabs>
          <w:tab w:val="num" w:pos="3166"/>
        </w:tabs>
        <w:ind w:left="3166" w:hanging="360"/>
      </w:pPr>
      <w:rPr>
        <w:rFonts w:ascii="Courier New" w:hAnsi="Courier New" w:cs="Helvetica" w:hint="default"/>
      </w:rPr>
    </w:lvl>
    <w:lvl w:ilvl="5" w:tplc="08090005" w:tentative="1">
      <w:start w:val="1"/>
      <w:numFmt w:val="bullet"/>
      <w:lvlText w:val=""/>
      <w:lvlJc w:val="left"/>
      <w:pPr>
        <w:tabs>
          <w:tab w:val="num" w:pos="3886"/>
        </w:tabs>
        <w:ind w:left="3886" w:hanging="360"/>
      </w:pPr>
      <w:rPr>
        <w:rFonts w:ascii="Wingdings" w:hAnsi="Wingdings" w:hint="default"/>
      </w:rPr>
    </w:lvl>
    <w:lvl w:ilvl="6" w:tplc="08090001" w:tentative="1">
      <w:start w:val="1"/>
      <w:numFmt w:val="bullet"/>
      <w:lvlText w:val=""/>
      <w:lvlJc w:val="left"/>
      <w:pPr>
        <w:tabs>
          <w:tab w:val="num" w:pos="4606"/>
        </w:tabs>
        <w:ind w:left="4606" w:hanging="360"/>
      </w:pPr>
      <w:rPr>
        <w:rFonts w:ascii="Symbol" w:hAnsi="Symbol" w:hint="default"/>
      </w:rPr>
    </w:lvl>
    <w:lvl w:ilvl="7" w:tplc="08090003" w:tentative="1">
      <w:start w:val="1"/>
      <w:numFmt w:val="bullet"/>
      <w:lvlText w:val="o"/>
      <w:lvlJc w:val="left"/>
      <w:pPr>
        <w:tabs>
          <w:tab w:val="num" w:pos="5326"/>
        </w:tabs>
        <w:ind w:left="5326" w:hanging="360"/>
      </w:pPr>
      <w:rPr>
        <w:rFonts w:ascii="Courier New" w:hAnsi="Courier New" w:cs="Helvetica" w:hint="default"/>
      </w:rPr>
    </w:lvl>
    <w:lvl w:ilvl="8" w:tplc="08090005" w:tentative="1">
      <w:start w:val="1"/>
      <w:numFmt w:val="bullet"/>
      <w:lvlText w:val=""/>
      <w:lvlJc w:val="left"/>
      <w:pPr>
        <w:tabs>
          <w:tab w:val="num" w:pos="6046"/>
        </w:tabs>
        <w:ind w:left="6046" w:hanging="360"/>
      </w:pPr>
      <w:rPr>
        <w:rFonts w:ascii="Wingdings" w:hAnsi="Wingdings" w:hint="default"/>
      </w:rPr>
    </w:lvl>
  </w:abstractNum>
  <w:abstractNum w:abstractNumId="20">
    <w:nsid w:val="46416973"/>
    <w:multiLevelType w:val="hybridMultilevel"/>
    <w:tmpl w:val="82F0C684"/>
    <w:lvl w:ilvl="0" w:tplc="7C18249E">
      <w:start w:val="1"/>
      <w:numFmt w:val="bullet"/>
      <w:lvlText w:val=""/>
      <w:lvlJc w:val="left"/>
      <w:pPr>
        <w:tabs>
          <w:tab w:val="num" w:pos="720"/>
        </w:tabs>
        <w:ind w:left="720" w:hanging="360"/>
      </w:pPr>
      <w:rPr>
        <w:rFonts w:ascii="Symbol" w:hAnsi="Symbol" w:hint="default"/>
      </w:rPr>
    </w:lvl>
    <w:lvl w:ilvl="1" w:tplc="20E0B86E" w:tentative="1">
      <w:start w:val="1"/>
      <w:numFmt w:val="bullet"/>
      <w:lvlText w:val="o"/>
      <w:lvlJc w:val="left"/>
      <w:pPr>
        <w:tabs>
          <w:tab w:val="num" w:pos="1440"/>
        </w:tabs>
        <w:ind w:left="1440" w:hanging="360"/>
      </w:pPr>
      <w:rPr>
        <w:rFonts w:ascii="Courier New" w:hAnsi="Courier New" w:cs="Helvetica" w:hint="default"/>
      </w:rPr>
    </w:lvl>
    <w:lvl w:ilvl="2" w:tplc="E3DADB0C" w:tentative="1">
      <w:start w:val="1"/>
      <w:numFmt w:val="bullet"/>
      <w:lvlText w:val=""/>
      <w:lvlJc w:val="left"/>
      <w:pPr>
        <w:tabs>
          <w:tab w:val="num" w:pos="2160"/>
        </w:tabs>
        <w:ind w:left="2160" w:hanging="360"/>
      </w:pPr>
      <w:rPr>
        <w:rFonts w:ascii="Wingdings" w:hAnsi="Wingdings" w:hint="default"/>
      </w:rPr>
    </w:lvl>
    <w:lvl w:ilvl="3" w:tplc="1C1CD662" w:tentative="1">
      <w:start w:val="1"/>
      <w:numFmt w:val="bullet"/>
      <w:lvlText w:val=""/>
      <w:lvlJc w:val="left"/>
      <w:pPr>
        <w:tabs>
          <w:tab w:val="num" w:pos="2880"/>
        </w:tabs>
        <w:ind w:left="2880" w:hanging="360"/>
      </w:pPr>
      <w:rPr>
        <w:rFonts w:ascii="Symbol" w:hAnsi="Symbol" w:hint="default"/>
      </w:rPr>
    </w:lvl>
    <w:lvl w:ilvl="4" w:tplc="0E1CBF3A" w:tentative="1">
      <w:start w:val="1"/>
      <w:numFmt w:val="bullet"/>
      <w:lvlText w:val="o"/>
      <w:lvlJc w:val="left"/>
      <w:pPr>
        <w:tabs>
          <w:tab w:val="num" w:pos="3600"/>
        </w:tabs>
        <w:ind w:left="3600" w:hanging="360"/>
      </w:pPr>
      <w:rPr>
        <w:rFonts w:ascii="Courier New" w:hAnsi="Courier New" w:cs="Helvetica" w:hint="default"/>
      </w:rPr>
    </w:lvl>
    <w:lvl w:ilvl="5" w:tplc="CE32E7B0" w:tentative="1">
      <w:start w:val="1"/>
      <w:numFmt w:val="bullet"/>
      <w:lvlText w:val=""/>
      <w:lvlJc w:val="left"/>
      <w:pPr>
        <w:tabs>
          <w:tab w:val="num" w:pos="4320"/>
        </w:tabs>
        <w:ind w:left="4320" w:hanging="360"/>
      </w:pPr>
      <w:rPr>
        <w:rFonts w:ascii="Wingdings" w:hAnsi="Wingdings" w:hint="default"/>
      </w:rPr>
    </w:lvl>
    <w:lvl w:ilvl="6" w:tplc="D0EC9FA2" w:tentative="1">
      <w:start w:val="1"/>
      <w:numFmt w:val="bullet"/>
      <w:lvlText w:val=""/>
      <w:lvlJc w:val="left"/>
      <w:pPr>
        <w:tabs>
          <w:tab w:val="num" w:pos="5040"/>
        </w:tabs>
        <w:ind w:left="5040" w:hanging="360"/>
      </w:pPr>
      <w:rPr>
        <w:rFonts w:ascii="Symbol" w:hAnsi="Symbol" w:hint="default"/>
      </w:rPr>
    </w:lvl>
    <w:lvl w:ilvl="7" w:tplc="AB6A89F8" w:tentative="1">
      <w:start w:val="1"/>
      <w:numFmt w:val="bullet"/>
      <w:lvlText w:val="o"/>
      <w:lvlJc w:val="left"/>
      <w:pPr>
        <w:tabs>
          <w:tab w:val="num" w:pos="5760"/>
        </w:tabs>
        <w:ind w:left="5760" w:hanging="360"/>
      </w:pPr>
      <w:rPr>
        <w:rFonts w:ascii="Courier New" w:hAnsi="Courier New" w:cs="Helvetica" w:hint="default"/>
      </w:rPr>
    </w:lvl>
    <w:lvl w:ilvl="8" w:tplc="8A6CB8AA" w:tentative="1">
      <w:start w:val="1"/>
      <w:numFmt w:val="bullet"/>
      <w:lvlText w:val=""/>
      <w:lvlJc w:val="left"/>
      <w:pPr>
        <w:tabs>
          <w:tab w:val="num" w:pos="6480"/>
        </w:tabs>
        <w:ind w:left="6480" w:hanging="360"/>
      </w:pPr>
      <w:rPr>
        <w:rFonts w:ascii="Wingdings" w:hAnsi="Wingdings" w:hint="default"/>
      </w:rPr>
    </w:lvl>
  </w:abstractNum>
  <w:abstractNum w:abstractNumId="21">
    <w:nsid w:val="49435730"/>
    <w:multiLevelType w:val="hybridMultilevel"/>
    <w:tmpl w:val="49F6F8E4"/>
    <w:lvl w:ilvl="0" w:tplc="DF5EB390">
      <w:start w:val="1"/>
      <w:numFmt w:val="bullet"/>
      <w:lvlText w:val=""/>
      <w:lvlJc w:val="left"/>
      <w:pPr>
        <w:tabs>
          <w:tab w:val="num" w:pos="720"/>
        </w:tabs>
        <w:ind w:left="720" w:hanging="360"/>
      </w:pPr>
      <w:rPr>
        <w:rFonts w:ascii="Symbol" w:hAnsi="Symbol" w:hint="default"/>
      </w:rPr>
    </w:lvl>
    <w:lvl w:ilvl="1" w:tplc="510A4380" w:tentative="1">
      <w:start w:val="1"/>
      <w:numFmt w:val="bullet"/>
      <w:lvlText w:val="o"/>
      <w:lvlJc w:val="left"/>
      <w:pPr>
        <w:tabs>
          <w:tab w:val="num" w:pos="1440"/>
        </w:tabs>
        <w:ind w:left="1440" w:hanging="360"/>
      </w:pPr>
      <w:rPr>
        <w:rFonts w:ascii="Courier New" w:hAnsi="Courier New" w:cs="Helvetica" w:hint="default"/>
      </w:rPr>
    </w:lvl>
    <w:lvl w:ilvl="2" w:tplc="09904206" w:tentative="1">
      <w:start w:val="1"/>
      <w:numFmt w:val="bullet"/>
      <w:lvlText w:val=""/>
      <w:lvlJc w:val="left"/>
      <w:pPr>
        <w:tabs>
          <w:tab w:val="num" w:pos="2160"/>
        </w:tabs>
        <w:ind w:left="2160" w:hanging="360"/>
      </w:pPr>
      <w:rPr>
        <w:rFonts w:ascii="Wingdings" w:hAnsi="Wingdings" w:hint="default"/>
      </w:rPr>
    </w:lvl>
    <w:lvl w:ilvl="3" w:tplc="3DF2F73C" w:tentative="1">
      <w:start w:val="1"/>
      <w:numFmt w:val="bullet"/>
      <w:lvlText w:val=""/>
      <w:lvlJc w:val="left"/>
      <w:pPr>
        <w:tabs>
          <w:tab w:val="num" w:pos="2880"/>
        </w:tabs>
        <w:ind w:left="2880" w:hanging="360"/>
      </w:pPr>
      <w:rPr>
        <w:rFonts w:ascii="Symbol" w:hAnsi="Symbol" w:hint="default"/>
      </w:rPr>
    </w:lvl>
    <w:lvl w:ilvl="4" w:tplc="55B21F82" w:tentative="1">
      <w:start w:val="1"/>
      <w:numFmt w:val="bullet"/>
      <w:lvlText w:val="o"/>
      <w:lvlJc w:val="left"/>
      <w:pPr>
        <w:tabs>
          <w:tab w:val="num" w:pos="3600"/>
        </w:tabs>
        <w:ind w:left="3600" w:hanging="360"/>
      </w:pPr>
      <w:rPr>
        <w:rFonts w:ascii="Courier New" w:hAnsi="Courier New" w:cs="Helvetica" w:hint="default"/>
      </w:rPr>
    </w:lvl>
    <w:lvl w:ilvl="5" w:tplc="0010D45C" w:tentative="1">
      <w:start w:val="1"/>
      <w:numFmt w:val="bullet"/>
      <w:lvlText w:val=""/>
      <w:lvlJc w:val="left"/>
      <w:pPr>
        <w:tabs>
          <w:tab w:val="num" w:pos="4320"/>
        </w:tabs>
        <w:ind w:left="4320" w:hanging="360"/>
      </w:pPr>
      <w:rPr>
        <w:rFonts w:ascii="Wingdings" w:hAnsi="Wingdings" w:hint="default"/>
      </w:rPr>
    </w:lvl>
    <w:lvl w:ilvl="6" w:tplc="6530468A" w:tentative="1">
      <w:start w:val="1"/>
      <w:numFmt w:val="bullet"/>
      <w:lvlText w:val=""/>
      <w:lvlJc w:val="left"/>
      <w:pPr>
        <w:tabs>
          <w:tab w:val="num" w:pos="5040"/>
        </w:tabs>
        <w:ind w:left="5040" w:hanging="360"/>
      </w:pPr>
      <w:rPr>
        <w:rFonts w:ascii="Symbol" w:hAnsi="Symbol" w:hint="default"/>
      </w:rPr>
    </w:lvl>
    <w:lvl w:ilvl="7" w:tplc="A5C2B248" w:tentative="1">
      <w:start w:val="1"/>
      <w:numFmt w:val="bullet"/>
      <w:lvlText w:val="o"/>
      <w:lvlJc w:val="left"/>
      <w:pPr>
        <w:tabs>
          <w:tab w:val="num" w:pos="5760"/>
        </w:tabs>
        <w:ind w:left="5760" w:hanging="360"/>
      </w:pPr>
      <w:rPr>
        <w:rFonts w:ascii="Courier New" w:hAnsi="Courier New" w:cs="Helvetica" w:hint="default"/>
      </w:rPr>
    </w:lvl>
    <w:lvl w:ilvl="8" w:tplc="162ABD52" w:tentative="1">
      <w:start w:val="1"/>
      <w:numFmt w:val="bullet"/>
      <w:lvlText w:val=""/>
      <w:lvlJc w:val="left"/>
      <w:pPr>
        <w:tabs>
          <w:tab w:val="num" w:pos="6480"/>
        </w:tabs>
        <w:ind w:left="6480" w:hanging="360"/>
      </w:pPr>
      <w:rPr>
        <w:rFonts w:ascii="Wingdings" w:hAnsi="Wingdings" w:hint="default"/>
      </w:rPr>
    </w:lvl>
  </w:abstractNum>
  <w:abstractNum w:abstractNumId="22">
    <w:nsid w:val="4C7D19B8"/>
    <w:multiLevelType w:val="hybridMultilevel"/>
    <w:tmpl w:val="D2FEDCF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3">
    <w:nsid w:val="4CEB2610"/>
    <w:multiLevelType w:val="hybridMultilevel"/>
    <w:tmpl w:val="ED7E8680"/>
    <w:lvl w:ilvl="0" w:tplc="31D65828">
      <w:start w:val="1"/>
      <w:numFmt w:val="bullet"/>
      <w:lvlText w:val=""/>
      <w:lvlJc w:val="left"/>
      <w:pPr>
        <w:tabs>
          <w:tab w:val="num" w:pos="720"/>
        </w:tabs>
        <w:ind w:left="720" w:hanging="360"/>
      </w:pPr>
      <w:rPr>
        <w:rFonts w:ascii="Symbol" w:hAnsi="Symbol" w:hint="default"/>
      </w:rPr>
    </w:lvl>
    <w:lvl w:ilvl="1" w:tplc="5D16B270" w:tentative="1">
      <w:start w:val="1"/>
      <w:numFmt w:val="bullet"/>
      <w:lvlText w:val="o"/>
      <w:lvlJc w:val="left"/>
      <w:pPr>
        <w:tabs>
          <w:tab w:val="num" w:pos="1440"/>
        </w:tabs>
        <w:ind w:left="1440" w:hanging="360"/>
      </w:pPr>
      <w:rPr>
        <w:rFonts w:ascii="Courier New" w:hAnsi="Courier New" w:cs="Helvetica" w:hint="default"/>
      </w:rPr>
    </w:lvl>
    <w:lvl w:ilvl="2" w:tplc="0BC27B02" w:tentative="1">
      <w:start w:val="1"/>
      <w:numFmt w:val="bullet"/>
      <w:lvlText w:val=""/>
      <w:lvlJc w:val="left"/>
      <w:pPr>
        <w:tabs>
          <w:tab w:val="num" w:pos="2160"/>
        </w:tabs>
        <w:ind w:left="2160" w:hanging="360"/>
      </w:pPr>
      <w:rPr>
        <w:rFonts w:ascii="Wingdings" w:hAnsi="Wingdings" w:hint="default"/>
      </w:rPr>
    </w:lvl>
    <w:lvl w:ilvl="3" w:tplc="7892126E" w:tentative="1">
      <w:start w:val="1"/>
      <w:numFmt w:val="bullet"/>
      <w:lvlText w:val=""/>
      <w:lvlJc w:val="left"/>
      <w:pPr>
        <w:tabs>
          <w:tab w:val="num" w:pos="2880"/>
        </w:tabs>
        <w:ind w:left="2880" w:hanging="360"/>
      </w:pPr>
      <w:rPr>
        <w:rFonts w:ascii="Symbol" w:hAnsi="Symbol" w:hint="default"/>
      </w:rPr>
    </w:lvl>
    <w:lvl w:ilvl="4" w:tplc="6B5E817E" w:tentative="1">
      <w:start w:val="1"/>
      <w:numFmt w:val="bullet"/>
      <w:lvlText w:val="o"/>
      <w:lvlJc w:val="left"/>
      <w:pPr>
        <w:tabs>
          <w:tab w:val="num" w:pos="3600"/>
        </w:tabs>
        <w:ind w:left="3600" w:hanging="360"/>
      </w:pPr>
      <w:rPr>
        <w:rFonts w:ascii="Courier New" w:hAnsi="Courier New" w:cs="Helvetica" w:hint="default"/>
      </w:rPr>
    </w:lvl>
    <w:lvl w:ilvl="5" w:tplc="26722B94" w:tentative="1">
      <w:start w:val="1"/>
      <w:numFmt w:val="bullet"/>
      <w:lvlText w:val=""/>
      <w:lvlJc w:val="left"/>
      <w:pPr>
        <w:tabs>
          <w:tab w:val="num" w:pos="4320"/>
        </w:tabs>
        <w:ind w:left="4320" w:hanging="360"/>
      </w:pPr>
      <w:rPr>
        <w:rFonts w:ascii="Wingdings" w:hAnsi="Wingdings" w:hint="default"/>
      </w:rPr>
    </w:lvl>
    <w:lvl w:ilvl="6" w:tplc="20E2C280" w:tentative="1">
      <w:start w:val="1"/>
      <w:numFmt w:val="bullet"/>
      <w:lvlText w:val=""/>
      <w:lvlJc w:val="left"/>
      <w:pPr>
        <w:tabs>
          <w:tab w:val="num" w:pos="5040"/>
        </w:tabs>
        <w:ind w:left="5040" w:hanging="360"/>
      </w:pPr>
      <w:rPr>
        <w:rFonts w:ascii="Symbol" w:hAnsi="Symbol" w:hint="default"/>
      </w:rPr>
    </w:lvl>
    <w:lvl w:ilvl="7" w:tplc="49665B88" w:tentative="1">
      <w:start w:val="1"/>
      <w:numFmt w:val="bullet"/>
      <w:lvlText w:val="o"/>
      <w:lvlJc w:val="left"/>
      <w:pPr>
        <w:tabs>
          <w:tab w:val="num" w:pos="5760"/>
        </w:tabs>
        <w:ind w:left="5760" w:hanging="360"/>
      </w:pPr>
      <w:rPr>
        <w:rFonts w:ascii="Courier New" w:hAnsi="Courier New" w:cs="Helvetica" w:hint="default"/>
      </w:rPr>
    </w:lvl>
    <w:lvl w:ilvl="8" w:tplc="C6706886" w:tentative="1">
      <w:start w:val="1"/>
      <w:numFmt w:val="bullet"/>
      <w:lvlText w:val=""/>
      <w:lvlJc w:val="left"/>
      <w:pPr>
        <w:tabs>
          <w:tab w:val="num" w:pos="6480"/>
        </w:tabs>
        <w:ind w:left="6480" w:hanging="360"/>
      </w:pPr>
      <w:rPr>
        <w:rFonts w:ascii="Wingdings" w:hAnsi="Wingdings" w:hint="default"/>
      </w:rPr>
    </w:lvl>
  </w:abstractNum>
  <w:abstractNum w:abstractNumId="24">
    <w:nsid w:val="50ED5AFD"/>
    <w:multiLevelType w:val="hybridMultilevel"/>
    <w:tmpl w:val="CA46972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Helvetica"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Helvetica"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Helvetica"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52346D5D"/>
    <w:multiLevelType w:val="multilevel"/>
    <w:tmpl w:val="AF0C167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6">
    <w:nsid w:val="589E6CDB"/>
    <w:multiLevelType w:val="multilevel"/>
    <w:tmpl w:val="0052A5D6"/>
    <w:lvl w:ilvl="0">
      <w:start w:val="1"/>
      <w:numFmt w:val="decimal"/>
      <w:lvlText w:val="%1"/>
      <w:lvlJc w:val="left"/>
      <w:pPr>
        <w:tabs>
          <w:tab w:val="num" w:pos="432"/>
        </w:tabs>
        <w:ind w:left="432" w:hanging="432"/>
      </w:pPr>
    </w:lvl>
    <w:lvl w:ilvl="1">
      <w:numFmt w:val="none"/>
      <w:lvlText w:val=""/>
      <w:lvlJc w:val="left"/>
      <w:pPr>
        <w:tabs>
          <w:tab w:val="num" w:pos="360"/>
        </w:tabs>
      </w:pPr>
    </w:lvl>
    <w:lvl w:ilvl="2">
      <w:numFmt w:val="none"/>
      <w:lvlText w:val=""/>
      <w:lvlJc w:val="left"/>
      <w:pPr>
        <w:tabs>
          <w:tab w:val="num" w:pos="360"/>
        </w:tabs>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63131108"/>
    <w:multiLevelType w:val="hybridMultilevel"/>
    <w:tmpl w:val="403A78C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Helvetica"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Helvetica"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Helvetica"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nsid w:val="7DA6194C"/>
    <w:multiLevelType w:val="multilevel"/>
    <w:tmpl w:val="759A01A8"/>
    <w:lvl w:ilvl="0">
      <w:start w:val="1"/>
      <w:numFmt w:val="decimal"/>
      <w:lvlText w:val="%1"/>
      <w:lvlJc w:val="left"/>
      <w:pPr>
        <w:tabs>
          <w:tab w:val="num" w:pos="432"/>
        </w:tabs>
        <w:ind w:left="432" w:hanging="432"/>
      </w:pPr>
    </w:lvl>
    <w:lvl w:ilvl="1">
      <w:numFmt w:val="none"/>
      <w:lvlText w:val=""/>
      <w:lvlJc w:val="left"/>
      <w:pPr>
        <w:tabs>
          <w:tab w:val="num" w:pos="360"/>
        </w:tabs>
      </w:pPr>
    </w:lvl>
    <w:lvl w:ilvl="2">
      <w:numFmt w:val="none"/>
      <w:lvlText w:val=""/>
      <w:lvlJc w:val="left"/>
      <w:pPr>
        <w:tabs>
          <w:tab w:val="num" w:pos="360"/>
        </w:tabs>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7EEE4269"/>
    <w:multiLevelType w:val="hybridMultilevel"/>
    <w:tmpl w:val="D3B448DE"/>
    <w:lvl w:ilvl="0" w:tplc="06B6D6D2">
      <w:start w:val="1"/>
      <w:numFmt w:val="bullet"/>
      <w:lvlText w:val=""/>
      <w:lvlJc w:val="left"/>
      <w:pPr>
        <w:tabs>
          <w:tab w:val="num" w:pos="720"/>
        </w:tabs>
        <w:ind w:left="720" w:hanging="360"/>
      </w:pPr>
      <w:rPr>
        <w:rFonts w:ascii="Symbol" w:hAnsi="Symbol" w:hint="default"/>
      </w:rPr>
    </w:lvl>
    <w:lvl w:ilvl="1" w:tplc="B6BE2BB6" w:tentative="1">
      <w:start w:val="1"/>
      <w:numFmt w:val="bullet"/>
      <w:lvlText w:val="o"/>
      <w:lvlJc w:val="left"/>
      <w:pPr>
        <w:tabs>
          <w:tab w:val="num" w:pos="1440"/>
        </w:tabs>
        <w:ind w:left="1440" w:hanging="360"/>
      </w:pPr>
      <w:rPr>
        <w:rFonts w:ascii="Courier New" w:hAnsi="Courier New" w:hint="default"/>
      </w:rPr>
    </w:lvl>
    <w:lvl w:ilvl="2" w:tplc="599AF236" w:tentative="1">
      <w:start w:val="1"/>
      <w:numFmt w:val="bullet"/>
      <w:lvlText w:val=""/>
      <w:lvlJc w:val="left"/>
      <w:pPr>
        <w:tabs>
          <w:tab w:val="num" w:pos="2160"/>
        </w:tabs>
        <w:ind w:left="2160" w:hanging="360"/>
      </w:pPr>
      <w:rPr>
        <w:rFonts w:ascii="Wingdings" w:hAnsi="Wingdings" w:hint="default"/>
      </w:rPr>
    </w:lvl>
    <w:lvl w:ilvl="3" w:tplc="C15EDFDC" w:tentative="1">
      <w:start w:val="1"/>
      <w:numFmt w:val="bullet"/>
      <w:lvlText w:val=""/>
      <w:lvlJc w:val="left"/>
      <w:pPr>
        <w:tabs>
          <w:tab w:val="num" w:pos="2880"/>
        </w:tabs>
        <w:ind w:left="2880" w:hanging="360"/>
      </w:pPr>
      <w:rPr>
        <w:rFonts w:ascii="Symbol" w:hAnsi="Symbol" w:hint="default"/>
      </w:rPr>
    </w:lvl>
    <w:lvl w:ilvl="4" w:tplc="A4B8A5C4" w:tentative="1">
      <w:start w:val="1"/>
      <w:numFmt w:val="bullet"/>
      <w:lvlText w:val="o"/>
      <w:lvlJc w:val="left"/>
      <w:pPr>
        <w:tabs>
          <w:tab w:val="num" w:pos="3600"/>
        </w:tabs>
        <w:ind w:left="3600" w:hanging="360"/>
      </w:pPr>
      <w:rPr>
        <w:rFonts w:ascii="Courier New" w:hAnsi="Courier New" w:hint="default"/>
      </w:rPr>
    </w:lvl>
    <w:lvl w:ilvl="5" w:tplc="ECC28F1A" w:tentative="1">
      <w:start w:val="1"/>
      <w:numFmt w:val="bullet"/>
      <w:lvlText w:val=""/>
      <w:lvlJc w:val="left"/>
      <w:pPr>
        <w:tabs>
          <w:tab w:val="num" w:pos="4320"/>
        </w:tabs>
        <w:ind w:left="4320" w:hanging="360"/>
      </w:pPr>
      <w:rPr>
        <w:rFonts w:ascii="Wingdings" w:hAnsi="Wingdings" w:hint="default"/>
      </w:rPr>
    </w:lvl>
    <w:lvl w:ilvl="6" w:tplc="550E625C" w:tentative="1">
      <w:start w:val="1"/>
      <w:numFmt w:val="bullet"/>
      <w:lvlText w:val=""/>
      <w:lvlJc w:val="left"/>
      <w:pPr>
        <w:tabs>
          <w:tab w:val="num" w:pos="5040"/>
        </w:tabs>
        <w:ind w:left="5040" w:hanging="360"/>
      </w:pPr>
      <w:rPr>
        <w:rFonts w:ascii="Symbol" w:hAnsi="Symbol" w:hint="default"/>
      </w:rPr>
    </w:lvl>
    <w:lvl w:ilvl="7" w:tplc="EFEE3624" w:tentative="1">
      <w:start w:val="1"/>
      <w:numFmt w:val="bullet"/>
      <w:lvlText w:val="o"/>
      <w:lvlJc w:val="left"/>
      <w:pPr>
        <w:tabs>
          <w:tab w:val="num" w:pos="5760"/>
        </w:tabs>
        <w:ind w:left="5760" w:hanging="360"/>
      </w:pPr>
      <w:rPr>
        <w:rFonts w:ascii="Courier New" w:hAnsi="Courier New" w:hint="default"/>
      </w:rPr>
    </w:lvl>
    <w:lvl w:ilvl="8" w:tplc="6C5C9F5A"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29"/>
  </w:num>
  <w:num w:numId="3">
    <w:abstractNumId w:val="17"/>
  </w:num>
  <w:num w:numId="4">
    <w:abstractNumId w:val="10"/>
  </w:num>
  <w:num w:numId="5">
    <w:abstractNumId w:val="9"/>
  </w:num>
  <w:num w:numId="6">
    <w:abstractNumId w:val="7"/>
  </w:num>
  <w:num w:numId="7">
    <w:abstractNumId w:val="8"/>
  </w:num>
  <w:num w:numId="8">
    <w:abstractNumId w:val="3"/>
  </w:num>
  <w:num w:numId="9">
    <w:abstractNumId w:val="2"/>
  </w:num>
  <w:num w:numId="10">
    <w:abstractNumId w:val="1"/>
  </w:num>
  <w:num w:numId="11">
    <w:abstractNumId w:val="0"/>
  </w:num>
  <w:num w:numId="12">
    <w:abstractNumId w:val="6"/>
  </w:num>
  <w:num w:numId="13">
    <w:abstractNumId w:val="5"/>
  </w:num>
  <w:num w:numId="14">
    <w:abstractNumId w:val="4"/>
  </w:num>
  <w:num w:numId="15">
    <w:abstractNumId w:val="16"/>
  </w:num>
  <w:num w:numId="16">
    <w:abstractNumId w:val="12"/>
  </w:num>
  <w:num w:numId="17">
    <w:abstractNumId w:val="11"/>
  </w:num>
  <w:num w:numId="18">
    <w:abstractNumId w:val="23"/>
  </w:num>
  <w:num w:numId="19">
    <w:abstractNumId w:val="15"/>
  </w:num>
  <w:num w:numId="20">
    <w:abstractNumId w:val="21"/>
  </w:num>
  <w:num w:numId="21">
    <w:abstractNumId w:val="20"/>
  </w:num>
  <w:num w:numId="22">
    <w:abstractNumId w:val="18"/>
  </w:num>
  <w:num w:numId="23">
    <w:abstractNumId w:val="26"/>
  </w:num>
  <w:num w:numId="24">
    <w:abstractNumId w:val="19"/>
  </w:num>
  <w:num w:numId="25">
    <w:abstractNumId w:val="14"/>
  </w:num>
  <w:num w:numId="26">
    <w:abstractNumId w:val="25"/>
  </w:num>
  <w:num w:numId="27">
    <w:abstractNumId w:val="24"/>
  </w:num>
  <w:num w:numId="28">
    <w:abstractNumId w:val="27"/>
  </w:num>
  <w:num w:numId="29">
    <w:abstractNumId w:val="13"/>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activeWritingStyle w:appName="MSWord" w:lang="en-GB" w:vendorID="6" w:dllVersion="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DC8"/>
    <w:rsid w:val="000101CE"/>
    <w:rsid w:val="00011488"/>
    <w:rsid w:val="000179C5"/>
    <w:rsid w:val="000332BD"/>
    <w:rsid w:val="00035D4C"/>
    <w:rsid w:val="00036795"/>
    <w:rsid w:val="00046B4B"/>
    <w:rsid w:val="00054D13"/>
    <w:rsid w:val="000607FD"/>
    <w:rsid w:val="00063147"/>
    <w:rsid w:val="00065EFD"/>
    <w:rsid w:val="000704E2"/>
    <w:rsid w:val="0007346A"/>
    <w:rsid w:val="00080865"/>
    <w:rsid w:val="000817C1"/>
    <w:rsid w:val="00083E5C"/>
    <w:rsid w:val="00086725"/>
    <w:rsid w:val="000910DB"/>
    <w:rsid w:val="00091B9C"/>
    <w:rsid w:val="000A1BF9"/>
    <w:rsid w:val="000A4741"/>
    <w:rsid w:val="000A49A0"/>
    <w:rsid w:val="000B2C4A"/>
    <w:rsid w:val="000B49B9"/>
    <w:rsid w:val="000C3728"/>
    <w:rsid w:val="000C570F"/>
    <w:rsid w:val="000D6504"/>
    <w:rsid w:val="000E0A17"/>
    <w:rsid w:val="000E2AD2"/>
    <w:rsid w:val="000E40EC"/>
    <w:rsid w:val="001003DD"/>
    <w:rsid w:val="00105680"/>
    <w:rsid w:val="0011064B"/>
    <w:rsid w:val="00115D36"/>
    <w:rsid w:val="00122837"/>
    <w:rsid w:val="00123B2A"/>
    <w:rsid w:val="00123C53"/>
    <w:rsid w:val="001241B8"/>
    <w:rsid w:val="001315E6"/>
    <w:rsid w:val="001416AF"/>
    <w:rsid w:val="00154F35"/>
    <w:rsid w:val="001572B8"/>
    <w:rsid w:val="001605C6"/>
    <w:rsid w:val="00162DBF"/>
    <w:rsid w:val="00164578"/>
    <w:rsid w:val="001658FD"/>
    <w:rsid w:val="00166624"/>
    <w:rsid w:val="001724A2"/>
    <w:rsid w:val="00176F8F"/>
    <w:rsid w:val="00181AAB"/>
    <w:rsid w:val="001865AD"/>
    <w:rsid w:val="001A2FC7"/>
    <w:rsid w:val="001B25E4"/>
    <w:rsid w:val="001B4A9E"/>
    <w:rsid w:val="001B7B06"/>
    <w:rsid w:val="001C2890"/>
    <w:rsid w:val="001C411A"/>
    <w:rsid w:val="001D37A7"/>
    <w:rsid w:val="001D7383"/>
    <w:rsid w:val="001E1D88"/>
    <w:rsid w:val="001E5592"/>
    <w:rsid w:val="00203E34"/>
    <w:rsid w:val="002070FD"/>
    <w:rsid w:val="00215703"/>
    <w:rsid w:val="002165F8"/>
    <w:rsid w:val="00217ADF"/>
    <w:rsid w:val="0022374D"/>
    <w:rsid w:val="00224942"/>
    <w:rsid w:val="00233806"/>
    <w:rsid w:val="00252751"/>
    <w:rsid w:val="00256DB8"/>
    <w:rsid w:val="00267633"/>
    <w:rsid w:val="002716D5"/>
    <w:rsid w:val="00271F47"/>
    <w:rsid w:val="00274891"/>
    <w:rsid w:val="00274909"/>
    <w:rsid w:val="002814E9"/>
    <w:rsid w:val="00283579"/>
    <w:rsid w:val="0028419C"/>
    <w:rsid w:val="002913A7"/>
    <w:rsid w:val="002937D9"/>
    <w:rsid w:val="00294267"/>
    <w:rsid w:val="002B1AF3"/>
    <w:rsid w:val="002B64E3"/>
    <w:rsid w:val="002C18DF"/>
    <w:rsid w:val="002C1FE1"/>
    <w:rsid w:val="002C4810"/>
    <w:rsid w:val="002C4B4F"/>
    <w:rsid w:val="002D6ABE"/>
    <w:rsid w:val="002E047E"/>
    <w:rsid w:val="002E0961"/>
    <w:rsid w:val="003071D5"/>
    <w:rsid w:val="003117AE"/>
    <w:rsid w:val="00312867"/>
    <w:rsid w:val="003253F4"/>
    <w:rsid w:val="003348E4"/>
    <w:rsid w:val="0033795F"/>
    <w:rsid w:val="00343E0B"/>
    <w:rsid w:val="00344A68"/>
    <w:rsid w:val="0034613F"/>
    <w:rsid w:val="003717B7"/>
    <w:rsid w:val="00385DDB"/>
    <w:rsid w:val="003936B8"/>
    <w:rsid w:val="00394A9A"/>
    <w:rsid w:val="003A0F50"/>
    <w:rsid w:val="003A1E14"/>
    <w:rsid w:val="003B34AE"/>
    <w:rsid w:val="003D1BFB"/>
    <w:rsid w:val="003D6B88"/>
    <w:rsid w:val="003E0672"/>
    <w:rsid w:val="003F71F5"/>
    <w:rsid w:val="0040060B"/>
    <w:rsid w:val="00403B2F"/>
    <w:rsid w:val="004075C6"/>
    <w:rsid w:val="00414CC5"/>
    <w:rsid w:val="00415B51"/>
    <w:rsid w:val="004165CD"/>
    <w:rsid w:val="00437A03"/>
    <w:rsid w:val="00453115"/>
    <w:rsid w:val="0046212A"/>
    <w:rsid w:val="00462298"/>
    <w:rsid w:val="00462DC8"/>
    <w:rsid w:val="00465586"/>
    <w:rsid w:val="00470FD8"/>
    <w:rsid w:val="004720D9"/>
    <w:rsid w:val="0048466F"/>
    <w:rsid w:val="00485F0D"/>
    <w:rsid w:val="0048755F"/>
    <w:rsid w:val="0049769E"/>
    <w:rsid w:val="004A13C1"/>
    <w:rsid w:val="004A1C95"/>
    <w:rsid w:val="004A54AB"/>
    <w:rsid w:val="004A6972"/>
    <w:rsid w:val="004A7610"/>
    <w:rsid w:val="004C05C6"/>
    <w:rsid w:val="004C1D7A"/>
    <w:rsid w:val="004C41B4"/>
    <w:rsid w:val="004C4413"/>
    <w:rsid w:val="004C470D"/>
    <w:rsid w:val="004C75B0"/>
    <w:rsid w:val="004D134F"/>
    <w:rsid w:val="004D1908"/>
    <w:rsid w:val="004E45F1"/>
    <w:rsid w:val="004E599D"/>
    <w:rsid w:val="004F441A"/>
    <w:rsid w:val="004F5451"/>
    <w:rsid w:val="004F6E54"/>
    <w:rsid w:val="005005A1"/>
    <w:rsid w:val="00500696"/>
    <w:rsid w:val="00514FFB"/>
    <w:rsid w:val="005240FF"/>
    <w:rsid w:val="00530ED8"/>
    <w:rsid w:val="005313FC"/>
    <w:rsid w:val="00537054"/>
    <w:rsid w:val="00537AE2"/>
    <w:rsid w:val="00545E2A"/>
    <w:rsid w:val="005467DE"/>
    <w:rsid w:val="005478A4"/>
    <w:rsid w:val="00557AB1"/>
    <w:rsid w:val="005622B6"/>
    <w:rsid w:val="00566F1B"/>
    <w:rsid w:val="00571695"/>
    <w:rsid w:val="00577D6C"/>
    <w:rsid w:val="00590E79"/>
    <w:rsid w:val="005947C7"/>
    <w:rsid w:val="005A3910"/>
    <w:rsid w:val="005B0A25"/>
    <w:rsid w:val="005B0F59"/>
    <w:rsid w:val="005B6452"/>
    <w:rsid w:val="005C0F43"/>
    <w:rsid w:val="005C1A4C"/>
    <w:rsid w:val="005C1C01"/>
    <w:rsid w:val="005D1856"/>
    <w:rsid w:val="005D41EC"/>
    <w:rsid w:val="005D6F41"/>
    <w:rsid w:val="005E3252"/>
    <w:rsid w:val="005F1640"/>
    <w:rsid w:val="005F2298"/>
    <w:rsid w:val="00601E93"/>
    <w:rsid w:val="00603671"/>
    <w:rsid w:val="00603A0C"/>
    <w:rsid w:val="0060521F"/>
    <w:rsid w:val="00605360"/>
    <w:rsid w:val="006128C2"/>
    <w:rsid w:val="00613CB6"/>
    <w:rsid w:val="00614D6A"/>
    <w:rsid w:val="0061722B"/>
    <w:rsid w:val="00633D60"/>
    <w:rsid w:val="00636C28"/>
    <w:rsid w:val="006370B7"/>
    <w:rsid w:val="00637A7E"/>
    <w:rsid w:val="00640C78"/>
    <w:rsid w:val="00657339"/>
    <w:rsid w:val="006578B6"/>
    <w:rsid w:val="006667C9"/>
    <w:rsid w:val="00677B00"/>
    <w:rsid w:val="0068399D"/>
    <w:rsid w:val="0068679A"/>
    <w:rsid w:val="006867BB"/>
    <w:rsid w:val="006962B9"/>
    <w:rsid w:val="00697584"/>
    <w:rsid w:val="006A27DE"/>
    <w:rsid w:val="006A6576"/>
    <w:rsid w:val="006B275A"/>
    <w:rsid w:val="006B3B1D"/>
    <w:rsid w:val="006B5070"/>
    <w:rsid w:val="006C4B3F"/>
    <w:rsid w:val="006C76B2"/>
    <w:rsid w:val="006D2035"/>
    <w:rsid w:val="006E4231"/>
    <w:rsid w:val="006E53D8"/>
    <w:rsid w:val="006E6EEE"/>
    <w:rsid w:val="006F51F9"/>
    <w:rsid w:val="0070035B"/>
    <w:rsid w:val="007110FC"/>
    <w:rsid w:val="0073428E"/>
    <w:rsid w:val="007351DE"/>
    <w:rsid w:val="00744625"/>
    <w:rsid w:val="0074712C"/>
    <w:rsid w:val="00747691"/>
    <w:rsid w:val="00751966"/>
    <w:rsid w:val="00753748"/>
    <w:rsid w:val="007642F1"/>
    <w:rsid w:val="007723BB"/>
    <w:rsid w:val="007753C1"/>
    <w:rsid w:val="007813CC"/>
    <w:rsid w:val="00782F93"/>
    <w:rsid w:val="0078342C"/>
    <w:rsid w:val="0078439B"/>
    <w:rsid w:val="00784DCD"/>
    <w:rsid w:val="007A03C5"/>
    <w:rsid w:val="007A59EF"/>
    <w:rsid w:val="007A6D88"/>
    <w:rsid w:val="007A7B52"/>
    <w:rsid w:val="007A7DE5"/>
    <w:rsid w:val="007B2C0A"/>
    <w:rsid w:val="007B3EC1"/>
    <w:rsid w:val="007B47EE"/>
    <w:rsid w:val="007C5435"/>
    <w:rsid w:val="007D1287"/>
    <w:rsid w:val="007E0C79"/>
    <w:rsid w:val="007E16A0"/>
    <w:rsid w:val="007E231A"/>
    <w:rsid w:val="007E43AF"/>
    <w:rsid w:val="007F0EDF"/>
    <w:rsid w:val="007F772A"/>
    <w:rsid w:val="00800391"/>
    <w:rsid w:val="00805400"/>
    <w:rsid w:val="0081182D"/>
    <w:rsid w:val="008123E0"/>
    <w:rsid w:val="008167E3"/>
    <w:rsid w:val="00817F40"/>
    <w:rsid w:val="00817F80"/>
    <w:rsid w:val="00821729"/>
    <w:rsid w:val="008300BA"/>
    <w:rsid w:val="008309B7"/>
    <w:rsid w:val="008375F9"/>
    <w:rsid w:val="00840F52"/>
    <w:rsid w:val="00846049"/>
    <w:rsid w:val="008473E1"/>
    <w:rsid w:val="008545FC"/>
    <w:rsid w:val="00860804"/>
    <w:rsid w:val="00862CD7"/>
    <w:rsid w:val="008719D1"/>
    <w:rsid w:val="00877DD5"/>
    <w:rsid w:val="008811E0"/>
    <w:rsid w:val="00883899"/>
    <w:rsid w:val="00886C34"/>
    <w:rsid w:val="00890C1E"/>
    <w:rsid w:val="008951DC"/>
    <w:rsid w:val="008A3BF1"/>
    <w:rsid w:val="008A6737"/>
    <w:rsid w:val="008A7A9C"/>
    <w:rsid w:val="008B31F1"/>
    <w:rsid w:val="008C415B"/>
    <w:rsid w:val="008D087B"/>
    <w:rsid w:val="008D105E"/>
    <w:rsid w:val="008D1248"/>
    <w:rsid w:val="008D2F54"/>
    <w:rsid w:val="008D6A85"/>
    <w:rsid w:val="008E0173"/>
    <w:rsid w:val="008E3691"/>
    <w:rsid w:val="008F4C32"/>
    <w:rsid w:val="008F744E"/>
    <w:rsid w:val="0090027C"/>
    <w:rsid w:val="009140E5"/>
    <w:rsid w:val="00915AF0"/>
    <w:rsid w:val="009256D5"/>
    <w:rsid w:val="0093411E"/>
    <w:rsid w:val="00942F22"/>
    <w:rsid w:val="0095723C"/>
    <w:rsid w:val="0096117B"/>
    <w:rsid w:val="00967563"/>
    <w:rsid w:val="0097255C"/>
    <w:rsid w:val="00976F13"/>
    <w:rsid w:val="00987C3C"/>
    <w:rsid w:val="00992ECB"/>
    <w:rsid w:val="009946F5"/>
    <w:rsid w:val="009A4C79"/>
    <w:rsid w:val="009A52AB"/>
    <w:rsid w:val="009A76E7"/>
    <w:rsid w:val="009C60BD"/>
    <w:rsid w:val="009F3786"/>
    <w:rsid w:val="009F5E3D"/>
    <w:rsid w:val="009F6927"/>
    <w:rsid w:val="00A0442B"/>
    <w:rsid w:val="00A05A45"/>
    <w:rsid w:val="00A05FCF"/>
    <w:rsid w:val="00A222A8"/>
    <w:rsid w:val="00A239D8"/>
    <w:rsid w:val="00A30A81"/>
    <w:rsid w:val="00A37EEA"/>
    <w:rsid w:val="00A4139F"/>
    <w:rsid w:val="00A42555"/>
    <w:rsid w:val="00A42971"/>
    <w:rsid w:val="00A466A2"/>
    <w:rsid w:val="00A5420B"/>
    <w:rsid w:val="00A54244"/>
    <w:rsid w:val="00A542B6"/>
    <w:rsid w:val="00A548EC"/>
    <w:rsid w:val="00A64BAC"/>
    <w:rsid w:val="00A66900"/>
    <w:rsid w:val="00A7082C"/>
    <w:rsid w:val="00A70E66"/>
    <w:rsid w:val="00A80B7A"/>
    <w:rsid w:val="00AA2280"/>
    <w:rsid w:val="00AB0E43"/>
    <w:rsid w:val="00AB2242"/>
    <w:rsid w:val="00AC0582"/>
    <w:rsid w:val="00AC4AFE"/>
    <w:rsid w:val="00AD0CC2"/>
    <w:rsid w:val="00AE1B8D"/>
    <w:rsid w:val="00AE55E5"/>
    <w:rsid w:val="00AF403C"/>
    <w:rsid w:val="00B14272"/>
    <w:rsid w:val="00B14C35"/>
    <w:rsid w:val="00B23352"/>
    <w:rsid w:val="00B265BB"/>
    <w:rsid w:val="00B3012C"/>
    <w:rsid w:val="00B31CF9"/>
    <w:rsid w:val="00B34BF7"/>
    <w:rsid w:val="00B36EF2"/>
    <w:rsid w:val="00B37D9D"/>
    <w:rsid w:val="00B409EF"/>
    <w:rsid w:val="00B4131A"/>
    <w:rsid w:val="00B469F9"/>
    <w:rsid w:val="00B475F8"/>
    <w:rsid w:val="00B570C8"/>
    <w:rsid w:val="00B67CBB"/>
    <w:rsid w:val="00B71E4C"/>
    <w:rsid w:val="00B8246C"/>
    <w:rsid w:val="00B91C42"/>
    <w:rsid w:val="00B9767A"/>
    <w:rsid w:val="00BA1C05"/>
    <w:rsid w:val="00BA4159"/>
    <w:rsid w:val="00BA41E1"/>
    <w:rsid w:val="00BB1AA6"/>
    <w:rsid w:val="00BB2910"/>
    <w:rsid w:val="00BB6014"/>
    <w:rsid w:val="00BB746F"/>
    <w:rsid w:val="00BC41AE"/>
    <w:rsid w:val="00BE1142"/>
    <w:rsid w:val="00BE47A6"/>
    <w:rsid w:val="00BF2C0A"/>
    <w:rsid w:val="00BF6AF5"/>
    <w:rsid w:val="00BF7421"/>
    <w:rsid w:val="00C00D09"/>
    <w:rsid w:val="00C03389"/>
    <w:rsid w:val="00C03850"/>
    <w:rsid w:val="00C11B4F"/>
    <w:rsid w:val="00C21277"/>
    <w:rsid w:val="00C21A19"/>
    <w:rsid w:val="00C26CC9"/>
    <w:rsid w:val="00C344D3"/>
    <w:rsid w:val="00C36DE6"/>
    <w:rsid w:val="00C41F17"/>
    <w:rsid w:val="00C4429D"/>
    <w:rsid w:val="00C60004"/>
    <w:rsid w:val="00C70363"/>
    <w:rsid w:val="00C75445"/>
    <w:rsid w:val="00C75536"/>
    <w:rsid w:val="00C86149"/>
    <w:rsid w:val="00C87D57"/>
    <w:rsid w:val="00C90A50"/>
    <w:rsid w:val="00C93E6F"/>
    <w:rsid w:val="00C958FD"/>
    <w:rsid w:val="00CA39FF"/>
    <w:rsid w:val="00CB51F2"/>
    <w:rsid w:val="00CD00CB"/>
    <w:rsid w:val="00CD0401"/>
    <w:rsid w:val="00CD5A55"/>
    <w:rsid w:val="00CE1176"/>
    <w:rsid w:val="00CE53E3"/>
    <w:rsid w:val="00CF0877"/>
    <w:rsid w:val="00D03443"/>
    <w:rsid w:val="00D067AC"/>
    <w:rsid w:val="00D10520"/>
    <w:rsid w:val="00D10A26"/>
    <w:rsid w:val="00D15057"/>
    <w:rsid w:val="00D15383"/>
    <w:rsid w:val="00D159BE"/>
    <w:rsid w:val="00D2197A"/>
    <w:rsid w:val="00D34BEE"/>
    <w:rsid w:val="00D37EAC"/>
    <w:rsid w:val="00D477DB"/>
    <w:rsid w:val="00D60878"/>
    <w:rsid w:val="00D6272F"/>
    <w:rsid w:val="00D66BC9"/>
    <w:rsid w:val="00D66FD6"/>
    <w:rsid w:val="00D762D3"/>
    <w:rsid w:val="00D84D6C"/>
    <w:rsid w:val="00D91BA3"/>
    <w:rsid w:val="00DA1227"/>
    <w:rsid w:val="00DB14CC"/>
    <w:rsid w:val="00DB166D"/>
    <w:rsid w:val="00DB49D1"/>
    <w:rsid w:val="00DB65EF"/>
    <w:rsid w:val="00DC4B8A"/>
    <w:rsid w:val="00DC5AE8"/>
    <w:rsid w:val="00DD0210"/>
    <w:rsid w:val="00DD2143"/>
    <w:rsid w:val="00DE106E"/>
    <w:rsid w:val="00DE2DE9"/>
    <w:rsid w:val="00DF6AC0"/>
    <w:rsid w:val="00E020B2"/>
    <w:rsid w:val="00E13073"/>
    <w:rsid w:val="00E14473"/>
    <w:rsid w:val="00E15A76"/>
    <w:rsid w:val="00E32FA3"/>
    <w:rsid w:val="00E523DA"/>
    <w:rsid w:val="00E52E75"/>
    <w:rsid w:val="00E53D65"/>
    <w:rsid w:val="00E636BC"/>
    <w:rsid w:val="00E63946"/>
    <w:rsid w:val="00E651CE"/>
    <w:rsid w:val="00E6747F"/>
    <w:rsid w:val="00E72269"/>
    <w:rsid w:val="00E77328"/>
    <w:rsid w:val="00E8191B"/>
    <w:rsid w:val="00E91E95"/>
    <w:rsid w:val="00EA27E4"/>
    <w:rsid w:val="00EA3374"/>
    <w:rsid w:val="00EB1FD0"/>
    <w:rsid w:val="00EC47A9"/>
    <w:rsid w:val="00EC69ED"/>
    <w:rsid w:val="00ED2CAE"/>
    <w:rsid w:val="00ED2D01"/>
    <w:rsid w:val="00ED5E10"/>
    <w:rsid w:val="00EE4A27"/>
    <w:rsid w:val="00F000B5"/>
    <w:rsid w:val="00F03EE3"/>
    <w:rsid w:val="00F03FDE"/>
    <w:rsid w:val="00F11928"/>
    <w:rsid w:val="00F2083D"/>
    <w:rsid w:val="00F31281"/>
    <w:rsid w:val="00F33645"/>
    <w:rsid w:val="00F40507"/>
    <w:rsid w:val="00F40511"/>
    <w:rsid w:val="00F41CFA"/>
    <w:rsid w:val="00F57C73"/>
    <w:rsid w:val="00F57F1C"/>
    <w:rsid w:val="00F60337"/>
    <w:rsid w:val="00F61B3A"/>
    <w:rsid w:val="00F62D71"/>
    <w:rsid w:val="00F65C34"/>
    <w:rsid w:val="00F70651"/>
    <w:rsid w:val="00F811E4"/>
    <w:rsid w:val="00F8352B"/>
    <w:rsid w:val="00F87292"/>
    <w:rsid w:val="00F966D8"/>
    <w:rsid w:val="00F97EFD"/>
    <w:rsid w:val="00FA033E"/>
    <w:rsid w:val="00FA1283"/>
    <w:rsid w:val="00FA1331"/>
    <w:rsid w:val="00FB075D"/>
    <w:rsid w:val="00FB0BCB"/>
    <w:rsid w:val="00FB165B"/>
    <w:rsid w:val="00FB2715"/>
    <w:rsid w:val="00FB37B7"/>
    <w:rsid w:val="00FB562E"/>
    <w:rsid w:val="00FC671E"/>
    <w:rsid w:val="00FD5131"/>
    <w:rsid w:val="00FE73AD"/>
    <w:rsid w:val="00FF0BE6"/>
    <w:rsid w:val="00FF14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lsdException w:name="page number" w:uiPriority="0"/>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2F1"/>
    <w:rPr>
      <w:rFonts w:ascii="Arial" w:hAnsi="Arial"/>
      <w:sz w:val="24"/>
      <w:lang w:eastAsia="en-US"/>
    </w:rPr>
  </w:style>
  <w:style w:type="paragraph" w:styleId="Heading1">
    <w:name w:val="heading 1"/>
    <w:basedOn w:val="Normal"/>
    <w:next w:val="BodyText"/>
    <w:link w:val="Heading1Char"/>
    <w:qFormat/>
    <w:rsid w:val="00F961F3"/>
    <w:pPr>
      <w:keepNext/>
      <w:numPr>
        <w:numId w:val="26"/>
      </w:numPr>
      <w:spacing w:before="360" w:after="60"/>
      <w:outlineLvl w:val="0"/>
    </w:pPr>
    <w:rPr>
      <w:b/>
      <w:kern w:val="32"/>
      <w:sz w:val="32"/>
    </w:rPr>
  </w:style>
  <w:style w:type="paragraph" w:styleId="Heading2">
    <w:name w:val="heading 2"/>
    <w:basedOn w:val="Normal"/>
    <w:next w:val="BodyText"/>
    <w:link w:val="Heading2Char"/>
    <w:qFormat/>
    <w:rsid w:val="00F961F3"/>
    <w:pPr>
      <w:keepNext/>
      <w:numPr>
        <w:ilvl w:val="1"/>
        <w:numId w:val="26"/>
      </w:numPr>
      <w:spacing w:before="360" w:after="60"/>
      <w:outlineLvl w:val="1"/>
    </w:pPr>
    <w:rPr>
      <w:b/>
      <w:i/>
      <w:sz w:val="28"/>
    </w:rPr>
  </w:style>
  <w:style w:type="paragraph" w:styleId="Heading3">
    <w:name w:val="heading 3"/>
    <w:basedOn w:val="Normal"/>
    <w:next w:val="BodyText"/>
    <w:link w:val="Heading3Char"/>
    <w:qFormat/>
    <w:rsid w:val="00F961F3"/>
    <w:pPr>
      <w:keepNext/>
      <w:numPr>
        <w:ilvl w:val="2"/>
        <w:numId w:val="26"/>
      </w:numPr>
      <w:spacing w:before="360" w:after="60"/>
      <w:outlineLvl w:val="2"/>
    </w:pPr>
    <w:rPr>
      <w:b/>
      <w:sz w:val="26"/>
    </w:rPr>
  </w:style>
  <w:style w:type="paragraph" w:styleId="Heading4">
    <w:name w:val="heading 4"/>
    <w:basedOn w:val="Normal"/>
    <w:next w:val="BodyText"/>
    <w:qFormat/>
    <w:rsid w:val="00F961F3"/>
    <w:pPr>
      <w:keepNext/>
      <w:numPr>
        <w:ilvl w:val="3"/>
        <w:numId w:val="26"/>
      </w:numPr>
      <w:spacing w:before="240" w:after="60"/>
      <w:outlineLvl w:val="3"/>
    </w:pPr>
    <w:rPr>
      <w:i/>
    </w:rPr>
  </w:style>
  <w:style w:type="paragraph" w:styleId="Heading5">
    <w:name w:val="heading 5"/>
    <w:basedOn w:val="Normal"/>
    <w:next w:val="Normal"/>
    <w:qFormat/>
    <w:rsid w:val="00F961F3"/>
    <w:pPr>
      <w:numPr>
        <w:ilvl w:val="4"/>
        <w:numId w:val="26"/>
      </w:numPr>
      <w:spacing w:before="240" w:after="60"/>
      <w:outlineLvl w:val="4"/>
    </w:pPr>
    <w:rPr>
      <w:b/>
      <w:i/>
      <w:sz w:val="26"/>
    </w:rPr>
  </w:style>
  <w:style w:type="paragraph" w:styleId="Heading6">
    <w:name w:val="heading 6"/>
    <w:basedOn w:val="Normal"/>
    <w:next w:val="Normal"/>
    <w:qFormat/>
    <w:rsid w:val="00F961F3"/>
    <w:pPr>
      <w:numPr>
        <w:ilvl w:val="5"/>
        <w:numId w:val="26"/>
      </w:numPr>
      <w:spacing w:before="240" w:after="60"/>
      <w:outlineLvl w:val="5"/>
    </w:pPr>
    <w:rPr>
      <w:rFonts w:ascii="Times" w:hAnsi="Times"/>
      <w:b/>
      <w:sz w:val="22"/>
    </w:rPr>
  </w:style>
  <w:style w:type="paragraph" w:styleId="Heading7">
    <w:name w:val="heading 7"/>
    <w:basedOn w:val="Normal"/>
    <w:next w:val="Normal"/>
    <w:qFormat/>
    <w:rsid w:val="00F961F3"/>
    <w:pPr>
      <w:numPr>
        <w:ilvl w:val="6"/>
        <w:numId w:val="26"/>
      </w:numPr>
      <w:spacing w:before="240" w:after="60"/>
      <w:outlineLvl w:val="6"/>
    </w:pPr>
    <w:rPr>
      <w:rFonts w:ascii="Times" w:hAnsi="Times"/>
    </w:rPr>
  </w:style>
  <w:style w:type="paragraph" w:styleId="Heading8">
    <w:name w:val="heading 8"/>
    <w:basedOn w:val="Normal"/>
    <w:next w:val="Normal"/>
    <w:qFormat/>
    <w:rsid w:val="00F961F3"/>
    <w:pPr>
      <w:numPr>
        <w:ilvl w:val="7"/>
        <w:numId w:val="26"/>
      </w:numPr>
      <w:spacing w:before="240" w:after="60"/>
      <w:outlineLvl w:val="7"/>
    </w:pPr>
    <w:rPr>
      <w:rFonts w:ascii="Times" w:hAnsi="Times"/>
      <w:i/>
    </w:rPr>
  </w:style>
  <w:style w:type="paragraph" w:styleId="Heading9">
    <w:name w:val="heading 9"/>
    <w:basedOn w:val="Normal"/>
    <w:next w:val="Normal"/>
    <w:qFormat/>
    <w:rsid w:val="00F961F3"/>
    <w:pPr>
      <w:numPr>
        <w:ilvl w:val="8"/>
        <w:numId w:val="26"/>
      </w:numPr>
      <w:spacing w:before="240" w:after="60"/>
      <w:outlineLvl w:val="8"/>
    </w:pPr>
    <w:rPr>
      <w:rFonts w:ascii="Helvetica" w:hAnsi="Helvetic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846049"/>
    <w:rPr>
      <w:sz w:val="20"/>
    </w:rPr>
  </w:style>
  <w:style w:type="character" w:styleId="FootnoteReference">
    <w:name w:val="footnote reference"/>
    <w:basedOn w:val="DefaultParagraphFont"/>
    <w:semiHidden/>
    <w:rsid w:val="00846049"/>
    <w:rPr>
      <w:vertAlign w:val="superscript"/>
    </w:rPr>
  </w:style>
  <w:style w:type="paragraph" w:styleId="Footer">
    <w:name w:val="footer"/>
    <w:basedOn w:val="Normal"/>
    <w:rsid w:val="00846049"/>
    <w:pPr>
      <w:tabs>
        <w:tab w:val="center" w:pos="4153"/>
        <w:tab w:val="right" w:pos="8306"/>
      </w:tabs>
    </w:pPr>
  </w:style>
  <w:style w:type="character" w:styleId="PageNumber">
    <w:name w:val="page number"/>
    <w:basedOn w:val="DefaultParagraphFont"/>
    <w:rsid w:val="00846049"/>
  </w:style>
  <w:style w:type="paragraph" w:styleId="Header">
    <w:name w:val="header"/>
    <w:basedOn w:val="Normal"/>
    <w:link w:val="HeaderChar"/>
    <w:uiPriority w:val="99"/>
    <w:rsid w:val="00846049"/>
    <w:pPr>
      <w:tabs>
        <w:tab w:val="center" w:pos="4153"/>
        <w:tab w:val="right" w:pos="8306"/>
      </w:tabs>
    </w:pPr>
  </w:style>
  <w:style w:type="character" w:customStyle="1" w:styleId="m1">
    <w:name w:val="m1"/>
    <w:basedOn w:val="DefaultParagraphFont"/>
    <w:rsid w:val="00846049"/>
    <w:rPr>
      <w:color w:val="0000FF"/>
    </w:rPr>
  </w:style>
  <w:style w:type="character" w:customStyle="1" w:styleId="t1">
    <w:name w:val="t1"/>
    <w:basedOn w:val="DefaultParagraphFont"/>
    <w:rsid w:val="00846049"/>
    <w:rPr>
      <w:color w:val="990000"/>
    </w:rPr>
  </w:style>
  <w:style w:type="character" w:customStyle="1" w:styleId="tx1">
    <w:name w:val="tx1"/>
    <w:basedOn w:val="DefaultParagraphFont"/>
    <w:rsid w:val="00846049"/>
    <w:rPr>
      <w:b/>
    </w:rPr>
  </w:style>
  <w:style w:type="paragraph" w:styleId="TOC1">
    <w:name w:val="toc 1"/>
    <w:basedOn w:val="Normal"/>
    <w:next w:val="Normal"/>
    <w:autoRedefine/>
    <w:uiPriority w:val="39"/>
    <w:rsid w:val="00846049"/>
  </w:style>
  <w:style w:type="paragraph" w:styleId="TOC2">
    <w:name w:val="toc 2"/>
    <w:basedOn w:val="Normal"/>
    <w:next w:val="Normal"/>
    <w:autoRedefine/>
    <w:uiPriority w:val="39"/>
    <w:rsid w:val="00846049"/>
    <w:pPr>
      <w:ind w:left="240"/>
    </w:pPr>
  </w:style>
  <w:style w:type="paragraph" w:styleId="TOC3">
    <w:name w:val="toc 3"/>
    <w:basedOn w:val="Normal"/>
    <w:next w:val="Normal"/>
    <w:autoRedefine/>
    <w:uiPriority w:val="39"/>
    <w:rsid w:val="00846049"/>
    <w:pPr>
      <w:ind w:left="480"/>
    </w:pPr>
  </w:style>
  <w:style w:type="paragraph" w:styleId="TOC4">
    <w:name w:val="toc 4"/>
    <w:basedOn w:val="Normal"/>
    <w:next w:val="Normal"/>
    <w:autoRedefine/>
    <w:semiHidden/>
    <w:rsid w:val="00846049"/>
    <w:pPr>
      <w:ind w:left="720"/>
    </w:pPr>
  </w:style>
  <w:style w:type="paragraph" w:styleId="TOC5">
    <w:name w:val="toc 5"/>
    <w:basedOn w:val="Normal"/>
    <w:next w:val="Normal"/>
    <w:autoRedefine/>
    <w:semiHidden/>
    <w:rsid w:val="00846049"/>
    <w:pPr>
      <w:ind w:left="960"/>
    </w:pPr>
  </w:style>
  <w:style w:type="paragraph" w:styleId="TOC6">
    <w:name w:val="toc 6"/>
    <w:basedOn w:val="Normal"/>
    <w:next w:val="Normal"/>
    <w:autoRedefine/>
    <w:semiHidden/>
    <w:rsid w:val="00846049"/>
    <w:pPr>
      <w:ind w:left="1200"/>
    </w:pPr>
  </w:style>
  <w:style w:type="paragraph" w:styleId="TOC7">
    <w:name w:val="toc 7"/>
    <w:basedOn w:val="Normal"/>
    <w:next w:val="Normal"/>
    <w:autoRedefine/>
    <w:semiHidden/>
    <w:rsid w:val="00846049"/>
    <w:pPr>
      <w:ind w:left="1440"/>
    </w:pPr>
  </w:style>
  <w:style w:type="paragraph" w:styleId="TOC8">
    <w:name w:val="toc 8"/>
    <w:basedOn w:val="Normal"/>
    <w:next w:val="Normal"/>
    <w:autoRedefine/>
    <w:semiHidden/>
    <w:rsid w:val="00846049"/>
    <w:pPr>
      <w:ind w:left="1680"/>
    </w:pPr>
  </w:style>
  <w:style w:type="paragraph" w:styleId="TOC9">
    <w:name w:val="toc 9"/>
    <w:basedOn w:val="Normal"/>
    <w:next w:val="Normal"/>
    <w:autoRedefine/>
    <w:semiHidden/>
    <w:rsid w:val="00846049"/>
    <w:pPr>
      <w:ind w:left="1920"/>
    </w:pPr>
  </w:style>
  <w:style w:type="character" w:styleId="Hyperlink">
    <w:name w:val="Hyperlink"/>
    <w:basedOn w:val="DefaultParagraphFont"/>
    <w:uiPriority w:val="99"/>
    <w:rsid w:val="00846049"/>
    <w:rPr>
      <w:color w:val="0000FF"/>
      <w:u w:val="single"/>
    </w:rPr>
  </w:style>
  <w:style w:type="paragraph" w:styleId="EndnoteText">
    <w:name w:val="endnote text"/>
    <w:basedOn w:val="Normal"/>
    <w:semiHidden/>
    <w:rsid w:val="00846049"/>
  </w:style>
  <w:style w:type="character" w:styleId="EndnoteReference">
    <w:name w:val="endnote reference"/>
    <w:basedOn w:val="DefaultParagraphFont"/>
    <w:semiHidden/>
    <w:rsid w:val="00846049"/>
    <w:rPr>
      <w:vertAlign w:val="superscript"/>
    </w:rPr>
  </w:style>
  <w:style w:type="character" w:styleId="FollowedHyperlink">
    <w:name w:val="FollowedHyperlink"/>
    <w:basedOn w:val="DefaultParagraphFont"/>
    <w:rsid w:val="00846049"/>
    <w:rPr>
      <w:color w:val="800080"/>
      <w:u w:val="single"/>
    </w:rPr>
  </w:style>
  <w:style w:type="paragraph" w:styleId="BodyText">
    <w:name w:val="Body Text"/>
    <w:basedOn w:val="Normal"/>
    <w:link w:val="BodyTextChar"/>
    <w:rsid w:val="00846049"/>
    <w:pPr>
      <w:spacing w:before="240" w:after="60"/>
    </w:pPr>
    <w:rPr>
      <w:color w:val="000000"/>
    </w:rPr>
  </w:style>
  <w:style w:type="paragraph" w:customStyle="1" w:styleId="code">
    <w:name w:val="code"/>
    <w:basedOn w:val="Normal"/>
    <w:link w:val="codeChar1"/>
    <w:qFormat/>
    <w:rsid w:val="00846049"/>
    <w:rPr>
      <w:rFonts w:ascii="Andale Mono" w:hAnsi="Andale Mono"/>
      <w:noProof/>
      <w:sz w:val="20"/>
    </w:rPr>
  </w:style>
  <w:style w:type="paragraph" w:customStyle="1" w:styleId="Gody">
    <w:name w:val="Gody"/>
    <w:basedOn w:val="Normal"/>
    <w:rsid w:val="00846049"/>
  </w:style>
  <w:style w:type="paragraph" w:styleId="Title">
    <w:name w:val="Title"/>
    <w:basedOn w:val="Normal"/>
    <w:next w:val="Subject"/>
    <w:qFormat/>
    <w:rsid w:val="000C570F"/>
    <w:pPr>
      <w:spacing w:before="10000" w:after="60"/>
      <w:outlineLvl w:val="0"/>
    </w:pPr>
    <w:rPr>
      <w:rFonts w:ascii="Tahoma" w:hAnsi="Tahoma" w:cs="Arial"/>
      <w:bCs/>
      <w:color w:val="4A5B60"/>
      <w:kern w:val="28"/>
      <w:sz w:val="52"/>
      <w:szCs w:val="32"/>
    </w:rPr>
  </w:style>
  <w:style w:type="character" w:customStyle="1" w:styleId="CharChar">
    <w:name w:val="Char Char"/>
    <w:basedOn w:val="DefaultParagraphFont"/>
    <w:rsid w:val="00846049"/>
    <w:rPr>
      <w:rFonts w:ascii="Arial" w:hAnsi="Arial" w:cs="Arial"/>
      <w:b/>
      <w:bCs/>
      <w:noProof w:val="0"/>
      <w:kern w:val="28"/>
      <w:sz w:val="52"/>
      <w:szCs w:val="32"/>
      <w:lang w:val="en-GB" w:eastAsia="en-US" w:bidi="ar-SA"/>
    </w:rPr>
  </w:style>
  <w:style w:type="paragraph" w:customStyle="1" w:styleId="DocumentDate">
    <w:name w:val="Document Date"/>
    <w:basedOn w:val="Normal"/>
    <w:next w:val="BodyText"/>
    <w:rsid w:val="00C21A19"/>
    <w:rPr>
      <w:sz w:val="32"/>
    </w:rPr>
  </w:style>
  <w:style w:type="paragraph" w:customStyle="1" w:styleId="Author">
    <w:name w:val="Author"/>
    <w:basedOn w:val="Normal"/>
    <w:next w:val="DocumentDate"/>
    <w:rsid w:val="00C21A19"/>
    <w:pPr>
      <w:spacing w:before="960"/>
    </w:pPr>
    <w:rPr>
      <w:sz w:val="32"/>
    </w:rPr>
  </w:style>
  <w:style w:type="paragraph" w:customStyle="1" w:styleId="Subject">
    <w:name w:val="Subject"/>
    <w:basedOn w:val="Normal"/>
    <w:next w:val="Author"/>
    <w:rsid w:val="000C570F"/>
    <w:rPr>
      <w:rFonts w:ascii="Tahoma" w:hAnsi="Tahoma"/>
      <w:sz w:val="34"/>
    </w:rPr>
  </w:style>
  <w:style w:type="character" w:customStyle="1" w:styleId="bodygrey">
    <w:name w:val="bodygrey"/>
    <w:basedOn w:val="DefaultParagraphFont"/>
    <w:rsid w:val="00846049"/>
  </w:style>
  <w:style w:type="character" w:customStyle="1" w:styleId="codeChar">
    <w:name w:val="code Char"/>
    <w:basedOn w:val="DefaultParagraphFont"/>
    <w:rsid w:val="00846049"/>
    <w:rPr>
      <w:rFonts w:ascii="Andale Mono" w:hAnsi="Andale Mono"/>
      <w:noProof/>
      <w:lang w:val="en-GB" w:eastAsia="en-US" w:bidi="ar-SA"/>
    </w:rPr>
  </w:style>
  <w:style w:type="paragraph" w:styleId="DocumentMap">
    <w:name w:val="Document Map"/>
    <w:basedOn w:val="Normal"/>
    <w:semiHidden/>
    <w:rsid w:val="00846049"/>
    <w:pPr>
      <w:shd w:val="clear" w:color="auto" w:fill="000080"/>
    </w:pPr>
    <w:rPr>
      <w:rFonts w:ascii="Tahoma" w:hAnsi="Tahoma" w:cs="Tahoma"/>
      <w:sz w:val="20"/>
    </w:rPr>
  </w:style>
  <w:style w:type="paragraph" w:styleId="Caption">
    <w:name w:val="caption"/>
    <w:basedOn w:val="Normal"/>
    <w:next w:val="Normal"/>
    <w:rsid w:val="005C063A"/>
    <w:pPr>
      <w:jc w:val="center"/>
    </w:pPr>
    <w:rPr>
      <w:bCs/>
      <w:sz w:val="16"/>
    </w:rPr>
  </w:style>
  <w:style w:type="paragraph" w:styleId="BodyText2">
    <w:name w:val="Body Text 2"/>
    <w:basedOn w:val="Normal"/>
    <w:rsid w:val="0006211E"/>
    <w:pPr>
      <w:spacing w:after="120" w:line="480" w:lineRule="auto"/>
    </w:pPr>
  </w:style>
  <w:style w:type="paragraph" w:customStyle="1" w:styleId="TableText">
    <w:name w:val="Table Text"/>
    <w:basedOn w:val="BodyText"/>
    <w:rsid w:val="00036795"/>
    <w:pPr>
      <w:spacing w:before="0" w:after="0"/>
    </w:pPr>
    <w:rPr>
      <w:noProof/>
      <w:sz w:val="20"/>
    </w:rPr>
  </w:style>
  <w:style w:type="table" w:styleId="TableWeb3">
    <w:name w:val="Table Web 3"/>
    <w:basedOn w:val="TableNormal"/>
    <w:rsid w:val="00BC7237"/>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1">
    <w:name w:val="Table Web 1"/>
    <w:basedOn w:val="TableNormal"/>
    <w:rsid w:val="00BC7237"/>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BC72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3">
    <w:name w:val="List Bullet 3"/>
    <w:basedOn w:val="Normal"/>
    <w:rsid w:val="00F471E5"/>
    <w:pPr>
      <w:numPr>
        <w:numId w:val="24"/>
      </w:numPr>
    </w:pPr>
  </w:style>
  <w:style w:type="character" w:customStyle="1" w:styleId="codeChar1">
    <w:name w:val="code Char1"/>
    <w:basedOn w:val="DefaultParagraphFont"/>
    <w:link w:val="code"/>
    <w:rsid w:val="00C63781"/>
    <w:rPr>
      <w:rFonts w:ascii="Andale Mono" w:hAnsi="Andale Mono"/>
      <w:noProof/>
      <w:lang w:val="en-GB" w:eastAsia="en-US" w:bidi="ar-SA"/>
    </w:rPr>
  </w:style>
  <w:style w:type="paragraph" w:styleId="BodyText3">
    <w:name w:val="Body Text 3"/>
    <w:basedOn w:val="Normal"/>
    <w:rsid w:val="00011308"/>
    <w:pPr>
      <w:spacing w:after="120"/>
    </w:pPr>
    <w:rPr>
      <w:sz w:val="16"/>
      <w:szCs w:val="16"/>
    </w:rPr>
  </w:style>
  <w:style w:type="paragraph" w:customStyle="1" w:styleId="Code-Textbox">
    <w:name w:val="Code-Textbox"/>
    <w:basedOn w:val="BodyText3"/>
    <w:rsid w:val="008C2820"/>
    <w:pPr>
      <w:spacing w:after="0"/>
    </w:pPr>
    <w:rPr>
      <w:rFonts w:ascii="Courier New" w:hAnsi="Courier New"/>
    </w:rPr>
  </w:style>
  <w:style w:type="table" w:styleId="TableGrid">
    <w:name w:val="Table Grid"/>
    <w:basedOn w:val="TableNormal"/>
    <w:rsid w:val="000C66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umns1">
    <w:name w:val="Table Columns 1"/>
    <w:basedOn w:val="TableNormal"/>
    <w:rsid w:val="000C665B"/>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Strong">
    <w:name w:val="Strong"/>
    <w:basedOn w:val="DefaultParagraphFont"/>
    <w:qFormat/>
    <w:rsid w:val="00913F4D"/>
    <w:rPr>
      <w:b/>
      <w:bCs/>
    </w:rPr>
  </w:style>
  <w:style w:type="character" w:styleId="HTMLCode">
    <w:name w:val="HTML Code"/>
    <w:basedOn w:val="DefaultParagraphFont"/>
    <w:rsid w:val="00913F4D"/>
    <w:rPr>
      <w:rFonts w:ascii="Courier New" w:eastAsia="Times New Roman" w:hAnsi="Courier New" w:cs="Courier New"/>
      <w:sz w:val="20"/>
      <w:szCs w:val="20"/>
    </w:rPr>
  </w:style>
  <w:style w:type="table" w:styleId="TableList5">
    <w:name w:val="Table List 5"/>
    <w:basedOn w:val="TableNormal"/>
    <w:rsid w:val="00822A33"/>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3">
    <w:name w:val="Table List 3"/>
    <w:basedOn w:val="TableNormal"/>
    <w:rsid w:val="00822A33"/>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1">
    <w:name w:val="Table List 1"/>
    <w:basedOn w:val="TableNormal"/>
    <w:rsid w:val="00822A3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3">
    <w:name w:val="Table Classic 3"/>
    <w:basedOn w:val="TableNormal"/>
    <w:rsid w:val="00822A3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3Deffects1">
    <w:name w:val="Table 3D effects 1"/>
    <w:basedOn w:val="TableNormal"/>
    <w:rsid w:val="00822A33"/>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rsid w:val="00822A33"/>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4">
    <w:name w:val="Table Classic 4"/>
    <w:basedOn w:val="TableNormal"/>
    <w:rsid w:val="00822A33"/>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2">
    <w:name w:val="Table Columns 2"/>
    <w:basedOn w:val="TableNormal"/>
    <w:rsid w:val="00822A33"/>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22A33"/>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22A33"/>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22A33"/>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Elegant">
    <w:name w:val="Table Elegant"/>
    <w:basedOn w:val="TableNormal"/>
    <w:rsid w:val="00822A33"/>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List7">
    <w:name w:val="Table List 7"/>
    <w:basedOn w:val="TableNormal"/>
    <w:rsid w:val="00822A3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22A3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22A3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22A33"/>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22A3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ubtle1">
    <w:name w:val="Table Subtle 1"/>
    <w:basedOn w:val="TableNormal"/>
    <w:rsid w:val="00822A3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22A3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imple3">
    <w:name w:val="Table Simple 3"/>
    <w:basedOn w:val="TableNormal"/>
    <w:rsid w:val="00822A33"/>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List6">
    <w:name w:val="Table List 6"/>
    <w:basedOn w:val="TableNormal"/>
    <w:rsid w:val="00822A33"/>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4">
    <w:name w:val="Table List 4"/>
    <w:basedOn w:val="TableNormal"/>
    <w:rsid w:val="007D6734"/>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ListBullet">
    <w:name w:val="List Bullet"/>
    <w:basedOn w:val="Normal"/>
    <w:rsid w:val="00CD5A55"/>
    <w:pPr>
      <w:numPr>
        <w:numId w:val="5"/>
      </w:numPr>
    </w:pPr>
  </w:style>
  <w:style w:type="paragraph" w:styleId="ListBullet2">
    <w:name w:val="List Bullet 2"/>
    <w:basedOn w:val="Normal"/>
    <w:rsid w:val="00CD5A55"/>
    <w:pPr>
      <w:numPr>
        <w:numId w:val="6"/>
      </w:numPr>
    </w:pPr>
  </w:style>
  <w:style w:type="paragraph" w:customStyle="1" w:styleId="Body">
    <w:name w:val="Body"/>
    <w:rsid w:val="00CD5A55"/>
    <w:pPr>
      <w:spacing w:before="120" w:after="240"/>
    </w:pPr>
    <w:rPr>
      <w:rFonts w:ascii="Helvetica" w:eastAsia="Helvetica" w:hAnsi="Helvetica"/>
      <w:color w:val="333333"/>
      <w:sz w:val="22"/>
      <w:u w:color="333333"/>
      <w:lang w:val="en-US" w:eastAsia="en-US"/>
    </w:rPr>
  </w:style>
  <w:style w:type="paragraph" w:customStyle="1" w:styleId="FootnoteText1">
    <w:name w:val="Footnote Text1"/>
    <w:rsid w:val="00CD5A55"/>
    <w:pPr>
      <w:spacing w:after="200"/>
    </w:pPr>
    <w:rPr>
      <w:rFonts w:ascii="Helvetica" w:eastAsia="Helvetica" w:hAnsi="Helvetica"/>
      <w:color w:val="333333"/>
      <w:u w:color="333333"/>
      <w:lang w:val="en-US" w:eastAsia="en-US"/>
    </w:rPr>
  </w:style>
  <w:style w:type="paragraph" w:customStyle="1" w:styleId="code80cols">
    <w:name w:val="code 80 cols"/>
    <w:rsid w:val="00CD5A55"/>
    <w:pPr>
      <w:ind w:firstLine="283"/>
    </w:pPr>
    <w:rPr>
      <w:rFonts w:ascii="Monaco" w:eastAsia="Monaco" w:hAnsi="Monaco"/>
      <w:color w:val="000000"/>
      <w:sz w:val="18"/>
      <w:u w:color="000000"/>
      <w:lang w:val="en-US" w:eastAsia="en-US"/>
    </w:rPr>
  </w:style>
  <w:style w:type="paragraph" w:styleId="BalloonText">
    <w:name w:val="Balloon Text"/>
    <w:basedOn w:val="Normal"/>
    <w:link w:val="BalloonTextChar"/>
    <w:rsid w:val="00DC0FD2"/>
    <w:rPr>
      <w:rFonts w:ascii="Tahoma" w:hAnsi="Tahoma" w:cs="Tahoma"/>
      <w:sz w:val="16"/>
      <w:szCs w:val="16"/>
    </w:rPr>
  </w:style>
  <w:style w:type="character" w:customStyle="1" w:styleId="BalloonTextChar">
    <w:name w:val="Balloon Text Char"/>
    <w:basedOn w:val="DefaultParagraphFont"/>
    <w:link w:val="BalloonText"/>
    <w:rsid w:val="00DC0FD2"/>
    <w:rPr>
      <w:rFonts w:ascii="Tahoma" w:hAnsi="Tahoma" w:cs="Tahoma"/>
      <w:sz w:val="16"/>
      <w:szCs w:val="16"/>
      <w:lang w:val="en-GB"/>
    </w:rPr>
  </w:style>
  <w:style w:type="character" w:customStyle="1" w:styleId="Heading3Char">
    <w:name w:val="Heading 3 Char"/>
    <w:basedOn w:val="DefaultParagraphFont"/>
    <w:link w:val="Heading3"/>
    <w:rsid w:val="003348E4"/>
    <w:rPr>
      <w:rFonts w:ascii="Arial" w:hAnsi="Arial"/>
      <w:b/>
      <w:sz w:val="26"/>
      <w:lang w:eastAsia="en-US"/>
    </w:rPr>
  </w:style>
  <w:style w:type="character" w:customStyle="1" w:styleId="BodyTextChar">
    <w:name w:val="Body Text Char"/>
    <w:basedOn w:val="DefaultParagraphFont"/>
    <w:link w:val="BodyText"/>
    <w:rsid w:val="003348E4"/>
    <w:rPr>
      <w:rFonts w:ascii="Arial" w:hAnsi="Arial"/>
      <w:color w:val="000000"/>
      <w:sz w:val="24"/>
      <w:lang w:eastAsia="en-US"/>
    </w:rPr>
  </w:style>
  <w:style w:type="character" w:customStyle="1" w:styleId="apple-style-span">
    <w:name w:val="apple-style-span"/>
    <w:basedOn w:val="DefaultParagraphFont"/>
    <w:rsid w:val="00EA3374"/>
  </w:style>
  <w:style w:type="character" w:customStyle="1" w:styleId="Heading1Char">
    <w:name w:val="Heading 1 Char"/>
    <w:basedOn w:val="DefaultParagraphFont"/>
    <w:link w:val="Heading1"/>
    <w:rsid w:val="00215703"/>
    <w:rPr>
      <w:rFonts w:ascii="Arial" w:hAnsi="Arial"/>
      <w:b/>
      <w:kern w:val="32"/>
      <w:sz w:val="32"/>
      <w:lang w:eastAsia="en-US"/>
    </w:rPr>
  </w:style>
  <w:style w:type="table" w:styleId="LightList-Accent5">
    <w:name w:val="Light List Accent 5"/>
    <w:basedOn w:val="TableNormal"/>
    <w:uiPriority w:val="61"/>
    <w:rsid w:val="007642F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7642F1"/>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HeaderChar">
    <w:name w:val="Header Char"/>
    <w:basedOn w:val="DefaultParagraphFont"/>
    <w:link w:val="Header"/>
    <w:uiPriority w:val="99"/>
    <w:rsid w:val="000C570F"/>
    <w:rPr>
      <w:rFonts w:ascii="Arial" w:hAnsi="Arial"/>
      <w:sz w:val="24"/>
      <w:lang w:eastAsia="en-US"/>
    </w:rPr>
  </w:style>
  <w:style w:type="paragraph" w:customStyle="1" w:styleId="BackCoverText">
    <w:name w:val="Back Cover Text"/>
    <w:basedOn w:val="Normal"/>
    <w:rsid w:val="008811E0"/>
    <w:pPr>
      <w:spacing w:after="80" w:line="280" w:lineRule="atLeast"/>
    </w:pPr>
    <w:rPr>
      <w:rFonts w:cs="Arial"/>
      <w:sz w:val="20"/>
    </w:rPr>
  </w:style>
  <w:style w:type="paragraph" w:customStyle="1" w:styleId="BackCoverAddress">
    <w:name w:val="Back Cover Address"/>
    <w:basedOn w:val="Normal"/>
    <w:rsid w:val="00DE106E"/>
    <w:pPr>
      <w:spacing w:line="280" w:lineRule="atLeast"/>
    </w:pPr>
    <w:rPr>
      <w:rFonts w:cs="Arial"/>
      <w:noProof/>
      <w:sz w:val="20"/>
    </w:rPr>
  </w:style>
  <w:style w:type="paragraph" w:customStyle="1" w:styleId="BackCoverTelephone">
    <w:name w:val="Back Cover Telephone"/>
    <w:basedOn w:val="Normal"/>
    <w:next w:val="BackCoverAddress"/>
    <w:rsid w:val="008811E0"/>
    <w:pPr>
      <w:spacing w:before="80" w:after="120" w:line="280" w:lineRule="atLeast"/>
    </w:pPr>
    <w:rPr>
      <w:rFonts w:cs="Arial"/>
      <w:b/>
      <w:color w:val="4A5B60"/>
      <w:sz w:val="20"/>
    </w:rPr>
  </w:style>
  <w:style w:type="paragraph" w:customStyle="1" w:styleId="BackCoverCompany">
    <w:name w:val="Back Cover Company"/>
    <w:basedOn w:val="Normal"/>
    <w:next w:val="BackCoverAddress"/>
    <w:rsid w:val="00DE106E"/>
    <w:pPr>
      <w:spacing w:after="120" w:line="280" w:lineRule="atLeast"/>
    </w:pPr>
    <w:rPr>
      <w:rFonts w:cs="Arial"/>
      <w:noProof/>
      <w:color w:val="0D1F4A"/>
      <w:sz w:val="28"/>
      <w:szCs w:val="28"/>
    </w:rPr>
  </w:style>
  <w:style w:type="paragraph" w:customStyle="1" w:styleId="BackCoverTitle">
    <w:name w:val="Back Cover Title"/>
    <w:basedOn w:val="Normal"/>
    <w:next w:val="BackCoverText"/>
    <w:rsid w:val="008811E0"/>
    <w:pPr>
      <w:spacing w:after="120" w:line="280" w:lineRule="atLeast"/>
    </w:pPr>
    <w:rPr>
      <w:rFonts w:ascii="Tahoma" w:hAnsi="Tahoma" w:cs="Arial"/>
      <w:color w:val="4A5B60"/>
      <w:sz w:val="44"/>
      <w:szCs w:val="44"/>
    </w:rPr>
  </w:style>
  <w:style w:type="character" w:customStyle="1" w:styleId="Heading2Char">
    <w:name w:val="Heading 2 Char"/>
    <w:basedOn w:val="DefaultParagraphFont"/>
    <w:link w:val="Heading2"/>
    <w:rsid w:val="00462DC8"/>
    <w:rPr>
      <w:rFonts w:ascii="Arial" w:hAnsi="Arial"/>
      <w:b/>
      <w:i/>
      <w:sz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lsdException w:name="page number" w:uiPriority="0"/>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2F1"/>
    <w:rPr>
      <w:rFonts w:ascii="Arial" w:hAnsi="Arial"/>
      <w:sz w:val="24"/>
      <w:lang w:eastAsia="en-US"/>
    </w:rPr>
  </w:style>
  <w:style w:type="paragraph" w:styleId="Heading1">
    <w:name w:val="heading 1"/>
    <w:basedOn w:val="Normal"/>
    <w:next w:val="BodyText"/>
    <w:link w:val="Heading1Char"/>
    <w:qFormat/>
    <w:rsid w:val="00F961F3"/>
    <w:pPr>
      <w:keepNext/>
      <w:numPr>
        <w:numId w:val="26"/>
      </w:numPr>
      <w:spacing w:before="360" w:after="60"/>
      <w:outlineLvl w:val="0"/>
    </w:pPr>
    <w:rPr>
      <w:b/>
      <w:kern w:val="32"/>
      <w:sz w:val="32"/>
    </w:rPr>
  </w:style>
  <w:style w:type="paragraph" w:styleId="Heading2">
    <w:name w:val="heading 2"/>
    <w:basedOn w:val="Normal"/>
    <w:next w:val="BodyText"/>
    <w:link w:val="Heading2Char"/>
    <w:qFormat/>
    <w:rsid w:val="00F961F3"/>
    <w:pPr>
      <w:keepNext/>
      <w:numPr>
        <w:ilvl w:val="1"/>
        <w:numId w:val="26"/>
      </w:numPr>
      <w:spacing w:before="360" w:after="60"/>
      <w:outlineLvl w:val="1"/>
    </w:pPr>
    <w:rPr>
      <w:b/>
      <w:i/>
      <w:sz w:val="28"/>
    </w:rPr>
  </w:style>
  <w:style w:type="paragraph" w:styleId="Heading3">
    <w:name w:val="heading 3"/>
    <w:basedOn w:val="Normal"/>
    <w:next w:val="BodyText"/>
    <w:link w:val="Heading3Char"/>
    <w:qFormat/>
    <w:rsid w:val="00F961F3"/>
    <w:pPr>
      <w:keepNext/>
      <w:numPr>
        <w:ilvl w:val="2"/>
        <w:numId w:val="26"/>
      </w:numPr>
      <w:spacing w:before="360" w:after="60"/>
      <w:outlineLvl w:val="2"/>
    </w:pPr>
    <w:rPr>
      <w:b/>
      <w:sz w:val="26"/>
    </w:rPr>
  </w:style>
  <w:style w:type="paragraph" w:styleId="Heading4">
    <w:name w:val="heading 4"/>
    <w:basedOn w:val="Normal"/>
    <w:next w:val="BodyText"/>
    <w:qFormat/>
    <w:rsid w:val="00F961F3"/>
    <w:pPr>
      <w:keepNext/>
      <w:numPr>
        <w:ilvl w:val="3"/>
        <w:numId w:val="26"/>
      </w:numPr>
      <w:spacing w:before="240" w:after="60"/>
      <w:outlineLvl w:val="3"/>
    </w:pPr>
    <w:rPr>
      <w:i/>
    </w:rPr>
  </w:style>
  <w:style w:type="paragraph" w:styleId="Heading5">
    <w:name w:val="heading 5"/>
    <w:basedOn w:val="Normal"/>
    <w:next w:val="Normal"/>
    <w:qFormat/>
    <w:rsid w:val="00F961F3"/>
    <w:pPr>
      <w:numPr>
        <w:ilvl w:val="4"/>
        <w:numId w:val="26"/>
      </w:numPr>
      <w:spacing w:before="240" w:after="60"/>
      <w:outlineLvl w:val="4"/>
    </w:pPr>
    <w:rPr>
      <w:b/>
      <w:i/>
      <w:sz w:val="26"/>
    </w:rPr>
  </w:style>
  <w:style w:type="paragraph" w:styleId="Heading6">
    <w:name w:val="heading 6"/>
    <w:basedOn w:val="Normal"/>
    <w:next w:val="Normal"/>
    <w:qFormat/>
    <w:rsid w:val="00F961F3"/>
    <w:pPr>
      <w:numPr>
        <w:ilvl w:val="5"/>
        <w:numId w:val="26"/>
      </w:numPr>
      <w:spacing w:before="240" w:after="60"/>
      <w:outlineLvl w:val="5"/>
    </w:pPr>
    <w:rPr>
      <w:rFonts w:ascii="Times" w:hAnsi="Times"/>
      <w:b/>
      <w:sz w:val="22"/>
    </w:rPr>
  </w:style>
  <w:style w:type="paragraph" w:styleId="Heading7">
    <w:name w:val="heading 7"/>
    <w:basedOn w:val="Normal"/>
    <w:next w:val="Normal"/>
    <w:qFormat/>
    <w:rsid w:val="00F961F3"/>
    <w:pPr>
      <w:numPr>
        <w:ilvl w:val="6"/>
        <w:numId w:val="26"/>
      </w:numPr>
      <w:spacing w:before="240" w:after="60"/>
      <w:outlineLvl w:val="6"/>
    </w:pPr>
    <w:rPr>
      <w:rFonts w:ascii="Times" w:hAnsi="Times"/>
    </w:rPr>
  </w:style>
  <w:style w:type="paragraph" w:styleId="Heading8">
    <w:name w:val="heading 8"/>
    <w:basedOn w:val="Normal"/>
    <w:next w:val="Normal"/>
    <w:qFormat/>
    <w:rsid w:val="00F961F3"/>
    <w:pPr>
      <w:numPr>
        <w:ilvl w:val="7"/>
        <w:numId w:val="26"/>
      </w:numPr>
      <w:spacing w:before="240" w:after="60"/>
      <w:outlineLvl w:val="7"/>
    </w:pPr>
    <w:rPr>
      <w:rFonts w:ascii="Times" w:hAnsi="Times"/>
      <w:i/>
    </w:rPr>
  </w:style>
  <w:style w:type="paragraph" w:styleId="Heading9">
    <w:name w:val="heading 9"/>
    <w:basedOn w:val="Normal"/>
    <w:next w:val="Normal"/>
    <w:qFormat/>
    <w:rsid w:val="00F961F3"/>
    <w:pPr>
      <w:numPr>
        <w:ilvl w:val="8"/>
        <w:numId w:val="26"/>
      </w:numPr>
      <w:spacing w:before="240" w:after="60"/>
      <w:outlineLvl w:val="8"/>
    </w:pPr>
    <w:rPr>
      <w:rFonts w:ascii="Helvetica" w:hAnsi="Helvetic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846049"/>
    <w:rPr>
      <w:sz w:val="20"/>
    </w:rPr>
  </w:style>
  <w:style w:type="character" w:styleId="FootnoteReference">
    <w:name w:val="footnote reference"/>
    <w:basedOn w:val="DefaultParagraphFont"/>
    <w:semiHidden/>
    <w:rsid w:val="00846049"/>
    <w:rPr>
      <w:vertAlign w:val="superscript"/>
    </w:rPr>
  </w:style>
  <w:style w:type="paragraph" w:styleId="Footer">
    <w:name w:val="footer"/>
    <w:basedOn w:val="Normal"/>
    <w:rsid w:val="00846049"/>
    <w:pPr>
      <w:tabs>
        <w:tab w:val="center" w:pos="4153"/>
        <w:tab w:val="right" w:pos="8306"/>
      </w:tabs>
    </w:pPr>
  </w:style>
  <w:style w:type="character" w:styleId="PageNumber">
    <w:name w:val="page number"/>
    <w:basedOn w:val="DefaultParagraphFont"/>
    <w:rsid w:val="00846049"/>
  </w:style>
  <w:style w:type="paragraph" w:styleId="Header">
    <w:name w:val="header"/>
    <w:basedOn w:val="Normal"/>
    <w:link w:val="HeaderChar"/>
    <w:uiPriority w:val="99"/>
    <w:rsid w:val="00846049"/>
    <w:pPr>
      <w:tabs>
        <w:tab w:val="center" w:pos="4153"/>
        <w:tab w:val="right" w:pos="8306"/>
      </w:tabs>
    </w:pPr>
  </w:style>
  <w:style w:type="character" w:customStyle="1" w:styleId="m1">
    <w:name w:val="m1"/>
    <w:basedOn w:val="DefaultParagraphFont"/>
    <w:rsid w:val="00846049"/>
    <w:rPr>
      <w:color w:val="0000FF"/>
    </w:rPr>
  </w:style>
  <w:style w:type="character" w:customStyle="1" w:styleId="t1">
    <w:name w:val="t1"/>
    <w:basedOn w:val="DefaultParagraphFont"/>
    <w:rsid w:val="00846049"/>
    <w:rPr>
      <w:color w:val="990000"/>
    </w:rPr>
  </w:style>
  <w:style w:type="character" w:customStyle="1" w:styleId="tx1">
    <w:name w:val="tx1"/>
    <w:basedOn w:val="DefaultParagraphFont"/>
    <w:rsid w:val="00846049"/>
    <w:rPr>
      <w:b/>
    </w:rPr>
  </w:style>
  <w:style w:type="paragraph" w:styleId="TOC1">
    <w:name w:val="toc 1"/>
    <w:basedOn w:val="Normal"/>
    <w:next w:val="Normal"/>
    <w:autoRedefine/>
    <w:uiPriority w:val="39"/>
    <w:rsid w:val="00846049"/>
  </w:style>
  <w:style w:type="paragraph" w:styleId="TOC2">
    <w:name w:val="toc 2"/>
    <w:basedOn w:val="Normal"/>
    <w:next w:val="Normal"/>
    <w:autoRedefine/>
    <w:uiPriority w:val="39"/>
    <w:rsid w:val="00846049"/>
    <w:pPr>
      <w:ind w:left="240"/>
    </w:pPr>
  </w:style>
  <w:style w:type="paragraph" w:styleId="TOC3">
    <w:name w:val="toc 3"/>
    <w:basedOn w:val="Normal"/>
    <w:next w:val="Normal"/>
    <w:autoRedefine/>
    <w:uiPriority w:val="39"/>
    <w:rsid w:val="00846049"/>
    <w:pPr>
      <w:ind w:left="480"/>
    </w:pPr>
  </w:style>
  <w:style w:type="paragraph" w:styleId="TOC4">
    <w:name w:val="toc 4"/>
    <w:basedOn w:val="Normal"/>
    <w:next w:val="Normal"/>
    <w:autoRedefine/>
    <w:semiHidden/>
    <w:rsid w:val="00846049"/>
    <w:pPr>
      <w:ind w:left="720"/>
    </w:pPr>
  </w:style>
  <w:style w:type="paragraph" w:styleId="TOC5">
    <w:name w:val="toc 5"/>
    <w:basedOn w:val="Normal"/>
    <w:next w:val="Normal"/>
    <w:autoRedefine/>
    <w:semiHidden/>
    <w:rsid w:val="00846049"/>
    <w:pPr>
      <w:ind w:left="960"/>
    </w:pPr>
  </w:style>
  <w:style w:type="paragraph" w:styleId="TOC6">
    <w:name w:val="toc 6"/>
    <w:basedOn w:val="Normal"/>
    <w:next w:val="Normal"/>
    <w:autoRedefine/>
    <w:semiHidden/>
    <w:rsid w:val="00846049"/>
    <w:pPr>
      <w:ind w:left="1200"/>
    </w:pPr>
  </w:style>
  <w:style w:type="paragraph" w:styleId="TOC7">
    <w:name w:val="toc 7"/>
    <w:basedOn w:val="Normal"/>
    <w:next w:val="Normal"/>
    <w:autoRedefine/>
    <w:semiHidden/>
    <w:rsid w:val="00846049"/>
    <w:pPr>
      <w:ind w:left="1440"/>
    </w:pPr>
  </w:style>
  <w:style w:type="paragraph" w:styleId="TOC8">
    <w:name w:val="toc 8"/>
    <w:basedOn w:val="Normal"/>
    <w:next w:val="Normal"/>
    <w:autoRedefine/>
    <w:semiHidden/>
    <w:rsid w:val="00846049"/>
    <w:pPr>
      <w:ind w:left="1680"/>
    </w:pPr>
  </w:style>
  <w:style w:type="paragraph" w:styleId="TOC9">
    <w:name w:val="toc 9"/>
    <w:basedOn w:val="Normal"/>
    <w:next w:val="Normal"/>
    <w:autoRedefine/>
    <w:semiHidden/>
    <w:rsid w:val="00846049"/>
    <w:pPr>
      <w:ind w:left="1920"/>
    </w:pPr>
  </w:style>
  <w:style w:type="character" w:styleId="Hyperlink">
    <w:name w:val="Hyperlink"/>
    <w:basedOn w:val="DefaultParagraphFont"/>
    <w:uiPriority w:val="99"/>
    <w:rsid w:val="00846049"/>
    <w:rPr>
      <w:color w:val="0000FF"/>
      <w:u w:val="single"/>
    </w:rPr>
  </w:style>
  <w:style w:type="paragraph" w:styleId="EndnoteText">
    <w:name w:val="endnote text"/>
    <w:basedOn w:val="Normal"/>
    <w:semiHidden/>
    <w:rsid w:val="00846049"/>
  </w:style>
  <w:style w:type="character" w:styleId="EndnoteReference">
    <w:name w:val="endnote reference"/>
    <w:basedOn w:val="DefaultParagraphFont"/>
    <w:semiHidden/>
    <w:rsid w:val="00846049"/>
    <w:rPr>
      <w:vertAlign w:val="superscript"/>
    </w:rPr>
  </w:style>
  <w:style w:type="character" w:styleId="FollowedHyperlink">
    <w:name w:val="FollowedHyperlink"/>
    <w:basedOn w:val="DefaultParagraphFont"/>
    <w:rsid w:val="00846049"/>
    <w:rPr>
      <w:color w:val="800080"/>
      <w:u w:val="single"/>
    </w:rPr>
  </w:style>
  <w:style w:type="paragraph" w:styleId="BodyText">
    <w:name w:val="Body Text"/>
    <w:basedOn w:val="Normal"/>
    <w:link w:val="BodyTextChar"/>
    <w:rsid w:val="00846049"/>
    <w:pPr>
      <w:spacing w:before="240" w:after="60"/>
    </w:pPr>
    <w:rPr>
      <w:color w:val="000000"/>
    </w:rPr>
  </w:style>
  <w:style w:type="paragraph" w:customStyle="1" w:styleId="code">
    <w:name w:val="code"/>
    <w:basedOn w:val="Normal"/>
    <w:link w:val="codeChar1"/>
    <w:qFormat/>
    <w:rsid w:val="00846049"/>
    <w:rPr>
      <w:rFonts w:ascii="Andale Mono" w:hAnsi="Andale Mono"/>
      <w:noProof/>
      <w:sz w:val="20"/>
    </w:rPr>
  </w:style>
  <w:style w:type="paragraph" w:customStyle="1" w:styleId="Gody">
    <w:name w:val="Gody"/>
    <w:basedOn w:val="Normal"/>
    <w:rsid w:val="00846049"/>
  </w:style>
  <w:style w:type="paragraph" w:styleId="Title">
    <w:name w:val="Title"/>
    <w:basedOn w:val="Normal"/>
    <w:next w:val="Subject"/>
    <w:qFormat/>
    <w:rsid w:val="000C570F"/>
    <w:pPr>
      <w:spacing w:before="10000" w:after="60"/>
      <w:outlineLvl w:val="0"/>
    </w:pPr>
    <w:rPr>
      <w:rFonts w:ascii="Tahoma" w:hAnsi="Tahoma" w:cs="Arial"/>
      <w:bCs/>
      <w:color w:val="4A5B60"/>
      <w:kern w:val="28"/>
      <w:sz w:val="52"/>
      <w:szCs w:val="32"/>
    </w:rPr>
  </w:style>
  <w:style w:type="character" w:customStyle="1" w:styleId="CharChar">
    <w:name w:val="Char Char"/>
    <w:basedOn w:val="DefaultParagraphFont"/>
    <w:rsid w:val="00846049"/>
    <w:rPr>
      <w:rFonts w:ascii="Arial" w:hAnsi="Arial" w:cs="Arial"/>
      <w:b/>
      <w:bCs/>
      <w:noProof w:val="0"/>
      <w:kern w:val="28"/>
      <w:sz w:val="52"/>
      <w:szCs w:val="32"/>
      <w:lang w:val="en-GB" w:eastAsia="en-US" w:bidi="ar-SA"/>
    </w:rPr>
  </w:style>
  <w:style w:type="paragraph" w:customStyle="1" w:styleId="DocumentDate">
    <w:name w:val="Document Date"/>
    <w:basedOn w:val="Normal"/>
    <w:next w:val="BodyText"/>
    <w:rsid w:val="00C21A19"/>
    <w:rPr>
      <w:sz w:val="32"/>
    </w:rPr>
  </w:style>
  <w:style w:type="paragraph" w:customStyle="1" w:styleId="Author">
    <w:name w:val="Author"/>
    <w:basedOn w:val="Normal"/>
    <w:next w:val="DocumentDate"/>
    <w:rsid w:val="00C21A19"/>
    <w:pPr>
      <w:spacing w:before="960"/>
    </w:pPr>
    <w:rPr>
      <w:sz w:val="32"/>
    </w:rPr>
  </w:style>
  <w:style w:type="paragraph" w:customStyle="1" w:styleId="Subject">
    <w:name w:val="Subject"/>
    <w:basedOn w:val="Normal"/>
    <w:next w:val="Author"/>
    <w:rsid w:val="000C570F"/>
    <w:rPr>
      <w:rFonts w:ascii="Tahoma" w:hAnsi="Tahoma"/>
      <w:sz w:val="34"/>
    </w:rPr>
  </w:style>
  <w:style w:type="character" w:customStyle="1" w:styleId="bodygrey">
    <w:name w:val="bodygrey"/>
    <w:basedOn w:val="DefaultParagraphFont"/>
    <w:rsid w:val="00846049"/>
  </w:style>
  <w:style w:type="character" w:customStyle="1" w:styleId="codeChar">
    <w:name w:val="code Char"/>
    <w:basedOn w:val="DefaultParagraphFont"/>
    <w:rsid w:val="00846049"/>
    <w:rPr>
      <w:rFonts w:ascii="Andale Mono" w:hAnsi="Andale Mono"/>
      <w:noProof/>
      <w:lang w:val="en-GB" w:eastAsia="en-US" w:bidi="ar-SA"/>
    </w:rPr>
  </w:style>
  <w:style w:type="paragraph" w:styleId="DocumentMap">
    <w:name w:val="Document Map"/>
    <w:basedOn w:val="Normal"/>
    <w:semiHidden/>
    <w:rsid w:val="00846049"/>
    <w:pPr>
      <w:shd w:val="clear" w:color="auto" w:fill="000080"/>
    </w:pPr>
    <w:rPr>
      <w:rFonts w:ascii="Tahoma" w:hAnsi="Tahoma" w:cs="Tahoma"/>
      <w:sz w:val="20"/>
    </w:rPr>
  </w:style>
  <w:style w:type="paragraph" w:styleId="Caption">
    <w:name w:val="caption"/>
    <w:basedOn w:val="Normal"/>
    <w:next w:val="Normal"/>
    <w:rsid w:val="005C063A"/>
    <w:pPr>
      <w:jc w:val="center"/>
    </w:pPr>
    <w:rPr>
      <w:bCs/>
      <w:sz w:val="16"/>
    </w:rPr>
  </w:style>
  <w:style w:type="paragraph" w:styleId="BodyText2">
    <w:name w:val="Body Text 2"/>
    <w:basedOn w:val="Normal"/>
    <w:rsid w:val="0006211E"/>
    <w:pPr>
      <w:spacing w:after="120" w:line="480" w:lineRule="auto"/>
    </w:pPr>
  </w:style>
  <w:style w:type="paragraph" w:customStyle="1" w:styleId="TableText">
    <w:name w:val="Table Text"/>
    <w:basedOn w:val="BodyText"/>
    <w:rsid w:val="00036795"/>
    <w:pPr>
      <w:spacing w:before="0" w:after="0"/>
    </w:pPr>
    <w:rPr>
      <w:noProof/>
      <w:sz w:val="20"/>
    </w:rPr>
  </w:style>
  <w:style w:type="table" w:styleId="TableWeb3">
    <w:name w:val="Table Web 3"/>
    <w:basedOn w:val="TableNormal"/>
    <w:rsid w:val="00BC7237"/>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1">
    <w:name w:val="Table Web 1"/>
    <w:basedOn w:val="TableNormal"/>
    <w:rsid w:val="00BC7237"/>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BC72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3">
    <w:name w:val="List Bullet 3"/>
    <w:basedOn w:val="Normal"/>
    <w:rsid w:val="00F471E5"/>
    <w:pPr>
      <w:numPr>
        <w:numId w:val="24"/>
      </w:numPr>
    </w:pPr>
  </w:style>
  <w:style w:type="character" w:customStyle="1" w:styleId="codeChar1">
    <w:name w:val="code Char1"/>
    <w:basedOn w:val="DefaultParagraphFont"/>
    <w:link w:val="code"/>
    <w:rsid w:val="00C63781"/>
    <w:rPr>
      <w:rFonts w:ascii="Andale Mono" w:hAnsi="Andale Mono"/>
      <w:noProof/>
      <w:lang w:val="en-GB" w:eastAsia="en-US" w:bidi="ar-SA"/>
    </w:rPr>
  </w:style>
  <w:style w:type="paragraph" w:styleId="BodyText3">
    <w:name w:val="Body Text 3"/>
    <w:basedOn w:val="Normal"/>
    <w:rsid w:val="00011308"/>
    <w:pPr>
      <w:spacing w:after="120"/>
    </w:pPr>
    <w:rPr>
      <w:sz w:val="16"/>
      <w:szCs w:val="16"/>
    </w:rPr>
  </w:style>
  <w:style w:type="paragraph" w:customStyle="1" w:styleId="Code-Textbox">
    <w:name w:val="Code-Textbox"/>
    <w:basedOn w:val="BodyText3"/>
    <w:rsid w:val="008C2820"/>
    <w:pPr>
      <w:spacing w:after="0"/>
    </w:pPr>
    <w:rPr>
      <w:rFonts w:ascii="Courier New" w:hAnsi="Courier New"/>
    </w:rPr>
  </w:style>
  <w:style w:type="table" w:styleId="TableGrid">
    <w:name w:val="Table Grid"/>
    <w:basedOn w:val="TableNormal"/>
    <w:rsid w:val="000C66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umns1">
    <w:name w:val="Table Columns 1"/>
    <w:basedOn w:val="TableNormal"/>
    <w:rsid w:val="000C665B"/>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Strong">
    <w:name w:val="Strong"/>
    <w:basedOn w:val="DefaultParagraphFont"/>
    <w:qFormat/>
    <w:rsid w:val="00913F4D"/>
    <w:rPr>
      <w:b/>
      <w:bCs/>
    </w:rPr>
  </w:style>
  <w:style w:type="character" w:styleId="HTMLCode">
    <w:name w:val="HTML Code"/>
    <w:basedOn w:val="DefaultParagraphFont"/>
    <w:rsid w:val="00913F4D"/>
    <w:rPr>
      <w:rFonts w:ascii="Courier New" w:eastAsia="Times New Roman" w:hAnsi="Courier New" w:cs="Courier New"/>
      <w:sz w:val="20"/>
      <w:szCs w:val="20"/>
    </w:rPr>
  </w:style>
  <w:style w:type="table" w:styleId="TableList5">
    <w:name w:val="Table List 5"/>
    <w:basedOn w:val="TableNormal"/>
    <w:rsid w:val="00822A33"/>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3">
    <w:name w:val="Table List 3"/>
    <w:basedOn w:val="TableNormal"/>
    <w:rsid w:val="00822A33"/>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1">
    <w:name w:val="Table List 1"/>
    <w:basedOn w:val="TableNormal"/>
    <w:rsid w:val="00822A3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3">
    <w:name w:val="Table Classic 3"/>
    <w:basedOn w:val="TableNormal"/>
    <w:rsid w:val="00822A3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3Deffects1">
    <w:name w:val="Table 3D effects 1"/>
    <w:basedOn w:val="TableNormal"/>
    <w:rsid w:val="00822A33"/>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rsid w:val="00822A33"/>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4">
    <w:name w:val="Table Classic 4"/>
    <w:basedOn w:val="TableNormal"/>
    <w:rsid w:val="00822A33"/>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2">
    <w:name w:val="Table Columns 2"/>
    <w:basedOn w:val="TableNormal"/>
    <w:rsid w:val="00822A33"/>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22A33"/>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22A33"/>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22A33"/>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Elegant">
    <w:name w:val="Table Elegant"/>
    <w:basedOn w:val="TableNormal"/>
    <w:rsid w:val="00822A33"/>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List7">
    <w:name w:val="Table List 7"/>
    <w:basedOn w:val="TableNormal"/>
    <w:rsid w:val="00822A3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22A3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22A3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22A33"/>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22A3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ubtle1">
    <w:name w:val="Table Subtle 1"/>
    <w:basedOn w:val="TableNormal"/>
    <w:rsid w:val="00822A3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22A3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imple3">
    <w:name w:val="Table Simple 3"/>
    <w:basedOn w:val="TableNormal"/>
    <w:rsid w:val="00822A33"/>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List6">
    <w:name w:val="Table List 6"/>
    <w:basedOn w:val="TableNormal"/>
    <w:rsid w:val="00822A33"/>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4">
    <w:name w:val="Table List 4"/>
    <w:basedOn w:val="TableNormal"/>
    <w:rsid w:val="007D6734"/>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ListBullet">
    <w:name w:val="List Bullet"/>
    <w:basedOn w:val="Normal"/>
    <w:rsid w:val="00CD5A55"/>
    <w:pPr>
      <w:numPr>
        <w:numId w:val="5"/>
      </w:numPr>
    </w:pPr>
  </w:style>
  <w:style w:type="paragraph" w:styleId="ListBullet2">
    <w:name w:val="List Bullet 2"/>
    <w:basedOn w:val="Normal"/>
    <w:rsid w:val="00CD5A55"/>
    <w:pPr>
      <w:numPr>
        <w:numId w:val="6"/>
      </w:numPr>
    </w:pPr>
  </w:style>
  <w:style w:type="paragraph" w:customStyle="1" w:styleId="Body">
    <w:name w:val="Body"/>
    <w:rsid w:val="00CD5A55"/>
    <w:pPr>
      <w:spacing w:before="120" w:after="240"/>
    </w:pPr>
    <w:rPr>
      <w:rFonts w:ascii="Helvetica" w:eastAsia="Helvetica" w:hAnsi="Helvetica"/>
      <w:color w:val="333333"/>
      <w:sz w:val="22"/>
      <w:u w:color="333333"/>
      <w:lang w:val="en-US" w:eastAsia="en-US"/>
    </w:rPr>
  </w:style>
  <w:style w:type="paragraph" w:customStyle="1" w:styleId="FootnoteText1">
    <w:name w:val="Footnote Text1"/>
    <w:rsid w:val="00CD5A55"/>
    <w:pPr>
      <w:spacing w:after="200"/>
    </w:pPr>
    <w:rPr>
      <w:rFonts w:ascii="Helvetica" w:eastAsia="Helvetica" w:hAnsi="Helvetica"/>
      <w:color w:val="333333"/>
      <w:u w:color="333333"/>
      <w:lang w:val="en-US" w:eastAsia="en-US"/>
    </w:rPr>
  </w:style>
  <w:style w:type="paragraph" w:customStyle="1" w:styleId="code80cols">
    <w:name w:val="code 80 cols"/>
    <w:rsid w:val="00CD5A55"/>
    <w:pPr>
      <w:ind w:firstLine="283"/>
    </w:pPr>
    <w:rPr>
      <w:rFonts w:ascii="Monaco" w:eastAsia="Monaco" w:hAnsi="Monaco"/>
      <w:color w:val="000000"/>
      <w:sz w:val="18"/>
      <w:u w:color="000000"/>
      <w:lang w:val="en-US" w:eastAsia="en-US"/>
    </w:rPr>
  </w:style>
  <w:style w:type="paragraph" w:styleId="BalloonText">
    <w:name w:val="Balloon Text"/>
    <w:basedOn w:val="Normal"/>
    <w:link w:val="BalloonTextChar"/>
    <w:rsid w:val="00DC0FD2"/>
    <w:rPr>
      <w:rFonts w:ascii="Tahoma" w:hAnsi="Tahoma" w:cs="Tahoma"/>
      <w:sz w:val="16"/>
      <w:szCs w:val="16"/>
    </w:rPr>
  </w:style>
  <w:style w:type="character" w:customStyle="1" w:styleId="BalloonTextChar">
    <w:name w:val="Balloon Text Char"/>
    <w:basedOn w:val="DefaultParagraphFont"/>
    <w:link w:val="BalloonText"/>
    <w:rsid w:val="00DC0FD2"/>
    <w:rPr>
      <w:rFonts w:ascii="Tahoma" w:hAnsi="Tahoma" w:cs="Tahoma"/>
      <w:sz w:val="16"/>
      <w:szCs w:val="16"/>
      <w:lang w:val="en-GB"/>
    </w:rPr>
  </w:style>
  <w:style w:type="character" w:customStyle="1" w:styleId="Heading3Char">
    <w:name w:val="Heading 3 Char"/>
    <w:basedOn w:val="DefaultParagraphFont"/>
    <w:link w:val="Heading3"/>
    <w:rsid w:val="003348E4"/>
    <w:rPr>
      <w:rFonts w:ascii="Arial" w:hAnsi="Arial"/>
      <w:b/>
      <w:sz w:val="26"/>
      <w:lang w:eastAsia="en-US"/>
    </w:rPr>
  </w:style>
  <w:style w:type="character" w:customStyle="1" w:styleId="BodyTextChar">
    <w:name w:val="Body Text Char"/>
    <w:basedOn w:val="DefaultParagraphFont"/>
    <w:link w:val="BodyText"/>
    <w:rsid w:val="003348E4"/>
    <w:rPr>
      <w:rFonts w:ascii="Arial" w:hAnsi="Arial"/>
      <w:color w:val="000000"/>
      <w:sz w:val="24"/>
      <w:lang w:eastAsia="en-US"/>
    </w:rPr>
  </w:style>
  <w:style w:type="character" w:customStyle="1" w:styleId="apple-style-span">
    <w:name w:val="apple-style-span"/>
    <w:basedOn w:val="DefaultParagraphFont"/>
    <w:rsid w:val="00EA3374"/>
  </w:style>
  <w:style w:type="character" w:customStyle="1" w:styleId="Heading1Char">
    <w:name w:val="Heading 1 Char"/>
    <w:basedOn w:val="DefaultParagraphFont"/>
    <w:link w:val="Heading1"/>
    <w:rsid w:val="00215703"/>
    <w:rPr>
      <w:rFonts w:ascii="Arial" w:hAnsi="Arial"/>
      <w:b/>
      <w:kern w:val="32"/>
      <w:sz w:val="32"/>
      <w:lang w:eastAsia="en-US"/>
    </w:rPr>
  </w:style>
  <w:style w:type="table" w:styleId="LightList-Accent5">
    <w:name w:val="Light List Accent 5"/>
    <w:basedOn w:val="TableNormal"/>
    <w:uiPriority w:val="61"/>
    <w:rsid w:val="007642F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7642F1"/>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HeaderChar">
    <w:name w:val="Header Char"/>
    <w:basedOn w:val="DefaultParagraphFont"/>
    <w:link w:val="Header"/>
    <w:uiPriority w:val="99"/>
    <w:rsid w:val="000C570F"/>
    <w:rPr>
      <w:rFonts w:ascii="Arial" w:hAnsi="Arial"/>
      <w:sz w:val="24"/>
      <w:lang w:eastAsia="en-US"/>
    </w:rPr>
  </w:style>
  <w:style w:type="paragraph" w:customStyle="1" w:styleId="BackCoverText">
    <w:name w:val="Back Cover Text"/>
    <w:basedOn w:val="Normal"/>
    <w:rsid w:val="008811E0"/>
    <w:pPr>
      <w:spacing w:after="80" w:line="280" w:lineRule="atLeast"/>
    </w:pPr>
    <w:rPr>
      <w:rFonts w:cs="Arial"/>
      <w:sz w:val="20"/>
    </w:rPr>
  </w:style>
  <w:style w:type="paragraph" w:customStyle="1" w:styleId="BackCoverAddress">
    <w:name w:val="Back Cover Address"/>
    <w:basedOn w:val="Normal"/>
    <w:rsid w:val="00DE106E"/>
    <w:pPr>
      <w:spacing w:line="280" w:lineRule="atLeast"/>
    </w:pPr>
    <w:rPr>
      <w:rFonts w:cs="Arial"/>
      <w:noProof/>
      <w:sz w:val="20"/>
    </w:rPr>
  </w:style>
  <w:style w:type="paragraph" w:customStyle="1" w:styleId="BackCoverTelephone">
    <w:name w:val="Back Cover Telephone"/>
    <w:basedOn w:val="Normal"/>
    <w:next w:val="BackCoverAddress"/>
    <w:rsid w:val="008811E0"/>
    <w:pPr>
      <w:spacing w:before="80" w:after="120" w:line="280" w:lineRule="atLeast"/>
    </w:pPr>
    <w:rPr>
      <w:rFonts w:cs="Arial"/>
      <w:b/>
      <w:color w:val="4A5B60"/>
      <w:sz w:val="20"/>
    </w:rPr>
  </w:style>
  <w:style w:type="paragraph" w:customStyle="1" w:styleId="BackCoverCompany">
    <w:name w:val="Back Cover Company"/>
    <w:basedOn w:val="Normal"/>
    <w:next w:val="BackCoverAddress"/>
    <w:rsid w:val="00DE106E"/>
    <w:pPr>
      <w:spacing w:after="120" w:line="280" w:lineRule="atLeast"/>
    </w:pPr>
    <w:rPr>
      <w:rFonts w:cs="Arial"/>
      <w:noProof/>
      <w:color w:val="0D1F4A"/>
      <w:sz w:val="28"/>
      <w:szCs w:val="28"/>
    </w:rPr>
  </w:style>
  <w:style w:type="paragraph" w:customStyle="1" w:styleId="BackCoverTitle">
    <w:name w:val="Back Cover Title"/>
    <w:basedOn w:val="Normal"/>
    <w:next w:val="BackCoverText"/>
    <w:rsid w:val="008811E0"/>
    <w:pPr>
      <w:spacing w:after="120" w:line="280" w:lineRule="atLeast"/>
    </w:pPr>
    <w:rPr>
      <w:rFonts w:ascii="Tahoma" w:hAnsi="Tahoma" w:cs="Arial"/>
      <w:color w:val="4A5B60"/>
      <w:sz w:val="44"/>
      <w:szCs w:val="44"/>
    </w:rPr>
  </w:style>
  <w:style w:type="character" w:customStyle="1" w:styleId="Heading2Char">
    <w:name w:val="Heading 2 Char"/>
    <w:basedOn w:val="DefaultParagraphFont"/>
    <w:link w:val="Heading2"/>
    <w:rsid w:val="00462DC8"/>
    <w:rPr>
      <w:rFonts w:ascii="Arial" w:hAnsi="Arial"/>
      <w:b/>
      <w:i/>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984917">
      <w:bodyDiv w:val="1"/>
      <w:marLeft w:val="0"/>
      <w:marRight w:val="0"/>
      <w:marTop w:val="0"/>
      <w:marBottom w:val="0"/>
      <w:divBdr>
        <w:top w:val="none" w:sz="0" w:space="0" w:color="auto"/>
        <w:left w:val="none" w:sz="0" w:space="0" w:color="auto"/>
        <w:bottom w:val="none" w:sz="0" w:space="0" w:color="auto"/>
        <w:right w:val="none" w:sz="0" w:space="0" w:color="auto"/>
      </w:divBdr>
    </w:div>
    <w:div w:id="1075736584">
      <w:bodyDiv w:val="1"/>
      <w:marLeft w:val="0"/>
      <w:marRight w:val="0"/>
      <w:marTop w:val="0"/>
      <w:marBottom w:val="0"/>
      <w:divBdr>
        <w:top w:val="none" w:sz="0" w:space="0" w:color="auto"/>
        <w:left w:val="none" w:sz="0" w:space="0" w:color="auto"/>
        <w:bottom w:val="none" w:sz="0" w:space="0" w:color="auto"/>
        <w:right w:val="none" w:sz="0" w:space="0" w:color="auto"/>
      </w:divBdr>
    </w:div>
    <w:div w:id="1390037961">
      <w:bodyDiv w:val="1"/>
      <w:marLeft w:val="0"/>
      <w:marRight w:val="0"/>
      <w:marTop w:val="0"/>
      <w:marBottom w:val="0"/>
      <w:divBdr>
        <w:top w:val="none" w:sz="0" w:space="0" w:color="auto"/>
        <w:left w:val="none" w:sz="0" w:space="0" w:color="auto"/>
        <w:bottom w:val="none" w:sz="0" w:space="0" w:color="auto"/>
        <w:right w:val="none" w:sz="0" w:space="0" w:color="auto"/>
      </w:divBdr>
    </w:div>
    <w:div w:id="1570386869">
      <w:bodyDiv w:val="1"/>
      <w:marLeft w:val="0"/>
      <w:marRight w:val="0"/>
      <w:marTop w:val="0"/>
      <w:marBottom w:val="0"/>
      <w:divBdr>
        <w:top w:val="none" w:sz="0" w:space="0" w:color="auto"/>
        <w:left w:val="none" w:sz="0" w:space="0" w:color="auto"/>
        <w:bottom w:val="none" w:sz="0" w:space="0" w:color="auto"/>
        <w:right w:val="none" w:sz="0" w:space="0" w:color="auto"/>
      </w:divBdr>
    </w:div>
    <w:div w:id="1619140891">
      <w:bodyDiv w:val="1"/>
      <w:marLeft w:val="0"/>
      <w:marRight w:val="0"/>
      <w:marTop w:val="0"/>
      <w:marBottom w:val="0"/>
      <w:divBdr>
        <w:top w:val="none" w:sz="0" w:space="0" w:color="auto"/>
        <w:left w:val="none" w:sz="0" w:space="0" w:color="auto"/>
        <w:bottom w:val="none" w:sz="0" w:space="0" w:color="auto"/>
        <w:right w:val="none" w:sz="0" w:space="0" w:color="auto"/>
      </w:divBdr>
    </w:div>
    <w:div w:id="1720203386">
      <w:bodyDiv w:val="1"/>
      <w:marLeft w:val="0"/>
      <w:marRight w:val="0"/>
      <w:marTop w:val="0"/>
      <w:marBottom w:val="0"/>
      <w:divBdr>
        <w:top w:val="none" w:sz="0" w:space="0" w:color="auto"/>
        <w:left w:val="none" w:sz="0" w:space="0" w:color="auto"/>
        <w:bottom w:val="none" w:sz="0" w:space="0" w:color="auto"/>
        <w:right w:val="none" w:sz="0" w:space="0" w:color="auto"/>
      </w:divBdr>
    </w:div>
    <w:div w:id="1904028284">
      <w:bodyDiv w:val="1"/>
      <w:marLeft w:val="0"/>
      <w:marRight w:val="0"/>
      <w:marTop w:val="0"/>
      <w:marBottom w:val="0"/>
      <w:divBdr>
        <w:top w:val="none" w:sz="0" w:space="0" w:color="auto"/>
        <w:left w:val="none" w:sz="0" w:space="0" w:color="auto"/>
        <w:bottom w:val="none" w:sz="0" w:space="0" w:color="auto"/>
        <w:right w:val="none" w:sz="0" w:space="0" w:color="auto"/>
      </w:divBdr>
      <w:divsChild>
        <w:div w:id="902913564">
          <w:marLeft w:val="0"/>
          <w:marRight w:val="0"/>
          <w:marTop w:val="0"/>
          <w:marBottom w:val="0"/>
          <w:divBdr>
            <w:top w:val="none" w:sz="0" w:space="0" w:color="auto"/>
            <w:left w:val="none" w:sz="0" w:space="0" w:color="auto"/>
            <w:bottom w:val="none" w:sz="0" w:space="0" w:color="auto"/>
            <w:right w:val="none" w:sz="0" w:space="0" w:color="auto"/>
          </w:divBdr>
          <w:divsChild>
            <w:div w:id="1762026454">
              <w:marLeft w:val="0"/>
              <w:marRight w:val="0"/>
              <w:marTop w:val="0"/>
              <w:marBottom w:val="0"/>
              <w:divBdr>
                <w:top w:val="none" w:sz="0" w:space="0" w:color="auto"/>
                <w:left w:val="none" w:sz="0" w:space="0" w:color="auto"/>
                <w:bottom w:val="none" w:sz="0" w:space="0" w:color="auto"/>
                <w:right w:val="none" w:sz="0" w:space="0" w:color="auto"/>
              </w:divBdr>
              <w:divsChild>
                <w:div w:id="1051460708">
                  <w:marLeft w:val="0"/>
                  <w:marRight w:val="0"/>
                  <w:marTop w:val="0"/>
                  <w:marBottom w:val="0"/>
                  <w:divBdr>
                    <w:top w:val="none" w:sz="0" w:space="0" w:color="auto"/>
                    <w:left w:val="none" w:sz="0" w:space="0" w:color="auto"/>
                    <w:bottom w:val="none" w:sz="0" w:space="0" w:color="auto"/>
                    <w:right w:val="none" w:sz="0" w:space="0" w:color="auto"/>
                  </w:divBdr>
                  <w:divsChild>
                    <w:div w:id="190749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evelopment.adaptris.com/javadocs/latest-stable/com/adaptris/core/tibrv/RendezvousConsumer.html" TargetMode="External"/><Relationship Id="rId18" Type="http://schemas.openxmlformats.org/officeDocument/2006/relationships/hyperlink" Target="http://development.adaptris.com/javadocs/latest-stable/com/adaptris/core/tibrv/RendezvousTranslator.html" TargetMode="Externa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development.adaptris.com/javadocs/latest-stable/com/adaptris/tibrv/CertifiedRendezvousClient.html" TargetMode="External"/><Relationship Id="rId2" Type="http://schemas.openxmlformats.org/officeDocument/2006/relationships/numbering" Target="numbering.xml"/><Relationship Id="rId16" Type="http://schemas.openxmlformats.org/officeDocument/2006/relationships/hyperlink" Target="http://development.adaptris.com/javadocs/latest-stable/com/adaptris/tibrv/StandardRendezvousClient.html"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development.adaptris.com/javadocs/latest-stable/com/adaptris/tibrv/RendezvousClient.html"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development.adaptris.com/javadocs/latest-stable/com/adaptris/core/tibrv/StandardRendezvousTranslator.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development.adaptris.com/javadocs/latest-stable/com/adaptris/core/tibrv/RendezvousProducer.html"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file://localhost/Users/alancrutchley/Desktop/Word%20Documents/Tech%20Header.tif" TargetMode="External"/><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2" Type="http://schemas.openxmlformats.org/officeDocument/2006/relationships/image" Target="file://localhost/Users/alancrutchley/Desktop/Word%20Documents/Tech%20Header.tif" TargetMode="External"/><Relationship Id="rId1" Type="http://schemas.openxmlformats.org/officeDocument/2006/relationships/image" Target="media/image1.tif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chan\AppData\Roaming\Microsoft\Templates\Adaptris\Adaptris%20Numbered%20(new)%20(hi-r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320422-C098-4BAE-A0EA-C3850B66E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Adaptris Numbered (new) (hi-res).dotx</Template>
  <TotalTime>16</TotalTime>
  <Pages>8</Pages>
  <Words>1822</Words>
  <Characters>10391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Integration Guide</vt:lpstr>
    </vt:vector>
  </TitlesOfParts>
  <Company>Adaptris Limited</Company>
  <LinksUpToDate>false</LinksUpToDate>
  <CharactersWithSpaces>12189</CharactersWithSpaces>
  <SharedDoc>false</SharedDoc>
  <HyperlinkBase/>
  <HLinks>
    <vt:vector size="174" baseType="variant">
      <vt:variant>
        <vt:i4>2228267</vt:i4>
      </vt:variant>
      <vt:variant>
        <vt:i4>174</vt:i4>
      </vt:variant>
      <vt:variant>
        <vt:i4>0</vt:i4>
      </vt:variant>
      <vt:variant>
        <vt:i4>5</vt:i4>
      </vt:variant>
      <vt:variant>
        <vt:lpwstr>http://jetty.mortbay.com/apidocs/index.html</vt:lpwstr>
      </vt:variant>
      <vt:variant>
        <vt:lpwstr/>
      </vt:variant>
      <vt:variant>
        <vt:i4>4587533</vt:i4>
      </vt:variant>
      <vt:variant>
        <vt:i4>171</vt:i4>
      </vt:variant>
      <vt:variant>
        <vt:i4>0</vt:i4>
      </vt:variant>
      <vt:variant>
        <vt:i4>5</vt:i4>
      </vt:variant>
      <vt:variant>
        <vt:lpwstr>http://jetty.mortbay.com/</vt:lpwstr>
      </vt:variant>
      <vt:variant>
        <vt:lpwstr/>
      </vt:variant>
      <vt:variant>
        <vt:i4>5111883</vt:i4>
      </vt:variant>
      <vt:variant>
        <vt:i4>168</vt:i4>
      </vt:variant>
      <vt:variant>
        <vt:i4>0</vt:i4>
      </vt:variant>
      <vt:variant>
        <vt:i4>5</vt:i4>
      </vt:variant>
      <vt:variant>
        <vt:lpwstr>http://www.faqs.org/rfcs/rfc2616.html</vt:lpwstr>
      </vt:variant>
      <vt:variant>
        <vt:lpwstr/>
      </vt:variant>
      <vt:variant>
        <vt:i4>4325453</vt:i4>
      </vt:variant>
      <vt:variant>
        <vt:i4>165</vt:i4>
      </vt:variant>
      <vt:variant>
        <vt:i4>0</vt:i4>
      </vt:variant>
      <vt:variant>
        <vt:i4>5</vt:i4>
      </vt:variant>
      <vt:variant>
        <vt:lpwstr>http://www.faqs.org/rfcs/rfc1945.html</vt:lpwstr>
      </vt:variant>
      <vt:variant>
        <vt:lpwstr/>
      </vt:variant>
      <vt:variant>
        <vt:i4>4587533</vt:i4>
      </vt:variant>
      <vt:variant>
        <vt:i4>162</vt:i4>
      </vt:variant>
      <vt:variant>
        <vt:i4>0</vt:i4>
      </vt:variant>
      <vt:variant>
        <vt:i4>5</vt:i4>
      </vt:variant>
      <vt:variant>
        <vt:lpwstr>http://jetty.mortbay.com/</vt:lpwstr>
      </vt:variant>
      <vt:variant>
        <vt:lpwstr/>
      </vt:variant>
      <vt:variant>
        <vt:i4>1507380</vt:i4>
      </vt:variant>
      <vt:variant>
        <vt:i4>152</vt:i4>
      </vt:variant>
      <vt:variant>
        <vt:i4>0</vt:i4>
      </vt:variant>
      <vt:variant>
        <vt:i4>5</vt:i4>
      </vt:variant>
      <vt:variant>
        <vt:lpwstr/>
      </vt:variant>
      <vt:variant>
        <vt:lpwstr>_Toc183841214</vt:lpwstr>
      </vt:variant>
      <vt:variant>
        <vt:i4>1507380</vt:i4>
      </vt:variant>
      <vt:variant>
        <vt:i4>146</vt:i4>
      </vt:variant>
      <vt:variant>
        <vt:i4>0</vt:i4>
      </vt:variant>
      <vt:variant>
        <vt:i4>5</vt:i4>
      </vt:variant>
      <vt:variant>
        <vt:lpwstr/>
      </vt:variant>
      <vt:variant>
        <vt:lpwstr>_Toc183841213</vt:lpwstr>
      </vt:variant>
      <vt:variant>
        <vt:i4>1507380</vt:i4>
      </vt:variant>
      <vt:variant>
        <vt:i4>140</vt:i4>
      </vt:variant>
      <vt:variant>
        <vt:i4>0</vt:i4>
      </vt:variant>
      <vt:variant>
        <vt:i4>5</vt:i4>
      </vt:variant>
      <vt:variant>
        <vt:lpwstr/>
      </vt:variant>
      <vt:variant>
        <vt:lpwstr>_Toc183841212</vt:lpwstr>
      </vt:variant>
      <vt:variant>
        <vt:i4>1507380</vt:i4>
      </vt:variant>
      <vt:variant>
        <vt:i4>134</vt:i4>
      </vt:variant>
      <vt:variant>
        <vt:i4>0</vt:i4>
      </vt:variant>
      <vt:variant>
        <vt:i4>5</vt:i4>
      </vt:variant>
      <vt:variant>
        <vt:lpwstr/>
      </vt:variant>
      <vt:variant>
        <vt:lpwstr>_Toc183841211</vt:lpwstr>
      </vt:variant>
      <vt:variant>
        <vt:i4>1507380</vt:i4>
      </vt:variant>
      <vt:variant>
        <vt:i4>128</vt:i4>
      </vt:variant>
      <vt:variant>
        <vt:i4>0</vt:i4>
      </vt:variant>
      <vt:variant>
        <vt:i4>5</vt:i4>
      </vt:variant>
      <vt:variant>
        <vt:lpwstr/>
      </vt:variant>
      <vt:variant>
        <vt:lpwstr>_Toc183841210</vt:lpwstr>
      </vt:variant>
      <vt:variant>
        <vt:i4>1441844</vt:i4>
      </vt:variant>
      <vt:variant>
        <vt:i4>122</vt:i4>
      </vt:variant>
      <vt:variant>
        <vt:i4>0</vt:i4>
      </vt:variant>
      <vt:variant>
        <vt:i4>5</vt:i4>
      </vt:variant>
      <vt:variant>
        <vt:lpwstr/>
      </vt:variant>
      <vt:variant>
        <vt:lpwstr>_Toc183841209</vt:lpwstr>
      </vt:variant>
      <vt:variant>
        <vt:i4>1441844</vt:i4>
      </vt:variant>
      <vt:variant>
        <vt:i4>116</vt:i4>
      </vt:variant>
      <vt:variant>
        <vt:i4>0</vt:i4>
      </vt:variant>
      <vt:variant>
        <vt:i4>5</vt:i4>
      </vt:variant>
      <vt:variant>
        <vt:lpwstr/>
      </vt:variant>
      <vt:variant>
        <vt:lpwstr>_Toc183841208</vt:lpwstr>
      </vt:variant>
      <vt:variant>
        <vt:i4>1441844</vt:i4>
      </vt:variant>
      <vt:variant>
        <vt:i4>110</vt:i4>
      </vt:variant>
      <vt:variant>
        <vt:i4>0</vt:i4>
      </vt:variant>
      <vt:variant>
        <vt:i4>5</vt:i4>
      </vt:variant>
      <vt:variant>
        <vt:lpwstr/>
      </vt:variant>
      <vt:variant>
        <vt:lpwstr>_Toc183841207</vt:lpwstr>
      </vt:variant>
      <vt:variant>
        <vt:i4>1441844</vt:i4>
      </vt:variant>
      <vt:variant>
        <vt:i4>104</vt:i4>
      </vt:variant>
      <vt:variant>
        <vt:i4>0</vt:i4>
      </vt:variant>
      <vt:variant>
        <vt:i4>5</vt:i4>
      </vt:variant>
      <vt:variant>
        <vt:lpwstr/>
      </vt:variant>
      <vt:variant>
        <vt:lpwstr>_Toc183841206</vt:lpwstr>
      </vt:variant>
      <vt:variant>
        <vt:i4>1441844</vt:i4>
      </vt:variant>
      <vt:variant>
        <vt:i4>98</vt:i4>
      </vt:variant>
      <vt:variant>
        <vt:i4>0</vt:i4>
      </vt:variant>
      <vt:variant>
        <vt:i4>5</vt:i4>
      </vt:variant>
      <vt:variant>
        <vt:lpwstr/>
      </vt:variant>
      <vt:variant>
        <vt:lpwstr>_Toc183841205</vt:lpwstr>
      </vt:variant>
      <vt:variant>
        <vt:i4>1441844</vt:i4>
      </vt:variant>
      <vt:variant>
        <vt:i4>92</vt:i4>
      </vt:variant>
      <vt:variant>
        <vt:i4>0</vt:i4>
      </vt:variant>
      <vt:variant>
        <vt:i4>5</vt:i4>
      </vt:variant>
      <vt:variant>
        <vt:lpwstr/>
      </vt:variant>
      <vt:variant>
        <vt:lpwstr>_Toc183841204</vt:lpwstr>
      </vt:variant>
      <vt:variant>
        <vt:i4>1441844</vt:i4>
      </vt:variant>
      <vt:variant>
        <vt:i4>86</vt:i4>
      </vt:variant>
      <vt:variant>
        <vt:i4>0</vt:i4>
      </vt:variant>
      <vt:variant>
        <vt:i4>5</vt:i4>
      </vt:variant>
      <vt:variant>
        <vt:lpwstr/>
      </vt:variant>
      <vt:variant>
        <vt:lpwstr>_Toc183841203</vt:lpwstr>
      </vt:variant>
      <vt:variant>
        <vt:i4>1441844</vt:i4>
      </vt:variant>
      <vt:variant>
        <vt:i4>80</vt:i4>
      </vt:variant>
      <vt:variant>
        <vt:i4>0</vt:i4>
      </vt:variant>
      <vt:variant>
        <vt:i4>5</vt:i4>
      </vt:variant>
      <vt:variant>
        <vt:lpwstr/>
      </vt:variant>
      <vt:variant>
        <vt:lpwstr>_Toc183841202</vt:lpwstr>
      </vt:variant>
      <vt:variant>
        <vt:i4>1441844</vt:i4>
      </vt:variant>
      <vt:variant>
        <vt:i4>74</vt:i4>
      </vt:variant>
      <vt:variant>
        <vt:i4>0</vt:i4>
      </vt:variant>
      <vt:variant>
        <vt:i4>5</vt:i4>
      </vt:variant>
      <vt:variant>
        <vt:lpwstr/>
      </vt:variant>
      <vt:variant>
        <vt:lpwstr>_Toc183841201</vt:lpwstr>
      </vt:variant>
      <vt:variant>
        <vt:i4>1441844</vt:i4>
      </vt:variant>
      <vt:variant>
        <vt:i4>68</vt:i4>
      </vt:variant>
      <vt:variant>
        <vt:i4>0</vt:i4>
      </vt:variant>
      <vt:variant>
        <vt:i4>5</vt:i4>
      </vt:variant>
      <vt:variant>
        <vt:lpwstr/>
      </vt:variant>
      <vt:variant>
        <vt:lpwstr>_Toc183841200</vt:lpwstr>
      </vt:variant>
      <vt:variant>
        <vt:i4>2031671</vt:i4>
      </vt:variant>
      <vt:variant>
        <vt:i4>62</vt:i4>
      </vt:variant>
      <vt:variant>
        <vt:i4>0</vt:i4>
      </vt:variant>
      <vt:variant>
        <vt:i4>5</vt:i4>
      </vt:variant>
      <vt:variant>
        <vt:lpwstr/>
      </vt:variant>
      <vt:variant>
        <vt:lpwstr>_Toc183841199</vt:lpwstr>
      </vt:variant>
      <vt:variant>
        <vt:i4>2031671</vt:i4>
      </vt:variant>
      <vt:variant>
        <vt:i4>56</vt:i4>
      </vt:variant>
      <vt:variant>
        <vt:i4>0</vt:i4>
      </vt:variant>
      <vt:variant>
        <vt:i4>5</vt:i4>
      </vt:variant>
      <vt:variant>
        <vt:lpwstr/>
      </vt:variant>
      <vt:variant>
        <vt:lpwstr>_Toc183841198</vt:lpwstr>
      </vt:variant>
      <vt:variant>
        <vt:i4>2031671</vt:i4>
      </vt:variant>
      <vt:variant>
        <vt:i4>50</vt:i4>
      </vt:variant>
      <vt:variant>
        <vt:i4>0</vt:i4>
      </vt:variant>
      <vt:variant>
        <vt:i4>5</vt:i4>
      </vt:variant>
      <vt:variant>
        <vt:lpwstr/>
      </vt:variant>
      <vt:variant>
        <vt:lpwstr>_Toc183841197</vt:lpwstr>
      </vt:variant>
      <vt:variant>
        <vt:i4>2031671</vt:i4>
      </vt:variant>
      <vt:variant>
        <vt:i4>44</vt:i4>
      </vt:variant>
      <vt:variant>
        <vt:i4>0</vt:i4>
      </vt:variant>
      <vt:variant>
        <vt:i4>5</vt:i4>
      </vt:variant>
      <vt:variant>
        <vt:lpwstr/>
      </vt:variant>
      <vt:variant>
        <vt:lpwstr>_Toc183841196</vt:lpwstr>
      </vt:variant>
      <vt:variant>
        <vt:i4>2031671</vt:i4>
      </vt:variant>
      <vt:variant>
        <vt:i4>38</vt:i4>
      </vt:variant>
      <vt:variant>
        <vt:i4>0</vt:i4>
      </vt:variant>
      <vt:variant>
        <vt:i4>5</vt:i4>
      </vt:variant>
      <vt:variant>
        <vt:lpwstr/>
      </vt:variant>
      <vt:variant>
        <vt:lpwstr>_Toc183841195</vt:lpwstr>
      </vt:variant>
      <vt:variant>
        <vt:i4>2031671</vt:i4>
      </vt:variant>
      <vt:variant>
        <vt:i4>32</vt:i4>
      </vt:variant>
      <vt:variant>
        <vt:i4>0</vt:i4>
      </vt:variant>
      <vt:variant>
        <vt:i4>5</vt:i4>
      </vt:variant>
      <vt:variant>
        <vt:lpwstr/>
      </vt:variant>
      <vt:variant>
        <vt:lpwstr>_Toc183841194</vt:lpwstr>
      </vt:variant>
      <vt:variant>
        <vt:i4>2031671</vt:i4>
      </vt:variant>
      <vt:variant>
        <vt:i4>26</vt:i4>
      </vt:variant>
      <vt:variant>
        <vt:i4>0</vt:i4>
      </vt:variant>
      <vt:variant>
        <vt:i4>5</vt:i4>
      </vt:variant>
      <vt:variant>
        <vt:lpwstr/>
      </vt:variant>
      <vt:variant>
        <vt:lpwstr>_Toc183841193</vt:lpwstr>
      </vt:variant>
      <vt:variant>
        <vt:i4>2031671</vt:i4>
      </vt:variant>
      <vt:variant>
        <vt:i4>20</vt:i4>
      </vt:variant>
      <vt:variant>
        <vt:i4>0</vt:i4>
      </vt:variant>
      <vt:variant>
        <vt:i4>5</vt:i4>
      </vt:variant>
      <vt:variant>
        <vt:lpwstr/>
      </vt:variant>
      <vt:variant>
        <vt:lpwstr>_Toc183841192</vt:lpwstr>
      </vt:variant>
      <vt:variant>
        <vt:i4>2031671</vt:i4>
      </vt:variant>
      <vt:variant>
        <vt:i4>14</vt:i4>
      </vt:variant>
      <vt:variant>
        <vt:i4>0</vt:i4>
      </vt:variant>
      <vt:variant>
        <vt:i4>5</vt:i4>
      </vt:variant>
      <vt:variant>
        <vt:lpwstr/>
      </vt:variant>
      <vt:variant>
        <vt:lpwstr>_Toc183841191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Guide</dc:title>
  <dc:subject>Tibco Rendezvous</dc:subject>
  <dc:creator>Adaptris</dc:creator>
  <cp:lastModifiedBy>Lewin Chan</cp:lastModifiedBy>
  <cp:revision>11</cp:revision>
  <cp:lastPrinted>2013-06-14T16:12:00Z</cp:lastPrinted>
  <dcterms:created xsi:type="dcterms:W3CDTF">2012-06-26T12:47:00Z</dcterms:created>
  <dcterms:modified xsi:type="dcterms:W3CDTF">2013-06-14T16:12:00Z</dcterms:modified>
  <cp:category>Release 2.x</cp:category>
</cp:coreProperties>
</file>