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4C5" w:rsidRDefault="000864C5" w:rsidP="000864C5">
      <w:pPr>
        <w:pStyle w:val="1"/>
        <w:jc w:val="center"/>
      </w:pPr>
      <w:r>
        <w:rPr>
          <w:rFonts w:hint="eastAsia"/>
        </w:rPr>
        <w:t>wa</w:t>
      </w:r>
      <w:bookmarkStart w:id="0" w:name="_GoBack"/>
      <w:bookmarkEnd w:id="0"/>
      <w:r>
        <w:rPr>
          <w:rFonts w:hint="eastAsia"/>
        </w:rPr>
        <w:t>zuh</w:t>
      </w:r>
    </w:p>
    <w:p w:rsidR="001B0BCC" w:rsidRDefault="000864C5">
      <w:r w:rsidRPr="000864C5">
        <w:t>https://documentation.wazuh.com/current/getting-started/index.html</w:t>
      </w:r>
    </w:p>
    <w:p w:rsidR="000864C5" w:rsidRPr="000864C5" w:rsidRDefault="000864C5" w:rsidP="000864C5">
      <w:pPr>
        <w:widowControl/>
        <w:numPr>
          <w:ilvl w:val="0"/>
          <w:numId w:val="1"/>
        </w:numPr>
        <w:shd w:val="clear" w:color="auto" w:fill="FCFCFC"/>
        <w:spacing w:before="100" w:beforeAutospacing="1" w:after="100" w:afterAutospacing="1"/>
        <w:ind w:left="0"/>
        <w:jc w:val="left"/>
        <w:rPr>
          <w:rFonts w:ascii="Arial" w:eastAsia="宋体" w:hAnsi="Arial" w:cs="Arial"/>
          <w:color w:val="404040"/>
          <w:kern w:val="0"/>
          <w:sz w:val="24"/>
          <w:szCs w:val="24"/>
        </w:rPr>
      </w:pPr>
      <w:hyperlink r:id="rId7" w:history="1">
        <w:r w:rsidRPr="000864C5">
          <w:rPr>
            <w:rFonts w:ascii="Arial" w:eastAsia="宋体" w:hAnsi="Arial" w:cs="Arial"/>
            <w:color w:val="9B59B6"/>
            <w:kern w:val="0"/>
            <w:sz w:val="24"/>
            <w:szCs w:val="24"/>
            <w:u w:val="single"/>
          </w:rPr>
          <w:t>Docs</w:t>
        </w:r>
      </w:hyperlink>
      <w:r w:rsidRPr="000864C5">
        <w:rPr>
          <w:rFonts w:ascii="Arial" w:eastAsia="宋体" w:hAnsi="Arial" w:cs="Arial"/>
          <w:color w:val="404040"/>
          <w:kern w:val="0"/>
          <w:sz w:val="24"/>
          <w:szCs w:val="24"/>
        </w:rPr>
        <w:t> »</w:t>
      </w:r>
    </w:p>
    <w:p w:rsidR="000864C5" w:rsidRPr="000864C5" w:rsidRDefault="000864C5" w:rsidP="000864C5">
      <w:pPr>
        <w:widowControl/>
        <w:shd w:val="clear" w:color="auto" w:fill="FCFCFC"/>
        <w:jc w:val="left"/>
        <w:rPr>
          <w:rFonts w:ascii="Arial" w:eastAsia="宋体" w:hAnsi="Arial" w:cs="Arial"/>
          <w:color w:val="404040"/>
          <w:kern w:val="0"/>
          <w:sz w:val="24"/>
          <w:szCs w:val="24"/>
        </w:rPr>
      </w:pPr>
      <w:r w:rsidRPr="000864C5">
        <w:rPr>
          <w:rFonts w:ascii="Arial" w:eastAsia="宋体" w:hAnsi="Arial" w:cs="Arial"/>
          <w:color w:val="404040"/>
          <w:kern w:val="0"/>
          <w:sz w:val="24"/>
          <w:szCs w:val="24"/>
        </w:rPr>
        <w:t> </w:t>
      </w:r>
    </w:p>
    <w:p w:rsidR="000864C5" w:rsidRPr="000864C5" w:rsidRDefault="000864C5" w:rsidP="000864C5">
      <w:pPr>
        <w:widowControl/>
        <w:numPr>
          <w:ilvl w:val="0"/>
          <w:numId w:val="1"/>
        </w:numPr>
        <w:shd w:val="clear" w:color="auto" w:fill="FCFCFC"/>
        <w:spacing w:before="100" w:beforeAutospacing="1" w:after="100" w:afterAutospacing="1"/>
        <w:ind w:left="0"/>
        <w:jc w:val="left"/>
        <w:rPr>
          <w:rFonts w:ascii="Arial" w:eastAsia="宋体" w:hAnsi="Arial" w:cs="Arial"/>
          <w:color w:val="404040"/>
          <w:kern w:val="0"/>
          <w:sz w:val="24"/>
          <w:szCs w:val="24"/>
        </w:rPr>
      </w:pPr>
      <w:r w:rsidRPr="000864C5">
        <w:rPr>
          <w:rFonts w:ascii="Arial" w:eastAsia="宋体" w:hAnsi="Arial" w:cs="Arial"/>
          <w:color w:val="404040"/>
          <w:kern w:val="0"/>
          <w:sz w:val="24"/>
          <w:szCs w:val="24"/>
        </w:rPr>
        <w:t>Getting started</w:t>
      </w:r>
    </w:p>
    <w:p w:rsidR="000864C5" w:rsidRPr="000864C5" w:rsidRDefault="000864C5" w:rsidP="000864C5">
      <w:pPr>
        <w:widowControl/>
        <w:numPr>
          <w:ilvl w:val="0"/>
          <w:numId w:val="1"/>
        </w:numPr>
        <w:shd w:val="clear" w:color="auto" w:fill="FCFCFC"/>
        <w:spacing w:before="100" w:beforeAutospacing="1" w:after="100" w:afterAutospacing="1"/>
        <w:ind w:left="0"/>
        <w:jc w:val="left"/>
        <w:rPr>
          <w:rFonts w:ascii="Arial" w:eastAsia="宋体" w:hAnsi="Arial" w:cs="Arial"/>
          <w:color w:val="404040"/>
          <w:kern w:val="0"/>
          <w:sz w:val="24"/>
          <w:szCs w:val="24"/>
        </w:rPr>
      </w:pPr>
      <w:hyperlink r:id="rId8" w:history="1">
        <w:r w:rsidRPr="000864C5">
          <w:rPr>
            <w:rFonts w:ascii="inherit" w:eastAsia="宋体" w:hAnsi="inherit" w:cs="Arial"/>
            <w:color w:val="9B59B6"/>
            <w:kern w:val="0"/>
            <w:sz w:val="24"/>
            <w:szCs w:val="24"/>
            <w:u w:val="single"/>
          </w:rPr>
          <w:t> Edit on GitHub</w:t>
        </w:r>
      </w:hyperlink>
    </w:p>
    <w:p w:rsidR="000864C5" w:rsidRPr="000864C5" w:rsidRDefault="000864C5" w:rsidP="000864C5">
      <w:pPr>
        <w:widowControl/>
        <w:shd w:val="clear" w:color="auto" w:fill="FCFCFC"/>
        <w:spacing w:before="360" w:after="360"/>
        <w:jc w:val="left"/>
        <w:rPr>
          <w:rFonts w:ascii="Arial" w:eastAsia="宋体" w:hAnsi="Arial" w:cs="Arial"/>
          <w:color w:val="404040"/>
          <w:kern w:val="0"/>
          <w:sz w:val="24"/>
          <w:szCs w:val="24"/>
        </w:rPr>
      </w:pPr>
      <w:r w:rsidRPr="000864C5">
        <w:rPr>
          <w:rFonts w:ascii="Arial" w:eastAsia="宋体" w:hAnsi="Arial" w:cs="Arial"/>
          <w:color w:val="404040"/>
          <w:kern w:val="0"/>
          <w:sz w:val="24"/>
          <w:szCs w:val="24"/>
        </w:rPr>
        <w:pict>
          <v:rect id="_x0000_i1025" style="width:0;height:.75pt" o:hralign="center" o:hrstd="t" o:hr="t" fillcolor="#a0a0a0" stroked="f"/>
        </w:pict>
      </w:r>
    </w:p>
    <w:p w:rsidR="000864C5" w:rsidRPr="000864C5" w:rsidRDefault="000864C5" w:rsidP="000864C5">
      <w:pPr>
        <w:widowControl/>
        <w:shd w:val="clear" w:color="auto" w:fill="FCFCFC"/>
        <w:spacing w:after="100" w:afterAutospacing="1"/>
        <w:jc w:val="left"/>
        <w:outlineLvl w:val="0"/>
        <w:rPr>
          <w:rFonts w:ascii="Open Sans" w:eastAsia="宋体" w:hAnsi="Open Sans" w:cs="Open Sans"/>
          <w:color w:val="404040"/>
          <w:kern w:val="36"/>
          <w:sz w:val="42"/>
          <w:szCs w:val="42"/>
        </w:rPr>
      </w:pPr>
      <w:r w:rsidRPr="000864C5">
        <w:rPr>
          <w:rFonts w:ascii="Open Sans" w:eastAsia="宋体" w:hAnsi="Open Sans" w:cs="Open Sans"/>
          <w:color w:val="404040"/>
          <w:kern w:val="36"/>
          <w:sz w:val="42"/>
          <w:szCs w:val="42"/>
        </w:rPr>
        <w:t>Getting started</w:t>
      </w:r>
    </w:p>
    <w:p w:rsidR="000864C5" w:rsidRPr="000864C5" w:rsidRDefault="000864C5" w:rsidP="000864C5">
      <w:pPr>
        <w:widowControl/>
        <w:shd w:val="clear" w:color="auto" w:fill="FCFCFC"/>
        <w:spacing w:after="360" w:line="360" w:lineRule="atLeast"/>
        <w:jc w:val="left"/>
        <w:rPr>
          <w:rFonts w:ascii="Arial" w:eastAsia="宋体" w:hAnsi="Arial" w:cs="Arial"/>
          <w:color w:val="404040"/>
          <w:kern w:val="0"/>
          <w:sz w:val="24"/>
          <w:szCs w:val="24"/>
        </w:rPr>
      </w:pPr>
      <w:proofErr w:type="spellStart"/>
      <w:r w:rsidRPr="000864C5">
        <w:rPr>
          <w:rFonts w:ascii="Arial" w:eastAsia="宋体" w:hAnsi="Arial" w:cs="Arial"/>
          <w:color w:val="404040"/>
          <w:kern w:val="0"/>
          <w:sz w:val="24"/>
          <w:szCs w:val="24"/>
        </w:rPr>
        <w:t>Wazuh</w:t>
      </w:r>
      <w:proofErr w:type="spellEnd"/>
      <w:r w:rsidRPr="000864C5">
        <w:rPr>
          <w:rFonts w:ascii="Arial" w:eastAsia="宋体" w:hAnsi="Arial" w:cs="Arial"/>
          <w:color w:val="404040"/>
          <w:kern w:val="0"/>
          <w:sz w:val="24"/>
          <w:szCs w:val="24"/>
        </w:rPr>
        <w:t xml:space="preserve"> is a security detection, visibility, and compliance open source project. It was born as a fork of OSSEC HIDS, and later was integrated with Elastic Stack and </w:t>
      </w:r>
      <w:proofErr w:type="spellStart"/>
      <w:r w:rsidRPr="000864C5">
        <w:rPr>
          <w:rFonts w:ascii="Arial" w:eastAsia="宋体" w:hAnsi="Arial" w:cs="Arial"/>
          <w:color w:val="404040"/>
          <w:kern w:val="0"/>
          <w:sz w:val="24"/>
          <w:szCs w:val="24"/>
        </w:rPr>
        <w:t>OpenSCAP</w:t>
      </w:r>
      <w:proofErr w:type="spellEnd"/>
      <w:r w:rsidRPr="000864C5">
        <w:rPr>
          <w:rFonts w:ascii="Arial" w:eastAsia="宋体" w:hAnsi="Arial" w:cs="Arial"/>
          <w:color w:val="404040"/>
          <w:kern w:val="0"/>
          <w:sz w:val="24"/>
          <w:szCs w:val="24"/>
        </w:rPr>
        <w:t>, evolving into a more comprehensive solution. Below is a brief description of these tools and what they do:</w:t>
      </w:r>
    </w:p>
    <w:p w:rsidR="000864C5" w:rsidRPr="000864C5" w:rsidRDefault="000864C5" w:rsidP="000864C5">
      <w:pPr>
        <w:widowControl/>
        <w:shd w:val="clear" w:color="auto" w:fill="FCFCFC"/>
        <w:jc w:val="left"/>
        <w:rPr>
          <w:rFonts w:ascii="Arial" w:eastAsia="宋体" w:hAnsi="Arial" w:cs="Arial"/>
          <w:color w:val="404040"/>
          <w:kern w:val="0"/>
          <w:sz w:val="24"/>
          <w:szCs w:val="24"/>
        </w:rPr>
      </w:pPr>
      <w:r w:rsidRPr="000864C5">
        <w:rPr>
          <w:rFonts w:ascii="Arial" w:eastAsia="宋体" w:hAnsi="Arial" w:cs="Arial"/>
          <w:noProof/>
          <w:color w:val="9B59B6"/>
          <w:kern w:val="0"/>
          <w:sz w:val="24"/>
          <w:szCs w:val="24"/>
        </w:rPr>
        <w:drawing>
          <wp:inline distT="0" distB="0" distL="0" distR="0">
            <wp:extent cx="9753600" cy="4238625"/>
            <wp:effectExtent l="0" t="0" r="0" b="9525"/>
            <wp:docPr id="1" name="图片 1" descr="https://documentation.wazuh.com/current/_images/ossec_openscap_elastic_1024x4451.png">
              <a:hlinkClick xmlns:a="http://schemas.openxmlformats.org/drawingml/2006/main" r:id="rId9" tooltip="&quot;OSSEC, OpenSCAP and Elastic Sta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umentation.wazuh.com/current/_images/ossec_openscap_elastic_1024x4451.png">
                      <a:hlinkClick r:id="rId9" tooltip="&quot;OSSEC, OpenSCAP and Elastic Stac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53600" cy="4238625"/>
                    </a:xfrm>
                    <a:prstGeom prst="rect">
                      <a:avLst/>
                    </a:prstGeom>
                    <a:noFill/>
                    <a:ln>
                      <a:noFill/>
                    </a:ln>
                  </pic:spPr>
                </pic:pic>
              </a:graphicData>
            </a:graphic>
          </wp:inline>
        </w:drawing>
      </w:r>
    </w:p>
    <w:p w:rsidR="000864C5" w:rsidRPr="000864C5" w:rsidRDefault="000864C5" w:rsidP="000864C5">
      <w:pPr>
        <w:widowControl/>
        <w:shd w:val="clear" w:color="auto" w:fill="FCFCFC"/>
        <w:spacing w:after="180" w:line="360" w:lineRule="atLeast"/>
        <w:jc w:val="left"/>
        <w:rPr>
          <w:rFonts w:ascii="Arial" w:eastAsia="宋体" w:hAnsi="Arial" w:cs="Arial"/>
          <w:b/>
          <w:bCs/>
          <w:color w:val="404040"/>
          <w:kern w:val="0"/>
          <w:sz w:val="24"/>
          <w:szCs w:val="24"/>
        </w:rPr>
      </w:pPr>
      <w:r w:rsidRPr="000864C5">
        <w:rPr>
          <w:rFonts w:ascii="Arial" w:eastAsia="宋体" w:hAnsi="Arial" w:cs="Arial"/>
          <w:b/>
          <w:bCs/>
          <w:color w:val="404040"/>
          <w:kern w:val="0"/>
          <w:sz w:val="24"/>
          <w:szCs w:val="24"/>
        </w:rPr>
        <w:lastRenderedPageBreak/>
        <w:t>OSSEC HIDS</w:t>
      </w:r>
    </w:p>
    <w:p w:rsidR="000864C5" w:rsidRPr="000864C5" w:rsidRDefault="000864C5" w:rsidP="000864C5">
      <w:pPr>
        <w:widowControl/>
        <w:shd w:val="clear" w:color="auto" w:fill="FCFCFC"/>
        <w:spacing w:after="360" w:line="360" w:lineRule="atLeast"/>
        <w:jc w:val="left"/>
        <w:rPr>
          <w:rFonts w:ascii="Arial" w:eastAsia="宋体" w:hAnsi="Arial" w:cs="Arial"/>
          <w:color w:val="404040"/>
          <w:kern w:val="0"/>
          <w:sz w:val="24"/>
          <w:szCs w:val="24"/>
        </w:rPr>
      </w:pPr>
      <w:hyperlink r:id="rId11" w:history="1">
        <w:r w:rsidRPr="000864C5">
          <w:rPr>
            <w:rFonts w:ascii="Arial" w:eastAsia="宋体" w:hAnsi="Arial" w:cs="Arial"/>
            <w:color w:val="9B59B6"/>
            <w:kern w:val="0"/>
            <w:sz w:val="24"/>
            <w:szCs w:val="24"/>
            <w:u w:val="single"/>
          </w:rPr>
          <w:t>OSSEC HIDS</w:t>
        </w:r>
      </w:hyperlink>
      <w:r w:rsidRPr="000864C5">
        <w:rPr>
          <w:rFonts w:ascii="Arial" w:eastAsia="宋体" w:hAnsi="Arial" w:cs="Arial"/>
          <w:color w:val="404040"/>
          <w:kern w:val="0"/>
          <w:sz w:val="24"/>
          <w:szCs w:val="24"/>
        </w:rPr>
        <w:t> is a Host-based Intrusion Detection System (HIDS) used for security detection, visibility, and compliance monitoring. It’s based on a multi-platform agent that forwards system data (</w:t>
      </w:r>
      <w:proofErr w:type="spellStart"/>
      <w:r w:rsidRPr="000864C5">
        <w:rPr>
          <w:rFonts w:ascii="Arial" w:eastAsia="宋体" w:hAnsi="Arial" w:cs="Arial"/>
          <w:color w:val="404040"/>
          <w:kern w:val="0"/>
          <w:sz w:val="24"/>
          <w:szCs w:val="24"/>
        </w:rPr>
        <w:t>e.g</w:t>
      </w:r>
      <w:proofErr w:type="spellEnd"/>
      <w:r w:rsidRPr="000864C5">
        <w:rPr>
          <w:rFonts w:ascii="Arial" w:eastAsia="宋体" w:hAnsi="Arial" w:cs="Arial"/>
          <w:color w:val="404040"/>
          <w:kern w:val="0"/>
          <w:sz w:val="24"/>
          <w:szCs w:val="24"/>
        </w:rPr>
        <w:t xml:space="preserve"> log messages, file hashes, and detected anomalies) to a central manager, where it is further analyzed and processed, resulting in security alerts. Agents convey event data to the central manager for analysis via a secure and authenticated channel.</w:t>
      </w:r>
    </w:p>
    <w:p w:rsidR="000864C5" w:rsidRPr="000864C5" w:rsidRDefault="000864C5" w:rsidP="000864C5">
      <w:pPr>
        <w:widowControl/>
        <w:shd w:val="clear" w:color="auto" w:fill="FCFCFC"/>
        <w:spacing w:after="360" w:line="360" w:lineRule="atLeast"/>
        <w:jc w:val="left"/>
        <w:rPr>
          <w:rFonts w:ascii="Arial" w:eastAsia="宋体" w:hAnsi="Arial" w:cs="Arial"/>
          <w:color w:val="404040"/>
          <w:kern w:val="0"/>
          <w:sz w:val="24"/>
          <w:szCs w:val="24"/>
        </w:rPr>
      </w:pPr>
      <w:r w:rsidRPr="000864C5">
        <w:rPr>
          <w:rFonts w:ascii="Arial" w:eastAsia="宋体" w:hAnsi="Arial" w:cs="Arial"/>
          <w:color w:val="404040"/>
          <w:kern w:val="0"/>
          <w:sz w:val="24"/>
          <w:szCs w:val="24"/>
        </w:rPr>
        <w:t>Additionally, OSSEC HIDS provide a centralized syslog server and an agentless configuration monitoring system that provide security insight into the events and changes on agentless devices such as firewalls, switches, routers, access points, network appliances, etc.</w:t>
      </w:r>
    </w:p>
    <w:p w:rsidR="000864C5" w:rsidRPr="000864C5" w:rsidRDefault="000864C5" w:rsidP="000864C5">
      <w:pPr>
        <w:widowControl/>
        <w:shd w:val="clear" w:color="auto" w:fill="FCFCFC"/>
        <w:spacing w:after="180" w:line="360" w:lineRule="atLeast"/>
        <w:jc w:val="left"/>
        <w:rPr>
          <w:rFonts w:ascii="Arial" w:eastAsia="宋体" w:hAnsi="Arial" w:cs="Arial"/>
          <w:b/>
          <w:bCs/>
          <w:color w:val="404040"/>
          <w:kern w:val="0"/>
          <w:sz w:val="24"/>
          <w:szCs w:val="24"/>
        </w:rPr>
      </w:pPr>
      <w:proofErr w:type="spellStart"/>
      <w:r w:rsidRPr="000864C5">
        <w:rPr>
          <w:rFonts w:ascii="Arial" w:eastAsia="宋体" w:hAnsi="Arial" w:cs="Arial"/>
          <w:b/>
          <w:bCs/>
          <w:color w:val="404040"/>
          <w:kern w:val="0"/>
          <w:sz w:val="24"/>
          <w:szCs w:val="24"/>
        </w:rPr>
        <w:t>OpenSCAP</w:t>
      </w:r>
      <w:proofErr w:type="spellEnd"/>
    </w:p>
    <w:p w:rsidR="000864C5" w:rsidRPr="000864C5" w:rsidRDefault="000864C5" w:rsidP="000864C5">
      <w:pPr>
        <w:widowControl/>
        <w:shd w:val="clear" w:color="auto" w:fill="FCFCFC"/>
        <w:spacing w:after="360" w:line="360" w:lineRule="atLeast"/>
        <w:jc w:val="left"/>
        <w:rPr>
          <w:rFonts w:ascii="Arial" w:eastAsia="宋体" w:hAnsi="Arial" w:cs="Arial"/>
          <w:color w:val="404040"/>
          <w:kern w:val="0"/>
          <w:sz w:val="24"/>
          <w:szCs w:val="24"/>
        </w:rPr>
      </w:pPr>
      <w:hyperlink r:id="rId12" w:history="1">
        <w:r w:rsidRPr="000864C5">
          <w:rPr>
            <w:rFonts w:ascii="Arial" w:eastAsia="宋体" w:hAnsi="Arial" w:cs="Arial"/>
            <w:color w:val="9B59B6"/>
            <w:kern w:val="0"/>
            <w:sz w:val="24"/>
            <w:szCs w:val="24"/>
            <w:u w:val="single"/>
          </w:rPr>
          <w:t>OpenSCAP</w:t>
        </w:r>
      </w:hyperlink>
      <w:r w:rsidRPr="000864C5">
        <w:rPr>
          <w:rFonts w:ascii="Arial" w:eastAsia="宋体" w:hAnsi="Arial" w:cs="Arial"/>
          <w:color w:val="404040"/>
          <w:kern w:val="0"/>
          <w:sz w:val="24"/>
          <w:szCs w:val="24"/>
        </w:rPr>
        <w:t> is an </w:t>
      </w:r>
      <w:hyperlink r:id="rId13" w:history="1">
        <w:r w:rsidRPr="000864C5">
          <w:rPr>
            <w:rFonts w:ascii="Arial" w:eastAsia="宋体" w:hAnsi="Arial" w:cs="Arial"/>
            <w:color w:val="9B59B6"/>
            <w:kern w:val="0"/>
            <w:sz w:val="24"/>
            <w:szCs w:val="24"/>
            <w:u w:val="single"/>
          </w:rPr>
          <w:t>OVAL</w:t>
        </w:r>
      </w:hyperlink>
      <w:r w:rsidRPr="000864C5">
        <w:rPr>
          <w:rFonts w:ascii="Arial" w:eastAsia="宋体" w:hAnsi="Arial" w:cs="Arial"/>
          <w:color w:val="404040"/>
          <w:kern w:val="0"/>
          <w:sz w:val="24"/>
          <w:szCs w:val="24"/>
        </w:rPr>
        <w:t> (Open Vulnerability Assessment Language) and </w:t>
      </w:r>
      <w:hyperlink r:id="rId14" w:history="1">
        <w:r w:rsidRPr="000864C5">
          <w:rPr>
            <w:rFonts w:ascii="Arial" w:eastAsia="宋体" w:hAnsi="Arial" w:cs="Arial"/>
            <w:color w:val="9B59B6"/>
            <w:kern w:val="0"/>
            <w:sz w:val="24"/>
            <w:szCs w:val="24"/>
            <w:u w:val="single"/>
          </w:rPr>
          <w:t>XCCDF</w:t>
        </w:r>
      </w:hyperlink>
      <w:r w:rsidRPr="000864C5">
        <w:rPr>
          <w:rFonts w:ascii="Arial" w:eastAsia="宋体" w:hAnsi="Arial" w:cs="Arial"/>
          <w:color w:val="404040"/>
          <w:kern w:val="0"/>
          <w:sz w:val="24"/>
          <w:szCs w:val="24"/>
        </w:rPr>
        <w:t> (Extensible Configuration Checklist Description Format) interpreter used to check system configurations and to detect vulnerable applications.</w:t>
      </w:r>
    </w:p>
    <w:p w:rsidR="000864C5" w:rsidRPr="000864C5" w:rsidRDefault="000864C5" w:rsidP="000864C5">
      <w:pPr>
        <w:widowControl/>
        <w:shd w:val="clear" w:color="auto" w:fill="FCFCFC"/>
        <w:spacing w:after="360" w:line="360" w:lineRule="atLeast"/>
        <w:jc w:val="left"/>
        <w:rPr>
          <w:rFonts w:ascii="Arial" w:eastAsia="宋体" w:hAnsi="Arial" w:cs="Arial"/>
          <w:color w:val="404040"/>
          <w:kern w:val="0"/>
          <w:sz w:val="24"/>
          <w:szCs w:val="24"/>
        </w:rPr>
      </w:pPr>
      <w:r w:rsidRPr="000864C5">
        <w:rPr>
          <w:rFonts w:ascii="Arial" w:eastAsia="宋体" w:hAnsi="Arial" w:cs="Arial"/>
          <w:color w:val="404040"/>
          <w:kern w:val="0"/>
          <w:sz w:val="24"/>
          <w:szCs w:val="24"/>
        </w:rPr>
        <w:t>It’s a well-known tool designed to check the security compliance and hardening of systems using industry standard security baselines for enterprise environments.</w:t>
      </w:r>
    </w:p>
    <w:p w:rsidR="000864C5" w:rsidRPr="000864C5" w:rsidRDefault="000864C5" w:rsidP="000864C5">
      <w:pPr>
        <w:widowControl/>
        <w:shd w:val="clear" w:color="auto" w:fill="FCFCFC"/>
        <w:spacing w:after="180" w:line="360" w:lineRule="atLeast"/>
        <w:jc w:val="left"/>
        <w:rPr>
          <w:rFonts w:ascii="Arial" w:eastAsia="宋体" w:hAnsi="Arial" w:cs="Arial"/>
          <w:b/>
          <w:bCs/>
          <w:color w:val="404040"/>
          <w:kern w:val="0"/>
          <w:sz w:val="24"/>
          <w:szCs w:val="24"/>
        </w:rPr>
      </w:pPr>
      <w:r w:rsidRPr="000864C5">
        <w:rPr>
          <w:rFonts w:ascii="Arial" w:eastAsia="宋体" w:hAnsi="Arial" w:cs="Arial"/>
          <w:b/>
          <w:bCs/>
          <w:color w:val="404040"/>
          <w:kern w:val="0"/>
          <w:sz w:val="24"/>
          <w:szCs w:val="24"/>
        </w:rPr>
        <w:t>Elastic Stack</w:t>
      </w:r>
    </w:p>
    <w:p w:rsidR="000864C5" w:rsidRPr="000864C5" w:rsidRDefault="000864C5" w:rsidP="000864C5">
      <w:pPr>
        <w:widowControl/>
        <w:shd w:val="clear" w:color="auto" w:fill="FCFCFC"/>
        <w:spacing w:after="360" w:line="360" w:lineRule="atLeast"/>
        <w:jc w:val="left"/>
        <w:rPr>
          <w:rFonts w:ascii="Arial" w:eastAsia="宋体" w:hAnsi="Arial" w:cs="Arial"/>
          <w:color w:val="404040"/>
          <w:kern w:val="0"/>
          <w:sz w:val="24"/>
          <w:szCs w:val="24"/>
        </w:rPr>
      </w:pPr>
      <w:hyperlink r:id="rId15" w:history="1">
        <w:r w:rsidRPr="000864C5">
          <w:rPr>
            <w:rFonts w:ascii="Arial" w:eastAsia="宋体" w:hAnsi="Arial" w:cs="Arial"/>
            <w:color w:val="9B59B6"/>
            <w:kern w:val="0"/>
            <w:sz w:val="24"/>
            <w:szCs w:val="24"/>
            <w:u w:val="single"/>
          </w:rPr>
          <w:t>Elastic Stack</w:t>
        </w:r>
      </w:hyperlink>
      <w:r w:rsidRPr="000864C5">
        <w:rPr>
          <w:rFonts w:ascii="Arial" w:eastAsia="宋体" w:hAnsi="Arial" w:cs="Arial"/>
          <w:color w:val="404040"/>
          <w:kern w:val="0"/>
          <w:sz w:val="24"/>
          <w:szCs w:val="24"/>
        </w:rPr>
        <w:t> is a software suite (</w:t>
      </w:r>
      <w:proofErr w:type="spellStart"/>
      <w:r w:rsidRPr="000864C5">
        <w:rPr>
          <w:rFonts w:ascii="Arial" w:eastAsia="宋体" w:hAnsi="Arial" w:cs="Arial"/>
          <w:color w:val="404040"/>
          <w:kern w:val="0"/>
          <w:sz w:val="24"/>
          <w:szCs w:val="24"/>
        </w:rPr>
        <w:t>Filebeat</w:t>
      </w:r>
      <w:proofErr w:type="spellEnd"/>
      <w:r w:rsidRPr="000864C5">
        <w:rPr>
          <w:rFonts w:ascii="Arial" w:eastAsia="宋体" w:hAnsi="Arial" w:cs="Arial"/>
          <w:color w:val="404040"/>
          <w:kern w:val="0"/>
          <w:sz w:val="24"/>
          <w:szCs w:val="24"/>
        </w:rPr>
        <w:t xml:space="preserve">, </w:t>
      </w:r>
      <w:proofErr w:type="spellStart"/>
      <w:r w:rsidRPr="000864C5">
        <w:rPr>
          <w:rFonts w:ascii="Arial" w:eastAsia="宋体" w:hAnsi="Arial" w:cs="Arial"/>
          <w:color w:val="404040"/>
          <w:kern w:val="0"/>
          <w:sz w:val="24"/>
          <w:szCs w:val="24"/>
        </w:rPr>
        <w:t>Logstash</w:t>
      </w:r>
      <w:proofErr w:type="spellEnd"/>
      <w:r w:rsidRPr="000864C5">
        <w:rPr>
          <w:rFonts w:ascii="Arial" w:eastAsia="宋体" w:hAnsi="Arial" w:cs="Arial"/>
          <w:color w:val="404040"/>
          <w:kern w:val="0"/>
          <w:sz w:val="24"/>
          <w:szCs w:val="24"/>
        </w:rPr>
        <w:t xml:space="preserve">, </w:t>
      </w:r>
      <w:proofErr w:type="spellStart"/>
      <w:r w:rsidRPr="000864C5">
        <w:rPr>
          <w:rFonts w:ascii="Arial" w:eastAsia="宋体" w:hAnsi="Arial" w:cs="Arial"/>
          <w:color w:val="404040"/>
          <w:kern w:val="0"/>
          <w:sz w:val="24"/>
          <w:szCs w:val="24"/>
        </w:rPr>
        <w:t>Elasticsearch</w:t>
      </w:r>
      <w:proofErr w:type="spellEnd"/>
      <w:r w:rsidRPr="000864C5">
        <w:rPr>
          <w:rFonts w:ascii="Arial" w:eastAsia="宋体" w:hAnsi="Arial" w:cs="Arial"/>
          <w:color w:val="404040"/>
          <w:kern w:val="0"/>
          <w:sz w:val="24"/>
          <w:szCs w:val="24"/>
        </w:rPr>
        <w:t xml:space="preserve">, </w:t>
      </w:r>
      <w:proofErr w:type="spellStart"/>
      <w:proofErr w:type="gramStart"/>
      <w:r w:rsidRPr="000864C5">
        <w:rPr>
          <w:rFonts w:ascii="Arial" w:eastAsia="宋体" w:hAnsi="Arial" w:cs="Arial"/>
          <w:color w:val="404040"/>
          <w:kern w:val="0"/>
          <w:sz w:val="24"/>
          <w:szCs w:val="24"/>
        </w:rPr>
        <w:t>Kibana</w:t>
      </w:r>
      <w:proofErr w:type="spellEnd"/>
      <w:proofErr w:type="gramEnd"/>
      <w:r w:rsidRPr="000864C5">
        <w:rPr>
          <w:rFonts w:ascii="Arial" w:eastAsia="宋体" w:hAnsi="Arial" w:cs="Arial"/>
          <w:color w:val="404040"/>
          <w:kern w:val="0"/>
          <w:sz w:val="24"/>
          <w:szCs w:val="24"/>
        </w:rPr>
        <w:t>) used to collect, parse, index, store, search, and present log data. It provides a web front-end that gives a high-level dashboard view of events that allows for advanced analytics and data mining deep into your store of event data.</w:t>
      </w:r>
    </w:p>
    <w:p w:rsidR="000864C5" w:rsidRPr="000864C5" w:rsidRDefault="000864C5" w:rsidP="000864C5">
      <w:pPr>
        <w:widowControl/>
        <w:shd w:val="clear" w:color="auto" w:fill="FCFCFC"/>
        <w:spacing w:after="180" w:line="360" w:lineRule="atLeast"/>
        <w:jc w:val="left"/>
        <w:rPr>
          <w:rFonts w:ascii="Arial" w:eastAsia="宋体" w:hAnsi="Arial" w:cs="Arial"/>
          <w:b/>
          <w:bCs/>
          <w:color w:val="404040"/>
          <w:kern w:val="0"/>
          <w:sz w:val="24"/>
          <w:szCs w:val="24"/>
        </w:rPr>
      </w:pPr>
      <w:r w:rsidRPr="000864C5">
        <w:rPr>
          <w:rFonts w:ascii="Arial" w:eastAsia="宋体" w:hAnsi="Arial" w:cs="Arial"/>
          <w:b/>
          <w:bCs/>
          <w:color w:val="404040"/>
          <w:kern w:val="0"/>
          <w:sz w:val="24"/>
          <w:szCs w:val="24"/>
        </w:rPr>
        <w:t>Table of Contents</w:t>
      </w:r>
    </w:p>
    <w:p w:rsidR="000864C5" w:rsidRPr="000864C5" w:rsidRDefault="000864C5" w:rsidP="000864C5">
      <w:pPr>
        <w:widowControl/>
        <w:shd w:val="clear" w:color="auto" w:fill="FCFCFC"/>
        <w:spacing w:after="360" w:line="360" w:lineRule="atLeast"/>
        <w:jc w:val="left"/>
        <w:rPr>
          <w:rFonts w:ascii="Arial" w:eastAsia="宋体" w:hAnsi="Arial" w:cs="Arial"/>
          <w:color w:val="404040"/>
          <w:kern w:val="0"/>
          <w:sz w:val="24"/>
          <w:szCs w:val="24"/>
        </w:rPr>
      </w:pPr>
      <w:r w:rsidRPr="000864C5">
        <w:rPr>
          <w:rFonts w:ascii="Arial" w:eastAsia="宋体" w:hAnsi="Arial" w:cs="Arial"/>
          <w:color w:val="404040"/>
          <w:kern w:val="0"/>
          <w:sz w:val="24"/>
          <w:szCs w:val="24"/>
        </w:rPr>
        <w:t xml:space="preserve">This document will help you understand </w:t>
      </w:r>
      <w:proofErr w:type="spellStart"/>
      <w:r w:rsidRPr="000864C5">
        <w:rPr>
          <w:rFonts w:ascii="Arial" w:eastAsia="宋体" w:hAnsi="Arial" w:cs="Arial"/>
          <w:color w:val="404040"/>
          <w:kern w:val="0"/>
          <w:sz w:val="24"/>
          <w:szCs w:val="24"/>
        </w:rPr>
        <w:t>Wazuh’s</w:t>
      </w:r>
      <w:proofErr w:type="spellEnd"/>
      <w:r w:rsidRPr="000864C5">
        <w:rPr>
          <w:rFonts w:ascii="Arial" w:eastAsia="宋体" w:hAnsi="Arial" w:cs="Arial"/>
          <w:color w:val="404040"/>
          <w:kern w:val="0"/>
          <w:sz w:val="24"/>
          <w:szCs w:val="24"/>
        </w:rPr>
        <w:t xml:space="preserve"> components and architecture, and will show you some common use cases.</w:t>
      </w:r>
    </w:p>
    <w:p w:rsidR="000864C5" w:rsidRPr="000864C5" w:rsidRDefault="000864C5" w:rsidP="000864C5">
      <w:pPr>
        <w:widowControl/>
        <w:numPr>
          <w:ilvl w:val="0"/>
          <w:numId w:val="2"/>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hyperlink r:id="rId16" w:history="1">
        <w:r w:rsidRPr="000864C5">
          <w:rPr>
            <w:rFonts w:ascii="Arial" w:eastAsia="宋体" w:hAnsi="Arial" w:cs="Arial"/>
            <w:color w:val="9B59B6"/>
            <w:kern w:val="0"/>
            <w:sz w:val="24"/>
            <w:szCs w:val="24"/>
            <w:u w:val="single"/>
          </w:rPr>
          <w:t>Components</w:t>
        </w:r>
      </w:hyperlink>
    </w:p>
    <w:p w:rsidR="000864C5" w:rsidRPr="000864C5" w:rsidRDefault="000864C5" w:rsidP="000864C5">
      <w:pPr>
        <w:widowControl/>
        <w:numPr>
          <w:ilvl w:val="1"/>
          <w:numId w:val="3"/>
        </w:numPr>
        <w:shd w:val="clear" w:color="auto" w:fill="FCFCFC"/>
        <w:spacing w:before="100" w:beforeAutospacing="1" w:after="100" w:afterAutospacing="1" w:line="360" w:lineRule="atLeast"/>
        <w:ind w:left="720"/>
        <w:jc w:val="left"/>
        <w:rPr>
          <w:rFonts w:ascii="Arial" w:eastAsia="宋体" w:hAnsi="Arial" w:cs="Arial"/>
          <w:color w:val="404040"/>
          <w:kern w:val="0"/>
          <w:sz w:val="24"/>
          <w:szCs w:val="24"/>
        </w:rPr>
      </w:pPr>
      <w:hyperlink r:id="rId17" w:anchor="wazuh-agent" w:history="1">
        <w:r w:rsidRPr="000864C5">
          <w:rPr>
            <w:rFonts w:ascii="Arial" w:eastAsia="宋体" w:hAnsi="Arial" w:cs="Arial"/>
            <w:color w:val="9B59B6"/>
            <w:kern w:val="0"/>
            <w:sz w:val="24"/>
            <w:szCs w:val="24"/>
            <w:u w:val="single"/>
          </w:rPr>
          <w:t>Wazuh agent</w:t>
        </w:r>
      </w:hyperlink>
    </w:p>
    <w:p w:rsidR="000864C5" w:rsidRPr="000864C5" w:rsidRDefault="000864C5" w:rsidP="000864C5">
      <w:pPr>
        <w:widowControl/>
        <w:numPr>
          <w:ilvl w:val="1"/>
          <w:numId w:val="3"/>
        </w:numPr>
        <w:shd w:val="clear" w:color="auto" w:fill="FCFCFC"/>
        <w:spacing w:before="100" w:beforeAutospacing="1" w:after="100" w:afterAutospacing="1" w:line="360" w:lineRule="atLeast"/>
        <w:ind w:left="720"/>
        <w:jc w:val="left"/>
        <w:rPr>
          <w:rFonts w:ascii="Arial" w:eastAsia="宋体" w:hAnsi="Arial" w:cs="Arial"/>
          <w:color w:val="404040"/>
          <w:kern w:val="0"/>
          <w:sz w:val="24"/>
          <w:szCs w:val="24"/>
        </w:rPr>
      </w:pPr>
      <w:hyperlink r:id="rId18" w:anchor="wazuh-server" w:history="1">
        <w:r w:rsidRPr="000864C5">
          <w:rPr>
            <w:rFonts w:ascii="Arial" w:eastAsia="宋体" w:hAnsi="Arial" w:cs="Arial"/>
            <w:color w:val="9B59B6"/>
            <w:kern w:val="0"/>
            <w:sz w:val="24"/>
            <w:szCs w:val="24"/>
            <w:u w:val="single"/>
          </w:rPr>
          <w:t>Wazuh server</w:t>
        </w:r>
      </w:hyperlink>
    </w:p>
    <w:p w:rsidR="000864C5" w:rsidRPr="000864C5" w:rsidRDefault="000864C5" w:rsidP="000864C5">
      <w:pPr>
        <w:widowControl/>
        <w:numPr>
          <w:ilvl w:val="1"/>
          <w:numId w:val="3"/>
        </w:numPr>
        <w:shd w:val="clear" w:color="auto" w:fill="FCFCFC"/>
        <w:spacing w:before="100" w:beforeAutospacing="1" w:after="100" w:afterAutospacing="1" w:line="360" w:lineRule="atLeast"/>
        <w:ind w:left="720"/>
        <w:jc w:val="left"/>
        <w:rPr>
          <w:rFonts w:ascii="Arial" w:eastAsia="宋体" w:hAnsi="Arial" w:cs="Arial"/>
          <w:color w:val="404040"/>
          <w:kern w:val="0"/>
          <w:sz w:val="24"/>
          <w:szCs w:val="24"/>
        </w:rPr>
      </w:pPr>
      <w:hyperlink r:id="rId19" w:anchor="elastic-stack" w:history="1">
        <w:r w:rsidRPr="000864C5">
          <w:rPr>
            <w:rFonts w:ascii="Arial" w:eastAsia="宋体" w:hAnsi="Arial" w:cs="Arial"/>
            <w:color w:val="9B59B6"/>
            <w:kern w:val="0"/>
            <w:sz w:val="24"/>
            <w:szCs w:val="24"/>
            <w:u w:val="single"/>
          </w:rPr>
          <w:t>Elastic Stack</w:t>
        </w:r>
      </w:hyperlink>
    </w:p>
    <w:p w:rsidR="000864C5" w:rsidRPr="000864C5" w:rsidRDefault="000864C5" w:rsidP="000864C5">
      <w:pPr>
        <w:widowControl/>
        <w:numPr>
          <w:ilvl w:val="0"/>
          <w:numId w:val="3"/>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hyperlink r:id="rId20" w:history="1">
        <w:r w:rsidRPr="000864C5">
          <w:rPr>
            <w:rFonts w:ascii="Arial" w:eastAsia="宋体" w:hAnsi="Arial" w:cs="Arial"/>
            <w:color w:val="9B59B6"/>
            <w:kern w:val="0"/>
            <w:sz w:val="24"/>
            <w:szCs w:val="24"/>
            <w:u w:val="single"/>
          </w:rPr>
          <w:t>Architecture</w:t>
        </w:r>
      </w:hyperlink>
    </w:p>
    <w:p w:rsidR="000864C5" w:rsidRPr="000864C5" w:rsidRDefault="000864C5" w:rsidP="000864C5">
      <w:pPr>
        <w:widowControl/>
        <w:numPr>
          <w:ilvl w:val="1"/>
          <w:numId w:val="4"/>
        </w:numPr>
        <w:shd w:val="clear" w:color="auto" w:fill="FCFCFC"/>
        <w:spacing w:before="100" w:beforeAutospacing="1" w:after="100" w:afterAutospacing="1" w:line="360" w:lineRule="atLeast"/>
        <w:ind w:left="720"/>
        <w:jc w:val="left"/>
        <w:rPr>
          <w:rFonts w:ascii="Arial" w:eastAsia="宋体" w:hAnsi="Arial" w:cs="Arial"/>
          <w:color w:val="404040"/>
          <w:kern w:val="0"/>
          <w:sz w:val="24"/>
          <w:szCs w:val="24"/>
        </w:rPr>
      </w:pPr>
      <w:hyperlink r:id="rId21" w:anchor="communications-and-data-flow" w:history="1">
        <w:r w:rsidRPr="000864C5">
          <w:rPr>
            <w:rFonts w:ascii="Arial" w:eastAsia="宋体" w:hAnsi="Arial" w:cs="Arial"/>
            <w:color w:val="9B59B6"/>
            <w:kern w:val="0"/>
            <w:sz w:val="24"/>
            <w:szCs w:val="24"/>
            <w:u w:val="single"/>
          </w:rPr>
          <w:t>Communications and data flow</w:t>
        </w:r>
      </w:hyperlink>
    </w:p>
    <w:p w:rsidR="000864C5" w:rsidRPr="000864C5" w:rsidRDefault="000864C5" w:rsidP="000864C5">
      <w:pPr>
        <w:widowControl/>
        <w:numPr>
          <w:ilvl w:val="1"/>
          <w:numId w:val="4"/>
        </w:numPr>
        <w:shd w:val="clear" w:color="auto" w:fill="FCFCFC"/>
        <w:spacing w:before="100" w:beforeAutospacing="1" w:after="100" w:afterAutospacing="1" w:line="360" w:lineRule="atLeast"/>
        <w:ind w:left="720"/>
        <w:jc w:val="left"/>
        <w:rPr>
          <w:rFonts w:ascii="Arial" w:eastAsia="宋体" w:hAnsi="Arial" w:cs="Arial"/>
          <w:color w:val="404040"/>
          <w:kern w:val="0"/>
          <w:sz w:val="24"/>
          <w:szCs w:val="24"/>
        </w:rPr>
      </w:pPr>
      <w:hyperlink r:id="rId22" w:anchor="archival-data-storage" w:history="1">
        <w:r w:rsidRPr="000864C5">
          <w:rPr>
            <w:rFonts w:ascii="Arial" w:eastAsia="宋体" w:hAnsi="Arial" w:cs="Arial"/>
            <w:color w:val="9B59B6"/>
            <w:kern w:val="0"/>
            <w:sz w:val="24"/>
            <w:szCs w:val="24"/>
            <w:u w:val="single"/>
          </w:rPr>
          <w:t>Archival data storage</w:t>
        </w:r>
      </w:hyperlink>
    </w:p>
    <w:p w:rsidR="000864C5" w:rsidRPr="000864C5" w:rsidRDefault="000864C5" w:rsidP="000864C5">
      <w:pPr>
        <w:widowControl/>
        <w:numPr>
          <w:ilvl w:val="0"/>
          <w:numId w:val="4"/>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hyperlink r:id="rId23" w:history="1">
        <w:r w:rsidRPr="000864C5">
          <w:rPr>
            <w:rFonts w:ascii="Arial" w:eastAsia="宋体" w:hAnsi="Arial" w:cs="Arial"/>
            <w:color w:val="9B59B6"/>
            <w:kern w:val="0"/>
            <w:sz w:val="24"/>
            <w:szCs w:val="24"/>
            <w:u w:val="single"/>
          </w:rPr>
          <w:t>Use cases</w:t>
        </w:r>
      </w:hyperlink>
    </w:p>
    <w:p w:rsidR="000864C5" w:rsidRPr="000864C5" w:rsidRDefault="000864C5" w:rsidP="000864C5">
      <w:pPr>
        <w:widowControl/>
        <w:numPr>
          <w:ilvl w:val="1"/>
          <w:numId w:val="5"/>
        </w:numPr>
        <w:shd w:val="clear" w:color="auto" w:fill="FCFCFC"/>
        <w:spacing w:before="100" w:beforeAutospacing="1" w:after="100" w:afterAutospacing="1" w:line="360" w:lineRule="atLeast"/>
        <w:ind w:left="720"/>
        <w:jc w:val="left"/>
        <w:rPr>
          <w:rFonts w:ascii="Arial" w:eastAsia="宋体" w:hAnsi="Arial" w:cs="Arial"/>
          <w:color w:val="404040"/>
          <w:kern w:val="0"/>
          <w:sz w:val="24"/>
          <w:szCs w:val="24"/>
        </w:rPr>
      </w:pPr>
      <w:hyperlink r:id="rId24" w:anchor="signature-based-log-analysis" w:history="1">
        <w:r w:rsidRPr="000864C5">
          <w:rPr>
            <w:rFonts w:ascii="Arial" w:eastAsia="宋体" w:hAnsi="Arial" w:cs="Arial"/>
            <w:color w:val="9B59B6"/>
            <w:kern w:val="0"/>
            <w:sz w:val="24"/>
            <w:szCs w:val="24"/>
            <w:u w:val="single"/>
          </w:rPr>
          <w:t>Signature-based log analysis</w:t>
        </w:r>
      </w:hyperlink>
    </w:p>
    <w:p w:rsidR="000864C5" w:rsidRPr="000864C5" w:rsidRDefault="000864C5" w:rsidP="000864C5">
      <w:pPr>
        <w:widowControl/>
        <w:numPr>
          <w:ilvl w:val="1"/>
          <w:numId w:val="5"/>
        </w:numPr>
        <w:shd w:val="clear" w:color="auto" w:fill="FCFCFC"/>
        <w:spacing w:before="100" w:beforeAutospacing="1" w:after="100" w:afterAutospacing="1" w:line="360" w:lineRule="atLeast"/>
        <w:ind w:left="720"/>
        <w:jc w:val="left"/>
        <w:rPr>
          <w:rFonts w:ascii="Arial" w:eastAsia="宋体" w:hAnsi="Arial" w:cs="Arial"/>
          <w:color w:val="404040"/>
          <w:kern w:val="0"/>
          <w:sz w:val="24"/>
          <w:szCs w:val="24"/>
        </w:rPr>
      </w:pPr>
      <w:hyperlink r:id="rId25" w:anchor="file-integrity-monitoring" w:history="1">
        <w:r w:rsidRPr="000864C5">
          <w:rPr>
            <w:rFonts w:ascii="Arial" w:eastAsia="宋体" w:hAnsi="Arial" w:cs="Arial"/>
            <w:color w:val="9B59B6"/>
            <w:kern w:val="0"/>
            <w:sz w:val="24"/>
            <w:szCs w:val="24"/>
            <w:u w:val="single"/>
          </w:rPr>
          <w:t>File integrity monitoring</w:t>
        </w:r>
      </w:hyperlink>
    </w:p>
    <w:p w:rsidR="000864C5" w:rsidRPr="000864C5" w:rsidRDefault="000864C5" w:rsidP="000864C5">
      <w:pPr>
        <w:widowControl/>
        <w:numPr>
          <w:ilvl w:val="1"/>
          <w:numId w:val="5"/>
        </w:numPr>
        <w:shd w:val="clear" w:color="auto" w:fill="FCFCFC"/>
        <w:spacing w:before="100" w:beforeAutospacing="1" w:after="100" w:afterAutospacing="1" w:line="360" w:lineRule="atLeast"/>
        <w:ind w:left="720"/>
        <w:jc w:val="left"/>
        <w:rPr>
          <w:rFonts w:ascii="Arial" w:eastAsia="宋体" w:hAnsi="Arial" w:cs="Arial"/>
          <w:color w:val="404040"/>
          <w:kern w:val="0"/>
          <w:sz w:val="24"/>
          <w:szCs w:val="24"/>
        </w:rPr>
      </w:pPr>
      <w:hyperlink r:id="rId26" w:anchor="rootkits-detection" w:history="1">
        <w:r w:rsidRPr="000864C5">
          <w:rPr>
            <w:rFonts w:ascii="Arial" w:eastAsia="宋体" w:hAnsi="Arial" w:cs="Arial"/>
            <w:color w:val="9B59B6"/>
            <w:kern w:val="0"/>
            <w:sz w:val="24"/>
            <w:szCs w:val="24"/>
            <w:u w:val="single"/>
          </w:rPr>
          <w:t>Rootkits detection</w:t>
        </w:r>
      </w:hyperlink>
    </w:p>
    <w:p w:rsidR="000864C5" w:rsidRPr="000864C5" w:rsidRDefault="000864C5" w:rsidP="000864C5">
      <w:pPr>
        <w:widowControl/>
        <w:numPr>
          <w:ilvl w:val="1"/>
          <w:numId w:val="5"/>
        </w:numPr>
        <w:shd w:val="clear" w:color="auto" w:fill="FCFCFC"/>
        <w:spacing w:before="100" w:beforeAutospacing="1" w:after="100" w:afterAutospacing="1" w:line="360" w:lineRule="atLeast"/>
        <w:ind w:left="720"/>
        <w:jc w:val="left"/>
        <w:rPr>
          <w:rFonts w:ascii="Arial" w:eastAsia="宋体" w:hAnsi="Arial" w:cs="Arial"/>
          <w:color w:val="404040"/>
          <w:kern w:val="0"/>
          <w:sz w:val="24"/>
          <w:szCs w:val="24"/>
        </w:rPr>
      </w:pPr>
      <w:hyperlink r:id="rId27" w:anchor="security-policy-monitoring" w:history="1">
        <w:r w:rsidRPr="000864C5">
          <w:rPr>
            <w:rFonts w:ascii="Arial" w:eastAsia="宋体" w:hAnsi="Arial" w:cs="Arial"/>
            <w:color w:val="9B59B6"/>
            <w:kern w:val="0"/>
            <w:sz w:val="24"/>
            <w:szCs w:val="24"/>
            <w:u w:val="single"/>
          </w:rPr>
          <w:t>Security policy monitoring</w:t>
        </w:r>
      </w:hyperlink>
    </w:p>
    <w:p w:rsidR="000864C5" w:rsidRDefault="000864C5">
      <w:pPr>
        <w:rPr>
          <w:rFonts w:hint="eastAsia"/>
        </w:rPr>
      </w:pPr>
    </w:p>
    <w:sectPr w:rsidR="000864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5905" w:rsidRDefault="00205905" w:rsidP="000864C5">
      <w:r>
        <w:separator/>
      </w:r>
    </w:p>
  </w:endnote>
  <w:endnote w:type="continuationSeparator" w:id="0">
    <w:p w:rsidR="00205905" w:rsidRDefault="00205905" w:rsidP="000864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5905" w:rsidRDefault="00205905" w:rsidP="000864C5">
      <w:r>
        <w:separator/>
      </w:r>
    </w:p>
  </w:footnote>
  <w:footnote w:type="continuationSeparator" w:id="0">
    <w:p w:rsidR="00205905" w:rsidRDefault="00205905" w:rsidP="000864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F67ED9"/>
    <w:multiLevelType w:val="multilevel"/>
    <w:tmpl w:val="1CCAB0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FE762BB"/>
    <w:multiLevelType w:val="multilevel"/>
    <w:tmpl w:val="D90C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5D3"/>
    <w:rsid w:val="000864C5"/>
    <w:rsid w:val="00205905"/>
    <w:rsid w:val="003005D3"/>
    <w:rsid w:val="00504FDA"/>
    <w:rsid w:val="00802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6B19E9-62A7-4608-9793-AFD9DCB74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864C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864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864C5"/>
    <w:rPr>
      <w:sz w:val="18"/>
      <w:szCs w:val="18"/>
    </w:rPr>
  </w:style>
  <w:style w:type="paragraph" w:styleId="a4">
    <w:name w:val="footer"/>
    <w:basedOn w:val="a"/>
    <w:link w:val="Char0"/>
    <w:uiPriority w:val="99"/>
    <w:unhideWhenUsed/>
    <w:rsid w:val="000864C5"/>
    <w:pPr>
      <w:tabs>
        <w:tab w:val="center" w:pos="4153"/>
        <w:tab w:val="right" w:pos="8306"/>
      </w:tabs>
      <w:snapToGrid w:val="0"/>
      <w:jc w:val="left"/>
    </w:pPr>
    <w:rPr>
      <w:sz w:val="18"/>
      <w:szCs w:val="18"/>
    </w:rPr>
  </w:style>
  <w:style w:type="character" w:customStyle="1" w:styleId="Char0">
    <w:name w:val="页脚 Char"/>
    <w:basedOn w:val="a0"/>
    <w:link w:val="a4"/>
    <w:uiPriority w:val="99"/>
    <w:rsid w:val="000864C5"/>
    <w:rPr>
      <w:sz w:val="18"/>
      <w:szCs w:val="18"/>
    </w:rPr>
  </w:style>
  <w:style w:type="character" w:customStyle="1" w:styleId="1Char">
    <w:name w:val="标题 1 Char"/>
    <w:basedOn w:val="a0"/>
    <w:link w:val="1"/>
    <w:uiPriority w:val="9"/>
    <w:rsid w:val="000864C5"/>
    <w:rPr>
      <w:rFonts w:ascii="宋体" w:eastAsia="宋体" w:hAnsi="宋体" w:cs="宋体"/>
      <w:b/>
      <w:bCs/>
      <w:kern w:val="36"/>
      <w:sz w:val="48"/>
      <w:szCs w:val="48"/>
    </w:rPr>
  </w:style>
  <w:style w:type="character" w:styleId="a5">
    <w:name w:val="Hyperlink"/>
    <w:basedOn w:val="a0"/>
    <w:uiPriority w:val="99"/>
    <w:semiHidden/>
    <w:unhideWhenUsed/>
    <w:rsid w:val="000864C5"/>
    <w:rPr>
      <w:color w:val="0000FF"/>
      <w:u w:val="single"/>
    </w:rPr>
  </w:style>
  <w:style w:type="paragraph" w:styleId="a6">
    <w:name w:val="Normal (Web)"/>
    <w:basedOn w:val="a"/>
    <w:uiPriority w:val="99"/>
    <w:semiHidden/>
    <w:unhideWhenUsed/>
    <w:rsid w:val="000864C5"/>
    <w:pPr>
      <w:widowControl/>
      <w:spacing w:before="100" w:beforeAutospacing="1" w:after="100" w:afterAutospacing="1"/>
      <w:jc w:val="left"/>
    </w:pPr>
    <w:rPr>
      <w:rFonts w:ascii="宋体" w:eastAsia="宋体" w:hAnsi="宋体" w:cs="宋体"/>
      <w:kern w:val="0"/>
      <w:sz w:val="24"/>
      <w:szCs w:val="24"/>
    </w:rPr>
  </w:style>
  <w:style w:type="paragraph" w:customStyle="1" w:styleId="topic-title">
    <w:name w:val="topic-title"/>
    <w:basedOn w:val="a"/>
    <w:rsid w:val="000864C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359385">
      <w:bodyDiv w:val="1"/>
      <w:marLeft w:val="0"/>
      <w:marRight w:val="0"/>
      <w:marTop w:val="0"/>
      <w:marBottom w:val="0"/>
      <w:divBdr>
        <w:top w:val="none" w:sz="0" w:space="0" w:color="auto"/>
        <w:left w:val="none" w:sz="0" w:space="0" w:color="auto"/>
        <w:bottom w:val="none" w:sz="0" w:space="0" w:color="auto"/>
        <w:right w:val="none" w:sz="0" w:space="0" w:color="auto"/>
      </w:divBdr>
      <w:divsChild>
        <w:div w:id="1238327658">
          <w:marLeft w:val="0"/>
          <w:marRight w:val="0"/>
          <w:marTop w:val="0"/>
          <w:marBottom w:val="0"/>
          <w:divBdr>
            <w:top w:val="none" w:sz="0" w:space="0" w:color="auto"/>
            <w:left w:val="none" w:sz="0" w:space="0" w:color="auto"/>
            <w:bottom w:val="none" w:sz="0" w:space="0" w:color="auto"/>
            <w:right w:val="none" w:sz="0" w:space="0" w:color="auto"/>
          </w:divBdr>
        </w:div>
        <w:div w:id="771164266">
          <w:marLeft w:val="0"/>
          <w:marRight w:val="0"/>
          <w:marTop w:val="0"/>
          <w:marBottom w:val="0"/>
          <w:divBdr>
            <w:top w:val="none" w:sz="0" w:space="0" w:color="auto"/>
            <w:left w:val="none" w:sz="0" w:space="0" w:color="auto"/>
            <w:bottom w:val="none" w:sz="0" w:space="0" w:color="auto"/>
            <w:right w:val="none" w:sz="0" w:space="0" w:color="auto"/>
          </w:divBdr>
          <w:divsChild>
            <w:div w:id="205916048">
              <w:marLeft w:val="0"/>
              <w:marRight w:val="0"/>
              <w:marTop w:val="0"/>
              <w:marBottom w:val="0"/>
              <w:divBdr>
                <w:top w:val="none" w:sz="0" w:space="0" w:color="auto"/>
                <w:left w:val="none" w:sz="0" w:space="0" w:color="auto"/>
                <w:bottom w:val="none" w:sz="0" w:space="0" w:color="auto"/>
                <w:right w:val="none" w:sz="0" w:space="0" w:color="auto"/>
              </w:divBdr>
              <w:divsChild>
                <w:div w:id="899053126">
                  <w:marLeft w:val="0"/>
                  <w:marRight w:val="0"/>
                  <w:marTop w:val="0"/>
                  <w:marBottom w:val="0"/>
                  <w:divBdr>
                    <w:top w:val="none" w:sz="0" w:space="0" w:color="auto"/>
                    <w:left w:val="none" w:sz="0" w:space="0" w:color="auto"/>
                    <w:bottom w:val="none" w:sz="0" w:space="0" w:color="auto"/>
                    <w:right w:val="none" w:sz="0" w:space="0" w:color="auto"/>
                  </w:divBdr>
                  <w:divsChild>
                    <w:div w:id="1268611988">
                      <w:marLeft w:val="0"/>
                      <w:marRight w:val="0"/>
                      <w:marTop w:val="0"/>
                      <w:marBottom w:val="0"/>
                      <w:divBdr>
                        <w:top w:val="none" w:sz="0" w:space="0" w:color="auto"/>
                        <w:left w:val="none" w:sz="0" w:space="0" w:color="auto"/>
                        <w:bottom w:val="none" w:sz="0" w:space="0" w:color="auto"/>
                        <w:right w:val="none" w:sz="0" w:space="0" w:color="auto"/>
                      </w:divBdr>
                    </w:div>
                    <w:div w:id="168640946">
                      <w:marLeft w:val="0"/>
                      <w:marRight w:val="0"/>
                      <w:marTop w:val="0"/>
                      <w:marBottom w:val="0"/>
                      <w:divBdr>
                        <w:top w:val="none" w:sz="0" w:space="0" w:color="auto"/>
                        <w:left w:val="none" w:sz="0" w:space="0" w:color="auto"/>
                        <w:bottom w:val="none" w:sz="0" w:space="0" w:color="auto"/>
                        <w:right w:val="none" w:sz="0" w:space="0" w:color="auto"/>
                      </w:divBdr>
                    </w:div>
                    <w:div w:id="1921788679">
                      <w:marLeft w:val="0"/>
                      <w:marRight w:val="0"/>
                      <w:marTop w:val="0"/>
                      <w:marBottom w:val="0"/>
                      <w:divBdr>
                        <w:top w:val="none" w:sz="0" w:space="0" w:color="auto"/>
                        <w:left w:val="none" w:sz="0" w:space="0" w:color="auto"/>
                        <w:bottom w:val="none" w:sz="0" w:space="0" w:color="auto"/>
                        <w:right w:val="none" w:sz="0" w:space="0" w:color="auto"/>
                      </w:divBdr>
                    </w:div>
                    <w:div w:id="893851414">
                      <w:marLeft w:val="0"/>
                      <w:marRight w:val="0"/>
                      <w:marTop w:val="0"/>
                      <w:marBottom w:val="0"/>
                      <w:divBdr>
                        <w:top w:val="none" w:sz="0" w:space="0" w:color="auto"/>
                        <w:left w:val="none" w:sz="0" w:space="0" w:color="auto"/>
                        <w:bottom w:val="none" w:sz="0" w:space="0" w:color="auto"/>
                        <w:right w:val="none" w:sz="0" w:space="0" w:color="auto"/>
                      </w:divBdr>
                    </w:div>
                    <w:div w:id="208892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azuh/wazuh-documentation/blob/3.3/source/getting-started/index.rst" TargetMode="External"/><Relationship Id="rId13" Type="http://schemas.openxmlformats.org/officeDocument/2006/relationships/hyperlink" Target="https://oval.mitre.org/" TargetMode="External"/><Relationship Id="rId18" Type="http://schemas.openxmlformats.org/officeDocument/2006/relationships/hyperlink" Target="https://documentation.wazuh.com/current/getting-started/components.html" TargetMode="External"/><Relationship Id="rId26" Type="http://schemas.openxmlformats.org/officeDocument/2006/relationships/hyperlink" Target="https://documentation.wazuh.com/current/getting-started/use-cases.html" TargetMode="External"/><Relationship Id="rId3" Type="http://schemas.openxmlformats.org/officeDocument/2006/relationships/settings" Target="settings.xml"/><Relationship Id="rId21" Type="http://schemas.openxmlformats.org/officeDocument/2006/relationships/hyperlink" Target="https://documentation.wazuh.com/current/getting-started/architecture.html" TargetMode="External"/><Relationship Id="rId7" Type="http://schemas.openxmlformats.org/officeDocument/2006/relationships/hyperlink" Target="https://documentation.wazuh.com/current/index.html" TargetMode="External"/><Relationship Id="rId12" Type="http://schemas.openxmlformats.org/officeDocument/2006/relationships/hyperlink" Target="https://www.open-scap.org/" TargetMode="External"/><Relationship Id="rId17" Type="http://schemas.openxmlformats.org/officeDocument/2006/relationships/hyperlink" Target="https://documentation.wazuh.com/current/getting-started/components.html" TargetMode="External"/><Relationship Id="rId25" Type="http://schemas.openxmlformats.org/officeDocument/2006/relationships/hyperlink" Target="https://documentation.wazuh.com/current/getting-started/use-cases.html" TargetMode="External"/><Relationship Id="rId2" Type="http://schemas.openxmlformats.org/officeDocument/2006/relationships/styles" Target="styles.xml"/><Relationship Id="rId16" Type="http://schemas.openxmlformats.org/officeDocument/2006/relationships/hyperlink" Target="https://documentation.wazuh.com/current/getting-started/components.html" TargetMode="External"/><Relationship Id="rId20" Type="http://schemas.openxmlformats.org/officeDocument/2006/relationships/hyperlink" Target="https://documentation.wazuh.com/current/getting-started/architecture.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ossec.github.io/" TargetMode="External"/><Relationship Id="rId24" Type="http://schemas.openxmlformats.org/officeDocument/2006/relationships/hyperlink" Target="https://documentation.wazuh.com/current/getting-started/use-cases.html" TargetMode="External"/><Relationship Id="rId5" Type="http://schemas.openxmlformats.org/officeDocument/2006/relationships/footnotes" Target="footnotes.xml"/><Relationship Id="rId15" Type="http://schemas.openxmlformats.org/officeDocument/2006/relationships/hyperlink" Target="https://www.elastic.co/" TargetMode="External"/><Relationship Id="rId23" Type="http://schemas.openxmlformats.org/officeDocument/2006/relationships/hyperlink" Target="https://documentation.wazuh.com/current/getting-started/use-cases.html"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documentation.wazuh.com/current/getting-started/components.html" TargetMode="External"/><Relationship Id="rId4" Type="http://schemas.openxmlformats.org/officeDocument/2006/relationships/webSettings" Target="webSettings.xml"/><Relationship Id="rId9" Type="http://schemas.openxmlformats.org/officeDocument/2006/relationships/hyperlink" Target="https://documentation.wazuh.com/current/_images/ossec_openscap_elastic_1024x4451.png" TargetMode="External"/><Relationship Id="rId14" Type="http://schemas.openxmlformats.org/officeDocument/2006/relationships/hyperlink" Target="https://scap.nist.gov/specifications/xccdf/" TargetMode="External"/><Relationship Id="rId22" Type="http://schemas.openxmlformats.org/officeDocument/2006/relationships/hyperlink" Target="https://documentation.wazuh.com/current/getting-started/architecture.html" TargetMode="External"/><Relationship Id="rId27" Type="http://schemas.openxmlformats.org/officeDocument/2006/relationships/hyperlink" Target="https://documentation.wazuh.com/current/getting-started/use-case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581</Words>
  <Characters>3313</Characters>
  <Application>Microsoft Office Word</Application>
  <DocSecurity>0</DocSecurity>
  <Lines>27</Lines>
  <Paragraphs>7</Paragraphs>
  <ScaleCrop>false</ScaleCrop>
  <Company>Midea Finance</Company>
  <LinksUpToDate>false</LinksUpToDate>
  <CharactersWithSpaces>3887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沈发挺</dc:creator>
  <cp:keywords/>
  <dc:description/>
  <cp:lastModifiedBy>沈发挺</cp:lastModifiedBy>
  <cp:revision>2</cp:revision>
  <dcterms:created xsi:type="dcterms:W3CDTF">2018-06-30T09:03:00Z</dcterms:created>
  <dcterms:modified xsi:type="dcterms:W3CDTF">2018-06-30T09:09:00Z</dcterms:modified>
</cp:coreProperties>
</file>