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47496798"/>
        <w:docPartObj>
          <w:docPartGallery w:val="Cover Pages"/>
          <w:docPartUnique/>
        </w:docPartObj>
      </w:sdtPr>
      <w:sdtEndPr>
        <w:rPr>
          <w:rFonts w:ascii="Times New Roman" w:hAnsi="Times New Roman" w:cs="Times New Roman"/>
        </w:rPr>
      </w:sdtEndPr>
      <w:sdtContent>
        <w:p w:rsidR="008571D3" w:rsidRDefault="008571D3"/>
        <w:p w:rsidR="008571D3" w:rsidRDefault="00A120C8">
          <w:r>
            <w:rPr>
              <w:noProof/>
              <w:lang w:eastAsia="zh-TW"/>
            </w:rPr>
            <w:pict>
              <v:group id="_x0000_s1039" style="position:absolute;margin-left:0;margin-top:0;width:611.95pt;height:9in;z-index:251669504;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0"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1" style="position:absolute;left:-6;top:3717;width:12189;height:3550" coordorigin="18,7468" coordsize="12189,3550">
                    <v:shape id="_x0000_s1042" style="position:absolute;left:18;top:7837;width:7132;height:2863;mso-width-relative:page;mso-height-relative:page" coordsize="7132,2863" path="m,l17,2863,7132,2578r,-2378l,xe" fillcolor="#a7bfde [1620]" stroked="f">
                      <v:fill opacity=".5"/>
                      <v:path arrowok="t"/>
                    </v:shape>
                    <v:shape id="_x0000_s1043" style="position:absolute;left:7150;top:7468;width:3466;height:3550;mso-width-relative:page;mso-height-relative:page" coordsize="3466,3550" path="m,569l,2930r3466,620l3466,,,569xe" fillcolor="#d3dfee [820]" stroked="f">
                      <v:fill opacity=".5"/>
                      <v:path arrowok="t"/>
                    </v:shape>
                    <v:shape id="_x0000_s1044" style="position:absolute;left:10616;top:7468;width:1591;height:3550;mso-width-relative:page;mso-height-relative:page" coordsize="1591,3550" path="m,l,3550,1591,2746r,-2009l,xe" fillcolor="#a7bfde [1620]" stroked="f">
                      <v:fill opacity=".5"/>
                      <v:path arrowok="t"/>
                    </v:shape>
                  </v:group>
                  <v:shape id="_x0000_s1045" style="position:absolute;left:8071;top:4069;width:4120;height:2913;mso-width-relative:page;mso-height-relative:page" coordsize="4120,2913" path="m1,251l,2662r4120,251l4120,,1,251xe" fillcolor="#d8d8d8 [2732]" stroked="f">
                    <v:path arrowok="t"/>
                  </v:shape>
                  <v:shape id="_x0000_s1046" style="position:absolute;left:4104;top:3399;width:3985;height:4236;mso-width-relative:page;mso-height-relative:page" coordsize="3985,4236" path="m,l,4236,3985,3349r,-2428l,xe" fillcolor="#bfbfbf [2412]" stroked="f">
                    <v:path arrowok="t"/>
                  </v:shape>
                  <v:shape id="_x0000_s1047" style="position:absolute;left:18;top:3399;width:4086;height:4253;mso-width-relative:page;mso-height-relative:page" coordsize="4086,4253" path="m4086,r-2,4253l,3198,,1072,4086,xe" fillcolor="#d8d8d8 [2732]" stroked="f">
                    <v:path arrowok="t"/>
                  </v:shape>
                  <v:shape id="_x0000_s1048" style="position:absolute;left:17;top:3617;width:2076;height:3851;mso-width-relative:page;mso-height-relative:page" coordsize="2076,3851" path="m,921l2060,r16,3851l,2981,,921xe" fillcolor="#d3dfee [820]" stroked="f">
                    <v:fill opacity="45875f"/>
                    <v:path arrowok="t"/>
                  </v:shape>
                  <v:shape id="_x0000_s1049" style="position:absolute;left:2077;top:3617;width:6011;height:3835;mso-width-relative:page;mso-height-relative:page" coordsize="6011,3835" path="m,l17,3835,6011,2629r,-1390l,xe" fillcolor="#a7bfde [1620]" stroked="f">
                    <v:fill opacity="45875f"/>
                    <v:path arrowok="t"/>
                  </v:shape>
                  <v:shape id="_x0000_s1050" style="position:absolute;left:8088;top:3835;width:4102;height:3432;mso-width-relative:page;mso-height-relative:page" coordsize="4102,3432" path="m,1038l,2411,4102,3432,4102,,,1038xe" fillcolor="#d3dfee [820]" stroked="f">
                    <v:fill opacity="45875f"/>
                    <v:path arrowok="t"/>
                  </v:shape>
                </v:group>
                <v:rect id="_x0000_s1051"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51;mso-fit-shape-to-text:t">
                    <w:txbxContent>
                      <w:sdt>
                        <w:sdtPr>
                          <w:rPr>
                            <w:b/>
                            <w:bCs/>
                            <w:color w:val="808080" w:themeColor="text1" w:themeTint="7F"/>
                            <w:sz w:val="32"/>
                            <w:szCs w:val="32"/>
                          </w:rPr>
                          <w:alias w:val="Company"/>
                          <w:id w:val="447496813"/>
                          <w:placeholder>
                            <w:docPart w:val="6FE7655EFC33459EA2E7FF5EDB31DD3B"/>
                          </w:placeholder>
                          <w:dataBinding w:prefixMappings="xmlns:ns0='http://schemas.openxmlformats.org/officeDocument/2006/extended-properties'" w:xpath="/ns0:Properties[1]/ns0:Company[1]" w:storeItemID="{6668398D-A668-4E3E-A5EB-62B293D839F1}"/>
                          <w:text/>
                        </w:sdtPr>
                        <w:sdtContent>
                          <w:p w:rsidR="000574EF" w:rsidRDefault="000574EF">
                            <w:pPr>
                              <w:spacing w:after="0"/>
                              <w:rPr>
                                <w:b/>
                                <w:bCs/>
                                <w:color w:val="808080" w:themeColor="text1" w:themeTint="7F"/>
                                <w:sz w:val="32"/>
                                <w:szCs w:val="32"/>
                              </w:rPr>
                            </w:pPr>
                            <w:r>
                              <w:rPr>
                                <w:b/>
                                <w:bCs/>
                                <w:color w:val="808080" w:themeColor="text1" w:themeTint="7F"/>
                                <w:sz w:val="32"/>
                                <w:szCs w:val="32"/>
                              </w:rPr>
                              <w:t>MEEM 5700 Dynamic measurements and signal analysis</w:t>
                            </w:r>
                          </w:p>
                        </w:sdtContent>
                      </w:sdt>
                      <w:p w:rsidR="000574EF" w:rsidRDefault="000574EF">
                        <w:pPr>
                          <w:spacing w:after="0"/>
                          <w:rPr>
                            <w:b/>
                            <w:bCs/>
                            <w:color w:val="808080" w:themeColor="text1" w:themeTint="7F"/>
                            <w:sz w:val="32"/>
                            <w:szCs w:val="32"/>
                          </w:rPr>
                        </w:pPr>
                      </w:p>
                    </w:txbxContent>
                  </v:textbox>
                </v:rect>
                <v:rect id="_x0000_s1052" style="position:absolute;left:6494;top:11160;width:4998;height:737;mso-position-horizontal-relative:margin;mso-position-vertical-relative:margin" filled="f" stroked="f">
                  <v:textbox style="mso-next-textbox:#_x0000_s1052;mso-fit-shape-to-text:t">
                    <w:txbxContent>
                      <w:p w:rsidR="000574EF" w:rsidRPr="008571D3" w:rsidRDefault="000574EF">
                        <w:pPr>
                          <w:jc w:val="right"/>
                          <w:rPr>
                            <w:szCs w:val="96"/>
                          </w:rPr>
                        </w:pPr>
                        <w:r>
                          <w:rPr>
                            <w:sz w:val="28"/>
                            <w:szCs w:val="96"/>
                          </w:rPr>
                          <w:t xml:space="preserve"> </w:t>
                        </w:r>
                        <w:r w:rsidRPr="008571D3">
                          <w:rPr>
                            <w:sz w:val="28"/>
                            <w:szCs w:val="96"/>
                          </w:rPr>
                          <w:t>10/15/2013</w:t>
                        </w:r>
                      </w:p>
                    </w:txbxContent>
                  </v:textbox>
                </v:rect>
                <v:rect id="_x0000_s1053"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3">
                    <w:txbxContent>
                      <w:sdt>
                        <w:sdtPr>
                          <w:rPr>
                            <w:b/>
                            <w:bCs/>
                            <w:color w:val="1F497D" w:themeColor="text2"/>
                            <w:sz w:val="72"/>
                            <w:szCs w:val="72"/>
                          </w:rPr>
                          <w:alias w:val="Title"/>
                          <w:id w:val="447496814"/>
                          <w:placeholder>
                            <w:docPart w:val="086C8FE6EC584C27A55F8FCD269D03C0"/>
                          </w:placeholder>
                          <w:dataBinding w:prefixMappings="xmlns:ns0='http://schemas.openxmlformats.org/package/2006/metadata/core-properties' xmlns:ns1='http://purl.org/dc/elements/1.1/'" w:xpath="/ns0:coreProperties[1]/ns1:title[1]" w:storeItemID="{6C3C8BC8-F283-45AE-878A-BAB7291924A1}"/>
                          <w:text/>
                        </w:sdtPr>
                        <w:sdtContent>
                          <w:p w:rsidR="000574EF" w:rsidRDefault="000574EF">
                            <w:pPr>
                              <w:spacing w:after="0"/>
                              <w:rPr>
                                <w:b/>
                                <w:bCs/>
                                <w:color w:val="1F497D" w:themeColor="text2"/>
                                <w:sz w:val="72"/>
                                <w:szCs w:val="72"/>
                              </w:rPr>
                            </w:pPr>
                            <w:r>
                              <w:rPr>
                                <w:b/>
                                <w:bCs/>
                                <w:color w:val="1F497D" w:themeColor="text2"/>
                                <w:sz w:val="72"/>
                                <w:szCs w:val="72"/>
                              </w:rPr>
                              <w:t>Frequency Domain Measurements</w:t>
                            </w:r>
                          </w:p>
                        </w:sdtContent>
                      </w:sdt>
                      <w:sdt>
                        <w:sdtPr>
                          <w:rPr>
                            <w:b/>
                            <w:bCs/>
                            <w:color w:val="4F81BD" w:themeColor="accent1"/>
                            <w:sz w:val="40"/>
                            <w:szCs w:val="40"/>
                          </w:rPr>
                          <w:alias w:val="Subtitle"/>
                          <w:id w:val="447496815"/>
                          <w:placeholder>
                            <w:docPart w:val="1A4E8C633CD944E3BE6320D9F45B1943"/>
                          </w:placeholder>
                          <w:dataBinding w:prefixMappings="xmlns:ns0='http://schemas.openxmlformats.org/package/2006/metadata/core-properties' xmlns:ns1='http://purl.org/dc/elements/1.1/'" w:xpath="/ns0:coreProperties[1]/ns1:subject[1]" w:storeItemID="{6C3C8BC8-F283-45AE-878A-BAB7291924A1}"/>
                          <w:text/>
                        </w:sdtPr>
                        <w:sdtContent>
                          <w:p w:rsidR="000574EF" w:rsidRDefault="000574EF">
                            <w:pPr>
                              <w:rPr>
                                <w:b/>
                                <w:bCs/>
                                <w:color w:val="4F81BD" w:themeColor="accent1"/>
                                <w:sz w:val="40"/>
                                <w:szCs w:val="40"/>
                              </w:rPr>
                            </w:pPr>
                            <w:r>
                              <w:rPr>
                                <w:b/>
                                <w:bCs/>
                                <w:color w:val="4F81BD" w:themeColor="accent1"/>
                                <w:sz w:val="40"/>
                                <w:szCs w:val="40"/>
                              </w:rPr>
                              <w:t>Assignment 04</w:t>
                            </w:r>
                          </w:p>
                        </w:sdtContent>
                      </w:sdt>
                      <w:sdt>
                        <w:sdtPr>
                          <w:rPr>
                            <w:b/>
                            <w:bCs/>
                            <w:color w:val="808080" w:themeColor="text1" w:themeTint="7F"/>
                            <w:sz w:val="32"/>
                            <w:szCs w:val="32"/>
                          </w:rPr>
                          <w:alias w:val="Author"/>
                          <w:id w:val="447496816"/>
                          <w:dataBinding w:prefixMappings="xmlns:ns0='http://schemas.openxmlformats.org/package/2006/metadata/core-properties' xmlns:ns1='http://purl.org/dc/elements/1.1/'" w:xpath="/ns0:coreProperties[1]/ns1:creator[1]" w:storeItemID="{6C3C8BC8-F283-45AE-878A-BAB7291924A1}"/>
                          <w:text/>
                        </w:sdtPr>
                        <w:sdtContent>
                          <w:p w:rsidR="000574EF" w:rsidRDefault="000574EF">
                            <w:pPr>
                              <w:rPr>
                                <w:b/>
                                <w:bCs/>
                                <w:color w:val="808080" w:themeColor="text1" w:themeTint="7F"/>
                                <w:sz w:val="32"/>
                                <w:szCs w:val="32"/>
                              </w:rPr>
                            </w:pPr>
                            <w:r>
                              <w:rPr>
                                <w:b/>
                                <w:bCs/>
                                <w:color w:val="808080" w:themeColor="text1" w:themeTint="7F"/>
                                <w:sz w:val="32"/>
                                <w:szCs w:val="32"/>
                              </w:rPr>
                              <w:t>Arjun Darbha</w:t>
                            </w:r>
                          </w:p>
                        </w:sdtContent>
                      </w:sdt>
                      <w:p w:rsidR="000574EF" w:rsidRDefault="000574EF">
                        <w:pPr>
                          <w:rPr>
                            <w:b/>
                            <w:bCs/>
                            <w:color w:val="808080" w:themeColor="text1" w:themeTint="7F"/>
                            <w:sz w:val="32"/>
                            <w:szCs w:val="32"/>
                          </w:rPr>
                        </w:pPr>
                      </w:p>
                    </w:txbxContent>
                  </v:textbox>
                </v:rect>
                <w10:wrap anchorx="page" anchory="margin"/>
              </v:group>
            </w:pict>
          </w:r>
        </w:p>
        <w:p w:rsidR="008571D3" w:rsidRDefault="00A120C8">
          <w:pP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55" type="#_x0000_t202" style="position:absolute;margin-left:252.7pt;margin-top:256.5pt;width:154.25pt;height:76.4pt;z-index:251670528">
                <v:textbox>
                  <w:txbxContent>
                    <w:p w:rsidR="000574EF" w:rsidRPr="008571D3" w:rsidRDefault="000574EF">
                      <w:pPr>
                        <w:rPr>
                          <w:rFonts w:ascii="Times New Roman" w:hAnsi="Times New Roman" w:cs="Times New Roman"/>
                          <w:sz w:val="24"/>
                        </w:rPr>
                      </w:pPr>
                      <w:r w:rsidRPr="008571D3">
                        <w:rPr>
                          <w:rFonts w:ascii="Times New Roman" w:hAnsi="Times New Roman" w:cs="Times New Roman"/>
                          <w:sz w:val="24"/>
                        </w:rPr>
                        <w:t xml:space="preserve">Instructor: </w:t>
                      </w:r>
                      <w:proofErr w:type="spellStart"/>
                      <w:r w:rsidRPr="008571D3">
                        <w:rPr>
                          <w:rFonts w:ascii="Times New Roman" w:hAnsi="Times New Roman" w:cs="Times New Roman"/>
                          <w:sz w:val="24"/>
                        </w:rPr>
                        <w:t>Dr.Jason</w:t>
                      </w:r>
                      <w:proofErr w:type="spellEnd"/>
                      <w:r w:rsidRPr="008571D3">
                        <w:rPr>
                          <w:rFonts w:ascii="Times New Roman" w:hAnsi="Times New Roman" w:cs="Times New Roman"/>
                          <w:sz w:val="24"/>
                        </w:rPr>
                        <w:t xml:space="preserve"> </w:t>
                      </w:r>
                      <w:proofErr w:type="spellStart"/>
                      <w:r w:rsidRPr="008571D3">
                        <w:rPr>
                          <w:rFonts w:ascii="Times New Roman" w:hAnsi="Times New Roman" w:cs="Times New Roman"/>
                          <w:sz w:val="24"/>
                        </w:rPr>
                        <w:t>Blough</w:t>
                      </w:r>
                      <w:proofErr w:type="spellEnd"/>
                    </w:p>
                    <w:p w:rsidR="000574EF" w:rsidRPr="008571D3" w:rsidRDefault="000574EF">
                      <w:pPr>
                        <w:rPr>
                          <w:rFonts w:ascii="Times New Roman" w:hAnsi="Times New Roman" w:cs="Times New Roman"/>
                          <w:sz w:val="24"/>
                        </w:rPr>
                      </w:pPr>
                      <w:r w:rsidRPr="008571D3">
                        <w:rPr>
                          <w:rFonts w:ascii="Times New Roman" w:hAnsi="Times New Roman" w:cs="Times New Roman"/>
                          <w:sz w:val="24"/>
                        </w:rPr>
                        <w:t>TA: Craig Reynolds</w:t>
                      </w:r>
                    </w:p>
                  </w:txbxContent>
                </v:textbox>
              </v:shape>
            </w:pict>
          </w:r>
          <w:r w:rsidR="008571D3">
            <w:rPr>
              <w:rFonts w:ascii="Times New Roman" w:hAnsi="Times New Roman" w:cs="Times New Roman"/>
            </w:rPr>
            <w:br w:type="page"/>
          </w:r>
        </w:p>
      </w:sdtContent>
    </w:sdt>
    <w:p w:rsidR="008571D3" w:rsidRPr="002F39E6" w:rsidRDefault="008571D3">
      <w:pPr>
        <w:rPr>
          <w:rFonts w:ascii="Times New Roman" w:hAnsi="Times New Roman" w:cs="Times New Roman"/>
          <w:b/>
          <w:i/>
          <w:sz w:val="24"/>
        </w:rPr>
      </w:pPr>
      <w:r w:rsidRPr="002F39E6">
        <w:rPr>
          <w:rFonts w:ascii="Times New Roman" w:hAnsi="Times New Roman" w:cs="Times New Roman"/>
          <w:b/>
          <w:i/>
          <w:sz w:val="24"/>
        </w:rPr>
        <w:lastRenderedPageBreak/>
        <w:t>Abstract</w:t>
      </w:r>
    </w:p>
    <w:p w:rsidR="008571D3" w:rsidRPr="008571D3" w:rsidRDefault="00C21368" w:rsidP="002F39E6">
      <w:pPr>
        <w:jc w:val="both"/>
        <w:rPr>
          <w:rFonts w:ascii="Times New Roman" w:hAnsi="Times New Roman" w:cs="Times New Roman"/>
          <w:i/>
          <w:sz w:val="24"/>
        </w:rPr>
      </w:pPr>
      <w:r>
        <w:rPr>
          <w:rFonts w:ascii="Times New Roman" w:hAnsi="Times New Roman" w:cs="Times New Roman"/>
          <w:i/>
          <w:sz w:val="24"/>
        </w:rPr>
        <w:t xml:space="preserve">The purpose of this experiment is to make frequency domain measurements using an oscilloscope and NI-Data acquisition </w:t>
      </w:r>
      <w:proofErr w:type="gramStart"/>
      <w:r>
        <w:rPr>
          <w:rFonts w:ascii="Times New Roman" w:hAnsi="Times New Roman" w:cs="Times New Roman"/>
          <w:i/>
          <w:sz w:val="24"/>
        </w:rPr>
        <w:t>system</w:t>
      </w:r>
      <w:r w:rsidR="00B36A97">
        <w:rPr>
          <w:rFonts w:ascii="Times New Roman" w:hAnsi="Times New Roman" w:cs="Times New Roman"/>
          <w:i/>
          <w:sz w:val="24"/>
        </w:rPr>
        <w:t>(</w:t>
      </w:r>
      <w:proofErr w:type="gramEnd"/>
      <w:r w:rsidR="00B36A97">
        <w:rPr>
          <w:rFonts w:ascii="Times New Roman" w:hAnsi="Times New Roman" w:cs="Times New Roman"/>
          <w:i/>
          <w:sz w:val="24"/>
        </w:rPr>
        <w:t>NI-</w:t>
      </w:r>
      <w:proofErr w:type="spellStart"/>
      <w:r w:rsidR="00B36A97">
        <w:rPr>
          <w:rFonts w:ascii="Times New Roman" w:hAnsi="Times New Roman" w:cs="Times New Roman"/>
          <w:i/>
          <w:sz w:val="24"/>
        </w:rPr>
        <w:t>cDAQ</w:t>
      </w:r>
      <w:proofErr w:type="spellEnd"/>
      <w:r w:rsidR="00B36A97">
        <w:rPr>
          <w:rFonts w:ascii="Times New Roman" w:hAnsi="Times New Roman" w:cs="Times New Roman"/>
          <w:i/>
          <w:sz w:val="24"/>
        </w:rPr>
        <w:t>)</w:t>
      </w:r>
      <w:r>
        <w:rPr>
          <w:rFonts w:ascii="Times New Roman" w:hAnsi="Times New Roman" w:cs="Times New Roman"/>
          <w:i/>
          <w:sz w:val="24"/>
        </w:rPr>
        <w:t xml:space="preserve">. Measurements made in this experiment are limited to </w:t>
      </w:r>
      <w:r w:rsidR="00B3645D">
        <w:rPr>
          <w:rFonts w:ascii="Times New Roman" w:hAnsi="Times New Roman" w:cs="Times New Roman"/>
          <w:i/>
          <w:sz w:val="24"/>
        </w:rPr>
        <w:t>FRF</w:t>
      </w:r>
      <w:r>
        <w:rPr>
          <w:rFonts w:ascii="Times New Roman" w:hAnsi="Times New Roman" w:cs="Times New Roman"/>
          <w:i/>
          <w:sz w:val="24"/>
        </w:rPr>
        <w:t xml:space="preserve">s, phase and coherence. </w:t>
      </w:r>
      <w:r w:rsidR="00B26A49">
        <w:rPr>
          <w:rFonts w:ascii="Times New Roman" w:hAnsi="Times New Roman" w:cs="Times New Roman"/>
          <w:i/>
          <w:sz w:val="24"/>
        </w:rPr>
        <w:t>Source-response characteristics of a speaker microphone configuration are</w:t>
      </w:r>
      <w:r>
        <w:rPr>
          <w:rFonts w:ascii="Times New Roman" w:hAnsi="Times New Roman" w:cs="Times New Roman"/>
          <w:i/>
          <w:sz w:val="24"/>
        </w:rPr>
        <w:t xml:space="preserve"> measured at ‘high-tone’ and ‘low-tone’</w:t>
      </w:r>
      <w:r w:rsidR="00B26A49">
        <w:rPr>
          <w:rFonts w:ascii="Times New Roman" w:hAnsi="Times New Roman" w:cs="Times New Roman"/>
          <w:i/>
          <w:sz w:val="24"/>
        </w:rPr>
        <w:t xml:space="preserve"> amplifier setting. In order to measure response characteristics at different frequencies, a series of 21 sine-waves at 50Hz and 1 to </w:t>
      </w:r>
      <w:proofErr w:type="gramStart"/>
      <w:r w:rsidR="00B26A49">
        <w:rPr>
          <w:rFonts w:ascii="Times New Roman" w:hAnsi="Times New Roman" w:cs="Times New Roman"/>
          <w:i/>
          <w:sz w:val="24"/>
        </w:rPr>
        <w:t>20kHz</w:t>
      </w:r>
      <w:proofErr w:type="gramEnd"/>
      <w:r w:rsidR="00B26A49">
        <w:rPr>
          <w:rFonts w:ascii="Times New Roman" w:hAnsi="Times New Roman" w:cs="Times New Roman"/>
          <w:i/>
          <w:sz w:val="24"/>
        </w:rPr>
        <w:t xml:space="preserve"> have been used to measure the response gain and phase using the oscilloscope. On the NI system, Gaussian noise is generated as it contains all frequencies. It is assumed initially that frequency response </w:t>
      </w:r>
      <w:proofErr w:type="gramStart"/>
      <w:r w:rsidR="00B26A49">
        <w:rPr>
          <w:rFonts w:ascii="Times New Roman" w:hAnsi="Times New Roman" w:cs="Times New Roman"/>
          <w:i/>
          <w:sz w:val="24"/>
        </w:rPr>
        <w:t>function</w:t>
      </w:r>
      <w:r w:rsidR="00B36A97">
        <w:rPr>
          <w:rFonts w:ascii="Times New Roman" w:hAnsi="Times New Roman" w:cs="Times New Roman"/>
          <w:i/>
          <w:sz w:val="24"/>
        </w:rPr>
        <w:t>(</w:t>
      </w:r>
      <w:proofErr w:type="gramEnd"/>
      <w:r w:rsidR="00B3645D">
        <w:rPr>
          <w:rFonts w:ascii="Times New Roman" w:hAnsi="Times New Roman" w:cs="Times New Roman"/>
          <w:i/>
          <w:sz w:val="24"/>
        </w:rPr>
        <w:t>FRF</w:t>
      </w:r>
      <w:r w:rsidR="00B36A97">
        <w:rPr>
          <w:rFonts w:ascii="Times New Roman" w:hAnsi="Times New Roman" w:cs="Times New Roman"/>
          <w:i/>
          <w:sz w:val="24"/>
        </w:rPr>
        <w:t>)</w:t>
      </w:r>
      <w:r w:rsidR="00B26A49">
        <w:rPr>
          <w:rFonts w:ascii="Times New Roman" w:hAnsi="Times New Roman" w:cs="Times New Roman"/>
          <w:i/>
          <w:sz w:val="24"/>
        </w:rPr>
        <w:t xml:space="preserve"> should possess similar characteristics </w:t>
      </w:r>
      <w:r w:rsidR="00B36A97">
        <w:rPr>
          <w:rFonts w:ascii="Times New Roman" w:hAnsi="Times New Roman" w:cs="Times New Roman"/>
          <w:i/>
          <w:sz w:val="24"/>
        </w:rPr>
        <w:t xml:space="preserve">when measured using any measurement system and this assumption is confirmed by overlaying </w:t>
      </w:r>
      <w:r w:rsidR="00B3645D">
        <w:rPr>
          <w:rFonts w:ascii="Times New Roman" w:hAnsi="Times New Roman" w:cs="Times New Roman"/>
          <w:i/>
          <w:sz w:val="24"/>
        </w:rPr>
        <w:t>FRF</w:t>
      </w:r>
      <w:r w:rsidR="00B36A97">
        <w:rPr>
          <w:rFonts w:ascii="Times New Roman" w:hAnsi="Times New Roman" w:cs="Times New Roman"/>
          <w:i/>
          <w:sz w:val="24"/>
        </w:rPr>
        <w:t xml:space="preserve">’s of NI and oscilloscope on top of </w:t>
      </w:r>
      <w:r w:rsidR="00B3645D">
        <w:rPr>
          <w:rFonts w:ascii="Times New Roman" w:hAnsi="Times New Roman" w:cs="Times New Roman"/>
          <w:i/>
          <w:sz w:val="24"/>
        </w:rPr>
        <w:t>each other. It is known that FRF</w:t>
      </w:r>
      <w:r w:rsidR="00B36A97">
        <w:rPr>
          <w:rFonts w:ascii="Times New Roman" w:hAnsi="Times New Roman" w:cs="Times New Roman"/>
          <w:i/>
          <w:sz w:val="24"/>
        </w:rPr>
        <w:t xml:space="preserve"> of NI system is a H1 formulation and this is tested by programming logic pertaining to H1 in </w:t>
      </w:r>
      <w:proofErr w:type="spellStart"/>
      <w:r w:rsidR="00B36A97">
        <w:rPr>
          <w:rFonts w:ascii="Times New Roman" w:hAnsi="Times New Roman" w:cs="Times New Roman"/>
          <w:i/>
          <w:sz w:val="24"/>
        </w:rPr>
        <w:t>matlab</w:t>
      </w:r>
      <w:proofErr w:type="spellEnd"/>
      <w:r w:rsidR="00B36A97">
        <w:rPr>
          <w:rFonts w:ascii="Times New Roman" w:hAnsi="Times New Roman" w:cs="Times New Roman"/>
          <w:i/>
          <w:sz w:val="24"/>
        </w:rPr>
        <w:t>, running this program on time-history acquired using NI-</w:t>
      </w:r>
      <w:proofErr w:type="spellStart"/>
      <w:r w:rsidR="00B36A97">
        <w:rPr>
          <w:rFonts w:ascii="Times New Roman" w:hAnsi="Times New Roman" w:cs="Times New Roman"/>
          <w:i/>
          <w:sz w:val="24"/>
        </w:rPr>
        <w:t>cDAQ</w:t>
      </w:r>
      <w:proofErr w:type="spellEnd"/>
      <w:r w:rsidR="00B36A97">
        <w:rPr>
          <w:rFonts w:ascii="Times New Roman" w:hAnsi="Times New Roman" w:cs="Times New Roman"/>
          <w:i/>
          <w:sz w:val="24"/>
        </w:rPr>
        <w:t xml:space="preserve"> and overlaying plots only to identify insignificant differences in </w:t>
      </w:r>
      <w:proofErr w:type="spellStart"/>
      <w:r w:rsidR="00B36A97">
        <w:rPr>
          <w:rFonts w:ascii="Times New Roman" w:hAnsi="Times New Roman" w:cs="Times New Roman"/>
          <w:i/>
          <w:sz w:val="24"/>
        </w:rPr>
        <w:t>matlab’s</w:t>
      </w:r>
      <w:proofErr w:type="spellEnd"/>
      <w:r w:rsidR="00B36A97">
        <w:rPr>
          <w:rFonts w:ascii="Times New Roman" w:hAnsi="Times New Roman" w:cs="Times New Roman"/>
          <w:i/>
          <w:sz w:val="24"/>
        </w:rPr>
        <w:t xml:space="preserve"> H1 measurement and NI-</w:t>
      </w:r>
      <w:proofErr w:type="spellStart"/>
      <w:r w:rsidR="00B36A97">
        <w:rPr>
          <w:rFonts w:ascii="Times New Roman" w:hAnsi="Times New Roman" w:cs="Times New Roman"/>
          <w:i/>
          <w:sz w:val="24"/>
        </w:rPr>
        <w:t>cDAQ’s</w:t>
      </w:r>
      <w:proofErr w:type="spellEnd"/>
      <w:r w:rsidR="00B36A97">
        <w:rPr>
          <w:rFonts w:ascii="Times New Roman" w:hAnsi="Times New Roman" w:cs="Times New Roman"/>
          <w:i/>
          <w:sz w:val="24"/>
        </w:rPr>
        <w:t xml:space="preserve"> </w:t>
      </w:r>
      <w:r w:rsidR="00B3645D">
        <w:rPr>
          <w:rFonts w:ascii="Times New Roman" w:hAnsi="Times New Roman" w:cs="Times New Roman"/>
          <w:i/>
          <w:sz w:val="24"/>
        </w:rPr>
        <w:t>FRF</w:t>
      </w:r>
      <w:r w:rsidR="00B36A97">
        <w:rPr>
          <w:rFonts w:ascii="Times New Roman" w:hAnsi="Times New Roman" w:cs="Times New Roman"/>
          <w:i/>
          <w:sz w:val="24"/>
        </w:rPr>
        <w:t xml:space="preserve">. Coherence measurements are also tested in a same manner. Careful investigation of </w:t>
      </w:r>
      <w:r w:rsidR="00B3645D">
        <w:rPr>
          <w:rFonts w:ascii="Times New Roman" w:hAnsi="Times New Roman" w:cs="Times New Roman"/>
          <w:i/>
          <w:sz w:val="24"/>
        </w:rPr>
        <w:t>FRF</w:t>
      </w:r>
      <w:r w:rsidR="00B36A97">
        <w:rPr>
          <w:rFonts w:ascii="Times New Roman" w:hAnsi="Times New Roman" w:cs="Times New Roman"/>
          <w:i/>
          <w:sz w:val="24"/>
        </w:rPr>
        <w:t xml:space="preserve"> and coherence for high/low tone data also revealed a dip at the same frequency in all the plots, owing to an anti resonance frequency of the system.</w:t>
      </w:r>
    </w:p>
    <w:p w:rsidR="00B36A97" w:rsidRPr="002F39E6" w:rsidRDefault="00B36A97">
      <w:pPr>
        <w:rPr>
          <w:rFonts w:ascii="Times New Roman" w:hAnsi="Times New Roman" w:cs="Times New Roman"/>
          <w:b/>
          <w:sz w:val="24"/>
          <w:szCs w:val="24"/>
        </w:rPr>
      </w:pPr>
      <w:r w:rsidRPr="002F39E6">
        <w:rPr>
          <w:rFonts w:ascii="Times New Roman" w:hAnsi="Times New Roman" w:cs="Times New Roman"/>
          <w:b/>
          <w:sz w:val="24"/>
          <w:szCs w:val="24"/>
        </w:rPr>
        <w:t>Introduction</w:t>
      </w:r>
    </w:p>
    <w:p w:rsidR="000C1FA8" w:rsidRPr="008571D3" w:rsidRDefault="00C21368">
      <w:pPr>
        <w:rPr>
          <w:rFonts w:ascii="Times New Roman" w:hAnsi="Times New Roman" w:cs="Times New Roman"/>
          <w:sz w:val="24"/>
          <w:szCs w:val="24"/>
        </w:rPr>
      </w:pPr>
      <w:r>
        <w:rPr>
          <w:rFonts w:ascii="Times New Roman" w:hAnsi="Times New Roman" w:cs="Times New Roman"/>
          <w:sz w:val="24"/>
          <w:szCs w:val="24"/>
        </w:rPr>
        <w:t>Results of a</w:t>
      </w:r>
      <w:r w:rsidR="008B61F7" w:rsidRPr="008571D3">
        <w:rPr>
          <w:rFonts w:ascii="Times New Roman" w:hAnsi="Times New Roman" w:cs="Times New Roman"/>
          <w:sz w:val="24"/>
          <w:szCs w:val="24"/>
        </w:rPr>
        <w:t xml:space="preserve"> fast </w:t>
      </w:r>
      <w:proofErr w:type="spellStart"/>
      <w:proofErr w:type="gramStart"/>
      <w:r w:rsidR="008B61F7" w:rsidRPr="008571D3">
        <w:rPr>
          <w:rFonts w:ascii="Times New Roman" w:hAnsi="Times New Roman" w:cs="Times New Roman"/>
          <w:sz w:val="24"/>
          <w:szCs w:val="24"/>
        </w:rPr>
        <w:t>fourier</w:t>
      </w:r>
      <w:proofErr w:type="spellEnd"/>
      <w:proofErr w:type="gramEnd"/>
      <w:r w:rsidR="008B61F7" w:rsidRPr="008571D3">
        <w:rPr>
          <w:rFonts w:ascii="Times New Roman" w:hAnsi="Times New Roman" w:cs="Times New Roman"/>
          <w:sz w:val="24"/>
          <w:szCs w:val="24"/>
        </w:rPr>
        <w:t xml:space="preserve"> transform can be single or double-sided. Single sided spectrum usually measured as </w:t>
      </w:r>
      <w:proofErr w:type="spellStart"/>
      <w:r w:rsidR="008B61F7" w:rsidRPr="008571D3">
        <w:rPr>
          <w:rFonts w:ascii="Times New Roman" w:hAnsi="Times New Roman" w:cs="Times New Roman"/>
          <w:sz w:val="24"/>
          <w:szCs w:val="24"/>
        </w:rPr>
        <w:t>G</w:t>
      </w:r>
      <w:r w:rsidR="008B61F7" w:rsidRPr="008571D3">
        <w:rPr>
          <w:rFonts w:ascii="Times New Roman" w:hAnsi="Times New Roman" w:cs="Times New Roman"/>
          <w:sz w:val="24"/>
          <w:szCs w:val="24"/>
          <w:vertAlign w:val="subscript"/>
        </w:rPr>
        <w:t>x</w:t>
      </w:r>
      <w:proofErr w:type="spellEnd"/>
      <w:r w:rsidR="008B61F7" w:rsidRPr="008571D3">
        <w:rPr>
          <w:rFonts w:ascii="Times New Roman" w:hAnsi="Times New Roman" w:cs="Times New Roman"/>
          <w:sz w:val="24"/>
          <w:szCs w:val="24"/>
        </w:rPr>
        <w:t xml:space="preserve"> or </w:t>
      </w:r>
      <w:proofErr w:type="spellStart"/>
      <w:r w:rsidR="008B61F7" w:rsidRPr="008571D3">
        <w:rPr>
          <w:rFonts w:ascii="Times New Roman" w:hAnsi="Times New Roman" w:cs="Times New Roman"/>
          <w:sz w:val="24"/>
          <w:szCs w:val="24"/>
        </w:rPr>
        <w:t>G</w:t>
      </w:r>
      <w:r w:rsidR="008B61F7" w:rsidRPr="008571D3">
        <w:rPr>
          <w:rFonts w:ascii="Times New Roman" w:hAnsi="Times New Roman" w:cs="Times New Roman"/>
          <w:sz w:val="24"/>
          <w:szCs w:val="24"/>
          <w:vertAlign w:val="subscript"/>
        </w:rPr>
        <w:t>xx</w:t>
      </w:r>
      <w:proofErr w:type="spellEnd"/>
      <w:r w:rsidR="008B61F7" w:rsidRPr="008571D3">
        <w:rPr>
          <w:rFonts w:ascii="Times New Roman" w:hAnsi="Times New Roman" w:cs="Times New Roman"/>
          <w:sz w:val="24"/>
          <w:szCs w:val="24"/>
        </w:rPr>
        <w:t xml:space="preserve"> gets rid of the negative frequencies where as the double sided spectrum, denoted by </w:t>
      </w:r>
      <w:proofErr w:type="spellStart"/>
      <w:r w:rsidR="008B61F7" w:rsidRPr="008571D3">
        <w:rPr>
          <w:rFonts w:ascii="Times New Roman" w:hAnsi="Times New Roman" w:cs="Times New Roman"/>
          <w:sz w:val="24"/>
          <w:szCs w:val="24"/>
        </w:rPr>
        <w:t>S</w:t>
      </w:r>
      <w:r w:rsidR="008B61F7" w:rsidRPr="008571D3">
        <w:rPr>
          <w:rFonts w:ascii="Times New Roman" w:hAnsi="Times New Roman" w:cs="Times New Roman"/>
          <w:sz w:val="24"/>
          <w:szCs w:val="24"/>
          <w:vertAlign w:val="subscript"/>
        </w:rPr>
        <w:t>x</w:t>
      </w:r>
      <w:proofErr w:type="spellEnd"/>
      <w:r w:rsidR="008B61F7" w:rsidRPr="008571D3">
        <w:rPr>
          <w:rFonts w:ascii="Times New Roman" w:hAnsi="Times New Roman" w:cs="Times New Roman"/>
          <w:sz w:val="24"/>
          <w:szCs w:val="24"/>
        </w:rPr>
        <w:t xml:space="preserve"> or </w:t>
      </w:r>
      <w:proofErr w:type="spellStart"/>
      <w:r w:rsidR="008B61F7" w:rsidRPr="008571D3">
        <w:rPr>
          <w:rFonts w:ascii="Times New Roman" w:hAnsi="Times New Roman" w:cs="Times New Roman"/>
          <w:sz w:val="24"/>
          <w:szCs w:val="24"/>
        </w:rPr>
        <w:t>S</w:t>
      </w:r>
      <w:r w:rsidR="008B61F7" w:rsidRPr="008571D3">
        <w:rPr>
          <w:rFonts w:ascii="Times New Roman" w:hAnsi="Times New Roman" w:cs="Times New Roman"/>
          <w:sz w:val="24"/>
          <w:szCs w:val="24"/>
          <w:vertAlign w:val="subscript"/>
        </w:rPr>
        <w:t>xx</w:t>
      </w:r>
      <w:proofErr w:type="spellEnd"/>
      <w:r w:rsidR="008B61F7" w:rsidRPr="008571D3">
        <w:rPr>
          <w:rFonts w:ascii="Times New Roman" w:hAnsi="Times New Roman" w:cs="Times New Roman"/>
          <w:sz w:val="24"/>
          <w:szCs w:val="24"/>
        </w:rPr>
        <w:t xml:space="preserve"> shows the complete spectrum from –N/2 to N/2 where N is the block-size. The discrete </w:t>
      </w:r>
      <w:proofErr w:type="spellStart"/>
      <w:proofErr w:type="gramStart"/>
      <w:r w:rsidR="008B61F7" w:rsidRPr="008571D3">
        <w:rPr>
          <w:rFonts w:ascii="Times New Roman" w:hAnsi="Times New Roman" w:cs="Times New Roman"/>
          <w:sz w:val="24"/>
          <w:szCs w:val="24"/>
        </w:rPr>
        <w:t>fourier</w:t>
      </w:r>
      <w:proofErr w:type="spellEnd"/>
      <w:proofErr w:type="gramEnd"/>
      <w:r w:rsidR="008B61F7" w:rsidRPr="008571D3">
        <w:rPr>
          <w:rFonts w:ascii="Times New Roman" w:hAnsi="Times New Roman" w:cs="Times New Roman"/>
          <w:sz w:val="24"/>
          <w:szCs w:val="24"/>
        </w:rPr>
        <w:t xml:space="preserve"> equations are given by </w:t>
      </w:r>
      <w:r w:rsidR="008B61F7" w:rsidRPr="00DA30D6">
        <w:rPr>
          <w:rFonts w:ascii="Times New Roman" w:hAnsi="Times New Roman" w:cs="Times New Roman"/>
          <w:sz w:val="24"/>
          <w:szCs w:val="24"/>
        </w:rPr>
        <w:t>equations 1 and 2</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8B61F7" w:rsidRPr="008571D3" w:rsidTr="00647603">
        <w:tc>
          <w:tcPr>
            <w:tcW w:w="750" w:type="pct"/>
          </w:tcPr>
          <w:p w:rsidR="008B61F7" w:rsidRPr="008571D3" w:rsidRDefault="008B61F7" w:rsidP="00647603">
            <w:pPr>
              <w:rPr>
                <w:rFonts w:ascii="Times New Roman" w:hAnsi="Times New Roman" w:cs="Times New Roman"/>
                <w:sz w:val="24"/>
                <w:szCs w:val="24"/>
              </w:rPr>
            </w:pPr>
          </w:p>
        </w:tc>
        <w:tc>
          <w:tcPr>
            <w:tcW w:w="3500" w:type="pct"/>
          </w:tcPr>
          <w:p w:rsidR="008B61F7" w:rsidRPr="008571D3" w:rsidRDefault="00A120C8" w:rsidP="008B61F7">
            <w:pP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x</m:t>
                    </m:r>
                  </m:sub>
                </m:sSub>
                <m:d>
                  <m:dPr>
                    <m:ctrlPr>
                      <w:rPr>
                        <w:rFonts w:ascii="Cambria Math" w:hAnsi="Times New Roman" w:cs="Times New Roman"/>
                        <w:i/>
                        <w:sz w:val="24"/>
                        <w:szCs w:val="24"/>
                      </w:rPr>
                    </m:ctrlPr>
                  </m:dPr>
                  <m:e>
                    <m:r>
                      <w:rPr>
                        <w:rFonts w:ascii="Cambria Math" w:hAnsi="Cambria Math" w:cs="Times New Roman"/>
                        <w:sz w:val="24"/>
                        <w:szCs w:val="24"/>
                      </w:rPr>
                      <m:t>f</m:t>
                    </m:r>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Cambria Math" w:cs="Times New Roman"/>
                        <w:sz w:val="24"/>
                        <w:szCs w:val="24"/>
                      </w:rPr>
                      <m:t>N</m:t>
                    </m:r>
                  </m:den>
                </m:f>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n</m:t>
                    </m:r>
                    <m:r>
                      <w:rPr>
                        <w:rFonts w:ascii="Cambria Math" w:hAnsi="Times New Roman" w:cs="Times New Roman"/>
                        <w:sz w:val="24"/>
                        <w:szCs w:val="24"/>
                      </w:rPr>
                      <m:t>=0</m:t>
                    </m:r>
                  </m:sub>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p>
                  <m:e>
                    <m:r>
                      <w:rPr>
                        <w:rFonts w:ascii="Cambria Math" w:hAnsi="Cambria Math" w:cs="Times New Roman"/>
                        <w:sz w:val="24"/>
                        <w:szCs w:val="24"/>
                      </w:rPr>
                      <m:t>x</m:t>
                    </m:r>
                    <m:d>
                      <m:dPr>
                        <m:ctrlPr>
                          <w:rPr>
                            <w:rFonts w:ascii="Cambria Math" w:hAnsi="Times New Roman" w:cs="Times New Roman"/>
                            <w:i/>
                            <w:sz w:val="24"/>
                            <w:szCs w:val="24"/>
                          </w:rPr>
                        </m:ctrlPr>
                      </m:dPr>
                      <m:e>
                        <m:r>
                          <w:rPr>
                            <w:rFonts w:ascii="Cambria Math" w:hAnsi="Cambria Math" w:cs="Times New Roman"/>
                            <w:sz w:val="24"/>
                            <w:szCs w:val="24"/>
                          </w:rPr>
                          <m:t>n</m:t>
                        </m:r>
                        <m:r>
                          <w:rPr>
                            <w:rFonts w:ascii="Times New Roman" w:hAnsi="Times New Roman" w:cs="Times New Roman"/>
                            <w:sz w:val="24"/>
                            <w:szCs w:val="24"/>
                          </w:rPr>
                          <m:t>∆</m:t>
                        </m:r>
                        <m:r>
                          <w:rPr>
                            <w:rFonts w:ascii="Cambria Math" w:hAnsi="Cambria Math" w:cs="Times New Roman"/>
                            <w:sz w:val="24"/>
                            <w:szCs w:val="24"/>
                          </w:rPr>
                          <m:t>t</m:t>
                        </m:r>
                      </m:e>
                    </m:d>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j</m:t>
                            </m:r>
                            <m:r>
                              <w:rPr>
                                <w:rFonts w:ascii="Cambria Math" w:hAnsi="Times New Roman" w:cs="Times New Roman"/>
                                <w:sz w:val="24"/>
                                <w:szCs w:val="24"/>
                              </w:rPr>
                              <m:t>2</m:t>
                            </m:r>
                            <m:r>
                              <w:rPr>
                                <w:rFonts w:ascii="Cambria Math" w:hAnsi="Cambria Math" w:cs="Times New Roman"/>
                                <w:sz w:val="24"/>
                                <w:szCs w:val="24"/>
                              </w:rPr>
                              <m:t>πmn</m:t>
                            </m:r>
                          </m:num>
                          <m:den>
                            <m:r>
                              <w:rPr>
                                <w:rFonts w:ascii="Cambria Math" w:hAnsi="Cambria Math" w:cs="Times New Roman"/>
                                <w:sz w:val="24"/>
                                <w:szCs w:val="24"/>
                              </w:rPr>
                              <m:t>N</m:t>
                            </m:r>
                          </m:den>
                        </m:f>
                      </m:sup>
                    </m:sSup>
                    <m:r>
                      <w:rPr>
                        <w:rFonts w:ascii="Cambria Math" w:hAnsi="Times New Roman" w:cs="Times New Roman"/>
                        <w:sz w:val="24"/>
                        <w:szCs w:val="24"/>
                      </w:rPr>
                      <m:t xml:space="preserve"> </m:t>
                    </m:r>
                  </m:e>
                </m:nary>
                <m:r>
                  <w:rPr>
                    <w:rFonts w:ascii="Cambria Math" w:hAnsi="Times New Roman" w:cs="Times New Roman"/>
                    <w:sz w:val="24"/>
                    <w:szCs w:val="24"/>
                  </w:rPr>
                  <m:t xml:space="preserve">   m=0 to</m:t>
                </m:r>
                <m:f>
                  <m:fPr>
                    <m:ctrlPr>
                      <w:rPr>
                        <w:rFonts w:ascii="Cambria Math" w:hAnsi="Times New Roman" w:cs="Times New Roman"/>
                        <w:i/>
                        <w:sz w:val="24"/>
                        <w:szCs w:val="24"/>
                      </w:rPr>
                    </m:ctrlPr>
                  </m:fPr>
                  <m:num>
                    <m:r>
                      <w:rPr>
                        <w:rFonts w:ascii="Cambria Math" w:hAnsi="Times New Roman" w:cs="Times New Roman"/>
                        <w:sz w:val="24"/>
                        <w:szCs w:val="24"/>
                      </w:rPr>
                      <m:t>N</m:t>
                    </m:r>
                  </m:num>
                  <m:den>
                    <m:r>
                      <w:rPr>
                        <w:rFonts w:ascii="Cambria Math" w:hAnsi="Times New Roman" w:cs="Times New Roman"/>
                        <w:sz w:val="24"/>
                        <w:szCs w:val="24"/>
                      </w:rPr>
                      <m:t>2</m:t>
                    </m:r>
                  </m:den>
                </m:f>
                <m:r>
                  <w:rPr>
                    <w:rFonts w:ascii="Cambria Math" w:hAnsi="Times New Roman" w:cs="Times New Roman"/>
                    <w:sz w:val="24"/>
                    <w:szCs w:val="24"/>
                  </w:rPr>
                  <m:t>-</m:t>
                </m:r>
                <m:r>
                  <w:rPr>
                    <w:rFonts w:ascii="Cambria Math" w:hAnsi="Times New Roman" w:cs="Times New Roman"/>
                    <w:sz w:val="24"/>
                    <w:szCs w:val="24"/>
                  </w:rPr>
                  <m:t>1</m:t>
                </m:r>
              </m:oMath>
            </m:oMathPara>
          </w:p>
        </w:tc>
        <w:tc>
          <w:tcPr>
            <w:tcW w:w="750" w:type="pct"/>
            <w:vAlign w:val="center"/>
          </w:tcPr>
          <w:p w:rsidR="008B61F7" w:rsidRPr="008571D3" w:rsidRDefault="008B61F7" w:rsidP="008B61F7">
            <w:pPr>
              <w:pStyle w:val="ListParagraph"/>
              <w:numPr>
                <w:ilvl w:val="0"/>
                <w:numId w:val="1"/>
              </w:numPr>
              <w:rPr>
                <w:rFonts w:ascii="Times New Roman" w:hAnsi="Times New Roman" w:cs="Times New Roman"/>
                <w:sz w:val="24"/>
                <w:szCs w:val="24"/>
              </w:rPr>
            </w:pPr>
          </w:p>
        </w:tc>
      </w:tr>
    </w:tbl>
    <w:p w:rsidR="008B61F7" w:rsidRPr="008571D3" w:rsidRDefault="008B61F7">
      <w:pPr>
        <w:rPr>
          <w:rFonts w:ascii="Times New Roman" w:hAnsi="Times New Roman" w:cs="Times New Roman"/>
          <w:sz w:val="24"/>
          <w:szCs w:val="24"/>
        </w:rPr>
      </w:pP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CE0812" w:rsidRPr="008571D3" w:rsidTr="00647603">
        <w:tc>
          <w:tcPr>
            <w:tcW w:w="750" w:type="pct"/>
          </w:tcPr>
          <w:p w:rsidR="00CE0812" w:rsidRPr="008571D3" w:rsidRDefault="00CE0812" w:rsidP="00647603">
            <w:pPr>
              <w:rPr>
                <w:rFonts w:ascii="Times New Roman" w:hAnsi="Times New Roman" w:cs="Times New Roman"/>
                <w:sz w:val="24"/>
                <w:szCs w:val="24"/>
              </w:rPr>
            </w:pPr>
          </w:p>
        </w:tc>
        <w:tc>
          <w:tcPr>
            <w:tcW w:w="3500" w:type="pct"/>
          </w:tcPr>
          <w:p w:rsidR="00CE0812" w:rsidRPr="008571D3" w:rsidRDefault="00A120C8" w:rsidP="00CE0812">
            <w:pP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d>
                  <m:dPr>
                    <m:ctrlPr>
                      <w:rPr>
                        <w:rFonts w:ascii="Cambria Math" w:hAnsi="Times New Roman" w:cs="Times New Roman"/>
                        <w:i/>
                        <w:sz w:val="24"/>
                        <w:szCs w:val="24"/>
                      </w:rPr>
                    </m:ctrlPr>
                  </m:dPr>
                  <m:e>
                    <m:r>
                      <w:rPr>
                        <w:rFonts w:ascii="Cambria Math" w:hAnsi="Cambria Math" w:cs="Times New Roman"/>
                        <w:sz w:val="24"/>
                        <w:szCs w:val="24"/>
                      </w:rPr>
                      <m:t>f</m:t>
                    </m:r>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N</m:t>
                    </m:r>
                  </m:den>
                </m:f>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n</m:t>
                    </m:r>
                    <m:r>
                      <w:rPr>
                        <w:rFonts w:ascii="Cambria Math" w:hAnsi="Times New Roman" w:cs="Times New Roman"/>
                        <w:sz w:val="24"/>
                        <w:szCs w:val="24"/>
                      </w:rPr>
                      <m:t>=0</m:t>
                    </m:r>
                  </m:sub>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p>
                  <m:e>
                    <m:r>
                      <w:rPr>
                        <w:rFonts w:ascii="Cambria Math" w:hAnsi="Cambria Math" w:cs="Times New Roman"/>
                        <w:sz w:val="24"/>
                        <w:szCs w:val="24"/>
                      </w:rPr>
                      <m:t>x</m:t>
                    </m:r>
                    <m:d>
                      <m:dPr>
                        <m:ctrlPr>
                          <w:rPr>
                            <w:rFonts w:ascii="Cambria Math" w:hAnsi="Times New Roman" w:cs="Times New Roman"/>
                            <w:i/>
                            <w:sz w:val="24"/>
                            <w:szCs w:val="24"/>
                          </w:rPr>
                        </m:ctrlPr>
                      </m:dPr>
                      <m:e>
                        <m:r>
                          <w:rPr>
                            <w:rFonts w:ascii="Cambria Math" w:hAnsi="Cambria Math" w:cs="Times New Roman"/>
                            <w:sz w:val="24"/>
                            <w:szCs w:val="24"/>
                          </w:rPr>
                          <m:t>n</m:t>
                        </m:r>
                        <m:r>
                          <w:rPr>
                            <w:rFonts w:ascii="Times New Roman" w:hAnsi="Times New Roman" w:cs="Times New Roman"/>
                            <w:sz w:val="24"/>
                            <w:szCs w:val="24"/>
                          </w:rPr>
                          <m:t>∆</m:t>
                        </m:r>
                        <m:r>
                          <w:rPr>
                            <w:rFonts w:ascii="Cambria Math" w:hAnsi="Cambria Math" w:cs="Times New Roman"/>
                            <w:sz w:val="24"/>
                            <w:szCs w:val="24"/>
                          </w:rPr>
                          <m:t>t</m:t>
                        </m:r>
                      </m:e>
                    </m:d>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j</m:t>
                            </m:r>
                            <m:r>
                              <w:rPr>
                                <w:rFonts w:ascii="Cambria Math" w:hAnsi="Times New Roman" w:cs="Times New Roman"/>
                                <w:sz w:val="24"/>
                                <w:szCs w:val="24"/>
                              </w:rPr>
                              <m:t>2</m:t>
                            </m:r>
                            <m:r>
                              <w:rPr>
                                <w:rFonts w:ascii="Cambria Math" w:hAnsi="Cambria Math" w:cs="Times New Roman"/>
                                <w:sz w:val="24"/>
                                <w:szCs w:val="24"/>
                              </w:rPr>
                              <m:t>πmn</m:t>
                            </m:r>
                          </m:num>
                          <m:den>
                            <m:r>
                              <w:rPr>
                                <w:rFonts w:ascii="Cambria Math" w:hAnsi="Cambria Math" w:cs="Times New Roman"/>
                                <w:sz w:val="24"/>
                                <w:szCs w:val="24"/>
                              </w:rPr>
                              <m:t>N</m:t>
                            </m:r>
                          </m:den>
                        </m:f>
                      </m:sup>
                    </m:sSup>
                    <m:r>
                      <w:rPr>
                        <w:rFonts w:ascii="Cambria Math" w:hAnsi="Times New Roman" w:cs="Times New Roman"/>
                        <w:sz w:val="24"/>
                        <w:szCs w:val="24"/>
                      </w:rPr>
                      <m:t xml:space="preserve">     m=</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N</m:t>
                        </m:r>
                      </m:num>
                      <m:den>
                        <m:r>
                          <w:rPr>
                            <w:rFonts w:ascii="Cambria Math" w:hAnsi="Times New Roman" w:cs="Times New Roman"/>
                            <w:sz w:val="24"/>
                            <w:szCs w:val="24"/>
                          </w:rPr>
                          <m:t>2</m:t>
                        </m:r>
                      </m:den>
                    </m:f>
                    <m:r>
                      <w:rPr>
                        <w:rFonts w:ascii="Cambria Math" w:hAnsi="Times New Roman" w:cs="Times New Roman"/>
                        <w:sz w:val="24"/>
                        <w:szCs w:val="24"/>
                      </w:rPr>
                      <m:t>to</m:t>
                    </m:r>
                    <m:f>
                      <m:fPr>
                        <m:ctrlPr>
                          <w:rPr>
                            <w:rFonts w:ascii="Cambria Math" w:hAnsi="Times New Roman" w:cs="Times New Roman"/>
                            <w:i/>
                            <w:sz w:val="24"/>
                            <w:szCs w:val="24"/>
                          </w:rPr>
                        </m:ctrlPr>
                      </m:fPr>
                      <m:num>
                        <m:r>
                          <w:rPr>
                            <w:rFonts w:ascii="Cambria Math" w:hAnsi="Times New Roman" w:cs="Times New Roman"/>
                            <w:sz w:val="24"/>
                            <w:szCs w:val="24"/>
                          </w:rPr>
                          <m:t>N</m:t>
                        </m:r>
                      </m:num>
                      <m:den>
                        <m:r>
                          <w:rPr>
                            <w:rFonts w:ascii="Cambria Math" w:hAnsi="Times New Roman" w:cs="Times New Roman"/>
                            <w:sz w:val="24"/>
                            <w:szCs w:val="24"/>
                          </w:rPr>
                          <m:t>2</m:t>
                        </m:r>
                      </m:den>
                    </m:f>
                  </m:e>
                </m:nary>
              </m:oMath>
            </m:oMathPara>
          </w:p>
        </w:tc>
        <w:tc>
          <w:tcPr>
            <w:tcW w:w="750" w:type="pct"/>
            <w:vAlign w:val="center"/>
          </w:tcPr>
          <w:p w:rsidR="00CE0812" w:rsidRPr="008571D3" w:rsidRDefault="00CE0812" w:rsidP="00CE0812">
            <w:pPr>
              <w:pStyle w:val="ListParagraph"/>
              <w:numPr>
                <w:ilvl w:val="0"/>
                <w:numId w:val="1"/>
              </w:numPr>
              <w:rPr>
                <w:rFonts w:ascii="Times New Roman" w:hAnsi="Times New Roman" w:cs="Times New Roman"/>
                <w:sz w:val="24"/>
                <w:szCs w:val="24"/>
              </w:rPr>
            </w:pPr>
          </w:p>
        </w:tc>
      </w:tr>
    </w:tbl>
    <w:p w:rsidR="00CE0812" w:rsidRPr="008571D3" w:rsidRDefault="00CE0812">
      <w:pPr>
        <w:rPr>
          <w:rFonts w:ascii="Times New Roman" w:hAnsi="Times New Roman" w:cs="Times New Roman"/>
          <w:sz w:val="24"/>
          <w:szCs w:val="24"/>
        </w:rPr>
      </w:pPr>
      <w:r w:rsidRPr="008571D3">
        <w:rPr>
          <w:rFonts w:ascii="Times New Roman" w:hAnsi="Times New Roman" w:cs="Times New Roman"/>
          <w:sz w:val="24"/>
          <w:szCs w:val="24"/>
        </w:rPr>
        <w:t xml:space="preserve"> </w:t>
      </w:r>
    </w:p>
    <w:p w:rsidR="002F39E6" w:rsidRDefault="002F39E6" w:rsidP="002F39E6">
      <w:pPr>
        <w:jc w:val="both"/>
        <w:rPr>
          <w:rFonts w:ascii="Times New Roman" w:hAnsi="Times New Roman" w:cs="Times New Roman"/>
          <w:sz w:val="24"/>
          <w:szCs w:val="24"/>
        </w:rPr>
      </w:pPr>
    </w:p>
    <w:p w:rsidR="00CE0812" w:rsidRPr="008571D3" w:rsidRDefault="00CE0812" w:rsidP="002F39E6">
      <w:pPr>
        <w:jc w:val="both"/>
        <w:rPr>
          <w:rFonts w:ascii="Times New Roman" w:hAnsi="Times New Roman" w:cs="Times New Roman"/>
          <w:sz w:val="24"/>
          <w:szCs w:val="24"/>
        </w:rPr>
      </w:pPr>
      <w:r w:rsidRPr="008571D3">
        <w:rPr>
          <w:rFonts w:ascii="Times New Roman" w:hAnsi="Times New Roman" w:cs="Times New Roman"/>
          <w:sz w:val="24"/>
          <w:szCs w:val="24"/>
        </w:rPr>
        <w:t xml:space="preserve">Here the subscript x denotes channel. If a single channel measurement is made then one subscript is used. However, when a double channel measurement is made, double subscripts, such as </w:t>
      </w:r>
      <w:proofErr w:type="spellStart"/>
      <w:r w:rsidRPr="008571D3">
        <w:rPr>
          <w:rFonts w:ascii="Times New Roman" w:hAnsi="Times New Roman" w:cs="Times New Roman"/>
          <w:sz w:val="24"/>
          <w:szCs w:val="24"/>
        </w:rPr>
        <w:t>G</w:t>
      </w:r>
      <w:r w:rsidRPr="008571D3">
        <w:rPr>
          <w:rFonts w:ascii="Times New Roman" w:hAnsi="Times New Roman" w:cs="Times New Roman"/>
          <w:sz w:val="24"/>
          <w:szCs w:val="24"/>
          <w:vertAlign w:val="subscript"/>
        </w:rPr>
        <w:t>xy</w:t>
      </w:r>
      <w:proofErr w:type="spellEnd"/>
      <w:r w:rsidRPr="008571D3">
        <w:rPr>
          <w:rFonts w:ascii="Times New Roman" w:hAnsi="Times New Roman" w:cs="Times New Roman"/>
          <w:sz w:val="24"/>
          <w:szCs w:val="24"/>
        </w:rPr>
        <w:t xml:space="preserve"> are used. All the measurements and analysis in this report are based on the assumption t</w:t>
      </w:r>
      <w:r w:rsidR="00B3645D">
        <w:rPr>
          <w:rFonts w:ascii="Times New Roman" w:hAnsi="Times New Roman" w:cs="Times New Roman"/>
          <w:sz w:val="24"/>
          <w:szCs w:val="24"/>
        </w:rPr>
        <w:t>hat the spectrum is single sided</w:t>
      </w:r>
      <w:r w:rsidR="00DA30D6">
        <w:rPr>
          <w:rFonts w:ascii="Times New Roman" w:hAnsi="Times New Roman" w:cs="Times New Roman"/>
          <w:sz w:val="24"/>
          <w:szCs w:val="24"/>
        </w:rPr>
        <w:t>.</w:t>
      </w:r>
    </w:p>
    <w:p w:rsidR="002F39E6" w:rsidRDefault="002F39E6">
      <w:pPr>
        <w:rPr>
          <w:rFonts w:ascii="Times New Roman" w:hAnsi="Times New Roman" w:cs="Times New Roman"/>
          <w:sz w:val="24"/>
          <w:szCs w:val="24"/>
        </w:rPr>
      </w:pPr>
    </w:p>
    <w:p w:rsidR="002F39E6" w:rsidRDefault="002F39E6">
      <w:pPr>
        <w:rPr>
          <w:rFonts w:ascii="Times New Roman" w:hAnsi="Times New Roman" w:cs="Times New Roman"/>
          <w:sz w:val="24"/>
          <w:szCs w:val="24"/>
        </w:rPr>
      </w:pPr>
    </w:p>
    <w:p w:rsidR="002F39E6" w:rsidRDefault="00CE0812">
      <w:pPr>
        <w:rPr>
          <w:rFonts w:ascii="Times New Roman" w:hAnsi="Times New Roman" w:cs="Times New Roman"/>
          <w:sz w:val="24"/>
          <w:szCs w:val="24"/>
        </w:rPr>
      </w:pPr>
      <w:r w:rsidRPr="008571D3">
        <w:rPr>
          <w:rFonts w:ascii="Times New Roman" w:hAnsi="Times New Roman" w:cs="Times New Roman"/>
          <w:sz w:val="24"/>
          <w:szCs w:val="24"/>
        </w:rPr>
        <w:lastRenderedPageBreak/>
        <w:t>Frequency domain measurements</w:t>
      </w:r>
    </w:p>
    <w:p w:rsidR="00CE0812" w:rsidRPr="008571D3" w:rsidRDefault="00CE0812">
      <w:pPr>
        <w:rPr>
          <w:rFonts w:ascii="Times New Roman" w:hAnsi="Times New Roman" w:cs="Times New Roman"/>
          <w:sz w:val="24"/>
          <w:szCs w:val="24"/>
        </w:rPr>
      </w:pPr>
      <w:r w:rsidRPr="008571D3">
        <w:rPr>
          <w:rFonts w:ascii="Times New Roman" w:hAnsi="Times New Roman" w:cs="Times New Roman"/>
          <w:sz w:val="24"/>
          <w:szCs w:val="24"/>
        </w:rPr>
        <w:t xml:space="preserve">As the linear spectrum is obtained by performing an </w:t>
      </w:r>
      <w:proofErr w:type="spellStart"/>
      <w:r w:rsidRPr="008571D3">
        <w:rPr>
          <w:rFonts w:ascii="Times New Roman" w:hAnsi="Times New Roman" w:cs="Times New Roman"/>
          <w:sz w:val="24"/>
          <w:szCs w:val="24"/>
        </w:rPr>
        <w:t>fft</w:t>
      </w:r>
      <w:proofErr w:type="spellEnd"/>
      <w:r w:rsidRPr="008571D3">
        <w:rPr>
          <w:rFonts w:ascii="Times New Roman" w:hAnsi="Times New Roman" w:cs="Times New Roman"/>
          <w:sz w:val="24"/>
          <w:szCs w:val="24"/>
        </w:rPr>
        <w:t>, there are several measurements that can be made in order to analyze the signal. Some the measurements that are discussed in this report are</w:t>
      </w:r>
    </w:p>
    <w:p w:rsidR="00CE0812" w:rsidRPr="008571D3" w:rsidRDefault="00CE0812" w:rsidP="00CE0812">
      <w:pPr>
        <w:pStyle w:val="ListParagraph"/>
        <w:numPr>
          <w:ilvl w:val="0"/>
          <w:numId w:val="2"/>
        </w:numPr>
        <w:rPr>
          <w:rFonts w:ascii="Times New Roman" w:hAnsi="Times New Roman" w:cs="Times New Roman"/>
          <w:sz w:val="24"/>
          <w:szCs w:val="24"/>
        </w:rPr>
      </w:pPr>
      <w:r w:rsidRPr="008571D3">
        <w:rPr>
          <w:rFonts w:ascii="Times New Roman" w:hAnsi="Times New Roman" w:cs="Times New Roman"/>
          <w:sz w:val="24"/>
          <w:szCs w:val="24"/>
        </w:rPr>
        <w:t>Linear Spectrum</w:t>
      </w:r>
    </w:p>
    <w:p w:rsidR="00CE0812" w:rsidRPr="008571D3" w:rsidRDefault="00CE0812" w:rsidP="00CE0812">
      <w:pPr>
        <w:pStyle w:val="ListParagraph"/>
        <w:numPr>
          <w:ilvl w:val="0"/>
          <w:numId w:val="2"/>
        </w:numPr>
        <w:rPr>
          <w:rFonts w:ascii="Times New Roman" w:hAnsi="Times New Roman" w:cs="Times New Roman"/>
          <w:sz w:val="24"/>
          <w:szCs w:val="24"/>
        </w:rPr>
      </w:pPr>
      <w:r w:rsidRPr="008571D3">
        <w:rPr>
          <w:rFonts w:ascii="Times New Roman" w:hAnsi="Times New Roman" w:cs="Times New Roman"/>
          <w:sz w:val="24"/>
          <w:szCs w:val="24"/>
        </w:rPr>
        <w:t>Auto power spectrum</w:t>
      </w:r>
    </w:p>
    <w:p w:rsidR="00CE0812" w:rsidRPr="008571D3" w:rsidRDefault="00CE0812" w:rsidP="00CE0812">
      <w:pPr>
        <w:pStyle w:val="ListParagraph"/>
        <w:numPr>
          <w:ilvl w:val="0"/>
          <w:numId w:val="2"/>
        </w:numPr>
        <w:rPr>
          <w:rFonts w:ascii="Times New Roman" w:hAnsi="Times New Roman" w:cs="Times New Roman"/>
          <w:sz w:val="24"/>
          <w:szCs w:val="24"/>
        </w:rPr>
      </w:pPr>
      <w:r w:rsidRPr="008571D3">
        <w:rPr>
          <w:rFonts w:ascii="Times New Roman" w:hAnsi="Times New Roman" w:cs="Times New Roman"/>
          <w:sz w:val="24"/>
          <w:szCs w:val="24"/>
        </w:rPr>
        <w:t>Cross power spectrum</w:t>
      </w:r>
    </w:p>
    <w:p w:rsidR="00CE0812" w:rsidRPr="008571D3" w:rsidRDefault="00CE0812" w:rsidP="00CE0812">
      <w:pPr>
        <w:pStyle w:val="ListParagraph"/>
        <w:numPr>
          <w:ilvl w:val="0"/>
          <w:numId w:val="2"/>
        </w:numPr>
        <w:rPr>
          <w:rFonts w:ascii="Times New Roman" w:hAnsi="Times New Roman" w:cs="Times New Roman"/>
          <w:sz w:val="24"/>
          <w:szCs w:val="24"/>
        </w:rPr>
      </w:pPr>
      <w:r w:rsidRPr="008571D3">
        <w:rPr>
          <w:rFonts w:ascii="Times New Roman" w:hAnsi="Times New Roman" w:cs="Times New Roman"/>
          <w:sz w:val="24"/>
          <w:szCs w:val="24"/>
        </w:rPr>
        <w:t>Frequency response function – H1, H2</w:t>
      </w:r>
    </w:p>
    <w:p w:rsidR="00CE0812" w:rsidRPr="008571D3" w:rsidRDefault="00CE0812" w:rsidP="00CE0812">
      <w:pPr>
        <w:pStyle w:val="ListParagraph"/>
        <w:numPr>
          <w:ilvl w:val="0"/>
          <w:numId w:val="2"/>
        </w:numPr>
        <w:rPr>
          <w:rFonts w:ascii="Times New Roman" w:hAnsi="Times New Roman" w:cs="Times New Roman"/>
          <w:sz w:val="24"/>
          <w:szCs w:val="24"/>
        </w:rPr>
      </w:pPr>
      <w:r w:rsidRPr="008571D3">
        <w:rPr>
          <w:rFonts w:ascii="Times New Roman" w:hAnsi="Times New Roman" w:cs="Times New Roman"/>
          <w:sz w:val="24"/>
          <w:szCs w:val="24"/>
        </w:rPr>
        <w:t>Coherence</w:t>
      </w:r>
    </w:p>
    <w:p w:rsidR="00E84F41" w:rsidRPr="008571D3" w:rsidRDefault="00CE0812" w:rsidP="002F39E6">
      <w:pPr>
        <w:jc w:val="both"/>
        <w:rPr>
          <w:rFonts w:ascii="Times New Roman" w:hAnsi="Times New Roman" w:cs="Times New Roman"/>
          <w:sz w:val="24"/>
          <w:szCs w:val="24"/>
        </w:rPr>
      </w:pPr>
      <w:r w:rsidRPr="008571D3">
        <w:rPr>
          <w:rFonts w:ascii="Times New Roman" w:hAnsi="Times New Roman" w:cs="Times New Roman"/>
          <w:sz w:val="24"/>
          <w:szCs w:val="24"/>
        </w:rPr>
        <w:t xml:space="preserve">Linear spectrum – A frequency domain is created at </w:t>
      </w:r>
      <w:r w:rsidR="00E84F41" w:rsidRPr="008571D3">
        <w:rPr>
          <w:rFonts w:ascii="Times New Roman" w:hAnsi="Times New Roman" w:cs="Times New Roman"/>
          <w:sz w:val="24"/>
          <w:szCs w:val="24"/>
        </w:rPr>
        <w:t xml:space="preserve">the first place using an </w:t>
      </w:r>
      <w:proofErr w:type="spellStart"/>
      <w:r w:rsidR="00E84F41" w:rsidRPr="008571D3">
        <w:rPr>
          <w:rFonts w:ascii="Times New Roman" w:hAnsi="Times New Roman" w:cs="Times New Roman"/>
          <w:sz w:val="24"/>
          <w:szCs w:val="24"/>
        </w:rPr>
        <w:t>fft</w:t>
      </w:r>
      <w:proofErr w:type="spellEnd"/>
      <w:r w:rsidR="00E84F41" w:rsidRPr="008571D3">
        <w:rPr>
          <w:rFonts w:ascii="Times New Roman" w:hAnsi="Times New Roman" w:cs="Times New Roman"/>
          <w:sz w:val="24"/>
          <w:szCs w:val="24"/>
        </w:rPr>
        <w:t>. It is just a Fourier transform of the time history. The result of a Fourier transform is a complex number, and hence possesses real and imaginary parts. Real parts correspond to ‘cos</w:t>
      </w:r>
      <w:r w:rsidR="00B3645D">
        <w:rPr>
          <w:rFonts w:ascii="Times New Roman" w:hAnsi="Times New Roman" w:cs="Times New Roman"/>
          <w:sz w:val="24"/>
          <w:szCs w:val="24"/>
        </w:rPr>
        <w:t>ine</w:t>
      </w:r>
      <w:r w:rsidR="00E84F41" w:rsidRPr="008571D3">
        <w:rPr>
          <w:rFonts w:ascii="Times New Roman" w:hAnsi="Times New Roman" w:cs="Times New Roman"/>
          <w:sz w:val="24"/>
          <w:szCs w:val="24"/>
        </w:rPr>
        <w:t>’ frequencies in a signal and imaginary parts denote ‘sin</w:t>
      </w:r>
      <w:r w:rsidR="00B3645D">
        <w:rPr>
          <w:rFonts w:ascii="Times New Roman" w:hAnsi="Times New Roman" w:cs="Times New Roman"/>
          <w:sz w:val="24"/>
          <w:szCs w:val="24"/>
        </w:rPr>
        <w:t>e’ frequencies</w:t>
      </w:r>
      <w:r w:rsidR="00E84F41" w:rsidRPr="008571D3">
        <w:rPr>
          <w:rFonts w:ascii="Times New Roman" w:hAnsi="Times New Roman" w:cs="Times New Roman"/>
          <w:sz w:val="24"/>
          <w:szCs w:val="24"/>
        </w:rPr>
        <w:t xml:space="preserve">. The result displayed by the measurement systems is the magnitude of these complex numbers. It is also worth mentioning that if an </w:t>
      </w:r>
      <w:proofErr w:type="spellStart"/>
      <w:r w:rsidR="00E84F41" w:rsidRPr="008571D3">
        <w:rPr>
          <w:rFonts w:ascii="Times New Roman" w:hAnsi="Times New Roman" w:cs="Times New Roman"/>
          <w:sz w:val="24"/>
          <w:szCs w:val="24"/>
        </w:rPr>
        <w:t>fft</w:t>
      </w:r>
      <w:proofErr w:type="spellEnd"/>
      <w:r w:rsidR="00E84F41" w:rsidRPr="008571D3">
        <w:rPr>
          <w:rFonts w:ascii="Times New Roman" w:hAnsi="Times New Roman" w:cs="Times New Roman"/>
          <w:sz w:val="24"/>
          <w:szCs w:val="24"/>
        </w:rPr>
        <w:t xml:space="preserve"> is performed on a time history captured at a sampling rate F</w:t>
      </w:r>
      <w:r w:rsidR="00E84F41" w:rsidRPr="008571D3">
        <w:rPr>
          <w:rFonts w:ascii="Times New Roman" w:hAnsi="Times New Roman" w:cs="Times New Roman"/>
          <w:sz w:val="24"/>
          <w:szCs w:val="24"/>
          <w:vertAlign w:val="subscript"/>
        </w:rPr>
        <w:t>s</w:t>
      </w:r>
      <w:r w:rsidR="00E84F41" w:rsidRPr="008571D3">
        <w:rPr>
          <w:rFonts w:ascii="Times New Roman" w:hAnsi="Times New Roman" w:cs="Times New Roman"/>
          <w:sz w:val="24"/>
          <w:szCs w:val="24"/>
        </w:rPr>
        <w:t xml:space="preserve">, in terms of a single sided spectrum, all the frequencies </w:t>
      </w:r>
      <w:proofErr w:type="spellStart"/>
      <w:r w:rsidR="00E84F41" w:rsidRPr="008571D3">
        <w:rPr>
          <w:rFonts w:ascii="Times New Roman" w:hAnsi="Times New Roman" w:cs="Times New Roman"/>
          <w:sz w:val="24"/>
          <w:szCs w:val="24"/>
        </w:rPr>
        <w:t>upto</w:t>
      </w:r>
      <w:proofErr w:type="spellEnd"/>
      <w:r w:rsidR="00E84F41" w:rsidRPr="008571D3">
        <w:rPr>
          <w:rFonts w:ascii="Times New Roman" w:hAnsi="Times New Roman" w:cs="Times New Roman"/>
          <w:sz w:val="24"/>
          <w:szCs w:val="24"/>
        </w:rPr>
        <w:t xml:space="preserve"> F</w:t>
      </w:r>
      <w:r w:rsidR="00E84F41" w:rsidRPr="008571D3">
        <w:rPr>
          <w:rFonts w:ascii="Times New Roman" w:hAnsi="Times New Roman" w:cs="Times New Roman"/>
          <w:sz w:val="24"/>
          <w:szCs w:val="24"/>
          <w:vertAlign w:val="subscript"/>
        </w:rPr>
        <w:t>s</w:t>
      </w:r>
      <w:r w:rsidR="00E84F41" w:rsidRPr="008571D3">
        <w:rPr>
          <w:rFonts w:ascii="Times New Roman" w:hAnsi="Times New Roman" w:cs="Times New Roman"/>
          <w:sz w:val="24"/>
          <w:szCs w:val="24"/>
        </w:rPr>
        <w:t>/2, which is Nyquist frequency are displayed. The frequencies closest to Nyquist display high variance as the anti-alias filter meddles with these frequencies. This can be identified in all the spectral measurements made while performing this experiment.</w:t>
      </w:r>
    </w:p>
    <w:p w:rsidR="00755296" w:rsidRPr="008571D3" w:rsidRDefault="00755296" w:rsidP="00CE0812">
      <w:pPr>
        <w:rPr>
          <w:rFonts w:ascii="Times New Roman" w:hAnsi="Times New Roman" w:cs="Times New Roman"/>
          <w:sz w:val="24"/>
          <w:szCs w:val="24"/>
        </w:rPr>
      </w:pPr>
      <w:r w:rsidRPr="008571D3">
        <w:rPr>
          <w:rFonts w:ascii="Times New Roman" w:hAnsi="Times New Roman" w:cs="Times New Roman"/>
          <w:sz w:val="24"/>
          <w:szCs w:val="24"/>
        </w:rPr>
        <w:t>Aut</w:t>
      </w:r>
      <w:r w:rsidR="00B3645D">
        <w:rPr>
          <w:rFonts w:ascii="Times New Roman" w:hAnsi="Times New Roman" w:cs="Times New Roman"/>
          <w:sz w:val="24"/>
          <w:szCs w:val="24"/>
        </w:rPr>
        <w:t>o-power spectrum – It is defined</w:t>
      </w:r>
      <w:r w:rsidRPr="008571D3">
        <w:rPr>
          <w:rFonts w:ascii="Times New Roman" w:hAnsi="Times New Roman" w:cs="Times New Roman"/>
          <w:sz w:val="24"/>
          <w:szCs w:val="24"/>
        </w:rPr>
        <w:t xml:space="preserve"> as the product of linear spectrum multiplied by its complex conjugate. Let </w:t>
      </w:r>
      <w:proofErr w:type="spellStart"/>
      <w:r w:rsidRPr="008571D3">
        <w:rPr>
          <w:rFonts w:ascii="Times New Roman" w:hAnsi="Times New Roman" w:cs="Times New Roman"/>
          <w:sz w:val="24"/>
          <w:szCs w:val="24"/>
        </w:rPr>
        <w:t>G</w:t>
      </w:r>
      <w:r w:rsidRPr="008571D3">
        <w:rPr>
          <w:rFonts w:ascii="Times New Roman" w:hAnsi="Times New Roman" w:cs="Times New Roman"/>
          <w:sz w:val="24"/>
          <w:szCs w:val="24"/>
          <w:vertAlign w:val="subscript"/>
        </w:rPr>
        <w:t>x</w:t>
      </w:r>
      <w:proofErr w:type="spellEnd"/>
      <w:r w:rsidRPr="008571D3">
        <w:rPr>
          <w:rFonts w:ascii="Times New Roman" w:hAnsi="Times New Roman" w:cs="Times New Roman"/>
          <w:sz w:val="24"/>
          <w:szCs w:val="24"/>
          <w:vertAlign w:val="subscript"/>
        </w:rPr>
        <w:t xml:space="preserve"> </w:t>
      </w:r>
      <w:r w:rsidRPr="008571D3">
        <w:rPr>
          <w:rFonts w:ascii="Times New Roman" w:hAnsi="Times New Roman" w:cs="Times New Roman"/>
          <w:sz w:val="24"/>
          <w:szCs w:val="24"/>
        </w:rPr>
        <w:t xml:space="preserve">be </w:t>
      </w:r>
      <w:r w:rsidR="00B3645D">
        <w:rPr>
          <w:rFonts w:ascii="Times New Roman" w:hAnsi="Times New Roman" w:cs="Times New Roman"/>
          <w:sz w:val="24"/>
          <w:szCs w:val="24"/>
        </w:rPr>
        <w:t>the linear spectrum of interest-</w:t>
      </w:r>
      <w:r w:rsidRPr="008571D3">
        <w:rPr>
          <w:rFonts w:ascii="Times New Roman" w:hAnsi="Times New Roman" w:cs="Times New Roman"/>
          <w:sz w:val="24"/>
          <w:szCs w:val="24"/>
        </w:rPr>
        <w:t>the auto-power is mathematically defined as,</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755296" w:rsidRPr="008571D3" w:rsidTr="00647603">
        <w:tc>
          <w:tcPr>
            <w:tcW w:w="750" w:type="pct"/>
          </w:tcPr>
          <w:p w:rsidR="00755296" w:rsidRPr="008571D3" w:rsidRDefault="00755296" w:rsidP="00647603">
            <w:pPr>
              <w:rPr>
                <w:rFonts w:ascii="Times New Roman" w:hAnsi="Times New Roman" w:cs="Times New Roman"/>
                <w:sz w:val="24"/>
                <w:szCs w:val="24"/>
              </w:rPr>
            </w:pPr>
          </w:p>
        </w:tc>
        <w:tc>
          <w:tcPr>
            <w:tcW w:w="3500" w:type="pct"/>
          </w:tcPr>
          <w:p w:rsidR="00755296" w:rsidRPr="008571D3" w:rsidRDefault="00A120C8" w:rsidP="00755296">
            <w:pP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xx</m:t>
                    </m:r>
                  </m:sub>
                </m:sSub>
                <m:r>
                  <w:rPr>
                    <w:rFonts w:ascii="Cambria Math" w:hAnsi="Times New Roman"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x</m:t>
                    </m:r>
                  </m:sub>
                  <m:sup>
                    <m:r>
                      <w:rPr>
                        <w:rFonts w:ascii="Times New Roman" w:hAnsi="Cambria Math" w:cs="Times New Roman"/>
                        <w:sz w:val="24"/>
                        <w:szCs w:val="24"/>
                      </w:rPr>
                      <m:t>*</m:t>
                    </m:r>
                  </m:sup>
                </m:sSubSup>
                <m:sSub>
                  <m:sSubPr>
                    <m:ctrlPr>
                      <w:rPr>
                        <w:rFonts w:ascii="Cambria Math" w:hAnsi="Times New Roman" w:cs="Times New Roman"/>
                        <w:i/>
                        <w:sz w:val="24"/>
                        <w:szCs w:val="24"/>
                      </w:rPr>
                    </m:ctrlPr>
                  </m:sSubPr>
                  <m:e>
                    <m:d>
                      <m:dPr>
                        <m:ctrlPr>
                          <w:rPr>
                            <w:rFonts w:ascii="Cambria Math" w:hAnsi="Times New Roman"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G</m:t>
                    </m:r>
                  </m:e>
                  <m:sub>
                    <m:r>
                      <w:rPr>
                        <w:rFonts w:ascii="Cambria Math" w:hAnsi="Cambria Math" w:cs="Times New Roman"/>
                        <w:sz w:val="24"/>
                        <w:szCs w:val="24"/>
                      </w:rPr>
                      <m:t>x</m:t>
                    </m:r>
                  </m:sub>
                </m:sSub>
                <m:r>
                  <w:rPr>
                    <w:rFonts w:ascii="Cambria Math" w:hAnsi="Times New Roman" w:cs="Times New Roman"/>
                    <w:sz w:val="24"/>
                    <w:szCs w:val="24"/>
                  </w:rPr>
                  <m:t>(</m:t>
                </m:r>
                <m:r>
                  <w:rPr>
                    <w:rFonts w:ascii="Cambria Math" w:hAnsi="Cambria Math" w:cs="Times New Roman"/>
                    <w:sz w:val="24"/>
                    <w:szCs w:val="24"/>
                  </w:rPr>
                  <m:t>ω</m:t>
                </m:r>
                <m:r>
                  <w:rPr>
                    <w:rFonts w:ascii="Cambria Math" w:hAnsi="Times New Roman" w:cs="Times New Roman"/>
                    <w:sz w:val="24"/>
                    <w:szCs w:val="24"/>
                  </w:rPr>
                  <m:t>)</m:t>
                </m:r>
              </m:oMath>
            </m:oMathPara>
          </w:p>
        </w:tc>
        <w:tc>
          <w:tcPr>
            <w:tcW w:w="750" w:type="pct"/>
            <w:vAlign w:val="center"/>
          </w:tcPr>
          <w:p w:rsidR="00755296" w:rsidRPr="008571D3" w:rsidRDefault="00755296" w:rsidP="00755296">
            <w:pPr>
              <w:pStyle w:val="ListParagraph"/>
              <w:numPr>
                <w:ilvl w:val="0"/>
                <w:numId w:val="1"/>
              </w:numPr>
              <w:rPr>
                <w:rFonts w:ascii="Times New Roman" w:hAnsi="Times New Roman" w:cs="Times New Roman"/>
                <w:sz w:val="24"/>
                <w:szCs w:val="24"/>
              </w:rPr>
            </w:pPr>
          </w:p>
        </w:tc>
      </w:tr>
    </w:tbl>
    <w:p w:rsidR="00CE0812" w:rsidRPr="008571D3" w:rsidRDefault="00755296" w:rsidP="00CE0812">
      <w:pPr>
        <w:rPr>
          <w:rFonts w:ascii="Times New Roman" w:hAnsi="Times New Roman" w:cs="Times New Roman"/>
          <w:sz w:val="24"/>
          <w:szCs w:val="24"/>
        </w:rPr>
      </w:pPr>
      <w:r w:rsidRPr="008571D3">
        <w:rPr>
          <w:rFonts w:ascii="Times New Roman" w:hAnsi="Times New Roman" w:cs="Times New Roman"/>
          <w:sz w:val="24"/>
          <w:szCs w:val="24"/>
        </w:rPr>
        <w:t xml:space="preserve">The subscript denotes that spectrum from a single channel is used to compute this spectrum. Let </w:t>
      </w:r>
      <w:proofErr w:type="spellStart"/>
      <w:r w:rsidRPr="008571D3">
        <w:rPr>
          <w:rFonts w:ascii="Times New Roman" w:hAnsi="Times New Roman" w:cs="Times New Roman"/>
          <w:sz w:val="24"/>
          <w:szCs w:val="24"/>
        </w:rPr>
        <w:t>G</w:t>
      </w:r>
      <w:r w:rsidRPr="008571D3">
        <w:rPr>
          <w:rFonts w:ascii="Times New Roman" w:hAnsi="Times New Roman" w:cs="Times New Roman"/>
          <w:sz w:val="24"/>
          <w:szCs w:val="24"/>
          <w:vertAlign w:val="subscript"/>
        </w:rPr>
        <w:t>x</w:t>
      </w:r>
      <w:proofErr w:type="spellEnd"/>
      <w:r w:rsidRPr="008571D3">
        <w:rPr>
          <w:rFonts w:ascii="Times New Roman" w:hAnsi="Times New Roman" w:cs="Times New Roman"/>
          <w:sz w:val="24"/>
          <w:szCs w:val="24"/>
        </w:rPr>
        <w:t xml:space="preserve"> be denoted by </w:t>
      </w:r>
      <w:proofErr w:type="spellStart"/>
      <w:r w:rsidRPr="008571D3">
        <w:rPr>
          <w:rFonts w:ascii="Times New Roman" w:hAnsi="Times New Roman" w:cs="Times New Roman"/>
          <w:sz w:val="24"/>
          <w:szCs w:val="24"/>
        </w:rPr>
        <w:t>a+jb</w:t>
      </w:r>
      <w:proofErr w:type="spellEnd"/>
      <w:r w:rsidRPr="008571D3">
        <w:rPr>
          <w:rFonts w:ascii="Times New Roman" w:hAnsi="Times New Roman" w:cs="Times New Roman"/>
          <w:sz w:val="24"/>
          <w:szCs w:val="24"/>
        </w:rPr>
        <w:t>, its complex conjugate is then denoted by a-</w:t>
      </w:r>
      <w:proofErr w:type="spellStart"/>
      <w:r w:rsidRPr="008571D3">
        <w:rPr>
          <w:rFonts w:ascii="Times New Roman" w:hAnsi="Times New Roman" w:cs="Times New Roman"/>
          <w:sz w:val="24"/>
          <w:szCs w:val="24"/>
        </w:rPr>
        <w:t>jb</w:t>
      </w:r>
      <w:proofErr w:type="spellEnd"/>
      <w:r w:rsidRPr="008571D3">
        <w:rPr>
          <w:rFonts w:ascii="Times New Roman" w:hAnsi="Times New Roman" w:cs="Times New Roman"/>
          <w:sz w:val="24"/>
          <w:szCs w:val="24"/>
        </w:rPr>
        <w:t xml:space="preserve">. Then by using </w:t>
      </w:r>
      <w:r w:rsidRPr="00B3645D">
        <w:rPr>
          <w:rFonts w:ascii="Times New Roman" w:hAnsi="Times New Roman" w:cs="Times New Roman"/>
          <w:sz w:val="24"/>
          <w:szCs w:val="24"/>
        </w:rPr>
        <w:t>equation 3</w:t>
      </w:r>
      <w:r w:rsidR="00B3645D">
        <w:rPr>
          <w:rFonts w:ascii="Times New Roman" w:hAnsi="Times New Roman" w:cs="Times New Roman"/>
          <w:sz w:val="24"/>
          <w:szCs w:val="24"/>
        </w:rPr>
        <w:t>,</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755296" w:rsidRPr="008571D3" w:rsidTr="00647603">
        <w:tc>
          <w:tcPr>
            <w:tcW w:w="750" w:type="pct"/>
          </w:tcPr>
          <w:p w:rsidR="00755296" w:rsidRPr="008571D3" w:rsidRDefault="00755296" w:rsidP="00647603">
            <w:pPr>
              <w:rPr>
                <w:rFonts w:ascii="Times New Roman" w:hAnsi="Times New Roman" w:cs="Times New Roman"/>
                <w:sz w:val="24"/>
                <w:szCs w:val="24"/>
              </w:rPr>
            </w:pPr>
          </w:p>
        </w:tc>
        <w:tc>
          <w:tcPr>
            <w:tcW w:w="3500" w:type="pct"/>
          </w:tcPr>
          <w:p w:rsidR="00755296" w:rsidRPr="008571D3" w:rsidRDefault="00A120C8" w:rsidP="00755296">
            <w:pP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xx</m:t>
                    </m:r>
                  </m:sub>
                </m:sSub>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a</m:t>
                    </m:r>
                    <m:r>
                      <w:rPr>
                        <w:rFonts w:ascii="Times New Roman" w:hAnsi="Times New Roman" w:cs="Times New Roman"/>
                        <w:sz w:val="24"/>
                        <w:szCs w:val="24"/>
                      </w:rPr>
                      <m:t>-</m:t>
                    </m:r>
                    <m:r>
                      <w:rPr>
                        <w:rFonts w:ascii="Cambria Math" w:hAnsi="Cambria Math" w:cs="Times New Roman"/>
                        <w:sz w:val="24"/>
                        <w:szCs w:val="24"/>
                      </w:rPr>
                      <m:t>jb</m:t>
                    </m:r>
                  </m:e>
                </m:d>
                <m:d>
                  <m:dPr>
                    <m:ctrlPr>
                      <w:rPr>
                        <w:rFonts w:ascii="Cambria Math" w:hAnsi="Times New Roman" w:cs="Times New Roman"/>
                        <w:i/>
                        <w:sz w:val="24"/>
                        <w:szCs w:val="24"/>
                      </w:rPr>
                    </m:ctrlPr>
                  </m:dPr>
                  <m:e>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rPr>
                      <m:t>jb</m:t>
                    </m:r>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b</m:t>
                    </m:r>
                  </m:e>
                  <m:sup>
                    <m:r>
                      <w:rPr>
                        <w:rFonts w:ascii="Cambria Math" w:hAnsi="Times New Roman" w:cs="Times New Roman"/>
                        <w:sz w:val="24"/>
                        <w:szCs w:val="24"/>
                      </w:rPr>
                      <m:t>2</m:t>
                    </m:r>
                  </m:sup>
                </m:sSup>
              </m:oMath>
            </m:oMathPara>
          </w:p>
        </w:tc>
        <w:tc>
          <w:tcPr>
            <w:tcW w:w="750" w:type="pct"/>
            <w:vAlign w:val="center"/>
          </w:tcPr>
          <w:p w:rsidR="00755296" w:rsidRPr="008571D3" w:rsidRDefault="00755296" w:rsidP="00755296">
            <w:pPr>
              <w:pStyle w:val="ListParagraph"/>
              <w:numPr>
                <w:ilvl w:val="0"/>
                <w:numId w:val="1"/>
              </w:numPr>
              <w:rPr>
                <w:rFonts w:ascii="Times New Roman" w:hAnsi="Times New Roman" w:cs="Times New Roman"/>
                <w:sz w:val="24"/>
                <w:szCs w:val="24"/>
              </w:rPr>
            </w:pPr>
          </w:p>
        </w:tc>
      </w:tr>
    </w:tbl>
    <w:p w:rsidR="00755296" w:rsidRPr="008571D3" w:rsidRDefault="00755296" w:rsidP="00CE0812">
      <w:pPr>
        <w:rPr>
          <w:rFonts w:ascii="Times New Roman" w:hAnsi="Times New Roman" w:cs="Times New Roman"/>
          <w:sz w:val="24"/>
          <w:szCs w:val="24"/>
        </w:rPr>
      </w:pPr>
    </w:p>
    <w:p w:rsidR="00755296" w:rsidRPr="008571D3" w:rsidRDefault="00755296" w:rsidP="002F39E6">
      <w:pPr>
        <w:jc w:val="both"/>
        <w:rPr>
          <w:rFonts w:ascii="Times New Roman" w:eastAsiaTheme="minorEastAsia" w:hAnsi="Times New Roman" w:cs="Times New Roman"/>
          <w:sz w:val="24"/>
          <w:szCs w:val="24"/>
        </w:rPr>
      </w:pPr>
      <w:r w:rsidRPr="008571D3">
        <w:rPr>
          <w:rFonts w:ascii="Times New Roman" w:hAnsi="Times New Roman" w:cs="Times New Roman"/>
          <w:sz w:val="24"/>
          <w:szCs w:val="24"/>
        </w:rPr>
        <w:t xml:space="preserve">It can be concluded from equation 4 that auto-power spectrum can never be negative. </w:t>
      </w:r>
      <w:r w:rsidR="0077571B" w:rsidRPr="008571D3">
        <w:rPr>
          <w:rFonts w:ascii="Times New Roman" w:hAnsi="Times New Roman" w:cs="Times New Roman"/>
          <w:sz w:val="24"/>
          <w:szCs w:val="24"/>
        </w:rPr>
        <w:t>It</w:t>
      </w:r>
      <w:r w:rsidR="00EF3F12" w:rsidRPr="008571D3">
        <w:rPr>
          <w:rFonts w:ascii="Times New Roman" w:hAnsi="Times New Roman" w:cs="Times New Roman"/>
          <w:sz w:val="24"/>
          <w:szCs w:val="24"/>
        </w:rPr>
        <w:t xml:space="preserve"> can also be concluded that auto-power has no phase. Result o</w:t>
      </w:r>
      <w:r w:rsidR="00FC26D0">
        <w:rPr>
          <w:rFonts w:ascii="Times New Roman" w:hAnsi="Times New Roman" w:cs="Times New Roman"/>
          <w:sz w:val="24"/>
          <w:szCs w:val="24"/>
        </w:rPr>
        <w:t xml:space="preserve">f an auto-power is a real valued function with </w:t>
      </w:r>
      <w:r w:rsidR="00EF3F12" w:rsidRPr="008571D3">
        <w:rPr>
          <w:rFonts w:ascii="Times New Roman" w:hAnsi="Times New Roman" w:cs="Times New Roman"/>
          <w:sz w:val="24"/>
          <w:szCs w:val="24"/>
        </w:rPr>
        <w:t>magnitude of linear spectrum squared. As auto-power spectrums of n number of blocks are analyzed, the data which is not periodic gets averaged out. Hence as the number of averages increases, the frequencies of interest tend to stand out in the spectrum. There is also a term called linear auto power, in connection to auto power which is defined as</w:t>
      </w:r>
      <m:oMath>
        <m:r>
          <w:rPr>
            <w:rFonts w:ascii="Cambria Math" w:hAnsi="Times New Roman" w:cs="Times New Roman"/>
            <w:sz w:val="24"/>
            <w:szCs w:val="24"/>
          </w:rPr>
          <m:t xml:space="preserve"> </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xx</m:t>
            </m:r>
          </m:sub>
        </m:sSub>
      </m:oMath>
      <w:r w:rsidR="00EF3F12" w:rsidRPr="008571D3">
        <w:rPr>
          <w:rFonts w:ascii="Times New Roman" w:eastAsiaTheme="minorEastAsia" w:hAnsi="Times New Roman" w:cs="Times New Roman"/>
          <w:sz w:val="24"/>
          <w:szCs w:val="24"/>
        </w:rPr>
        <w:t>, which is consistent with the units of the measurement made.</w:t>
      </w:r>
    </w:p>
    <w:p w:rsidR="008540AD" w:rsidRPr="008571D3" w:rsidRDefault="00A554B4" w:rsidP="002F39E6">
      <w:pPr>
        <w:jc w:val="both"/>
        <w:rPr>
          <w:rFonts w:ascii="Times New Roman" w:eastAsiaTheme="minorEastAsia" w:hAnsi="Times New Roman" w:cs="Times New Roman"/>
          <w:sz w:val="24"/>
          <w:szCs w:val="24"/>
        </w:rPr>
      </w:pPr>
      <w:r w:rsidRPr="008571D3">
        <w:rPr>
          <w:rFonts w:ascii="Times New Roman" w:eastAsiaTheme="minorEastAsia" w:hAnsi="Times New Roman" w:cs="Times New Roman"/>
          <w:sz w:val="24"/>
          <w:szCs w:val="24"/>
        </w:rPr>
        <w:t xml:space="preserve">Cross power spectrum – Cross power spectrum is defined for two channels (x and y). If the linear spectrum on one channel is </w:t>
      </w:r>
      <w:proofErr w:type="spellStart"/>
      <w:r w:rsidRPr="008571D3">
        <w:rPr>
          <w:rFonts w:ascii="Times New Roman" w:eastAsiaTheme="minorEastAsia" w:hAnsi="Times New Roman" w:cs="Times New Roman"/>
          <w:sz w:val="24"/>
          <w:szCs w:val="24"/>
        </w:rPr>
        <w:t>G</w:t>
      </w:r>
      <w:r w:rsidRPr="008571D3">
        <w:rPr>
          <w:rFonts w:ascii="Times New Roman" w:eastAsiaTheme="minorEastAsia" w:hAnsi="Times New Roman" w:cs="Times New Roman"/>
          <w:sz w:val="24"/>
          <w:szCs w:val="24"/>
          <w:vertAlign w:val="subscript"/>
        </w:rPr>
        <w:t>x</w:t>
      </w:r>
      <m:oMath>
        <w:proofErr w:type="spellEnd"/>
        <m:r>
          <w:rPr>
            <w:rFonts w:ascii="Cambria Math" w:eastAsiaTheme="minorEastAsia" w:hAnsi="Times New Roman" w:cs="Times New Roman"/>
            <w:sz w:val="24"/>
            <w:szCs w:val="24"/>
            <w:vertAlign w:val="subscript"/>
          </w:rPr>
          <m:t>(</m:t>
        </m:r>
        <m:r>
          <w:rPr>
            <w:rFonts w:ascii="Cambria Math" w:eastAsiaTheme="minorEastAsia" w:hAnsi="Cambria Math" w:cs="Times New Roman"/>
            <w:sz w:val="24"/>
            <w:szCs w:val="24"/>
            <w:vertAlign w:val="subscript"/>
          </w:rPr>
          <m:t>ω</m:t>
        </m:r>
        <m:r>
          <w:rPr>
            <w:rFonts w:ascii="Cambria Math" w:eastAsiaTheme="minorEastAsia" w:hAnsi="Times New Roman" w:cs="Times New Roman"/>
            <w:sz w:val="24"/>
            <w:szCs w:val="24"/>
            <w:vertAlign w:val="subscript"/>
          </w:rPr>
          <m:t>)</m:t>
        </m:r>
      </m:oMath>
      <w:r w:rsidRPr="008571D3">
        <w:rPr>
          <w:rFonts w:ascii="Times New Roman" w:eastAsiaTheme="minorEastAsia" w:hAnsi="Times New Roman" w:cs="Times New Roman"/>
          <w:sz w:val="24"/>
          <w:szCs w:val="24"/>
          <w:vertAlign w:val="subscript"/>
        </w:rPr>
        <w:t xml:space="preserve"> </w:t>
      </w:r>
      <w:r w:rsidRPr="008571D3">
        <w:rPr>
          <w:rFonts w:ascii="Times New Roman" w:eastAsiaTheme="minorEastAsia" w:hAnsi="Times New Roman" w:cs="Times New Roman"/>
          <w:sz w:val="24"/>
          <w:szCs w:val="24"/>
        </w:rPr>
        <w:t xml:space="preserve">and spectrum on the other channel is </w:t>
      </w:r>
      <w:proofErr w:type="spellStart"/>
      <w:r w:rsidRPr="008571D3">
        <w:rPr>
          <w:rFonts w:ascii="Times New Roman" w:eastAsiaTheme="minorEastAsia" w:hAnsi="Times New Roman" w:cs="Times New Roman"/>
          <w:sz w:val="24"/>
          <w:szCs w:val="24"/>
        </w:rPr>
        <w:t>G</w:t>
      </w:r>
      <w:r w:rsidRPr="008571D3">
        <w:rPr>
          <w:rFonts w:ascii="Times New Roman" w:eastAsiaTheme="minorEastAsia" w:hAnsi="Times New Roman" w:cs="Times New Roman"/>
          <w:sz w:val="24"/>
          <w:szCs w:val="24"/>
          <w:vertAlign w:val="subscript"/>
        </w:rPr>
        <w:t>y</w:t>
      </w:r>
      <m:oMath>
        <w:proofErr w:type="spellEnd"/>
        <m:d>
          <m:dPr>
            <m:ctrlPr>
              <w:rPr>
                <w:rFonts w:ascii="Cambria Math" w:eastAsiaTheme="minorEastAsia" w:hAnsi="Times New Roman" w:cs="Times New Roman"/>
                <w:i/>
                <w:sz w:val="24"/>
                <w:szCs w:val="24"/>
                <w:vertAlign w:val="subscript"/>
              </w:rPr>
            </m:ctrlPr>
          </m:dPr>
          <m:e>
            <m:r>
              <w:rPr>
                <w:rFonts w:ascii="Cambria Math" w:eastAsiaTheme="minorEastAsia" w:hAnsi="Cambria Math" w:cs="Times New Roman"/>
                <w:sz w:val="24"/>
                <w:szCs w:val="24"/>
                <w:vertAlign w:val="subscript"/>
              </w:rPr>
              <m:t>ω</m:t>
            </m:r>
          </m:e>
        </m:d>
      </m:oMath>
      <w:r w:rsidRPr="008571D3">
        <w:rPr>
          <w:rFonts w:ascii="Times New Roman" w:eastAsiaTheme="minorEastAsia" w:hAnsi="Times New Roman" w:cs="Times New Roman"/>
          <w:sz w:val="24"/>
          <w:szCs w:val="24"/>
        </w:rPr>
        <w:t>, then auto power is defined as</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A554B4" w:rsidRPr="008571D3" w:rsidTr="00647603">
        <w:tc>
          <w:tcPr>
            <w:tcW w:w="750" w:type="pct"/>
          </w:tcPr>
          <w:p w:rsidR="00A554B4" w:rsidRPr="008571D3" w:rsidRDefault="00A554B4" w:rsidP="00647603">
            <w:pPr>
              <w:rPr>
                <w:rFonts w:ascii="Times New Roman" w:hAnsi="Times New Roman" w:cs="Times New Roman"/>
                <w:sz w:val="24"/>
                <w:szCs w:val="24"/>
              </w:rPr>
            </w:pPr>
          </w:p>
        </w:tc>
        <w:tc>
          <w:tcPr>
            <w:tcW w:w="3500" w:type="pct"/>
          </w:tcPr>
          <w:p w:rsidR="00A554B4" w:rsidRPr="008571D3" w:rsidRDefault="00A120C8" w:rsidP="00A554B4">
            <w:pP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xy</m:t>
                    </m:r>
                  </m:sub>
                </m:sSub>
                <m:r>
                  <w:rPr>
                    <w:rFonts w:ascii="Cambria Math" w:hAnsi="Times New Roman"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x</m:t>
                    </m:r>
                  </m:sub>
                  <m:sup>
                    <m:r>
                      <w:rPr>
                        <w:rFonts w:ascii="Times New Roman" w:hAnsi="Cambria Math" w:cs="Times New Roman"/>
                        <w:sz w:val="24"/>
                        <w:szCs w:val="24"/>
                      </w:rPr>
                      <m:t>*</m:t>
                    </m:r>
                  </m:sup>
                </m:sSubSup>
                <m:d>
                  <m:dPr>
                    <m:ctrlPr>
                      <w:rPr>
                        <w:rFonts w:ascii="Cambria Math" w:hAnsi="Times New Roman" w:cs="Times New Roman"/>
                        <w:i/>
                        <w:sz w:val="24"/>
                        <w:szCs w:val="24"/>
                      </w:rPr>
                    </m:ctrlPr>
                  </m:dPr>
                  <m:e>
                    <m:r>
                      <w:rPr>
                        <w:rFonts w:ascii="Cambria Math" w:hAnsi="Cambria Math" w:cs="Times New Roman"/>
                        <w:sz w:val="24"/>
                        <w:szCs w:val="24"/>
                      </w:rPr>
                      <m:t>ω</m:t>
                    </m:r>
                  </m:e>
                </m:d>
                <m:sSub>
                  <m:sSubPr>
                    <m:ctrlPr>
                      <w:rPr>
                        <w:rFonts w:ascii="Cambria Math" w:hAnsi="Times New Roman"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y</m:t>
                    </m:r>
                  </m:sub>
                </m:sSub>
                <m:r>
                  <w:rPr>
                    <w:rFonts w:ascii="Cambria Math" w:hAnsi="Times New Roman" w:cs="Times New Roman"/>
                    <w:sz w:val="24"/>
                    <w:szCs w:val="24"/>
                  </w:rPr>
                  <m:t>(</m:t>
                </m:r>
                <m:r>
                  <w:rPr>
                    <w:rFonts w:ascii="Cambria Math" w:hAnsi="Cambria Math" w:cs="Times New Roman"/>
                    <w:sz w:val="24"/>
                    <w:szCs w:val="24"/>
                  </w:rPr>
                  <m:t>ω</m:t>
                </m:r>
                <m:r>
                  <w:rPr>
                    <w:rFonts w:ascii="Cambria Math" w:hAnsi="Times New Roman" w:cs="Times New Roman"/>
                    <w:sz w:val="24"/>
                    <w:szCs w:val="24"/>
                  </w:rPr>
                  <m:t>)</m:t>
                </m:r>
              </m:oMath>
            </m:oMathPara>
          </w:p>
        </w:tc>
        <w:tc>
          <w:tcPr>
            <w:tcW w:w="750" w:type="pct"/>
            <w:vAlign w:val="center"/>
          </w:tcPr>
          <w:p w:rsidR="00A554B4" w:rsidRPr="008571D3" w:rsidRDefault="00A554B4" w:rsidP="00A554B4">
            <w:pPr>
              <w:pStyle w:val="ListParagraph"/>
              <w:numPr>
                <w:ilvl w:val="0"/>
                <w:numId w:val="1"/>
              </w:numPr>
              <w:rPr>
                <w:rFonts w:ascii="Times New Roman" w:hAnsi="Times New Roman" w:cs="Times New Roman"/>
                <w:sz w:val="24"/>
                <w:szCs w:val="24"/>
              </w:rPr>
            </w:pPr>
          </w:p>
        </w:tc>
      </w:tr>
    </w:tbl>
    <w:p w:rsidR="00A554B4" w:rsidRPr="008571D3" w:rsidRDefault="00A554B4" w:rsidP="00CE0812">
      <w:pPr>
        <w:rPr>
          <w:rFonts w:ascii="Times New Roman" w:eastAsiaTheme="minorEastAsia" w:hAnsi="Times New Roman" w:cs="Times New Roman"/>
          <w:sz w:val="24"/>
          <w:szCs w:val="24"/>
        </w:rPr>
      </w:pPr>
    </w:p>
    <w:p w:rsidR="00A554B4" w:rsidRPr="008571D3" w:rsidRDefault="00A554B4" w:rsidP="00CE0812">
      <w:pPr>
        <w:rPr>
          <w:rFonts w:ascii="Times New Roman" w:eastAsiaTheme="minorEastAsia" w:hAnsi="Times New Roman" w:cs="Times New Roman"/>
          <w:sz w:val="24"/>
          <w:szCs w:val="24"/>
        </w:rPr>
      </w:pPr>
      <w:r w:rsidRPr="008571D3">
        <w:rPr>
          <w:rFonts w:ascii="Times New Roman" w:eastAsiaTheme="minorEastAsia" w:hAnsi="Times New Roman" w:cs="Times New Roman"/>
          <w:sz w:val="24"/>
          <w:szCs w:val="24"/>
        </w:rPr>
        <w:t xml:space="preserve">Let </w:t>
      </w:r>
      <w:proofErr w:type="spellStart"/>
      <w:r w:rsidRPr="008571D3">
        <w:rPr>
          <w:rFonts w:ascii="Times New Roman" w:eastAsiaTheme="minorEastAsia" w:hAnsi="Times New Roman" w:cs="Times New Roman"/>
          <w:sz w:val="24"/>
          <w:szCs w:val="24"/>
        </w:rPr>
        <w:t>Gx</w:t>
      </w:r>
      <w:proofErr w:type="spellEnd"/>
      <w:r w:rsidRPr="008571D3">
        <w:rPr>
          <w:rFonts w:ascii="Times New Roman" w:eastAsiaTheme="minorEastAsia" w:hAnsi="Times New Roman" w:cs="Times New Roman"/>
          <w:sz w:val="24"/>
          <w:szCs w:val="24"/>
        </w:rPr>
        <w:t xml:space="preserve"> be defined by a complex number </w:t>
      </w:r>
      <w:proofErr w:type="spellStart"/>
      <w:r w:rsidRPr="008571D3">
        <w:rPr>
          <w:rFonts w:ascii="Times New Roman" w:eastAsiaTheme="minorEastAsia" w:hAnsi="Times New Roman" w:cs="Times New Roman"/>
          <w:sz w:val="24"/>
          <w:szCs w:val="24"/>
        </w:rPr>
        <w:t>a+jb</w:t>
      </w:r>
      <w:proofErr w:type="spellEnd"/>
      <w:r w:rsidRPr="008571D3">
        <w:rPr>
          <w:rFonts w:ascii="Times New Roman" w:eastAsiaTheme="minorEastAsia" w:hAnsi="Times New Roman" w:cs="Times New Roman"/>
          <w:sz w:val="24"/>
          <w:szCs w:val="24"/>
        </w:rPr>
        <w:t xml:space="preserve"> and </w:t>
      </w:r>
      <w:proofErr w:type="spellStart"/>
      <w:r w:rsidRPr="008571D3">
        <w:rPr>
          <w:rFonts w:ascii="Times New Roman" w:eastAsiaTheme="minorEastAsia" w:hAnsi="Times New Roman" w:cs="Times New Roman"/>
          <w:sz w:val="24"/>
          <w:szCs w:val="24"/>
        </w:rPr>
        <w:t>Gy</w:t>
      </w:r>
      <w:proofErr w:type="spellEnd"/>
      <w:r w:rsidRPr="008571D3">
        <w:rPr>
          <w:rFonts w:ascii="Times New Roman" w:eastAsiaTheme="minorEastAsia" w:hAnsi="Times New Roman" w:cs="Times New Roman"/>
          <w:sz w:val="24"/>
          <w:szCs w:val="24"/>
        </w:rPr>
        <w:t xml:space="preserve"> be defined by a comp</w:t>
      </w:r>
      <w:r w:rsidR="00B3645D">
        <w:rPr>
          <w:rFonts w:ascii="Times New Roman" w:eastAsiaTheme="minorEastAsia" w:hAnsi="Times New Roman" w:cs="Times New Roman"/>
          <w:sz w:val="24"/>
          <w:szCs w:val="24"/>
        </w:rPr>
        <w:t xml:space="preserve">lex number </w:t>
      </w:r>
      <w:proofErr w:type="spellStart"/>
      <w:r w:rsidR="00B3645D">
        <w:rPr>
          <w:rFonts w:ascii="Times New Roman" w:eastAsiaTheme="minorEastAsia" w:hAnsi="Times New Roman" w:cs="Times New Roman"/>
          <w:sz w:val="24"/>
          <w:szCs w:val="24"/>
        </w:rPr>
        <w:t>c+</w:t>
      </w:r>
      <w:proofErr w:type="gramStart"/>
      <w:r w:rsidR="00B3645D">
        <w:rPr>
          <w:rFonts w:ascii="Times New Roman" w:eastAsiaTheme="minorEastAsia" w:hAnsi="Times New Roman" w:cs="Times New Roman"/>
          <w:sz w:val="24"/>
          <w:szCs w:val="24"/>
        </w:rPr>
        <w:t>jd</w:t>
      </w:r>
      <w:proofErr w:type="spellEnd"/>
      <w:proofErr w:type="gramEnd"/>
      <w:r w:rsidR="00B3645D">
        <w:rPr>
          <w:rFonts w:ascii="Times New Roman" w:eastAsiaTheme="minorEastAsia" w:hAnsi="Times New Roman" w:cs="Times New Roman"/>
          <w:sz w:val="24"/>
          <w:szCs w:val="24"/>
        </w:rPr>
        <w:t>, from equation 6</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A554B4" w:rsidRPr="008571D3" w:rsidTr="00647603">
        <w:tc>
          <w:tcPr>
            <w:tcW w:w="750" w:type="pct"/>
          </w:tcPr>
          <w:p w:rsidR="00A554B4" w:rsidRPr="008571D3" w:rsidRDefault="00A554B4" w:rsidP="00647603">
            <w:pPr>
              <w:rPr>
                <w:rFonts w:ascii="Times New Roman" w:hAnsi="Times New Roman" w:cs="Times New Roman"/>
                <w:sz w:val="24"/>
                <w:szCs w:val="24"/>
              </w:rPr>
            </w:pPr>
          </w:p>
        </w:tc>
        <w:tc>
          <w:tcPr>
            <w:tcW w:w="3500" w:type="pct"/>
          </w:tcPr>
          <w:p w:rsidR="00A554B4" w:rsidRPr="008571D3" w:rsidRDefault="00A120C8" w:rsidP="00A554B4">
            <w:pP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xy</m:t>
                    </m:r>
                  </m:sub>
                </m:sSub>
                <m:r>
                  <w:rPr>
                    <w:rFonts w:ascii="Cambria Math" w:hAnsi="Times New Roman" w:cs="Times New Roman"/>
                    <w:sz w:val="24"/>
                    <w:szCs w:val="24"/>
                  </w:rPr>
                  <m:t>=</m:t>
                </m:r>
                <m:r>
                  <w:rPr>
                    <w:rFonts w:ascii="Cambria Math" w:hAnsi="Cambria Math" w:cs="Times New Roman"/>
                    <w:sz w:val="24"/>
                    <w:szCs w:val="24"/>
                  </w:rPr>
                  <m:t>ac</m:t>
                </m:r>
                <m:r>
                  <w:rPr>
                    <w:rFonts w:ascii="Times New Roman" w:hAnsi="Times New Roman" w:cs="Times New Roman"/>
                    <w:sz w:val="24"/>
                    <w:szCs w:val="24"/>
                  </w:rPr>
                  <m:t>-</m:t>
                </m:r>
                <m:r>
                  <w:rPr>
                    <w:rFonts w:ascii="Cambria Math" w:hAnsi="Cambria Math" w:cs="Times New Roman"/>
                    <w:sz w:val="24"/>
                    <w:szCs w:val="24"/>
                  </w:rPr>
                  <m:t>bd</m:t>
                </m:r>
                <m:r>
                  <w:rPr>
                    <w:rFonts w:ascii="Cambria Math" w:hAnsi="Times New Roman" w:cs="Times New Roman"/>
                    <w:sz w:val="24"/>
                    <w:szCs w:val="24"/>
                  </w:rPr>
                  <m:t>+</m:t>
                </m:r>
                <m:r>
                  <w:rPr>
                    <w:rFonts w:ascii="Cambria Math" w:hAnsi="Cambria Math" w:cs="Times New Roman"/>
                    <w:sz w:val="24"/>
                    <w:szCs w:val="24"/>
                  </w:rPr>
                  <m:t>jbc</m:t>
                </m:r>
                <m:r>
                  <w:rPr>
                    <w:rFonts w:ascii="Cambria Math" w:hAnsi="Times New Roman" w:cs="Times New Roman"/>
                    <w:sz w:val="24"/>
                    <w:szCs w:val="24"/>
                  </w:rPr>
                  <m:t>+</m:t>
                </m:r>
                <m:r>
                  <w:rPr>
                    <w:rFonts w:ascii="Cambria Math" w:hAnsi="Cambria Math" w:cs="Times New Roman"/>
                    <w:sz w:val="24"/>
                    <w:szCs w:val="24"/>
                  </w:rPr>
                  <m:t>jad</m:t>
                </m:r>
              </m:oMath>
            </m:oMathPara>
          </w:p>
        </w:tc>
        <w:tc>
          <w:tcPr>
            <w:tcW w:w="750" w:type="pct"/>
            <w:vAlign w:val="center"/>
          </w:tcPr>
          <w:p w:rsidR="00A554B4" w:rsidRPr="008571D3" w:rsidRDefault="00A554B4" w:rsidP="00A554B4">
            <w:pPr>
              <w:pStyle w:val="ListParagraph"/>
              <w:numPr>
                <w:ilvl w:val="0"/>
                <w:numId w:val="1"/>
              </w:numPr>
              <w:rPr>
                <w:rFonts w:ascii="Times New Roman" w:hAnsi="Times New Roman" w:cs="Times New Roman"/>
                <w:sz w:val="24"/>
                <w:szCs w:val="24"/>
              </w:rPr>
            </w:pPr>
          </w:p>
        </w:tc>
      </w:tr>
    </w:tbl>
    <w:p w:rsidR="00A554B4" w:rsidRPr="008571D3" w:rsidRDefault="00A554B4" w:rsidP="002F39E6">
      <w:pPr>
        <w:jc w:val="both"/>
        <w:rPr>
          <w:rFonts w:ascii="Times New Roman" w:eastAsiaTheme="minorEastAsia" w:hAnsi="Times New Roman" w:cs="Times New Roman"/>
          <w:sz w:val="24"/>
          <w:szCs w:val="24"/>
        </w:rPr>
      </w:pPr>
      <w:r w:rsidRPr="008571D3">
        <w:rPr>
          <w:rFonts w:ascii="Times New Roman" w:eastAsiaTheme="minorEastAsia" w:hAnsi="Times New Roman" w:cs="Times New Roman"/>
          <w:sz w:val="24"/>
          <w:szCs w:val="24"/>
        </w:rPr>
        <w:t xml:space="preserve">From equation 8 it is clear that the result of cross spectrum is a complex number and hence a phase is defined. This </w:t>
      </w:r>
      <w:r w:rsidR="00197839" w:rsidRPr="008571D3">
        <w:rPr>
          <w:rFonts w:ascii="Times New Roman" w:eastAsiaTheme="minorEastAsia" w:hAnsi="Times New Roman" w:cs="Times New Roman"/>
          <w:sz w:val="24"/>
          <w:szCs w:val="24"/>
        </w:rPr>
        <w:t>phase defined by cross-power is relative</w:t>
      </w:r>
      <w:r w:rsidRPr="008571D3">
        <w:rPr>
          <w:rFonts w:ascii="Times New Roman" w:eastAsiaTheme="minorEastAsia" w:hAnsi="Times New Roman" w:cs="Times New Roman"/>
          <w:sz w:val="24"/>
          <w:szCs w:val="24"/>
        </w:rPr>
        <w:t xml:space="preserve"> and indicates mutual powers</w:t>
      </w:r>
      <w:r w:rsidR="00197839" w:rsidRPr="008571D3">
        <w:rPr>
          <w:rFonts w:ascii="Times New Roman" w:eastAsiaTheme="minorEastAsia" w:hAnsi="Times New Roman" w:cs="Times New Roman"/>
          <w:sz w:val="24"/>
          <w:szCs w:val="24"/>
        </w:rPr>
        <w:t xml:space="preserve">. If </w:t>
      </w:r>
      <w:r w:rsidR="000B457F" w:rsidRPr="008571D3">
        <w:rPr>
          <w:rFonts w:ascii="Times New Roman" w:eastAsiaTheme="minorEastAsia" w:hAnsi="Times New Roman" w:cs="Times New Roman"/>
          <w:sz w:val="24"/>
          <w:szCs w:val="24"/>
        </w:rPr>
        <w:t>signals on two channels are correlated to each other then phase difference is consistent and such frequencies are carried by cross-powe</w:t>
      </w:r>
      <w:r w:rsidR="00FC26D0">
        <w:rPr>
          <w:rFonts w:ascii="Times New Roman" w:eastAsiaTheme="minorEastAsia" w:hAnsi="Times New Roman" w:cs="Times New Roman"/>
          <w:sz w:val="24"/>
          <w:szCs w:val="24"/>
        </w:rPr>
        <w:t xml:space="preserve">rs. </w:t>
      </w:r>
      <w:r w:rsidR="000B457F" w:rsidRPr="008571D3">
        <w:rPr>
          <w:rFonts w:ascii="Times New Roman" w:eastAsiaTheme="minorEastAsia" w:hAnsi="Times New Roman" w:cs="Times New Roman"/>
          <w:sz w:val="24"/>
          <w:szCs w:val="24"/>
        </w:rPr>
        <w:t>It is generally assumed that n</w:t>
      </w:r>
      <w:r w:rsidR="00FC26D0">
        <w:rPr>
          <w:rFonts w:ascii="Times New Roman" w:eastAsiaTheme="minorEastAsia" w:hAnsi="Times New Roman" w:cs="Times New Roman"/>
          <w:sz w:val="24"/>
          <w:szCs w:val="24"/>
        </w:rPr>
        <w:t>oise components are uncorrelated</w:t>
      </w:r>
      <w:r w:rsidR="000B457F" w:rsidRPr="008571D3">
        <w:rPr>
          <w:rFonts w:ascii="Times New Roman" w:eastAsiaTheme="minorEastAsia" w:hAnsi="Times New Roman" w:cs="Times New Roman"/>
          <w:sz w:val="24"/>
          <w:szCs w:val="24"/>
        </w:rPr>
        <w:t xml:space="preserve"> and hence noise averages out when the signal is averaged. </w:t>
      </w:r>
    </w:p>
    <w:p w:rsidR="00EF3F12" w:rsidRPr="008571D3" w:rsidRDefault="00FD13C2" w:rsidP="00CE0812">
      <w:pPr>
        <w:rPr>
          <w:rFonts w:ascii="Times New Roman" w:eastAsiaTheme="minorEastAsia" w:hAnsi="Times New Roman" w:cs="Times New Roman"/>
          <w:sz w:val="24"/>
          <w:szCs w:val="24"/>
        </w:rPr>
      </w:pPr>
      <w:r w:rsidRPr="008571D3">
        <w:rPr>
          <w:rFonts w:ascii="Times New Roman" w:hAnsi="Times New Roman" w:cs="Times New Roman"/>
          <w:sz w:val="24"/>
          <w:szCs w:val="24"/>
        </w:rPr>
        <w:t>Frequency response function (</w:t>
      </w:r>
      <w:r w:rsidR="00B3645D">
        <w:rPr>
          <w:rFonts w:ascii="Times New Roman" w:hAnsi="Times New Roman" w:cs="Times New Roman"/>
          <w:sz w:val="24"/>
          <w:szCs w:val="24"/>
        </w:rPr>
        <w:t>FRF</w:t>
      </w:r>
      <w:r w:rsidRPr="008571D3">
        <w:rPr>
          <w:rFonts w:ascii="Times New Roman" w:hAnsi="Times New Roman" w:cs="Times New Roman"/>
          <w:sz w:val="24"/>
          <w:szCs w:val="24"/>
        </w:rPr>
        <w:t xml:space="preserve">) </w:t>
      </w:r>
      <w:r w:rsidR="00F3767D" w:rsidRPr="008571D3">
        <w:rPr>
          <w:rFonts w:ascii="Times New Roman" w:hAnsi="Times New Roman" w:cs="Times New Roman"/>
          <w:sz w:val="24"/>
          <w:szCs w:val="24"/>
        </w:rPr>
        <w:t>–</w:t>
      </w:r>
      <w:r w:rsidRPr="008571D3">
        <w:rPr>
          <w:rFonts w:ascii="Times New Roman" w:hAnsi="Times New Roman" w:cs="Times New Roman"/>
          <w:sz w:val="24"/>
          <w:szCs w:val="24"/>
        </w:rPr>
        <w:t xml:space="preserve"> </w:t>
      </w:r>
      <w:r w:rsidR="00B3645D">
        <w:rPr>
          <w:rFonts w:ascii="Times New Roman" w:hAnsi="Times New Roman" w:cs="Times New Roman"/>
          <w:sz w:val="24"/>
          <w:szCs w:val="24"/>
        </w:rPr>
        <w:t>FRF</w:t>
      </w:r>
      <w:r w:rsidR="00F3767D" w:rsidRPr="008571D3">
        <w:rPr>
          <w:rFonts w:ascii="Times New Roman" w:hAnsi="Times New Roman" w:cs="Times New Roman"/>
          <w:sz w:val="24"/>
          <w:szCs w:val="24"/>
        </w:rPr>
        <w:t xml:space="preserve"> is defined as a ratio of output</w:t>
      </w:r>
      <w:r w:rsidR="00FC26D0">
        <w:rPr>
          <w:rFonts w:ascii="Times New Roman" w:hAnsi="Times New Roman" w:cs="Times New Roman"/>
          <w:sz w:val="24"/>
          <w:szCs w:val="24"/>
        </w:rPr>
        <w:t xml:space="preserve"> spectrum to the input spectrum</w:t>
      </w:r>
      <w:r w:rsidR="00F3767D" w:rsidRPr="008571D3">
        <w:rPr>
          <w:rFonts w:ascii="Times New Roman" w:hAnsi="Times New Roman" w:cs="Times New Roman"/>
          <w:sz w:val="24"/>
          <w:szCs w:val="24"/>
        </w:rPr>
        <w:t xml:space="preserve">. If a force, </w:t>
      </w:r>
      <m:oMath>
        <m:r>
          <w:rPr>
            <w:rFonts w:ascii="Cambria Math" w:hAnsi="Cambria Math" w:cs="Times New Roman"/>
            <w:sz w:val="24"/>
            <w:szCs w:val="24"/>
          </w:rPr>
          <m:t>F</m:t>
        </m:r>
        <m:r>
          <w:rPr>
            <w:rFonts w:ascii="Cambria Math" w:hAnsi="Times New Roman" w:cs="Times New Roman"/>
            <w:sz w:val="24"/>
            <w:szCs w:val="24"/>
          </w:rPr>
          <m:t>(</m:t>
        </m:r>
        <m:r>
          <w:rPr>
            <w:rFonts w:ascii="Cambria Math" w:hAnsi="Cambria Math" w:cs="Times New Roman"/>
            <w:sz w:val="24"/>
            <w:szCs w:val="24"/>
          </w:rPr>
          <m:t>jω</m:t>
        </m:r>
        <m:r>
          <w:rPr>
            <w:rFonts w:ascii="Cambria Math" w:hAnsi="Times New Roman" w:cs="Times New Roman"/>
            <w:sz w:val="24"/>
            <w:szCs w:val="24"/>
          </w:rPr>
          <m:t>)</m:t>
        </m:r>
      </m:oMath>
      <w:r w:rsidR="00F3767D" w:rsidRPr="008571D3">
        <w:rPr>
          <w:rFonts w:ascii="Times New Roman" w:eastAsiaTheme="minorEastAsia" w:hAnsi="Times New Roman" w:cs="Times New Roman"/>
          <w:sz w:val="24"/>
          <w:szCs w:val="24"/>
        </w:rPr>
        <w:t xml:space="preserve"> is applied to a system which generates a response of </w:t>
      </w:r>
      <m:oMath>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jω</m:t>
        </m:r>
        <m:r>
          <w:rPr>
            <w:rFonts w:ascii="Cambria Math" w:eastAsiaTheme="minorEastAsia" w:hAnsi="Times New Roman" w:cs="Times New Roman"/>
            <w:sz w:val="24"/>
            <w:szCs w:val="24"/>
          </w:rPr>
          <m:t>)</m:t>
        </m:r>
      </m:oMath>
      <w:r w:rsidR="00F3767D" w:rsidRPr="008571D3">
        <w:rPr>
          <w:rFonts w:ascii="Times New Roman" w:eastAsiaTheme="minorEastAsia" w:hAnsi="Times New Roman" w:cs="Times New Roman"/>
          <w:sz w:val="24"/>
          <w:szCs w:val="24"/>
        </w:rPr>
        <w:t xml:space="preserve"> then </w:t>
      </w:r>
      <w:r w:rsidR="00B3645D">
        <w:rPr>
          <w:rFonts w:ascii="Times New Roman" w:eastAsiaTheme="minorEastAsia" w:hAnsi="Times New Roman" w:cs="Times New Roman"/>
          <w:sz w:val="24"/>
          <w:szCs w:val="24"/>
        </w:rPr>
        <w:t>FRF</w:t>
      </w:r>
      <w:r w:rsidR="00F3767D" w:rsidRPr="008571D3">
        <w:rPr>
          <w:rFonts w:ascii="Times New Roman" w:eastAsiaTheme="minorEastAsia" w:hAnsi="Times New Roman" w:cs="Times New Roman"/>
          <w:sz w:val="24"/>
          <w:szCs w:val="24"/>
        </w:rPr>
        <w:t xml:space="preserve"> is defined as</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F3767D" w:rsidRPr="008571D3" w:rsidTr="00647603">
        <w:tc>
          <w:tcPr>
            <w:tcW w:w="750" w:type="pct"/>
          </w:tcPr>
          <w:p w:rsidR="00F3767D" w:rsidRPr="008571D3" w:rsidRDefault="00F3767D" w:rsidP="00647603">
            <w:pPr>
              <w:rPr>
                <w:rFonts w:ascii="Times New Roman" w:hAnsi="Times New Roman" w:cs="Times New Roman"/>
                <w:sz w:val="24"/>
                <w:szCs w:val="24"/>
              </w:rPr>
            </w:pPr>
          </w:p>
        </w:tc>
        <w:tc>
          <w:tcPr>
            <w:tcW w:w="3500" w:type="pct"/>
          </w:tcPr>
          <w:p w:rsidR="00F3767D" w:rsidRPr="008571D3" w:rsidRDefault="00F3767D" w:rsidP="00F3767D">
            <w:pPr>
              <w:rPr>
                <w:rFonts w:ascii="Times New Roman" w:eastAsiaTheme="minorEastAsia" w:hAnsi="Times New Roman" w:cs="Times New Roman"/>
                <w:sz w:val="24"/>
                <w:szCs w:val="24"/>
              </w:rPr>
            </w:pPr>
            <m:oMathPara>
              <m:oMath>
                <m:r>
                  <w:rPr>
                    <w:rFonts w:ascii="Cambria Math" w:hAnsi="Cambria Math" w:cs="Times New Roman"/>
                    <w:sz w:val="24"/>
                    <w:szCs w:val="24"/>
                  </w:rPr>
                  <m:t>FRF</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X</m:t>
                    </m:r>
                    <m:d>
                      <m:dPr>
                        <m:ctrlPr>
                          <w:rPr>
                            <w:rFonts w:ascii="Cambria Math" w:hAnsi="Times New Roman" w:cs="Times New Roman"/>
                            <w:i/>
                            <w:sz w:val="24"/>
                            <w:szCs w:val="24"/>
                          </w:rPr>
                        </m:ctrlPr>
                      </m:dPr>
                      <m:e>
                        <m:r>
                          <w:rPr>
                            <w:rFonts w:ascii="Cambria Math" w:hAnsi="Cambria Math" w:cs="Times New Roman"/>
                            <w:sz w:val="24"/>
                            <w:szCs w:val="24"/>
                          </w:rPr>
                          <m:t>jω</m:t>
                        </m:r>
                      </m:e>
                    </m:d>
                  </m:num>
                  <m:den>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jω</m:t>
                        </m:r>
                      </m:e>
                    </m:d>
                  </m:den>
                </m:f>
              </m:oMath>
            </m:oMathPara>
          </w:p>
        </w:tc>
        <w:tc>
          <w:tcPr>
            <w:tcW w:w="750" w:type="pct"/>
            <w:vAlign w:val="center"/>
          </w:tcPr>
          <w:p w:rsidR="00F3767D" w:rsidRPr="008571D3" w:rsidRDefault="00F3767D" w:rsidP="00F3767D">
            <w:pPr>
              <w:pStyle w:val="ListParagraph"/>
              <w:numPr>
                <w:ilvl w:val="0"/>
                <w:numId w:val="1"/>
              </w:numPr>
              <w:rPr>
                <w:rFonts w:ascii="Times New Roman" w:hAnsi="Times New Roman" w:cs="Times New Roman"/>
                <w:sz w:val="24"/>
                <w:szCs w:val="24"/>
              </w:rPr>
            </w:pPr>
          </w:p>
        </w:tc>
      </w:tr>
    </w:tbl>
    <w:p w:rsidR="00F3767D" w:rsidRPr="008571D3" w:rsidRDefault="00F3767D" w:rsidP="00CE0812">
      <w:pPr>
        <w:rPr>
          <w:rFonts w:ascii="Times New Roman" w:hAnsi="Times New Roman" w:cs="Times New Roman"/>
          <w:sz w:val="24"/>
          <w:szCs w:val="24"/>
        </w:rPr>
      </w:pPr>
    </w:p>
    <w:p w:rsidR="00F3767D" w:rsidRPr="008571D3" w:rsidRDefault="00B3645D" w:rsidP="002F39E6">
      <w:pPr>
        <w:jc w:val="both"/>
        <w:rPr>
          <w:rFonts w:ascii="Times New Roman" w:hAnsi="Times New Roman" w:cs="Times New Roman"/>
          <w:sz w:val="24"/>
          <w:szCs w:val="24"/>
        </w:rPr>
      </w:pPr>
      <w:r>
        <w:rPr>
          <w:rFonts w:ascii="Times New Roman" w:hAnsi="Times New Roman" w:cs="Times New Roman"/>
          <w:sz w:val="24"/>
          <w:szCs w:val="24"/>
        </w:rPr>
        <w:t>FRF</w:t>
      </w:r>
      <w:r w:rsidR="00D86A8A" w:rsidRPr="008571D3">
        <w:rPr>
          <w:rFonts w:ascii="Times New Roman" w:hAnsi="Times New Roman" w:cs="Times New Roman"/>
          <w:sz w:val="24"/>
          <w:szCs w:val="24"/>
        </w:rPr>
        <w:t xml:space="preserve"> measurement is not the same as measuring transfer function. </w:t>
      </w:r>
      <w:r w:rsidR="00FC26D0">
        <w:rPr>
          <w:rFonts w:ascii="Times New Roman" w:hAnsi="Times New Roman" w:cs="Times New Roman"/>
          <w:sz w:val="24"/>
          <w:szCs w:val="24"/>
        </w:rPr>
        <w:t>It</w:t>
      </w:r>
      <w:r w:rsidR="00D86A8A" w:rsidRPr="008571D3">
        <w:rPr>
          <w:rFonts w:ascii="Times New Roman" w:hAnsi="Times New Roman" w:cs="Times New Roman"/>
          <w:sz w:val="24"/>
          <w:szCs w:val="24"/>
        </w:rPr>
        <w:t xml:space="preserve"> represents the frequency axis of a transfer function. However, transfer function cannot be measured experimentally.</w:t>
      </w:r>
      <w:r w:rsidR="00FC26D0">
        <w:rPr>
          <w:rFonts w:ascii="Times New Roman" w:hAnsi="Times New Roman" w:cs="Times New Roman"/>
          <w:sz w:val="24"/>
          <w:szCs w:val="24"/>
        </w:rPr>
        <w:t xml:space="preserve"> From equation 8</w:t>
      </w:r>
      <w:r w:rsidR="00971B18" w:rsidRPr="008571D3">
        <w:rPr>
          <w:rFonts w:ascii="Times New Roman" w:hAnsi="Times New Roman" w:cs="Times New Roman"/>
          <w:sz w:val="24"/>
          <w:szCs w:val="24"/>
        </w:rPr>
        <w:t xml:space="preserve"> it can be concluded that in frequency domain, response is related to force through </w:t>
      </w:r>
      <w:r>
        <w:rPr>
          <w:rFonts w:ascii="Times New Roman" w:hAnsi="Times New Roman" w:cs="Times New Roman"/>
          <w:sz w:val="24"/>
          <w:szCs w:val="24"/>
        </w:rPr>
        <w:t>FRF</w:t>
      </w:r>
      <w:r w:rsidR="00971B18" w:rsidRPr="008571D3">
        <w:rPr>
          <w:rFonts w:ascii="Times New Roman" w:hAnsi="Times New Roman" w:cs="Times New Roman"/>
          <w:sz w:val="24"/>
          <w:szCs w:val="24"/>
        </w:rPr>
        <w:t>. However, in the time domain, response is related to force through an impulse transfer function. Equ</w:t>
      </w:r>
      <w:r w:rsidR="00703318">
        <w:rPr>
          <w:rFonts w:ascii="Times New Roman" w:hAnsi="Times New Roman" w:cs="Times New Roman"/>
          <w:sz w:val="24"/>
          <w:szCs w:val="24"/>
        </w:rPr>
        <w:t>ation 8</w:t>
      </w:r>
      <w:r w:rsidR="00971B18" w:rsidRPr="008571D3">
        <w:rPr>
          <w:rFonts w:ascii="Times New Roman" w:hAnsi="Times New Roman" w:cs="Times New Roman"/>
          <w:sz w:val="24"/>
          <w:szCs w:val="24"/>
        </w:rPr>
        <w:t xml:space="preserve"> represents the mathematical relationship in the time domain</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971B18" w:rsidRPr="008571D3" w:rsidTr="00860639">
        <w:tc>
          <w:tcPr>
            <w:tcW w:w="750" w:type="pct"/>
          </w:tcPr>
          <w:p w:rsidR="00971B18" w:rsidRPr="008571D3" w:rsidRDefault="00971B18" w:rsidP="00860639">
            <w:pPr>
              <w:rPr>
                <w:rFonts w:ascii="Times New Roman" w:hAnsi="Times New Roman"/>
                <w:sz w:val="24"/>
                <w:szCs w:val="24"/>
              </w:rPr>
            </w:pPr>
          </w:p>
        </w:tc>
        <w:tc>
          <w:tcPr>
            <w:tcW w:w="3500" w:type="pct"/>
          </w:tcPr>
          <w:p w:rsidR="00971B18" w:rsidRPr="008571D3" w:rsidRDefault="004278D9" w:rsidP="00971B18">
            <w:pPr>
              <w:rPr>
                <w:rFonts w:ascii="Times New Roman" w:hAnsi="Times New Roman"/>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oMath>
            </m:oMathPara>
          </w:p>
        </w:tc>
        <w:tc>
          <w:tcPr>
            <w:tcW w:w="750" w:type="pct"/>
            <w:vAlign w:val="center"/>
          </w:tcPr>
          <w:p w:rsidR="00971B18" w:rsidRPr="008571D3" w:rsidRDefault="00971B18" w:rsidP="00971B18">
            <w:pPr>
              <w:pStyle w:val="ListParagraph"/>
              <w:numPr>
                <w:ilvl w:val="0"/>
                <w:numId w:val="1"/>
              </w:numPr>
              <w:rPr>
                <w:rFonts w:ascii="Times New Roman" w:hAnsi="Times New Roman" w:cs="Times New Roman"/>
                <w:sz w:val="24"/>
                <w:szCs w:val="24"/>
              </w:rPr>
            </w:pPr>
          </w:p>
        </w:tc>
      </w:tr>
    </w:tbl>
    <w:p w:rsidR="004278D9" w:rsidRPr="008571D3" w:rsidRDefault="004278D9" w:rsidP="00CE0812">
      <w:pPr>
        <w:rPr>
          <w:rFonts w:ascii="Times New Roman" w:hAnsi="Times New Roman" w:cs="Times New Roman"/>
          <w:sz w:val="24"/>
          <w:szCs w:val="24"/>
        </w:rPr>
      </w:pPr>
      <w:proofErr w:type="gramStart"/>
      <w:r w:rsidRPr="008571D3">
        <w:rPr>
          <w:rFonts w:ascii="Times New Roman" w:hAnsi="Times New Roman" w:cs="Times New Roman"/>
          <w:sz w:val="24"/>
          <w:szCs w:val="24"/>
        </w:rPr>
        <w:t>where</w:t>
      </w:r>
      <w:proofErr w:type="gramEnd"/>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4278D9" w:rsidRPr="008571D3" w:rsidTr="00860639">
        <w:tc>
          <w:tcPr>
            <w:tcW w:w="750" w:type="pct"/>
          </w:tcPr>
          <w:p w:rsidR="004278D9" w:rsidRPr="008571D3" w:rsidRDefault="004278D9" w:rsidP="00860639">
            <w:pPr>
              <w:rPr>
                <w:rFonts w:ascii="Times New Roman" w:hAnsi="Times New Roman"/>
                <w:sz w:val="24"/>
                <w:szCs w:val="24"/>
              </w:rPr>
            </w:pPr>
          </w:p>
        </w:tc>
        <w:tc>
          <w:tcPr>
            <w:tcW w:w="3500" w:type="pct"/>
          </w:tcPr>
          <w:p w:rsidR="004278D9" w:rsidRPr="008571D3" w:rsidRDefault="004278D9" w:rsidP="004278D9">
            <w:pPr>
              <w:rPr>
                <w:rFonts w:ascii="Times New Roman" w:hAnsi="Times New Roman"/>
                <w:sz w:val="24"/>
                <w:szCs w:val="24"/>
              </w:rPr>
            </w:pPr>
            <m:oMathPara>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-1</m:t>
                    </m:r>
                  </m:sup>
                </m:sSup>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m:t>
                </m:r>
              </m:oMath>
            </m:oMathPara>
          </w:p>
        </w:tc>
        <w:tc>
          <w:tcPr>
            <w:tcW w:w="750" w:type="pct"/>
            <w:vAlign w:val="center"/>
          </w:tcPr>
          <w:p w:rsidR="004278D9" w:rsidRPr="008571D3" w:rsidRDefault="004278D9" w:rsidP="004278D9">
            <w:pPr>
              <w:pStyle w:val="ListParagraph"/>
              <w:numPr>
                <w:ilvl w:val="0"/>
                <w:numId w:val="1"/>
              </w:numPr>
              <w:rPr>
                <w:rFonts w:ascii="Times New Roman" w:hAnsi="Times New Roman" w:cs="Times New Roman"/>
                <w:sz w:val="24"/>
                <w:szCs w:val="24"/>
              </w:rPr>
            </w:pPr>
          </w:p>
        </w:tc>
      </w:tr>
    </w:tbl>
    <w:p w:rsidR="004278D9" w:rsidRPr="008571D3" w:rsidRDefault="004278D9" w:rsidP="00CE0812">
      <w:pPr>
        <w:rPr>
          <w:rFonts w:ascii="Times New Roman" w:hAnsi="Times New Roman" w:cs="Times New Roman"/>
          <w:sz w:val="24"/>
          <w:szCs w:val="24"/>
        </w:rPr>
      </w:pPr>
    </w:p>
    <w:p w:rsidR="004278D9" w:rsidRPr="008571D3" w:rsidRDefault="00FC26D0" w:rsidP="00CE0812">
      <w:pPr>
        <w:rPr>
          <w:rFonts w:ascii="Times New Roman" w:eastAsiaTheme="minorEastAsia" w:hAnsi="Times New Roman" w:cs="Times New Roman"/>
          <w:sz w:val="24"/>
          <w:szCs w:val="24"/>
        </w:rPr>
      </w:pPr>
      <w:r>
        <w:rPr>
          <w:rFonts w:ascii="Times New Roman" w:hAnsi="Times New Roman" w:cs="Times New Roman"/>
          <w:sz w:val="24"/>
          <w:szCs w:val="24"/>
        </w:rPr>
        <w:t>In equation 9</w:t>
      </w:r>
      <w:r w:rsidR="004278D9" w:rsidRPr="008571D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denotes an </w:t>
      </w:r>
      <w:r w:rsidR="004278D9" w:rsidRPr="008571D3">
        <w:rPr>
          <w:rFonts w:ascii="Times New Roman" w:eastAsiaTheme="minorEastAsia" w:hAnsi="Times New Roman" w:cs="Times New Roman"/>
          <w:sz w:val="24"/>
          <w:szCs w:val="24"/>
        </w:rPr>
        <w:t xml:space="preserve">inverse </w:t>
      </w:r>
      <w:proofErr w:type="spellStart"/>
      <w:r w:rsidR="004278D9" w:rsidRPr="008571D3">
        <w:rPr>
          <w:rFonts w:ascii="Times New Roman" w:eastAsiaTheme="minorEastAsia" w:hAnsi="Times New Roman" w:cs="Times New Roman"/>
          <w:sz w:val="24"/>
          <w:szCs w:val="24"/>
        </w:rPr>
        <w:t>fft</w:t>
      </w:r>
      <w:proofErr w:type="spellEnd"/>
      <w:r w:rsidR="004278D9" w:rsidRPr="008571D3">
        <w:rPr>
          <w:rFonts w:ascii="Times New Roman" w:eastAsiaTheme="minorEastAsia" w:hAnsi="Times New Roman" w:cs="Times New Roman"/>
          <w:sz w:val="24"/>
          <w:szCs w:val="24"/>
        </w:rPr>
        <w:t xml:space="preserve"> operation. However, </w:t>
      </w:r>
      <w:r w:rsidR="00B3645D">
        <w:rPr>
          <w:rFonts w:ascii="Times New Roman" w:eastAsiaTheme="minorEastAsia" w:hAnsi="Times New Roman" w:cs="Times New Roman"/>
          <w:sz w:val="24"/>
          <w:szCs w:val="24"/>
        </w:rPr>
        <w:t>FRF</w:t>
      </w:r>
      <w:r w:rsidR="004278D9" w:rsidRPr="008571D3">
        <w:rPr>
          <w:rFonts w:ascii="Times New Roman" w:eastAsiaTheme="minorEastAsia" w:hAnsi="Times New Roman" w:cs="Times New Roman"/>
          <w:sz w:val="24"/>
          <w:szCs w:val="24"/>
        </w:rPr>
        <w:t xml:space="preserve"> measurements are not made in time domain because it is difficult to generate and reconstruct impulse responses.</w:t>
      </w:r>
    </w:p>
    <w:p w:rsidR="004278D9" w:rsidRPr="008571D3" w:rsidRDefault="00B3645D" w:rsidP="002F39E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FRF</w:t>
      </w:r>
      <w:r w:rsidR="004278D9" w:rsidRPr="008571D3">
        <w:rPr>
          <w:rFonts w:ascii="Times New Roman" w:eastAsiaTheme="minorEastAsia" w:hAnsi="Times New Roman" w:cs="Times New Roman"/>
          <w:sz w:val="24"/>
          <w:szCs w:val="24"/>
        </w:rPr>
        <w:t xml:space="preserve"> is measured using different formulas obtained by mathematically manipulating the basic </w:t>
      </w:r>
      <w:r>
        <w:rPr>
          <w:rFonts w:ascii="Times New Roman" w:eastAsiaTheme="minorEastAsia" w:hAnsi="Times New Roman" w:cs="Times New Roman"/>
          <w:sz w:val="24"/>
          <w:szCs w:val="24"/>
        </w:rPr>
        <w:t>FRF</w:t>
      </w:r>
      <w:r w:rsidR="004278D9" w:rsidRPr="008571D3">
        <w:rPr>
          <w:rFonts w:ascii="Times New Roman" w:eastAsiaTheme="minorEastAsia" w:hAnsi="Times New Roman" w:cs="Times New Roman"/>
          <w:sz w:val="24"/>
          <w:szCs w:val="24"/>
        </w:rPr>
        <w:t xml:space="preserve"> equation denoted by equation 9. Basic </w:t>
      </w:r>
      <w:r>
        <w:rPr>
          <w:rFonts w:ascii="Times New Roman" w:eastAsiaTheme="minorEastAsia" w:hAnsi="Times New Roman" w:cs="Times New Roman"/>
          <w:sz w:val="24"/>
          <w:szCs w:val="24"/>
        </w:rPr>
        <w:t>FRF</w:t>
      </w:r>
      <w:r w:rsidR="004278D9" w:rsidRPr="008571D3">
        <w:rPr>
          <w:rFonts w:ascii="Times New Roman" w:eastAsiaTheme="minorEastAsia" w:hAnsi="Times New Roman" w:cs="Times New Roman"/>
          <w:sz w:val="24"/>
          <w:szCs w:val="24"/>
        </w:rPr>
        <w:t xml:space="preserve"> equation with response on channel X and force on channel F is </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4278D9" w:rsidRPr="008571D3" w:rsidTr="00860639">
        <w:tc>
          <w:tcPr>
            <w:tcW w:w="750" w:type="pct"/>
          </w:tcPr>
          <w:p w:rsidR="004278D9" w:rsidRPr="008571D3" w:rsidRDefault="004278D9" w:rsidP="00860639">
            <w:pPr>
              <w:rPr>
                <w:rFonts w:ascii="Times New Roman" w:hAnsi="Times New Roman"/>
                <w:sz w:val="24"/>
                <w:szCs w:val="24"/>
              </w:rPr>
            </w:pPr>
          </w:p>
        </w:tc>
        <w:tc>
          <w:tcPr>
            <w:tcW w:w="3500" w:type="pct"/>
          </w:tcPr>
          <w:p w:rsidR="004278D9" w:rsidRPr="008571D3" w:rsidRDefault="00A120C8" w:rsidP="004278D9">
            <w:pP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XF</m:t>
                    </m:r>
                  </m:sub>
                </m:sSub>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ω</m:t>
                        </m:r>
                      </m:e>
                    </m:d>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F</m:t>
                        </m:r>
                      </m:sub>
                    </m:sSub>
                    <m:d>
                      <m:dPr>
                        <m:ctrlPr>
                          <w:rPr>
                            <w:rFonts w:ascii="Cambria Math" w:hAnsi="Cambria Math"/>
                            <w:i/>
                            <w:sz w:val="24"/>
                            <w:szCs w:val="24"/>
                          </w:rPr>
                        </m:ctrlPr>
                      </m:dPr>
                      <m:e>
                        <m:r>
                          <w:rPr>
                            <w:rFonts w:ascii="Cambria Math" w:hAnsi="Cambria Math"/>
                            <w:sz w:val="24"/>
                            <w:szCs w:val="24"/>
                          </w:rPr>
                          <m:t>ω</m:t>
                        </m:r>
                      </m:e>
                    </m:d>
                  </m:den>
                </m:f>
              </m:oMath>
            </m:oMathPara>
          </w:p>
        </w:tc>
        <w:tc>
          <w:tcPr>
            <w:tcW w:w="750" w:type="pct"/>
            <w:vAlign w:val="center"/>
          </w:tcPr>
          <w:p w:rsidR="004278D9" w:rsidRPr="008571D3" w:rsidRDefault="004278D9" w:rsidP="004278D9">
            <w:pPr>
              <w:pStyle w:val="ListParagraph"/>
              <w:numPr>
                <w:ilvl w:val="0"/>
                <w:numId w:val="1"/>
              </w:numPr>
              <w:rPr>
                <w:rFonts w:ascii="Times New Roman" w:hAnsi="Times New Roman" w:cs="Times New Roman"/>
                <w:sz w:val="24"/>
                <w:szCs w:val="24"/>
              </w:rPr>
            </w:pPr>
          </w:p>
        </w:tc>
      </w:tr>
    </w:tbl>
    <w:p w:rsidR="00E7510B" w:rsidRPr="008571D3" w:rsidRDefault="00E7510B" w:rsidP="00CE0812">
      <w:pPr>
        <w:rPr>
          <w:rFonts w:ascii="Times New Roman" w:hAnsi="Times New Roman" w:cs="Times New Roman"/>
          <w:sz w:val="24"/>
          <w:szCs w:val="24"/>
        </w:rPr>
      </w:pPr>
    </w:p>
    <w:p w:rsidR="004278D9" w:rsidRPr="008571D3" w:rsidRDefault="00FC26D0" w:rsidP="002F39E6">
      <w:pPr>
        <w:jc w:val="both"/>
        <w:rPr>
          <w:rFonts w:ascii="Times New Roman" w:hAnsi="Times New Roman" w:cs="Times New Roman"/>
          <w:sz w:val="24"/>
          <w:szCs w:val="24"/>
        </w:rPr>
      </w:pPr>
      <w:r>
        <w:rPr>
          <w:rFonts w:ascii="Times New Roman" w:hAnsi="Times New Roman" w:cs="Times New Roman"/>
          <w:sz w:val="24"/>
          <w:szCs w:val="24"/>
        </w:rPr>
        <w:lastRenderedPageBreak/>
        <w:t>Equation 10</w:t>
      </w:r>
      <w:r w:rsidR="00E7510B" w:rsidRPr="008571D3">
        <w:rPr>
          <w:rFonts w:ascii="Times New Roman" w:hAnsi="Times New Roman" w:cs="Times New Roman"/>
          <w:sz w:val="24"/>
          <w:szCs w:val="24"/>
        </w:rPr>
        <w:t xml:space="preserve"> is simple to measure but not suitable for ideal case because of possibility of noise in</w:t>
      </w:r>
      <w:r>
        <w:rPr>
          <w:rFonts w:ascii="Times New Roman" w:hAnsi="Times New Roman" w:cs="Times New Roman"/>
          <w:sz w:val="24"/>
          <w:szCs w:val="24"/>
        </w:rPr>
        <w:t xml:space="preserve"> real world signals. Equation 10</w:t>
      </w:r>
      <w:r w:rsidR="00E7510B" w:rsidRPr="008571D3">
        <w:rPr>
          <w:rFonts w:ascii="Times New Roman" w:hAnsi="Times New Roman" w:cs="Times New Roman"/>
          <w:sz w:val="24"/>
          <w:szCs w:val="24"/>
        </w:rPr>
        <w:t xml:space="preserve"> does not mitigate</w:t>
      </w:r>
      <w:r>
        <w:rPr>
          <w:rFonts w:ascii="Times New Roman" w:hAnsi="Times New Roman" w:cs="Times New Roman"/>
          <w:sz w:val="24"/>
          <w:szCs w:val="24"/>
        </w:rPr>
        <w:t xml:space="preserve"> noise on either channel so </w:t>
      </w:r>
      <w:r w:rsidR="00E7510B" w:rsidRPr="008571D3">
        <w:rPr>
          <w:rFonts w:ascii="Times New Roman" w:hAnsi="Times New Roman" w:cs="Times New Roman"/>
          <w:sz w:val="24"/>
          <w:szCs w:val="24"/>
        </w:rPr>
        <w:t xml:space="preserve">measuring </w:t>
      </w:r>
      <w:r w:rsidR="00B3645D">
        <w:rPr>
          <w:rFonts w:ascii="Times New Roman" w:hAnsi="Times New Roman" w:cs="Times New Roman"/>
          <w:sz w:val="24"/>
          <w:szCs w:val="24"/>
        </w:rPr>
        <w:t>FRF</w:t>
      </w:r>
      <w:r w:rsidR="00E7510B" w:rsidRPr="008571D3">
        <w:rPr>
          <w:rFonts w:ascii="Times New Roman" w:hAnsi="Times New Roman" w:cs="Times New Roman"/>
          <w:sz w:val="24"/>
          <w:szCs w:val="24"/>
        </w:rPr>
        <w:t xml:space="preserve"> using this equation would not result in a reliable measurement. In order to minimize the effects of noise on </w:t>
      </w:r>
      <w:r w:rsidR="00B3645D">
        <w:rPr>
          <w:rFonts w:ascii="Times New Roman" w:hAnsi="Times New Roman" w:cs="Times New Roman"/>
          <w:sz w:val="24"/>
          <w:szCs w:val="24"/>
        </w:rPr>
        <w:t>FRF</w:t>
      </w:r>
      <w:r w:rsidR="00E7510B" w:rsidRPr="008571D3">
        <w:rPr>
          <w:rFonts w:ascii="Times New Roman" w:hAnsi="Times New Roman" w:cs="Times New Roman"/>
          <w:sz w:val="24"/>
          <w:szCs w:val="24"/>
        </w:rPr>
        <w:t>, H1 and H2 formulations are used. H1 formulation is calculated from 9</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E7510B" w:rsidRPr="008571D3" w:rsidTr="00860639">
        <w:tc>
          <w:tcPr>
            <w:tcW w:w="750" w:type="pct"/>
          </w:tcPr>
          <w:p w:rsidR="00E7510B" w:rsidRPr="008571D3" w:rsidRDefault="00E7510B" w:rsidP="00860639">
            <w:pPr>
              <w:rPr>
                <w:rFonts w:ascii="Times New Roman" w:hAnsi="Times New Roman"/>
                <w:sz w:val="24"/>
                <w:szCs w:val="24"/>
              </w:rPr>
            </w:pPr>
          </w:p>
        </w:tc>
        <w:tc>
          <w:tcPr>
            <w:tcW w:w="3500" w:type="pct"/>
          </w:tcPr>
          <w:p w:rsidR="00E7510B" w:rsidRPr="008571D3" w:rsidRDefault="00A120C8" w:rsidP="00E7510B">
            <w:pPr>
              <w:rPr>
                <w:rFonts w:ascii="Times New Roman"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F</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ω</m:t>
                    </m:r>
                  </m:e>
                </m:d>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 H</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F</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ω</m:t>
                    </m:r>
                  </m:e>
                </m:d>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F</m:t>
                    </m:r>
                  </m:sub>
                </m:sSub>
                <m:r>
                  <w:rPr>
                    <w:rFonts w:ascii="Cambria Math" w:hAnsi="Cambria Math"/>
                    <w:sz w:val="24"/>
                    <w:szCs w:val="24"/>
                  </w:rPr>
                  <m:t>(ω)</m:t>
                </m:r>
              </m:oMath>
            </m:oMathPara>
          </w:p>
        </w:tc>
        <w:tc>
          <w:tcPr>
            <w:tcW w:w="750" w:type="pct"/>
            <w:vAlign w:val="center"/>
          </w:tcPr>
          <w:p w:rsidR="00E7510B" w:rsidRPr="008571D3" w:rsidRDefault="00E7510B" w:rsidP="00E7510B">
            <w:pPr>
              <w:pStyle w:val="ListParagraph"/>
              <w:numPr>
                <w:ilvl w:val="0"/>
                <w:numId w:val="1"/>
              </w:numPr>
              <w:rPr>
                <w:rFonts w:ascii="Times New Roman" w:hAnsi="Times New Roman" w:cs="Times New Roman"/>
                <w:sz w:val="24"/>
                <w:szCs w:val="24"/>
              </w:rPr>
            </w:pPr>
          </w:p>
        </w:tc>
      </w:tr>
    </w:tbl>
    <w:p w:rsidR="00E7510B" w:rsidRPr="008571D3" w:rsidRDefault="00E7510B" w:rsidP="00CE0812">
      <w:pPr>
        <w:rPr>
          <w:rFonts w:ascii="Times New Roman" w:hAnsi="Times New Roman" w:cs="Times New Roman"/>
          <w:sz w:val="24"/>
          <w:szCs w:val="24"/>
        </w:rPr>
      </w:pP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E7510B" w:rsidRPr="008571D3" w:rsidTr="00860639">
        <w:tc>
          <w:tcPr>
            <w:tcW w:w="750" w:type="pct"/>
          </w:tcPr>
          <w:p w:rsidR="00E7510B" w:rsidRPr="008571D3" w:rsidRDefault="00E7510B" w:rsidP="00860639">
            <w:pPr>
              <w:rPr>
                <w:rFonts w:ascii="Times New Roman" w:hAnsi="Times New Roman"/>
                <w:sz w:val="24"/>
                <w:szCs w:val="24"/>
              </w:rPr>
            </w:pPr>
          </w:p>
        </w:tc>
        <w:tc>
          <w:tcPr>
            <w:tcW w:w="3500" w:type="pct"/>
          </w:tcPr>
          <w:p w:rsidR="00E7510B" w:rsidRPr="008571D3" w:rsidRDefault="00A120C8" w:rsidP="00E7510B">
            <w:pP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FX</m:t>
                    </m:r>
                  </m:sub>
                </m:sSub>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 H</m:t>
                </m:r>
                <m:d>
                  <m:dPr>
                    <m:ctrlPr>
                      <w:rPr>
                        <w:rFonts w:ascii="Cambria Math" w:hAnsi="Cambria Math"/>
                        <w:i/>
                        <w:sz w:val="24"/>
                        <w:szCs w:val="24"/>
                      </w:rPr>
                    </m:ctrlPr>
                  </m:dPr>
                  <m:e>
                    <m:r>
                      <w:rPr>
                        <w:rFonts w:ascii="Cambria Math" w:hAnsi="Cambria Math"/>
                        <w:sz w:val="24"/>
                        <w:szCs w:val="24"/>
                      </w:rPr>
                      <m:t>ω</m:t>
                    </m:r>
                  </m:e>
                </m:d>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FF</m:t>
                    </m:r>
                  </m:sub>
                </m:sSub>
                <m:d>
                  <m:dPr>
                    <m:ctrlPr>
                      <w:rPr>
                        <w:rFonts w:ascii="Cambria Math" w:hAnsi="Cambria Math"/>
                        <w:i/>
                        <w:sz w:val="24"/>
                        <w:szCs w:val="24"/>
                      </w:rPr>
                    </m:ctrlPr>
                  </m:dPr>
                  <m:e>
                    <m:r>
                      <w:rPr>
                        <w:rFonts w:ascii="Cambria Math" w:hAnsi="Cambria Math"/>
                        <w:sz w:val="24"/>
                        <w:szCs w:val="24"/>
                      </w:rPr>
                      <m:t>ω</m:t>
                    </m:r>
                  </m:e>
                </m:d>
              </m:oMath>
            </m:oMathPara>
          </w:p>
        </w:tc>
        <w:tc>
          <w:tcPr>
            <w:tcW w:w="750" w:type="pct"/>
            <w:vAlign w:val="center"/>
          </w:tcPr>
          <w:p w:rsidR="00E7510B" w:rsidRPr="008571D3" w:rsidRDefault="00E7510B" w:rsidP="00E7510B">
            <w:pPr>
              <w:pStyle w:val="ListParagraph"/>
              <w:numPr>
                <w:ilvl w:val="0"/>
                <w:numId w:val="1"/>
              </w:numPr>
              <w:rPr>
                <w:rFonts w:ascii="Times New Roman" w:hAnsi="Times New Roman" w:cs="Times New Roman"/>
                <w:sz w:val="24"/>
                <w:szCs w:val="24"/>
              </w:rPr>
            </w:pPr>
          </w:p>
        </w:tc>
      </w:tr>
    </w:tbl>
    <w:p w:rsidR="00E7510B" w:rsidRPr="008571D3" w:rsidRDefault="00E7510B" w:rsidP="00CE0812">
      <w:pPr>
        <w:rPr>
          <w:rFonts w:ascii="Times New Roman" w:hAnsi="Times New Roman" w:cs="Times New Roman"/>
          <w:sz w:val="24"/>
          <w:szCs w:val="24"/>
        </w:rPr>
      </w:pP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E7510B" w:rsidRPr="008571D3" w:rsidTr="00860639">
        <w:tc>
          <w:tcPr>
            <w:tcW w:w="750" w:type="pct"/>
          </w:tcPr>
          <w:p w:rsidR="00E7510B" w:rsidRPr="008571D3" w:rsidRDefault="00E7510B" w:rsidP="00860639">
            <w:pPr>
              <w:rPr>
                <w:rFonts w:ascii="Times New Roman" w:hAnsi="Times New Roman"/>
                <w:sz w:val="24"/>
                <w:szCs w:val="24"/>
              </w:rPr>
            </w:pPr>
          </w:p>
        </w:tc>
        <w:tc>
          <w:tcPr>
            <w:tcW w:w="3500" w:type="pct"/>
          </w:tcPr>
          <w:p w:rsidR="00E7510B" w:rsidRPr="008571D3" w:rsidRDefault="00A120C8" w:rsidP="00E7510B">
            <w:pP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FX</m:t>
                        </m:r>
                      </m:sub>
                    </m:sSub>
                    <m:d>
                      <m:dPr>
                        <m:ctrlPr>
                          <w:rPr>
                            <w:rFonts w:ascii="Cambria Math" w:hAnsi="Cambria Math"/>
                            <w:i/>
                            <w:sz w:val="24"/>
                            <w:szCs w:val="24"/>
                          </w:rPr>
                        </m:ctrlPr>
                      </m:dPr>
                      <m:e>
                        <m:r>
                          <w:rPr>
                            <w:rFonts w:ascii="Cambria Math" w:hAnsi="Cambria Math"/>
                            <w:sz w:val="24"/>
                            <w:szCs w:val="24"/>
                          </w:rPr>
                          <m:t>ω</m:t>
                        </m:r>
                      </m:e>
                    </m:d>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FF</m:t>
                        </m:r>
                      </m:sub>
                    </m:sSub>
                    <m:d>
                      <m:dPr>
                        <m:ctrlPr>
                          <w:rPr>
                            <w:rFonts w:ascii="Cambria Math" w:hAnsi="Cambria Math"/>
                            <w:i/>
                            <w:sz w:val="24"/>
                            <w:szCs w:val="24"/>
                          </w:rPr>
                        </m:ctrlPr>
                      </m:dPr>
                      <m:e>
                        <m:r>
                          <w:rPr>
                            <w:rFonts w:ascii="Cambria Math" w:hAnsi="Cambria Math"/>
                            <w:sz w:val="24"/>
                            <w:szCs w:val="24"/>
                          </w:rPr>
                          <m:t>ω</m:t>
                        </m:r>
                      </m:e>
                    </m:d>
                  </m:den>
                </m:f>
              </m:oMath>
            </m:oMathPara>
          </w:p>
        </w:tc>
        <w:tc>
          <w:tcPr>
            <w:tcW w:w="750" w:type="pct"/>
            <w:vAlign w:val="center"/>
          </w:tcPr>
          <w:p w:rsidR="00E7510B" w:rsidRPr="008571D3" w:rsidRDefault="00E7510B" w:rsidP="00E7510B">
            <w:pPr>
              <w:pStyle w:val="ListParagraph"/>
              <w:numPr>
                <w:ilvl w:val="0"/>
                <w:numId w:val="1"/>
              </w:numPr>
              <w:rPr>
                <w:rFonts w:ascii="Times New Roman" w:hAnsi="Times New Roman" w:cs="Times New Roman"/>
                <w:sz w:val="24"/>
                <w:szCs w:val="24"/>
              </w:rPr>
            </w:pPr>
          </w:p>
        </w:tc>
      </w:tr>
    </w:tbl>
    <w:p w:rsidR="00E7510B" w:rsidRPr="008571D3" w:rsidRDefault="00E7510B" w:rsidP="00CE0812">
      <w:pPr>
        <w:rPr>
          <w:rFonts w:ascii="Times New Roman" w:hAnsi="Times New Roman" w:cs="Times New Roman"/>
          <w:sz w:val="24"/>
          <w:szCs w:val="24"/>
        </w:rPr>
      </w:pPr>
    </w:p>
    <w:p w:rsidR="00E7510B" w:rsidRPr="008571D3" w:rsidRDefault="00E7510B" w:rsidP="002F39E6">
      <w:pPr>
        <w:jc w:val="both"/>
        <w:rPr>
          <w:rFonts w:ascii="Times New Roman" w:hAnsi="Times New Roman" w:cs="Times New Roman"/>
          <w:sz w:val="24"/>
          <w:szCs w:val="24"/>
        </w:rPr>
      </w:pPr>
      <w:r w:rsidRPr="008571D3">
        <w:rPr>
          <w:rFonts w:ascii="Times New Roman" w:hAnsi="Times New Roman" w:cs="Times New Roman"/>
          <w:sz w:val="24"/>
          <w:szCs w:val="24"/>
        </w:rPr>
        <w:t xml:space="preserve">In equation 15, numerator </w:t>
      </w:r>
      <w:r w:rsidR="002D3D29" w:rsidRPr="008571D3">
        <w:rPr>
          <w:rFonts w:ascii="Times New Roman" w:hAnsi="Times New Roman" w:cs="Times New Roman"/>
          <w:sz w:val="24"/>
          <w:szCs w:val="24"/>
        </w:rPr>
        <w:t>denotes a cross-power of source and response; hence uncorrelated noise components are mitigated. However, the denominator denotes an auto-power which carries noise components. Hence H1 formulation averages</w:t>
      </w:r>
      <w:r w:rsidR="00FC26D0">
        <w:rPr>
          <w:rFonts w:ascii="Times New Roman" w:hAnsi="Times New Roman" w:cs="Times New Roman"/>
          <w:sz w:val="24"/>
          <w:szCs w:val="24"/>
        </w:rPr>
        <w:t xml:space="preserve"> out noise on the response side</w:t>
      </w:r>
      <w:r w:rsidR="002D3D29" w:rsidRPr="008571D3">
        <w:rPr>
          <w:rFonts w:ascii="Times New Roman" w:hAnsi="Times New Roman" w:cs="Times New Roman"/>
          <w:sz w:val="24"/>
          <w:szCs w:val="24"/>
        </w:rPr>
        <w:t xml:space="preserve">. </w:t>
      </w:r>
    </w:p>
    <w:p w:rsidR="002D3D29" w:rsidRPr="008571D3" w:rsidRDefault="00FC26D0" w:rsidP="00CE0812">
      <w:pPr>
        <w:rPr>
          <w:rFonts w:ascii="Times New Roman" w:hAnsi="Times New Roman" w:cs="Times New Roman"/>
          <w:sz w:val="24"/>
          <w:szCs w:val="24"/>
        </w:rPr>
      </w:pPr>
      <w:r>
        <w:rPr>
          <w:rFonts w:ascii="Times New Roman" w:hAnsi="Times New Roman" w:cs="Times New Roman"/>
          <w:sz w:val="24"/>
          <w:szCs w:val="24"/>
        </w:rPr>
        <w:t>Equation 9 can be</w:t>
      </w:r>
      <w:r w:rsidR="002D3D29" w:rsidRPr="008571D3">
        <w:rPr>
          <w:rFonts w:ascii="Times New Roman" w:hAnsi="Times New Roman" w:cs="Times New Roman"/>
          <w:sz w:val="24"/>
          <w:szCs w:val="24"/>
        </w:rPr>
        <w:t xml:space="preserve"> used to formulate H2 as</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2D3D29" w:rsidRPr="008571D3" w:rsidTr="00860639">
        <w:tc>
          <w:tcPr>
            <w:tcW w:w="750" w:type="pct"/>
          </w:tcPr>
          <w:p w:rsidR="002D3D29" w:rsidRPr="008571D3" w:rsidRDefault="002D3D29" w:rsidP="00860639">
            <w:pPr>
              <w:rPr>
                <w:rFonts w:ascii="Times New Roman" w:hAnsi="Times New Roman"/>
                <w:sz w:val="24"/>
                <w:szCs w:val="24"/>
              </w:rPr>
            </w:pPr>
          </w:p>
        </w:tc>
        <w:tc>
          <w:tcPr>
            <w:tcW w:w="3500" w:type="pct"/>
          </w:tcPr>
          <w:p w:rsidR="002D3D29" w:rsidRPr="008571D3" w:rsidRDefault="00A120C8" w:rsidP="002D3D29">
            <w:pPr>
              <w:rPr>
                <w:rFonts w:ascii="Times New Roman"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X</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ω</m:t>
                    </m:r>
                  </m:e>
                </m:d>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 H</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X</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ω</m:t>
                    </m:r>
                  </m:e>
                </m:d>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F</m:t>
                    </m:r>
                  </m:sub>
                </m:sSub>
                <m:r>
                  <w:rPr>
                    <w:rFonts w:ascii="Cambria Math" w:hAnsi="Cambria Math"/>
                    <w:sz w:val="24"/>
                    <w:szCs w:val="24"/>
                  </w:rPr>
                  <m:t>(ω)</m:t>
                </m:r>
              </m:oMath>
            </m:oMathPara>
          </w:p>
        </w:tc>
        <w:tc>
          <w:tcPr>
            <w:tcW w:w="750" w:type="pct"/>
            <w:vAlign w:val="center"/>
          </w:tcPr>
          <w:p w:rsidR="002D3D29" w:rsidRPr="008571D3" w:rsidRDefault="002D3D29" w:rsidP="002D3D29">
            <w:pPr>
              <w:pStyle w:val="ListParagraph"/>
              <w:numPr>
                <w:ilvl w:val="0"/>
                <w:numId w:val="1"/>
              </w:numPr>
              <w:rPr>
                <w:rFonts w:ascii="Times New Roman" w:hAnsi="Times New Roman" w:cs="Times New Roman"/>
                <w:sz w:val="24"/>
                <w:szCs w:val="24"/>
              </w:rPr>
            </w:pPr>
          </w:p>
        </w:tc>
      </w:tr>
    </w:tbl>
    <w:p w:rsidR="002D3D29" w:rsidRPr="008571D3" w:rsidRDefault="002D3D29" w:rsidP="00CE0812">
      <w:pPr>
        <w:rPr>
          <w:rFonts w:ascii="Times New Roman" w:hAnsi="Times New Roman" w:cs="Times New Roman"/>
          <w:sz w:val="24"/>
          <w:szCs w:val="24"/>
        </w:rPr>
      </w:pP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2D3D29" w:rsidRPr="008571D3" w:rsidTr="00860639">
        <w:tc>
          <w:tcPr>
            <w:tcW w:w="750" w:type="pct"/>
          </w:tcPr>
          <w:p w:rsidR="002D3D29" w:rsidRPr="008571D3" w:rsidRDefault="002D3D29" w:rsidP="00860639">
            <w:pPr>
              <w:rPr>
                <w:rFonts w:ascii="Times New Roman" w:hAnsi="Times New Roman"/>
                <w:sz w:val="24"/>
                <w:szCs w:val="24"/>
              </w:rPr>
            </w:pPr>
          </w:p>
        </w:tc>
        <w:tc>
          <w:tcPr>
            <w:tcW w:w="3500" w:type="pct"/>
          </w:tcPr>
          <w:p w:rsidR="002D3D29" w:rsidRPr="008571D3" w:rsidRDefault="00A120C8" w:rsidP="002D3D29">
            <w:pP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XX</m:t>
                    </m:r>
                  </m:sub>
                </m:sSub>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 H</m:t>
                </m:r>
                <m:d>
                  <m:dPr>
                    <m:ctrlPr>
                      <w:rPr>
                        <w:rFonts w:ascii="Cambria Math" w:hAnsi="Cambria Math"/>
                        <w:i/>
                        <w:sz w:val="24"/>
                        <w:szCs w:val="24"/>
                      </w:rPr>
                    </m:ctrlPr>
                  </m:dPr>
                  <m:e>
                    <m:r>
                      <w:rPr>
                        <w:rFonts w:ascii="Cambria Math" w:hAnsi="Cambria Math"/>
                        <w:sz w:val="24"/>
                        <w:szCs w:val="24"/>
                      </w:rPr>
                      <m:t>ω</m:t>
                    </m:r>
                  </m:e>
                </m:d>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XF</m:t>
                    </m:r>
                  </m:sub>
                </m:sSub>
                <m:r>
                  <w:rPr>
                    <w:rFonts w:ascii="Cambria Math" w:hAnsi="Cambria Math"/>
                    <w:sz w:val="24"/>
                    <w:szCs w:val="24"/>
                  </w:rPr>
                  <m:t>(ω)</m:t>
                </m:r>
              </m:oMath>
            </m:oMathPara>
          </w:p>
        </w:tc>
        <w:tc>
          <w:tcPr>
            <w:tcW w:w="750" w:type="pct"/>
            <w:vAlign w:val="center"/>
          </w:tcPr>
          <w:p w:rsidR="002D3D29" w:rsidRPr="008571D3" w:rsidRDefault="002D3D29" w:rsidP="002D3D29">
            <w:pPr>
              <w:pStyle w:val="ListParagraph"/>
              <w:numPr>
                <w:ilvl w:val="0"/>
                <w:numId w:val="1"/>
              </w:numPr>
              <w:rPr>
                <w:rFonts w:ascii="Times New Roman" w:hAnsi="Times New Roman" w:cs="Times New Roman"/>
                <w:sz w:val="24"/>
                <w:szCs w:val="24"/>
              </w:rPr>
            </w:pPr>
          </w:p>
        </w:tc>
      </w:tr>
    </w:tbl>
    <w:p w:rsidR="002D3D29" w:rsidRPr="008571D3" w:rsidRDefault="002D3D29" w:rsidP="00CE0812">
      <w:pPr>
        <w:rPr>
          <w:rFonts w:ascii="Times New Roman" w:hAnsi="Times New Roman" w:cs="Times New Roman"/>
          <w:sz w:val="24"/>
          <w:szCs w:val="24"/>
        </w:rPr>
      </w:pP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2D3D29" w:rsidRPr="008571D3" w:rsidTr="00860639">
        <w:tc>
          <w:tcPr>
            <w:tcW w:w="750" w:type="pct"/>
          </w:tcPr>
          <w:p w:rsidR="002D3D29" w:rsidRPr="008571D3" w:rsidRDefault="002D3D29" w:rsidP="00860639">
            <w:pPr>
              <w:rPr>
                <w:rFonts w:ascii="Times New Roman" w:hAnsi="Times New Roman"/>
                <w:sz w:val="24"/>
                <w:szCs w:val="24"/>
              </w:rPr>
            </w:pPr>
          </w:p>
        </w:tc>
        <w:tc>
          <w:tcPr>
            <w:tcW w:w="3500" w:type="pct"/>
          </w:tcPr>
          <w:p w:rsidR="002D3D29" w:rsidRPr="008571D3" w:rsidRDefault="00A120C8" w:rsidP="002D3D29">
            <w:pP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XX</m:t>
                        </m:r>
                      </m:sub>
                    </m:sSub>
                    <m:d>
                      <m:dPr>
                        <m:ctrlPr>
                          <w:rPr>
                            <w:rFonts w:ascii="Cambria Math" w:hAnsi="Cambria Math"/>
                            <w:i/>
                            <w:sz w:val="24"/>
                            <w:szCs w:val="24"/>
                          </w:rPr>
                        </m:ctrlPr>
                      </m:dPr>
                      <m:e>
                        <m:r>
                          <w:rPr>
                            <w:rFonts w:ascii="Cambria Math" w:hAnsi="Cambria Math"/>
                            <w:sz w:val="24"/>
                            <w:szCs w:val="24"/>
                          </w:rPr>
                          <m:t>ω</m:t>
                        </m:r>
                      </m:e>
                    </m:d>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XF</m:t>
                        </m:r>
                      </m:sub>
                    </m:sSub>
                    <m:d>
                      <m:dPr>
                        <m:ctrlPr>
                          <w:rPr>
                            <w:rFonts w:ascii="Cambria Math" w:hAnsi="Cambria Math"/>
                            <w:i/>
                            <w:sz w:val="24"/>
                            <w:szCs w:val="24"/>
                          </w:rPr>
                        </m:ctrlPr>
                      </m:dPr>
                      <m:e>
                        <m:r>
                          <w:rPr>
                            <w:rFonts w:ascii="Cambria Math" w:hAnsi="Cambria Math"/>
                            <w:sz w:val="24"/>
                            <w:szCs w:val="24"/>
                          </w:rPr>
                          <m:t>ω</m:t>
                        </m:r>
                      </m:e>
                    </m:d>
                  </m:den>
                </m:f>
              </m:oMath>
            </m:oMathPara>
          </w:p>
        </w:tc>
        <w:tc>
          <w:tcPr>
            <w:tcW w:w="750" w:type="pct"/>
            <w:vAlign w:val="center"/>
          </w:tcPr>
          <w:p w:rsidR="002D3D29" w:rsidRPr="008571D3" w:rsidRDefault="002D3D29" w:rsidP="002D3D29">
            <w:pPr>
              <w:pStyle w:val="ListParagraph"/>
              <w:numPr>
                <w:ilvl w:val="0"/>
                <w:numId w:val="1"/>
              </w:numPr>
              <w:rPr>
                <w:rFonts w:ascii="Times New Roman" w:hAnsi="Times New Roman" w:cs="Times New Roman"/>
                <w:sz w:val="24"/>
                <w:szCs w:val="24"/>
              </w:rPr>
            </w:pPr>
          </w:p>
        </w:tc>
      </w:tr>
    </w:tbl>
    <w:p w:rsidR="002D3D29" w:rsidRPr="008571D3" w:rsidRDefault="002D3D29" w:rsidP="00CE0812">
      <w:pPr>
        <w:rPr>
          <w:rFonts w:ascii="Times New Roman" w:hAnsi="Times New Roman" w:cs="Times New Roman"/>
          <w:sz w:val="24"/>
          <w:szCs w:val="24"/>
        </w:rPr>
      </w:pPr>
    </w:p>
    <w:p w:rsidR="002D3D29" w:rsidRPr="008571D3" w:rsidRDefault="00FC26D0" w:rsidP="002F39E6">
      <w:pPr>
        <w:jc w:val="both"/>
        <w:rPr>
          <w:rFonts w:ascii="Times New Roman" w:eastAsiaTheme="minorEastAsia" w:hAnsi="Times New Roman" w:cs="Times New Roman"/>
          <w:sz w:val="24"/>
          <w:szCs w:val="24"/>
        </w:rPr>
      </w:pPr>
      <w:r>
        <w:rPr>
          <w:rFonts w:ascii="Times New Roman" w:hAnsi="Times New Roman" w:cs="Times New Roman"/>
          <w:sz w:val="24"/>
          <w:szCs w:val="24"/>
        </w:rPr>
        <w:t>Equation 16</w:t>
      </w:r>
      <w:r w:rsidR="002D3D29" w:rsidRPr="008571D3">
        <w:rPr>
          <w:rFonts w:ascii="Times New Roman" w:hAnsi="Times New Roman" w:cs="Times New Roman"/>
          <w:sz w:val="24"/>
          <w:szCs w:val="24"/>
        </w:rPr>
        <w:t xml:space="preserve"> has a cross power in the denominator hence, unlike H1, </w:t>
      </w:r>
      <w:r>
        <w:rPr>
          <w:rFonts w:ascii="Times New Roman" w:hAnsi="Times New Roman" w:cs="Times New Roman"/>
          <w:sz w:val="24"/>
          <w:szCs w:val="24"/>
        </w:rPr>
        <w:t>H2 mitigates noise on the source</w:t>
      </w:r>
      <w:r w:rsidR="002D3D29" w:rsidRPr="008571D3">
        <w:rPr>
          <w:rFonts w:ascii="Times New Roman" w:hAnsi="Times New Roman" w:cs="Times New Roman"/>
          <w:sz w:val="24"/>
          <w:szCs w:val="24"/>
        </w:rPr>
        <w:t xml:space="preserve"> side. Also, as the phase comes from cross power and </w:t>
      </w:r>
      <w:r w:rsidR="00370529" w:rsidRPr="008571D3">
        <w:rPr>
          <w:rFonts w:ascii="Times New Roman" w:hAnsi="Times New Roman" w:cs="Times New Roman"/>
          <w:sz w:val="24"/>
          <w:szCs w:val="24"/>
        </w:rPr>
        <w:t xml:space="preserve">H1 and H2 have a cross power </w:t>
      </w:r>
      <w:r w:rsidR="00890248" w:rsidRPr="008571D3">
        <w:rPr>
          <w:rFonts w:ascii="Times New Roman" w:hAnsi="Times New Roman" w:cs="Times New Roman"/>
          <w:sz w:val="24"/>
          <w:szCs w:val="24"/>
        </w:rPr>
        <w:t xml:space="preserve">involved, </w:t>
      </w:r>
      <w:r w:rsidR="00370529" w:rsidRPr="008571D3">
        <w:rPr>
          <w:rFonts w:ascii="Times New Roman" w:hAnsi="Times New Roman" w:cs="Times New Roman"/>
          <w:sz w:val="24"/>
          <w:szCs w:val="24"/>
        </w:rPr>
        <w:t xml:space="preserve">they do possess phase. However as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FX</m:t>
            </m:r>
          </m:sub>
        </m:sSub>
      </m:oMath>
      <w:r w:rsidR="00370529" w:rsidRPr="008571D3">
        <w:rPr>
          <w:rFonts w:ascii="Times New Roman" w:eastAsiaTheme="minorEastAsia" w:hAnsi="Times New Roman" w:cs="Times New Roman"/>
          <w:sz w:val="24"/>
          <w:szCs w:val="24"/>
        </w:rPr>
        <w:t xml:space="preserve"> is a mathematical conjugate </w:t>
      </w:r>
      <w:proofErr w:type="gramStart"/>
      <w:r w:rsidR="00370529" w:rsidRPr="008571D3">
        <w:rPr>
          <w:rFonts w:ascii="Times New Roman" w:eastAsiaTheme="minorEastAsia" w:hAnsi="Times New Roman" w:cs="Times New Roman"/>
          <w:sz w:val="24"/>
          <w:szCs w:val="24"/>
        </w:rPr>
        <w:t xml:space="preserve">of </w:t>
      </w:r>
      <m:oMath>
        <w:proofErr w:type="gramEn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XF</m:t>
            </m:r>
          </m:sub>
        </m:sSub>
      </m:oMath>
      <w:r w:rsidR="00370529" w:rsidRPr="008571D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H1 and H2 formulations have </w:t>
      </w:r>
      <w:r w:rsidR="00370529" w:rsidRPr="008571D3">
        <w:rPr>
          <w:rFonts w:ascii="Times New Roman" w:eastAsiaTheme="minorEastAsia" w:hAnsi="Times New Roman" w:cs="Times New Roman"/>
          <w:sz w:val="24"/>
          <w:szCs w:val="24"/>
        </w:rPr>
        <w:t>same phase.</w:t>
      </w:r>
    </w:p>
    <w:p w:rsidR="00890248" w:rsidRPr="008571D3" w:rsidRDefault="00890248" w:rsidP="00CE0812">
      <w:pPr>
        <w:rPr>
          <w:rFonts w:ascii="Times New Roman" w:eastAsiaTheme="minorEastAsia" w:hAnsi="Times New Roman" w:cs="Times New Roman"/>
          <w:sz w:val="24"/>
          <w:szCs w:val="24"/>
        </w:rPr>
      </w:pPr>
      <w:r w:rsidRPr="008571D3">
        <w:rPr>
          <w:rFonts w:ascii="Times New Roman" w:eastAsiaTheme="minorEastAsia" w:hAnsi="Times New Roman" w:cs="Times New Roman"/>
          <w:sz w:val="24"/>
          <w:szCs w:val="24"/>
        </w:rPr>
        <w:t>Real-world signals which possess noi</w:t>
      </w:r>
      <w:r w:rsidR="00FC26D0">
        <w:rPr>
          <w:rFonts w:ascii="Times New Roman" w:eastAsiaTheme="minorEastAsia" w:hAnsi="Times New Roman" w:cs="Times New Roman"/>
          <w:sz w:val="24"/>
          <w:szCs w:val="24"/>
        </w:rPr>
        <w:t>se are modeled using equation 17 (</w:t>
      </w:r>
      <w:proofErr w:type="spellStart"/>
      <w:r w:rsidR="00FC26D0">
        <w:rPr>
          <w:rFonts w:ascii="Times New Roman" w:eastAsiaTheme="minorEastAsia" w:hAnsi="Times New Roman" w:cs="Times New Roman"/>
          <w:sz w:val="24"/>
          <w:szCs w:val="24"/>
        </w:rPr>
        <w:t>bivariate</w:t>
      </w:r>
      <w:proofErr w:type="spellEnd"/>
      <w:r w:rsidR="00FC26D0">
        <w:rPr>
          <w:rFonts w:ascii="Times New Roman" w:eastAsiaTheme="minorEastAsia" w:hAnsi="Times New Roman" w:cs="Times New Roman"/>
          <w:sz w:val="24"/>
          <w:szCs w:val="24"/>
        </w:rPr>
        <w:t xml:space="preserve"> model)</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890248" w:rsidTr="00860639">
        <w:tc>
          <w:tcPr>
            <w:tcW w:w="750" w:type="pct"/>
          </w:tcPr>
          <w:p w:rsidR="00890248" w:rsidRDefault="00890248" w:rsidP="00860639">
            <w:pPr>
              <w:rPr>
                <w:rFonts w:ascii="Times New Roman" w:hAnsi="Times New Roman"/>
                <w:sz w:val="24"/>
                <w:szCs w:val="24"/>
              </w:rPr>
            </w:pPr>
          </w:p>
        </w:tc>
        <w:tc>
          <w:tcPr>
            <w:tcW w:w="3500" w:type="pct"/>
          </w:tcPr>
          <w:p w:rsidR="00890248" w:rsidRDefault="00A120C8" w:rsidP="00890248">
            <w:pP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 H(ω)[</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F</m:t>
                    </m:r>
                  </m:sub>
                </m:sSub>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m:t>
                </m:r>
              </m:oMath>
            </m:oMathPara>
          </w:p>
        </w:tc>
        <w:tc>
          <w:tcPr>
            <w:tcW w:w="750" w:type="pct"/>
            <w:vAlign w:val="center"/>
          </w:tcPr>
          <w:p w:rsidR="00890248" w:rsidRPr="007469F2" w:rsidRDefault="00890248" w:rsidP="00890248">
            <w:pPr>
              <w:pStyle w:val="ListParagraph"/>
              <w:numPr>
                <w:ilvl w:val="0"/>
                <w:numId w:val="1"/>
              </w:numPr>
              <w:rPr>
                <w:rFonts w:ascii="Times New Roman" w:hAnsi="Times New Roman" w:cs="Times New Roman"/>
                <w:sz w:val="24"/>
                <w:szCs w:val="24"/>
              </w:rPr>
            </w:pPr>
          </w:p>
        </w:tc>
      </w:tr>
    </w:tbl>
    <w:p w:rsidR="00890248" w:rsidRDefault="00890248" w:rsidP="00CE0812">
      <w:pPr>
        <w:rPr>
          <w:rFonts w:ascii="Times New Roman" w:hAnsi="Times New Roman" w:cs="Times New Roman"/>
        </w:rPr>
      </w:pPr>
    </w:p>
    <w:p w:rsidR="00890248" w:rsidRPr="008571D3" w:rsidRDefault="00890248" w:rsidP="002F39E6">
      <w:pPr>
        <w:jc w:val="both"/>
        <w:rPr>
          <w:rFonts w:ascii="Times New Roman" w:eastAsiaTheme="minorEastAsia" w:hAnsi="Times New Roman" w:cs="Times New Roman"/>
          <w:sz w:val="24"/>
          <w:szCs w:val="24"/>
        </w:rPr>
      </w:pPr>
      <w:proofErr w:type="gramStart"/>
      <w:r w:rsidRPr="008571D3">
        <w:rPr>
          <w:rFonts w:ascii="Times New Roman" w:hAnsi="Times New Roman" w:cs="Times New Roman"/>
          <w:sz w:val="24"/>
          <w:szCs w:val="24"/>
        </w:rPr>
        <w:t>where</w:t>
      </w:r>
      <w:proofErr w:type="gramEnd"/>
      <w:r w:rsidRPr="008571D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(ω)</m:t>
        </m:r>
      </m:oMath>
      <w:r w:rsidRPr="008571D3">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(ω)</m:t>
        </m:r>
      </m:oMath>
      <w:r w:rsidRPr="008571D3">
        <w:rPr>
          <w:rFonts w:ascii="Times New Roman" w:eastAsiaTheme="minorEastAsia" w:hAnsi="Times New Roman" w:cs="Times New Roman"/>
          <w:sz w:val="24"/>
          <w:szCs w:val="24"/>
        </w:rPr>
        <w:t xml:space="preserve"> denote noise. This equation is used to formulate H1 and H2 which include noise components.</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890248" w:rsidRPr="008571D3" w:rsidTr="00860639">
        <w:tc>
          <w:tcPr>
            <w:tcW w:w="750" w:type="pct"/>
          </w:tcPr>
          <w:p w:rsidR="00890248" w:rsidRPr="008571D3" w:rsidRDefault="00890248" w:rsidP="00860639">
            <w:pPr>
              <w:rPr>
                <w:rFonts w:ascii="Times New Roman" w:hAnsi="Times New Roman"/>
                <w:sz w:val="24"/>
                <w:szCs w:val="24"/>
              </w:rPr>
            </w:pPr>
          </w:p>
        </w:tc>
        <w:tc>
          <w:tcPr>
            <w:tcW w:w="3500" w:type="pct"/>
          </w:tcPr>
          <w:p w:rsidR="00890248" w:rsidRPr="008571D3" w:rsidRDefault="00A120C8" w:rsidP="00890248">
            <w:pP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FX</m:t>
                        </m:r>
                      </m:sub>
                    </m:sSub>
                    <m:d>
                      <m:dPr>
                        <m:ctrlPr>
                          <w:rPr>
                            <w:rFonts w:ascii="Cambria Math" w:hAnsi="Cambria Math"/>
                            <w:i/>
                            <w:sz w:val="24"/>
                            <w:szCs w:val="24"/>
                          </w:rPr>
                        </m:ctrlPr>
                      </m:dPr>
                      <m:e>
                        <m:r>
                          <w:rPr>
                            <w:rFonts w:ascii="Cambria Math" w:hAnsi="Cambria Math"/>
                            <w:sz w:val="24"/>
                            <w:szCs w:val="24"/>
                          </w:rPr>
                          <m:t>ω</m:t>
                        </m:r>
                      </m:e>
                    </m:d>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FF</m:t>
                        </m:r>
                      </m:sub>
                    </m:sSub>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mm</m:t>
                        </m:r>
                      </m:sub>
                    </m:sSub>
                    <m:d>
                      <m:dPr>
                        <m:ctrlPr>
                          <w:rPr>
                            <w:rFonts w:ascii="Cambria Math" w:hAnsi="Cambria Math"/>
                            <w:i/>
                            <w:sz w:val="24"/>
                            <w:szCs w:val="24"/>
                          </w:rPr>
                        </m:ctrlPr>
                      </m:dPr>
                      <m:e>
                        <m:r>
                          <w:rPr>
                            <w:rFonts w:ascii="Cambria Math" w:hAnsi="Cambria Math"/>
                            <w:sz w:val="24"/>
                            <w:szCs w:val="24"/>
                          </w:rPr>
                          <m:t>ω</m:t>
                        </m:r>
                      </m:e>
                    </m:d>
                  </m:den>
                </m:f>
              </m:oMath>
            </m:oMathPara>
          </w:p>
        </w:tc>
        <w:tc>
          <w:tcPr>
            <w:tcW w:w="750" w:type="pct"/>
            <w:vAlign w:val="center"/>
          </w:tcPr>
          <w:p w:rsidR="00890248" w:rsidRPr="008571D3" w:rsidRDefault="00890248" w:rsidP="00890248">
            <w:pPr>
              <w:pStyle w:val="ListParagraph"/>
              <w:numPr>
                <w:ilvl w:val="0"/>
                <w:numId w:val="1"/>
              </w:numPr>
              <w:rPr>
                <w:rFonts w:ascii="Times New Roman" w:hAnsi="Times New Roman" w:cs="Times New Roman"/>
                <w:sz w:val="24"/>
                <w:szCs w:val="24"/>
              </w:rPr>
            </w:pPr>
          </w:p>
        </w:tc>
      </w:tr>
    </w:tbl>
    <w:p w:rsidR="00890248" w:rsidRPr="008571D3" w:rsidRDefault="00890248" w:rsidP="00CE0812">
      <w:pPr>
        <w:rPr>
          <w:rFonts w:ascii="Times New Roman" w:hAnsi="Times New Roman" w:cs="Times New Roman"/>
          <w:sz w:val="24"/>
          <w:szCs w:val="24"/>
        </w:rPr>
      </w:pP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890248" w:rsidRPr="008571D3" w:rsidTr="00860639">
        <w:tc>
          <w:tcPr>
            <w:tcW w:w="750" w:type="pct"/>
          </w:tcPr>
          <w:p w:rsidR="00890248" w:rsidRPr="008571D3" w:rsidRDefault="00890248" w:rsidP="00860639">
            <w:pPr>
              <w:rPr>
                <w:rFonts w:ascii="Times New Roman" w:hAnsi="Times New Roman"/>
                <w:sz w:val="24"/>
                <w:szCs w:val="24"/>
              </w:rPr>
            </w:pPr>
          </w:p>
        </w:tc>
        <w:tc>
          <w:tcPr>
            <w:tcW w:w="3500" w:type="pct"/>
          </w:tcPr>
          <w:p w:rsidR="00890248" w:rsidRPr="008571D3" w:rsidRDefault="00A120C8" w:rsidP="00890248">
            <w:pP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m:t>
                </m:r>
                <m:f>
                  <m:fPr>
                    <m:ctrlPr>
                      <w:rPr>
                        <w:rFonts w:ascii="Cambria Math" w:hAnsi="Cambria Math"/>
                        <w:i/>
                        <w:sz w:val="24"/>
                        <w:szCs w:val="24"/>
                      </w:rPr>
                    </m:ctrlPr>
                  </m:fPr>
                  <m:num>
                    <m:d>
                      <m:dPr>
                        <m:begChr m:val="〖"/>
                        <m:ctrlPr>
                          <w:rPr>
                            <w:rFonts w:ascii="Cambria Math" w:hAnsi="Cambria Math" w:cs="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XX</m:t>
                            </m:r>
                          </m:sub>
                        </m:sSub>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nn</m:t>
                            </m:r>
                          </m:sub>
                        </m:sSub>
                        <m:d>
                          <m:dPr>
                            <m:ctrlPr>
                              <w:rPr>
                                <w:rFonts w:ascii="Cambria Math" w:hAnsi="Cambria Math"/>
                                <w:i/>
                                <w:sz w:val="24"/>
                                <w:szCs w:val="24"/>
                              </w:rPr>
                            </m:ctrlPr>
                          </m:dPr>
                          <m:e>
                            <m:r>
                              <w:rPr>
                                <w:rFonts w:ascii="Cambria Math" w:hAnsi="Cambria Math"/>
                                <w:sz w:val="24"/>
                                <w:szCs w:val="24"/>
                              </w:rPr>
                              <m:t>ω</m:t>
                            </m:r>
                          </m:e>
                        </m:d>
                        <m:ctrlPr>
                          <w:rPr>
                            <w:rFonts w:ascii="Cambria Math" w:hAnsi="Cambria Math"/>
                            <w:i/>
                            <w:sz w:val="24"/>
                            <w:szCs w:val="24"/>
                          </w:rPr>
                        </m:ctrlPr>
                      </m:e>
                    </m:d>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FX</m:t>
                        </m:r>
                        <m:d>
                          <m:dPr>
                            <m:ctrlPr>
                              <w:rPr>
                                <w:rFonts w:ascii="Cambria Math" w:hAnsi="Cambria Math"/>
                                <w:i/>
                                <w:sz w:val="24"/>
                                <w:szCs w:val="24"/>
                              </w:rPr>
                            </m:ctrlPr>
                          </m:dPr>
                          <m:e>
                            <m:r>
                              <w:rPr>
                                <w:rFonts w:ascii="Cambria Math" w:hAnsi="Cambria Math"/>
                                <w:sz w:val="24"/>
                                <w:szCs w:val="24"/>
                              </w:rPr>
                              <m:t>ω</m:t>
                            </m:r>
                          </m:e>
                        </m:d>
                      </m:sub>
                    </m:sSub>
                  </m:den>
                </m:f>
              </m:oMath>
            </m:oMathPara>
          </w:p>
        </w:tc>
        <w:tc>
          <w:tcPr>
            <w:tcW w:w="750" w:type="pct"/>
            <w:vAlign w:val="center"/>
          </w:tcPr>
          <w:p w:rsidR="00890248" w:rsidRPr="008571D3" w:rsidRDefault="00890248" w:rsidP="00890248">
            <w:pPr>
              <w:pStyle w:val="ListParagraph"/>
              <w:numPr>
                <w:ilvl w:val="0"/>
                <w:numId w:val="1"/>
              </w:numPr>
              <w:rPr>
                <w:rFonts w:ascii="Times New Roman" w:hAnsi="Times New Roman" w:cs="Times New Roman"/>
                <w:sz w:val="24"/>
                <w:szCs w:val="24"/>
              </w:rPr>
            </w:pPr>
          </w:p>
        </w:tc>
      </w:tr>
    </w:tbl>
    <w:p w:rsidR="00890248" w:rsidRPr="008571D3" w:rsidRDefault="00890248" w:rsidP="00CE0812">
      <w:pPr>
        <w:rPr>
          <w:rFonts w:ascii="Times New Roman" w:hAnsi="Times New Roman" w:cs="Times New Roman"/>
          <w:sz w:val="24"/>
          <w:szCs w:val="24"/>
        </w:rPr>
      </w:pPr>
    </w:p>
    <w:p w:rsidR="00890248" w:rsidRPr="008571D3" w:rsidRDefault="00890248" w:rsidP="002F39E6">
      <w:pPr>
        <w:jc w:val="both"/>
        <w:rPr>
          <w:rFonts w:ascii="Times New Roman" w:hAnsi="Times New Roman" w:cs="Times New Roman"/>
          <w:sz w:val="24"/>
          <w:szCs w:val="24"/>
        </w:rPr>
      </w:pPr>
      <w:r w:rsidRPr="008571D3">
        <w:rPr>
          <w:rFonts w:ascii="Times New Roman" w:hAnsi="Times New Roman" w:cs="Times New Roman"/>
          <w:sz w:val="24"/>
          <w:szCs w:val="24"/>
        </w:rPr>
        <w:t>Equation 20 has unavoidable noise component in the denominator. Hence measurement made by H1 with noise is always biased low. On the other hand, equation 21 has noise on the numerator. This measurement accordingly is biased high</w:t>
      </w:r>
      <w:r w:rsidR="00FC26D0">
        <w:rPr>
          <w:rFonts w:ascii="Times New Roman" w:hAnsi="Times New Roman" w:cs="Times New Roman"/>
          <w:sz w:val="24"/>
          <w:szCs w:val="24"/>
        </w:rPr>
        <w:t xml:space="preserve"> when there is noise</w:t>
      </w:r>
      <w:r w:rsidRPr="008571D3">
        <w:rPr>
          <w:rFonts w:ascii="Times New Roman" w:hAnsi="Times New Roman" w:cs="Times New Roman"/>
          <w:sz w:val="24"/>
          <w:szCs w:val="24"/>
        </w:rPr>
        <w:t xml:space="preserve">. </w:t>
      </w:r>
    </w:p>
    <w:p w:rsidR="00463239" w:rsidRPr="008571D3" w:rsidRDefault="00463239" w:rsidP="002F39E6">
      <w:pPr>
        <w:jc w:val="both"/>
        <w:rPr>
          <w:rFonts w:ascii="Times New Roman" w:hAnsi="Times New Roman" w:cs="Times New Roman"/>
          <w:sz w:val="24"/>
          <w:szCs w:val="24"/>
        </w:rPr>
      </w:pPr>
      <w:r w:rsidRPr="008571D3">
        <w:rPr>
          <w:rFonts w:ascii="Times New Roman" w:hAnsi="Times New Roman" w:cs="Times New Roman"/>
          <w:sz w:val="24"/>
          <w:szCs w:val="24"/>
        </w:rPr>
        <w:t xml:space="preserve">There are other formulations </w:t>
      </w:r>
      <w:proofErr w:type="gramStart"/>
      <w:r w:rsidRPr="008571D3">
        <w:rPr>
          <w:rFonts w:ascii="Times New Roman" w:hAnsi="Times New Roman" w:cs="Times New Roman"/>
          <w:sz w:val="24"/>
          <w:szCs w:val="24"/>
        </w:rPr>
        <w:t xml:space="preserve">of  </w:t>
      </w:r>
      <w:r w:rsidR="00B3645D">
        <w:rPr>
          <w:rFonts w:ascii="Times New Roman" w:hAnsi="Times New Roman" w:cs="Times New Roman"/>
          <w:sz w:val="24"/>
          <w:szCs w:val="24"/>
        </w:rPr>
        <w:t>FRF</w:t>
      </w:r>
      <w:r w:rsidRPr="008571D3">
        <w:rPr>
          <w:rFonts w:ascii="Times New Roman" w:hAnsi="Times New Roman" w:cs="Times New Roman"/>
          <w:sz w:val="24"/>
          <w:szCs w:val="24"/>
        </w:rPr>
        <w:t>s</w:t>
      </w:r>
      <w:proofErr w:type="gramEnd"/>
      <w:r w:rsidRPr="008571D3">
        <w:rPr>
          <w:rFonts w:ascii="Times New Roman" w:hAnsi="Times New Roman" w:cs="Times New Roman"/>
          <w:sz w:val="24"/>
          <w:szCs w:val="24"/>
        </w:rPr>
        <w:t xml:space="preserve"> like H1, H2, H3, </w:t>
      </w:r>
      <w:proofErr w:type="spellStart"/>
      <w:r w:rsidRPr="008571D3">
        <w:rPr>
          <w:rFonts w:ascii="Times New Roman" w:hAnsi="Times New Roman" w:cs="Times New Roman"/>
          <w:sz w:val="24"/>
          <w:szCs w:val="24"/>
        </w:rPr>
        <w:t>Hv</w:t>
      </w:r>
      <w:proofErr w:type="spellEnd"/>
      <w:r w:rsidRPr="008571D3">
        <w:rPr>
          <w:rFonts w:ascii="Times New Roman" w:hAnsi="Times New Roman" w:cs="Times New Roman"/>
          <w:sz w:val="24"/>
          <w:szCs w:val="24"/>
        </w:rPr>
        <w:t xml:space="preserve">, </w:t>
      </w:r>
      <w:proofErr w:type="spellStart"/>
      <w:r w:rsidRPr="008571D3">
        <w:rPr>
          <w:rFonts w:ascii="Times New Roman" w:hAnsi="Times New Roman" w:cs="Times New Roman"/>
          <w:sz w:val="24"/>
          <w:szCs w:val="24"/>
        </w:rPr>
        <w:t>Hc</w:t>
      </w:r>
      <w:proofErr w:type="spellEnd"/>
      <w:r w:rsidRPr="008571D3">
        <w:rPr>
          <w:rFonts w:ascii="Times New Roman" w:hAnsi="Times New Roman" w:cs="Times New Roman"/>
          <w:sz w:val="24"/>
          <w:szCs w:val="24"/>
        </w:rPr>
        <w:t xml:space="preserve"> and so on. The scope of this experiment is limited only to H1 and H2.</w:t>
      </w:r>
    </w:p>
    <w:p w:rsidR="00463239" w:rsidRPr="002F39E6" w:rsidRDefault="00463239" w:rsidP="00CE0812">
      <w:pPr>
        <w:rPr>
          <w:rFonts w:ascii="Times New Roman" w:hAnsi="Times New Roman" w:cs="Times New Roman"/>
          <w:b/>
          <w:sz w:val="24"/>
          <w:szCs w:val="24"/>
        </w:rPr>
      </w:pPr>
      <w:r w:rsidRPr="002F39E6">
        <w:rPr>
          <w:rFonts w:ascii="Times New Roman" w:hAnsi="Times New Roman" w:cs="Times New Roman"/>
          <w:b/>
          <w:sz w:val="24"/>
          <w:szCs w:val="24"/>
        </w:rPr>
        <w:t>Coherence</w:t>
      </w:r>
    </w:p>
    <w:p w:rsidR="00463239" w:rsidRPr="008571D3" w:rsidRDefault="00463239" w:rsidP="002F39E6">
      <w:pPr>
        <w:jc w:val="both"/>
        <w:rPr>
          <w:rFonts w:ascii="Times New Roman" w:hAnsi="Times New Roman" w:cs="Times New Roman"/>
          <w:sz w:val="24"/>
          <w:szCs w:val="24"/>
        </w:rPr>
      </w:pPr>
      <w:r w:rsidRPr="008571D3">
        <w:rPr>
          <w:rFonts w:ascii="Times New Roman" w:hAnsi="Times New Roman" w:cs="Times New Roman"/>
          <w:sz w:val="24"/>
          <w:szCs w:val="24"/>
        </w:rPr>
        <w:t>Coherence is a mathematical causality function that measures how much of response is from the source. It is a fraction of output that is linearly related to input. Coherence is defined as</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463239" w:rsidRPr="008571D3" w:rsidTr="00860639">
        <w:tc>
          <w:tcPr>
            <w:tcW w:w="750" w:type="pct"/>
          </w:tcPr>
          <w:p w:rsidR="00463239" w:rsidRPr="008571D3" w:rsidRDefault="00463239" w:rsidP="00860639">
            <w:pPr>
              <w:rPr>
                <w:rFonts w:ascii="Times New Roman" w:hAnsi="Times New Roman"/>
                <w:sz w:val="24"/>
                <w:szCs w:val="24"/>
              </w:rPr>
            </w:pPr>
          </w:p>
        </w:tc>
        <w:tc>
          <w:tcPr>
            <w:tcW w:w="3500" w:type="pct"/>
          </w:tcPr>
          <w:p w:rsidR="00463239" w:rsidRPr="008571D3" w:rsidRDefault="00A120C8" w:rsidP="00463239">
            <w:pPr>
              <w:rPr>
                <w:rFonts w:ascii="Times New Roman" w:hAnsi="Times New Roman"/>
                <w:sz w:val="24"/>
                <w:szCs w:val="24"/>
              </w:rPr>
            </w:pPr>
            <m:oMathPara>
              <m:oMath>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FX</m:t>
                        </m:r>
                      </m:sub>
                    </m:sSub>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XF</m:t>
                        </m:r>
                      </m:sub>
                    </m:sSub>
                    <m:d>
                      <m:dPr>
                        <m:ctrlPr>
                          <w:rPr>
                            <w:rFonts w:ascii="Cambria Math" w:hAnsi="Cambria Math"/>
                            <w:i/>
                            <w:sz w:val="24"/>
                            <w:szCs w:val="24"/>
                          </w:rPr>
                        </m:ctrlPr>
                      </m:dPr>
                      <m:e>
                        <m:r>
                          <w:rPr>
                            <w:rFonts w:ascii="Cambria Math" w:hAnsi="Cambria Math"/>
                            <w:sz w:val="24"/>
                            <w:szCs w:val="24"/>
                          </w:rPr>
                          <m:t>ω</m:t>
                        </m:r>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FF</m:t>
                            </m:r>
                          </m:sub>
                        </m:sSub>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mm</m:t>
                            </m:r>
                          </m:sub>
                        </m:sSub>
                        <m:d>
                          <m:dPr>
                            <m:ctrlPr>
                              <w:rPr>
                                <w:rFonts w:ascii="Cambria Math" w:hAnsi="Cambria Math"/>
                                <w:i/>
                                <w:sz w:val="24"/>
                                <w:szCs w:val="24"/>
                              </w:rPr>
                            </m:ctrlPr>
                          </m:dPr>
                          <m:e>
                            <m:r>
                              <w:rPr>
                                <w:rFonts w:ascii="Cambria Math" w:hAnsi="Cambria Math"/>
                                <w:sz w:val="24"/>
                                <w:szCs w:val="24"/>
                              </w:rPr>
                              <m:t>ω</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XX</m:t>
                        </m:r>
                      </m:sub>
                    </m:sSub>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nn</m:t>
                        </m:r>
                      </m:sub>
                    </m:sSub>
                    <m:d>
                      <m:dPr>
                        <m:ctrlPr>
                          <w:rPr>
                            <w:rFonts w:ascii="Cambria Math" w:hAnsi="Cambria Math"/>
                            <w:i/>
                            <w:sz w:val="24"/>
                            <w:szCs w:val="24"/>
                          </w:rPr>
                        </m:ctrlPr>
                      </m:dPr>
                      <m:e>
                        <m:r>
                          <w:rPr>
                            <w:rFonts w:ascii="Cambria Math" w:hAnsi="Cambria Math"/>
                            <w:sz w:val="24"/>
                            <w:szCs w:val="24"/>
                          </w:rPr>
                          <m:t>ω</m:t>
                        </m:r>
                      </m:e>
                    </m:d>
                    <m:r>
                      <w:rPr>
                        <w:rFonts w:ascii="Cambria Math" w:hAnsi="Cambria Math"/>
                        <w:sz w:val="24"/>
                        <w:szCs w:val="24"/>
                      </w:rPr>
                      <m:t>]</m:t>
                    </m:r>
                  </m:den>
                </m:f>
              </m:oMath>
            </m:oMathPara>
          </w:p>
        </w:tc>
        <w:tc>
          <w:tcPr>
            <w:tcW w:w="750" w:type="pct"/>
            <w:vAlign w:val="center"/>
          </w:tcPr>
          <w:p w:rsidR="00463239" w:rsidRPr="008571D3" w:rsidRDefault="00463239" w:rsidP="00463239">
            <w:pPr>
              <w:pStyle w:val="ListParagraph"/>
              <w:numPr>
                <w:ilvl w:val="0"/>
                <w:numId w:val="1"/>
              </w:numPr>
              <w:rPr>
                <w:rFonts w:ascii="Times New Roman" w:hAnsi="Times New Roman" w:cs="Times New Roman"/>
                <w:sz w:val="24"/>
                <w:szCs w:val="24"/>
              </w:rPr>
            </w:pPr>
          </w:p>
        </w:tc>
      </w:tr>
    </w:tbl>
    <w:p w:rsidR="00463239" w:rsidRPr="008571D3" w:rsidRDefault="00463239" w:rsidP="00CE0812">
      <w:pPr>
        <w:rPr>
          <w:rFonts w:ascii="Times New Roman" w:hAnsi="Times New Roman" w:cs="Times New Roman"/>
          <w:sz w:val="24"/>
          <w:szCs w:val="24"/>
        </w:rPr>
      </w:pPr>
    </w:p>
    <w:p w:rsidR="00463239" w:rsidRPr="008571D3" w:rsidRDefault="00463239" w:rsidP="00CE0812">
      <w:pPr>
        <w:rPr>
          <w:rFonts w:ascii="Times New Roman" w:eastAsiaTheme="minorEastAsia" w:hAnsi="Times New Roman" w:cs="Times New Roman"/>
          <w:sz w:val="24"/>
          <w:szCs w:val="24"/>
        </w:rPr>
      </w:pPr>
      <w:r w:rsidRPr="008571D3">
        <w:rPr>
          <w:rFonts w:ascii="Times New Roman" w:hAnsi="Times New Roman" w:cs="Times New Roman"/>
          <w:sz w:val="24"/>
          <w:szCs w:val="24"/>
        </w:rPr>
        <w:t xml:space="preserve">The numerator is a real number as it is a multiplication of complex conjugates. Denominator is also a real number as it involves auto-powers. Hence </w:t>
      </w:r>
      <m:oMath>
        <m:sSup>
          <m:sSupPr>
            <m:ctrlPr>
              <w:rPr>
                <w:rFonts w:ascii="Cambria Math" w:hAnsi="Cambria Math" w:cs="Times New Roman"/>
                <w:i/>
                <w:sz w:val="24"/>
                <w:szCs w:val="24"/>
              </w:rPr>
            </m:ctrlPr>
          </m:sSupPr>
          <m:e>
            <m:r>
              <w:rPr>
                <w:rFonts w:ascii="Cambria Math" w:hAnsi="Cambria Math" w:cs="Times New Roman"/>
                <w:sz w:val="24"/>
                <w:szCs w:val="24"/>
              </w:rPr>
              <m:t>γ</m:t>
            </m:r>
          </m:e>
          <m:sup>
            <m:r>
              <w:rPr>
                <w:rFonts w:ascii="Cambria Math" w:hAnsi="Cambria Math" w:cs="Times New Roman"/>
                <w:sz w:val="24"/>
                <w:szCs w:val="24"/>
              </w:rPr>
              <m:t>2</m:t>
            </m:r>
          </m:sup>
        </m:sSup>
      </m:oMath>
      <w:r w:rsidRPr="008571D3">
        <w:rPr>
          <w:rFonts w:ascii="Times New Roman" w:eastAsiaTheme="minorEastAsia" w:hAnsi="Times New Roman" w:cs="Times New Roman"/>
          <w:sz w:val="24"/>
          <w:szCs w:val="24"/>
        </w:rPr>
        <w:t xml:space="preserve"> is always a real number. Also,</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463239" w:rsidRPr="008571D3" w:rsidTr="00860639">
        <w:tc>
          <w:tcPr>
            <w:tcW w:w="750" w:type="pct"/>
          </w:tcPr>
          <w:p w:rsidR="00463239" w:rsidRPr="008571D3" w:rsidRDefault="00463239" w:rsidP="00860639">
            <w:pPr>
              <w:rPr>
                <w:rFonts w:ascii="Times New Roman" w:hAnsi="Times New Roman"/>
                <w:sz w:val="24"/>
                <w:szCs w:val="24"/>
              </w:rPr>
            </w:pPr>
          </w:p>
        </w:tc>
        <w:tc>
          <w:tcPr>
            <w:tcW w:w="3500" w:type="pct"/>
          </w:tcPr>
          <w:p w:rsidR="00463239" w:rsidRPr="008571D3" w:rsidRDefault="00463239" w:rsidP="00463239">
            <w:pPr>
              <w:rPr>
                <w:rFonts w:ascii="Times New Roman" w:hAnsi="Times New Roman"/>
                <w:sz w:val="24"/>
                <w:szCs w:val="24"/>
              </w:rPr>
            </w:pPr>
            <m:oMathPara>
              <m:oMath>
                <m:r>
                  <w:rPr>
                    <w:rFonts w:ascii="Cambria Math" w:hAnsi="Cambria Math"/>
                    <w:sz w:val="24"/>
                    <w:szCs w:val="24"/>
                  </w:rPr>
                  <m:t>0≤</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r>
                  <w:rPr>
                    <w:rFonts w:ascii="Cambria Math" w:hAnsi="Cambria Math"/>
                    <w:sz w:val="24"/>
                    <w:szCs w:val="24"/>
                  </w:rPr>
                  <m:t>≤1</m:t>
                </m:r>
              </m:oMath>
            </m:oMathPara>
          </w:p>
        </w:tc>
        <w:tc>
          <w:tcPr>
            <w:tcW w:w="750" w:type="pct"/>
            <w:vAlign w:val="center"/>
          </w:tcPr>
          <w:p w:rsidR="00463239" w:rsidRPr="008571D3" w:rsidRDefault="00463239" w:rsidP="00463239">
            <w:pPr>
              <w:pStyle w:val="ListParagraph"/>
              <w:numPr>
                <w:ilvl w:val="0"/>
                <w:numId w:val="1"/>
              </w:numPr>
              <w:rPr>
                <w:rFonts w:ascii="Times New Roman" w:hAnsi="Times New Roman" w:cs="Times New Roman"/>
                <w:sz w:val="24"/>
                <w:szCs w:val="24"/>
              </w:rPr>
            </w:pPr>
          </w:p>
        </w:tc>
      </w:tr>
    </w:tbl>
    <w:p w:rsidR="00463239" w:rsidRPr="008571D3" w:rsidRDefault="00463239" w:rsidP="00CE0812">
      <w:pPr>
        <w:rPr>
          <w:rFonts w:ascii="Times New Roman" w:hAnsi="Times New Roman" w:cs="Times New Roman"/>
          <w:sz w:val="24"/>
          <w:szCs w:val="24"/>
        </w:rPr>
      </w:pPr>
    </w:p>
    <w:p w:rsidR="00463239" w:rsidRPr="008571D3" w:rsidRDefault="00463239" w:rsidP="00CE0812">
      <w:pPr>
        <w:rPr>
          <w:rFonts w:ascii="Times New Roman" w:hAnsi="Times New Roman" w:cs="Times New Roman"/>
          <w:sz w:val="24"/>
          <w:szCs w:val="24"/>
        </w:rPr>
      </w:pPr>
      <w:r w:rsidRPr="008571D3">
        <w:rPr>
          <w:rFonts w:ascii="Times New Roman" w:hAnsi="Times New Roman" w:cs="Times New Roman"/>
          <w:sz w:val="24"/>
          <w:szCs w:val="24"/>
        </w:rPr>
        <w:t>Ideally, coherence measurement should be 1. Coherence values less than 1 can be explained by</w:t>
      </w:r>
    </w:p>
    <w:p w:rsidR="00463239" w:rsidRPr="008571D3" w:rsidRDefault="00791510" w:rsidP="00463239">
      <w:pPr>
        <w:pStyle w:val="ListParagraph"/>
        <w:numPr>
          <w:ilvl w:val="0"/>
          <w:numId w:val="5"/>
        </w:numPr>
        <w:rPr>
          <w:rFonts w:ascii="Times New Roman" w:hAnsi="Times New Roman" w:cs="Times New Roman"/>
          <w:sz w:val="24"/>
          <w:szCs w:val="24"/>
        </w:rPr>
      </w:pPr>
      <w:r w:rsidRPr="008571D3">
        <w:rPr>
          <w:rFonts w:ascii="Times New Roman" w:hAnsi="Times New Roman" w:cs="Times New Roman"/>
          <w:sz w:val="24"/>
          <w:szCs w:val="24"/>
        </w:rPr>
        <w:t>Non-linear relationship between the signals measured</w:t>
      </w:r>
    </w:p>
    <w:p w:rsidR="00791510" w:rsidRPr="008571D3" w:rsidRDefault="00791510" w:rsidP="00463239">
      <w:pPr>
        <w:pStyle w:val="ListParagraph"/>
        <w:numPr>
          <w:ilvl w:val="0"/>
          <w:numId w:val="5"/>
        </w:numPr>
        <w:rPr>
          <w:rFonts w:ascii="Times New Roman" w:hAnsi="Times New Roman" w:cs="Times New Roman"/>
          <w:sz w:val="24"/>
          <w:szCs w:val="24"/>
        </w:rPr>
      </w:pPr>
      <w:r w:rsidRPr="008571D3">
        <w:rPr>
          <w:rFonts w:ascii="Times New Roman" w:hAnsi="Times New Roman" w:cs="Times New Roman"/>
          <w:sz w:val="24"/>
          <w:szCs w:val="24"/>
        </w:rPr>
        <w:t>Unmeasured inputs to the system</w:t>
      </w:r>
    </w:p>
    <w:p w:rsidR="00791510" w:rsidRPr="008571D3" w:rsidRDefault="00791510" w:rsidP="00463239">
      <w:pPr>
        <w:pStyle w:val="ListParagraph"/>
        <w:numPr>
          <w:ilvl w:val="0"/>
          <w:numId w:val="5"/>
        </w:numPr>
        <w:rPr>
          <w:rFonts w:ascii="Times New Roman" w:hAnsi="Times New Roman" w:cs="Times New Roman"/>
          <w:sz w:val="24"/>
          <w:szCs w:val="24"/>
        </w:rPr>
      </w:pPr>
      <w:r w:rsidRPr="008571D3">
        <w:rPr>
          <w:rFonts w:ascii="Times New Roman" w:hAnsi="Times New Roman" w:cs="Times New Roman"/>
          <w:sz w:val="24"/>
          <w:szCs w:val="24"/>
        </w:rPr>
        <w:t>No output from the system</w:t>
      </w:r>
    </w:p>
    <w:p w:rsidR="00791510" w:rsidRPr="008571D3" w:rsidRDefault="00791510" w:rsidP="00463239">
      <w:pPr>
        <w:pStyle w:val="ListParagraph"/>
        <w:numPr>
          <w:ilvl w:val="0"/>
          <w:numId w:val="5"/>
        </w:numPr>
        <w:rPr>
          <w:rFonts w:ascii="Times New Roman" w:hAnsi="Times New Roman" w:cs="Times New Roman"/>
          <w:sz w:val="24"/>
          <w:szCs w:val="24"/>
        </w:rPr>
      </w:pPr>
      <w:r w:rsidRPr="008571D3">
        <w:rPr>
          <w:rFonts w:ascii="Times New Roman" w:hAnsi="Times New Roman" w:cs="Times New Roman"/>
          <w:sz w:val="24"/>
          <w:szCs w:val="24"/>
        </w:rPr>
        <w:t>Biased error like noise and leakage</w:t>
      </w:r>
    </w:p>
    <w:p w:rsidR="00791510" w:rsidRPr="008571D3" w:rsidRDefault="00791510" w:rsidP="002F39E6">
      <w:pPr>
        <w:jc w:val="both"/>
        <w:rPr>
          <w:rFonts w:ascii="Times New Roman" w:hAnsi="Times New Roman" w:cs="Times New Roman"/>
          <w:sz w:val="24"/>
          <w:szCs w:val="24"/>
        </w:rPr>
      </w:pPr>
      <w:r w:rsidRPr="008571D3">
        <w:rPr>
          <w:rFonts w:ascii="Times New Roman" w:hAnsi="Times New Roman" w:cs="Times New Roman"/>
          <w:sz w:val="24"/>
          <w:szCs w:val="24"/>
        </w:rPr>
        <w:t xml:space="preserve">If coherence function contains valleys, it should be due to one of the four reasons mentioned above. Coherence measure should always be analyzed in conjunction to </w:t>
      </w:r>
      <w:r w:rsidR="00B3645D">
        <w:rPr>
          <w:rFonts w:ascii="Times New Roman" w:hAnsi="Times New Roman" w:cs="Times New Roman"/>
          <w:sz w:val="24"/>
          <w:szCs w:val="24"/>
        </w:rPr>
        <w:t>FRF</w:t>
      </w:r>
      <w:r w:rsidRPr="008571D3">
        <w:rPr>
          <w:rFonts w:ascii="Times New Roman" w:hAnsi="Times New Roman" w:cs="Times New Roman"/>
          <w:sz w:val="24"/>
          <w:szCs w:val="24"/>
        </w:rPr>
        <w:t xml:space="preserve"> plots. If valleys in the coherence plot line up with valleys in </w:t>
      </w:r>
      <w:r w:rsidR="00B3645D">
        <w:rPr>
          <w:rFonts w:ascii="Times New Roman" w:hAnsi="Times New Roman" w:cs="Times New Roman"/>
          <w:sz w:val="24"/>
          <w:szCs w:val="24"/>
        </w:rPr>
        <w:t>FRF</w:t>
      </w:r>
      <w:r w:rsidRPr="008571D3">
        <w:rPr>
          <w:rFonts w:ascii="Times New Roman" w:hAnsi="Times New Roman" w:cs="Times New Roman"/>
          <w:sz w:val="24"/>
          <w:szCs w:val="24"/>
        </w:rPr>
        <w:t xml:space="preserve">, these frequencies denote anti resonance frequencies. As this is a system characteristic these valleys cannot be avoided. However, if valleys in coherence line-up with peaks in </w:t>
      </w:r>
      <w:r w:rsidR="00B3645D">
        <w:rPr>
          <w:rFonts w:ascii="Times New Roman" w:hAnsi="Times New Roman" w:cs="Times New Roman"/>
          <w:sz w:val="24"/>
          <w:szCs w:val="24"/>
        </w:rPr>
        <w:t>FRF</w:t>
      </w:r>
      <w:r w:rsidRPr="008571D3">
        <w:rPr>
          <w:rFonts w:ascii="Times New Roman" w:hAnsi="Times New Roman" w:cs="Times New Roman"/>
          <w:sz w:val="24"/>
          <w:szCs w:val="24"/>
        </w:rPr>
        <w:t>, there is leakage at that frequency and the sampling parameters have to change before making any conclusions about the signal.</w:t>
      </w:r>
    </w:p>
    <w:p w:rsidR="005A4015" w:rsidRPr="008571D3" w:rsidRDefault="00463239" w:rsidP="00CE0812">
      <w:pPr>
        <w:rPr>
          <w:rFonts w:ascii="Times New Roman" w:hAnsi="Times New Roman" w:cs="Times New Roman"/>
          <w:sz w:val="24"/>
          <w:szCs w:val="24"/>
        </w:rPr>
      </w:pPr>
      <w:r w:rsidRPr="008571D3">
        <w:rPr>
          <w:rFonts w:ascii="Times New Roman" w:hAnsi="Times New Roman" w:cs="Times New Roman"/>
          <w:sz w:val="24"/>
          <w:szCs w:val="24"/>
        </w:rPr>
        <w:t xml:space="preserve"> </w:t>
      </w:r>
      <w:r w:rsidR="005A4015" w:rsidRPr="008571D3">
        <w:rPr>
          <w:rFonts w:ascii="Times New Roman" w:hAnsi="Times New Roman" w:cs="Times New Roman"/>
          <w:sz w:val="24"/>
          <w:szCs w:val="24"/>
        </w:rPr>
        <w:t>Objectives</w:t>
      </w:r>
    </w:p>
    <w:p w:rsidR="00791510" w:rsidRPr="008571D3" w:rsidRDefault="00791510" w:rsidP="00CE0812">
      <w:pPr>
        <w:rPr>
          <w:rFonts w:ascii="Times New Roman" w:hAnsi="Times New Roman" w:cs="Times New Roman"/>
          <w:sz w:val="24"/>
          <w:szCs w:val="24"/>
        </w:rPr>
      </w:pPr>
      <w:r w:rsidRPr="008571D3">
        <w:rPr>
          <w:rFonts w:ascii="Times New Roman" w:hAnsi="Times New Roman" w:cs="Times New Roman"/>
          <w:sz w:val="24"/>
          <w:szCs w:val="24"/>
        </w:rPr>
        <w:t xml:space="preserve">The objectives of this experiment are </w:t>
      </w:r>
      <w:r w:rsidR="006D46F3" w:rsidRPr="008571D3">
        <w:rPr>
          <w:rFonts w:ascii="Times New Roman" w:hAnsi="Times New Roman" w:cs="Times New Roman"/>
          <w:sz w:val="24"/>
          <w:szCs w:val="24"/>
        </w:rPr>
        <w:t>to</w:t>
      </w:r>
    </w:p>
    <w:p w:rsidR="00791510" w:rsidRPr="008571D3" w:rsidRDefault="00791510" w:rsidP="00791510">
      <w:pPr>
        <w:pStyle w:val="ListParagraph"/>
        <w:numPr>
          <w:ilvl w:val="0"/>
          <w:numId w:val="6"/>
        </w:numPr>
        <w:rPr>
          <w:rFonts w:ascii="Times New Roman" w:hAnsi="Times New Roman" w:cs="Times New Roman"/>
          <w:sz w:val="24"/>
          <w:szCs w:val="24"/>
        </w:rPr>
      </w:pPr>
      <w:r w:rsidRPr="008571D3">
        <w:rPr>
          <w:rFonts w:ascii="Times New Roman" w:hAnsi="Times New Roman" w:cs="Times New Roman"/>
          <w:sz w:val="24"/>
          <w:szCs w:val="24"/>
        </w:rPr>
        <w:lastRenderedPageBreak/>
        <w:t>Measure the gain and phase characteristic of sine-waves at 50 Hz and all the frequencies from 1 kHz to 20 kHz at high and low tone settings</w:t>
      </w:r>
    </w:p>
    <w:p w:rsidR="00791510" w:rsidRPr="008571D3" w:rsidRDefault="00791510" w:rsidP="00791510">
      <w:pPr>
        <w:pStyle w:val="ListParagraph"/>
        <w:numPr>
          <w:ilvl w:val="0"/>
          <w:numId w:val="6"/>
        </w:numPr>
        <w:rPr>
          <w:rFonts w:ascii="Times New Roman" w:hAnsi="Times New Roman" w:cs="Times New Roman"/>
          <w:sz w:val="24"/>
          <w:szCs w:val="24"/>
        </w:rPr>
      </w:pPr>
      <w:r w:rsidRPr="008571D3">
        <w:rPr>
          <w:rFonts w:ascii="Times New Roman" w:hAnsi="Times New Roman" w:cs="Times New Roman"/>
          <w:sz w:val="24"/>
          <w:szCs w:val="24"/>
        </w:rPr>
        <w:t>Make the same measurement using NI-</w:t>
      </w:r>
      <w:proofErr w:type="spellStart"/>
      <w:r w:rsidRPr="008571D3">
        <w:rPr>
          <w:rFonts w:ascii="Times New Roman" w:hAnsi="Times New Roman" w:cs="Times New Roman"/>
          <w:sz w:val="24"/>
          <w:szCs w:val="24"/>
        </w:rPr>
        <w:t>cDAQ</w:t>
      </w:r>
      <w:proofErr w:type="spellEnd"/>
      <w:r w:rsidRPr="008571D3">
        <w:rPr>
          <w:rFonts w:ascii="Times New Roman" w:hAnsi="Times New Roman" w:cs="Times New Roman"/>
          <w:sz w:val="24"/>
          <w:szCs w:val="24"/>
        </w:rPr>
        <w:t xml:space="preserve"> for a noise signal which contains all the frequencies</w:t>
      </w:r>
      <w:r w:rsidR="006D46F3" w:rsidRPr="008571D3">
        <w:rPr>
          <w:rFonts w:ascii="Times New Roman" w:hAnsi="Times New Roman" w:cs="Times New Roman"/>
          <w:sz w:val="24"/>
          <w:szCs w:val="24"/>
        </w:rPr>
        <w:t xml:space="preserve">. Measure </w:t>
      </w:r>
      <w:r w:rsidR="00B3645D">
        <w:rPr>
          <w:rFonts w:ascii="Times New Roman" w:hAnsi="Times New Roman" w:cs="Times New Roman"/>
          <w:sz w:val="24"/>
          <w:szCs w:val="24"/>
        </w:rPr>
        <w:t>FRF</w:t>
      </w:r>
      <w:r w:rsidR="006D46F3" w:rsidRPr="008571D3">
        <w:rPr>
          <w:rFonts w:ascii="Times New Roman" w:hAnsi="Times New Roman" w:cs="Times New Roman"/>
          <w:sz w:val="24"/>
          <w:szCs w:val="24"/>
        </w:rPr>
        <w:t xml:space="preserve"> and coherence using sound and vibration assistant</w:t>
      </w:r>
    </w:p>
    <w:p w:rsidR="006D46F3" w:rsidRPr="008571D3" w:rsidRDefault="006D46F3" w:rsidP="00791510">
      <w:pPr>
        <w:pStyle w:val="ListParagraph"/>
        <w:numPr>
          <w:ilvl w:val="0"/>
          <w:numId w:val="6"/>
        </w:numPr>
        <w:rPr>
          <w:rFonts w:ascii="Times New Roman" w:hAnsi="Times New Roman" w:cs="Times New Roman"/>
          <w:sz w:val="24"/>
          <w:szCs w:val="24"/>
        </w:rPr>
      </w:pPr>
      <w:r w:rsidRPr="008571D3">
        <w:rPr>
          <w:rFonts w:ascii="Times New Roman" w:hAnsi="Times New Roman" w:cs="Times New Roman"/>
          <w:sz w:val="24"/>
          <w:szCs w:val="24"/>
        </w:rPr>
        <w:t xml:space="preserve">Compare the gain measurements made by the oscilloscope with </w:t>
      </w:r>
      <w:r w:rsidR="00B3645D">
        <w:rPr>
          <w:rFonts w:ascii="Times New Roman" w:hAnsi="Times New Roman" w:cs="Times New Roman"/>
          <w:sz w:val="24"/>
          <w:szCs w:val="24"/>
        </w:rPr>
        <w:t>FRF</w:t>
      </w:r>
      <w:r w:rsidRPr="008571D3">
        <w:rPr>
          <w:rFonts w:ascii="Times New Roman" w:hAnsi="Times New Roman" w:cs="Times New Roman"/>
          <w:sz w:val="24"/>
          <w:szCs w:val="24"/>
        </w:rPr>
        <w:t xml:space="preserve"> measurements made by NI. Also compare the mutual phases measured by two systems for two tone settings</w:t>
      </w:r>
    </w:p>
    <w:p w:rsidR="006D46F3" w:rsidRPr="008571D3" w:rsidRDefault="006D46F3" w:rsidP="00791510">
      <w:pPr>
        <w:pStyle w:val="ListParagraph"/>
        <w:numPr>
          <w:ilvl w:val="0"/>
          <w:numId w:val="6"/>
        </w:numPr>
        <w:rPr>
          <w:rFonts w:ascii="Times New Roman" w:hAnsi="Times New Roman" w:cs="Times New Roman"/>
          <w:sz w:val="24"/>
          <w:szCs w:val="24"/>
        </w:rPr>
      </w:pPr>
      <w:r w:rsidRPr="008571D3">
        <w:rPr>
          <w:rFonts w:ascii="Times New Roman" w:hAnsi="Times New Roman" w:cs="Times New Roman"/>
          <w:sz w:val="24"/>
          <w:szCs w:val="24"/>
        </w:rPr>
        <w:t xml:space="preserve">Make an </w:t>
      </w:r>
      <w:r w:rsidR="00B3645D">
        <w:rPr>
          <w:rFonts w:ascii="Times New Roman" w:hAnsi="Times New Roman" w:cs="Times New Roman"/>
          <w:sz w:val="24"/>
          <w:szCs w:val="24"/>
        </w:rPr>
        <w:t>FRF</w:t>
      </w:r>
      <w:r w:rsidRPr="008571D3">
        <w:rPr>
          <w:rFonts w:ascii="Times New Roman" w:hAnsi="Times New Roman" w:cs="Times New Roman"/>
          <w:sz w:val="24"/>
          <w:szCs w:val="24"/>
        </w:rPr>
        <w:t xml:space="preserve"> measurement without using the speaker microphone configuration and by directly connecting the output of the amplifier to the response channel of the acquisition system</w:t>
      </w:r>
    </w:p>
    <w:p w:rsidR="006D46F3" w:rsidRPr="008571D3" w:rsidRDefault="006D46F3" w:rsidP="00791510">
      <w:pPr>
        <w:pStyle w:val="ListParagraph"/>
        <w:numPr>
          <w:ilvl w:val="0"/>
          <w:numId w:val="6"/>
        </w:numPr>
        <w:rPr>
          <w:rFonts w:ascii="Times New Roman" w:hAnsi="Times New Roman" w:cs="Times New Roman"/>
          <w:sz w:val="24"/>
          <w:szCs w:val="24"/>
        </w:rPr>
      </w:pPr>
      <w:r w:rsidRPr="008571D3">
        <w:rPr>
          <w:rFonts w:ascii="Times New Roman" w:hAnsi="Times New Roman" w:cs="Times New Roman"/>
          <w:sz w:val="24"/>
          <w:szCs w:val="24"/>
        </w:rPr>
        <w:t xml:space="preserve">Acquire a time-history of block size 2048 and data worth 30 blocks. Export this time history, for two tone settings to MATLAB. Program H1, H2 and coherence using the data exported. Overlay these plots on top of each other and also the measurements made by NI for two tone settings and report </w:t>
      </w:r>
      <w:r w:rsidR="00CD10C8" w:rsidRPr="008571D3">
        <w:rPr>
          <w:rFonts w:ascii="Times New Roman" w:hAnsi="Times New Roman" w:cs="Times New Roman"/>
          <w:sz w:val="24"/>
          <w:szCs w:val="24"/>
        </w:rPr>
        <w:t>differences</w:t>
      </w:r>
      <w:r w:rsidR="00CD10C8">
        <w:rPr>
          <w:rFonts w:ascii="Times New Roman" w:hAnsi="Times New Roman" w:cs="Times New Roman"/>
          <w:sz w:val="24"/>
          <w:szCs w:val="24"/>
        </w:rPr>
        <w:t>. Also verify the hypothesis that H2 is biased high and H1 biased low if there is noise in the measurement</w:t>
      </w:r>
    </w:p>
    <w:p w:rsidR="009B1DCD" w:rsidRPr="002F39E6" w:rsidRDefault="00477073" w:rsidP="00CE0812">
      <w:pPr>
        <w:rPr>
          <w:rFonts w:ascii="Times New Roman" w:hAnsi="Times New Roman" w:cs="Times New Roman"/>
          <w:b/>
          <w:sz w:val="24"/>
        </w:rPr>
      </w:pPr>
      <w:r w:rsidRPr="002F39E6">
        <w:rPr>
          <w:rFonts w:ascii="Times New Roman" w:hAnsi="Times New Roman" w:cs="Times New Roman"/>
          <w:b/>
          <w:sz w:val="24"/>
        </w:rPr>
        <w:t>Apparatus</w:t>
      </w:r>
    </w:p>
    <w:p w:rsidR="00E9127E" w:rsidRPr="00E9127E" w:rsidRDefault="00E9127E" w:rsidP="00CE0812">
      <w:pPr>
        <w:rPr>
          <w:rFonts w:ascii="Times New Roman" w:hAnsi="Times New Roman" w:cs="Times New Roman"/>
          <w:sz w:val="24"/>
        </w:rPr>
      </w:pPr>
      <w:r w:rsidRPr="00E9127E">
        <w:rPr>
          <w:rFonts w:ascii="Times New Roman" w:hAnsi="Times New Roman" w:cs="Times New Roman"/>
          <w:sz w:val="24"/>
        </w:rPr>
        <w:t>The apparatus used in this experiment is listed below</w:t>
      </w:r>
    </w:p>
    <w:p w:rsidR="00E9127E" w:rsidRDefault="00E9127E" w:rsidP="00E9127E">
      <w:pPr>
        <w:pStyle w:val="ListParagraph"/>
        <w:numPr>
          <w:ilvl w:val="0"/>
          <w:numId w:val="3"/>
        </w:numPr>
        <w:rPr>
          <w:rFonts w:ascii="Times New Roman" w:hAnsi="Times New Roman" w:cs="Times New Roman"/>
          <w:sz w:val="24"/>
        </w:rPr>
      </w:pPr>
      <w:r>
        <w:rPr>
          <w:rFonts w:ascii="Times New Roman" w:hAnsi="Times New Roman" w:cs="Times New Roman"/>
          <w:sz w:val="24"/>
        </w:rPr>
        <w:t>Signal generator – Sony Tektronix AFG310</w:t>
      </w:r>
    </w:p>
    <w:p w:rsidR="00E9127E" w:rsidRDefault="00E9127E" w:rsidP="00E9127E">
      <w:pPr>
        <w:pStyle w:val="ListParagraph"/>
        <w:numPr>
          <w:ilvl w:val="0"/>
          <w:numId w:val="3"/>
        </w:numPr>
        <w:rPr>
          <w:rFonts w:ascii="Times New Roman" w:hAnsi="Times New Roman" w:cs="Times New Roman"/>
          <w:sz w:val="24"/>
        </w:rPr>
      </w:pPr>
      <w:r>
        <w:rPr>
          <w:rFonts w:ascii="Times New Roman" w:hAnsi="Times New Roman" w:cs="Times New Roman"/>
          <w:sz w:val="24"/>
        </w:rPr>
        <w:t>Data Acquisition System – Nat</w:t>
      </w:r>
      <w:r w:rsidR="002D2270">
        <w:rPr>
          <w:rFonts w:ascii="Times New Roman" w:hAnsi="Times New Roman" w:cs="Times New Roman"/>
          <w:sz w:val="24"/>
        </w:rPr>
        <w:t>ional Instruments – NI-cDAQ-9234</w:t>
      </w:r>
    </w:p>
    <w:p w:rsidR="00E9127E" w:rsidRDefault="00E9127E" w:rsidP="00E9127E">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Signal generator </w:t>
      </w:r>
      <w:r w:rsidRPr="002D2270">
        <w:rPr>
          <w:rFonts w:ascii="Times New Roman" w:hAnsi="Times New Roman" w:cs="Times New Roman"/>
          <w:sz w:val="24"/>
        </w:rPr>
        <w:t>–</w:t>
      </w:r>
      <w:r w:rsidR="00EB56A5" w:rsidRPr="002D2270">
        <w:rPr>
          <w:rFonts w:ascii="Times New Roman" w:hAnsi="Times New Roman" w:cs="Times New Roman"/>
          <w:sz w:val="24"/>
        </w:rPr>
        <w:t xml:space="preserve"> NI-</w:t>
      </w:r>
      <w:r w:rsidR="00EB56A5">
        <w:rPr>
          <w:rFonts w:ascii="Times New Roman" w:hAnsi="Times New Roman" w:cs="Times New Roman"/>
          <w:sz w:val="24"/>
        </w:rPr>
        <w:t>9263</w:t>
      </w:r>
    </w:p>
    <w:p w:rsidR="00E9127E" w:rsidRDefault="00E9127E" w:rsidP="00E9127E">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Microphone-PCB </w:t>
      </w:r>
      <w:proofErr w:type="spellStart"/>
      <w:r>
        <w:rPr>
          <w:rFonts w:ascii="Times New Roman" w:hAnsi="Times New Roman" w:cs="Times New Roman"/>
          <w:sz w:val="24"/>
        </w:rPr>
        <w:t>Piezotronics</w:t>
      </w:r>
      <w:proofErr w:type="spellEnd"/>
      <w:r>
        <w:rPr>
          <w:rFonts w:ascii="Times New Roman" w:hAnsi="Times New Roman" w:cs="Times New Roman"/>
          <w:sz w:val="24"/>
        </w:rPr>
        <w:t xml:space="preserve"> ICP SN 23957</w:t>
      </w:r>
    </w:p>
    <w:p w:rsidR="00E9127E" w:rsidRDefault="00E9127E" w:rsidP="00E9127E">
      <w:pPr>
        <w:pStyle w:val="ListParagraph"/>
        <w:numPr>
          <w:ilvl w:val="0"/>
          <w:numId w:val="3"/>
        </w:numPr>
        <w:rPr>
          <w:rFonts w:ascii="Times New Roman" w:hAnsi="Times New Roman" w:cs="Times New Roman"/>
          <w:sz w:val="24"/>
        </w:rPr>
      </w:pPr>
      <w:r>
        <w:rPr>
          <w:rFonts w:ascii="Times New Roman" w:hAnsi="Times New Roman" w:cs="Times New Roman"/>
          <w:sz w:val="24"/>
        </w:rPr>
        <w:t>Amplifier – RCA SA155 Integrated stereo</w:t>
      </w:r>
    </w:p>
    <w:p w:rsidR="00E9127E" w:rsidRDefault="00E9127E" w:rsidP="00E9127E">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Speaker – </w:t>
      </w:r>
      <w:proofErr w:type="spellStart"/>
      <w:r>
        <w:rPr>
          <w:rFonts w:ascii="Times New Roman" w:hAnsi="Times New Roman" w:cs="Times New Roman"/>
          <w:sz w:val="24"/>
        </w:rPr>
        <w:t>Optimus</w:t>
      </w:r>
      <w:proofErr w:type="spellEnd"/>
      <w:r>
        <w:rPr>
          <w:rFonts w:ascii="Times New Roman" w:hAnsi="Times New Roman" w:cs="Times New Roman"/>
          <w:sz w:val="24"/>
        </w:rPr>
        <w:t xml:space="preserve"> XTS-40</w:t>
      </w:r>
    </w:p>
    <w:p w:rsidR="00E9127E" w:rsidRDefault="00E9127E" w:rsidP="00E9127E">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Piezoelectric </w:t>
      </w:r>
      <w:r w:rsidR="002D2270">
        <w:rPr>
          <w:rFonts w:ascii="Times New Roman" w:hAnsi="Times New Roman" w:cs="Times New Roman"/>
          <w:sz w:val="24"/>
        </w:rPr>
        <w:t xml:space="preserve">coupler – </w:t>
      </w:r>
      <w:proofErr w:type="spellStart"/>
      <w:r w:rsidR="002D2270">
        <w:rPr>
          <w:rFonts w:ascii="Times New Roman" w:hAnsi="Times New Roman" w:cs="Times New Roman"/>
          <w:sz w:val="24"/>
        </w:rPr>
        <w:t>Kistler</w:t>
      </w:r>
      <w:proofErr w:type="spellEnd"/>
      <w:r w:rsidR="002D2270">
        <w:rPr>
          <w:rFonts w:ascii="Times New Roman" w:hAnsi="Times New Roman" w:cs="Times New Roman"/>
          <w:sz w:val="24"/>
        </w:rPr>
        <w:t xml:space="preserve"> 5112</w:t>
      </w:r>
    </w:p>
    <w:p w:rsidR="00E9127E" w:rsidRPr="00E9127E" w:rsidRDefault="00E9127E" w:rsidP="00E9127E">
      <w:pPr>
        <w:pStyle w:val="ListParagraph"/>
        <w:numPr>
          <w:ilvl w:val="0"/>
          <w:numId w:val="3"/>
        </w:numPr>
        <w:rPr>
          <w:rFonts w:ascii="Times New Roman" w:hAnsi="Times New Roman" w:cs="Times New Roman"/>
          <w:sz w:val="24"/>
        </w:rPr>
      </w:pPr>
      <w:r>
        <w:rPr>
          <w:rFonts w:ascii="Times New Roman" w:hAnsi="Times New Roman" w:cs="Times New Roman"/>
          <w:sz w:val="24"/>
        </w:rPr>
        <w:t>Signal splitter</w:t>
      </w:r>
    </w:p>
    <w:p w:rsidR="007B1F3F" w:rsidRPr="00026545" w:rsidRDefault="007B1F3F" w:rsidP="00026545">
      <w:pPr>
        <w:jc w:val="both"/>
        <w:rPr>
          <w:rFonts w:ascii="Times New Roman" w:hAnsi="Times New Roman" w:cs="Times New Roman"/>
          <w:sz w:val="24"/>
        </w:rPr>
      </w:pPr>
      <w:r w:rsidRPr="00E9127E">
        <w:rPr>
          <w:rFonts w:ascii="Times New Roman" w:hAnsi="Times New Roman" w:cs="Times New Roman"/>
          <w:sz w:val="24"/>
        </w:rPr>
        <w:t xml:space="preserve">The experiment is performed in two steps. Data is collected using the oscilloscope in the first step and a signal generator is used to generate the signal. </w:t>
      </w:r>
      <w:r w:rsidR="00026545">
        <w:rPr>
          <w:rFonts w:ascii="Times New Roman" w:hAnsi="Times New Roman" w:cs="Times New Roman"/>
          <w:sz w:val="24"/>
        </w:rPr>
        <w:t xml:space="preserve">The schematic of the apparatus </w:t>
      </w:r>
      <w:r w:rsidR="00E9127E">
        <w:rPr>
          <w:rFonts w:ascii="Times New Roman" w:hAnsi="Times New Roman" w:cs="Times New Roman"/>
          <w:sz w:val="24"/>
        </w:rPr>
        <w:t xml:space="preserve">used is presented in figure 1. </w:t>
      </w:r>
    </w:p>
    <w:p w:rsidR="00BD5D6C" w:rsidRDefault="00A120C8" w:rsidP="00BD5D6C">
      <w:pPr>
        <w:keepNext/>
        <w:jc w:val="center"/>
      </w:pPr>
      <w:r w:rsidRPr="00A120C8">
        <w:rPr>
          <w:rFonts w:ascii="Times New Roman" w:hAnsi="Times New Roman" w:cs="Times New Roman"/>
          <w:noProof/>
        </w:rPr>
        <w:lastRenderedPageBreak/>
        <w:pict>
          <v:shapetype id="_x0000_t32" coordsize="21600,21600" o:spt="32" o:oned="t" path="m,l21600,21600e" filled="f">
            <v:path arrowok="t" fillok="f" o:connecttype="none"/>
            <o:lock v:ext="edit" shapetype="t"/>
          </v:shapetype>
          <v:shape id="_x0000_s1028" type="#_x0000_t32" style="position:absolute;left:0;text-align:left;margin-left:219.15pt;margin-top:40.05pt;width:101.4pt;height:1.25pt;flip:x y;z-index:251658240" o:connectortype="straight" strokecolor="#92cddc [1944]" strokeweight="1pt">
            <v:stroke endarrow="block"/>
            <v:shadow type="perspective" color="#205867 [1608]" opacity=".5" offset="1pt" offset2="-3pt"/>
          </v:shape>
        </w:pict>
      </w:r>
      <w:r w:rsidR="007B1F3F" w:rsidRPr="007B1F3F">
        <w:rPr>
          <w:rFonts w:ascii="Times New Roman" w:hAnsi="Times New Roman" w:cs="Times New Roman"/>
          <w:noProof/>
        </w:rPr>
        <w:drawing>
          <wp:inline distT="0" distB="0" distL="0" distR="0">
            <wp:extent cx="4950515" cy="2138901"/>
            <wp:effectExtent l="19050" t="0" r="0" b="0"/>
            <wp:docPr id="10"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55592" cy="4783932"/>
                      <a:chOff x="0" y="0"/>
                      <a:chExt cx="5355592" cy="4783932"/>
                    </a:xfrm>
                  </a:grpSpPr>
                  <a:sp>
                    <a:nvSpPr>
                      <a:cNvPr id="2" name="Rectangle 1"/>
                      <a:cNvSpPr/>
                    </a:nvSpPr>
                    <a:spPr>
                      <a:xfrm>
                        <a:off x="76199" y="733426"/>
                        <a:ext cx="2400300" cy="790574"/>
                      </a:xfrm>
                      <a:prstGeom prst="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Oscilloscope</a:t>
                          </a:r>
                        </a:p>
                      </a:txBody>
                      <a:useSpRect/>
                    </a:txSp>
                    <a:style>
                      <a:lnRef idx="2">
                        <a:schemeClr val="accent6"/>
                      </a:lnRef>
                      <a:fillRef idx="1">
                        <a:schemeClr val="lt1"/>
                      </a:fillRef>
                      <a:effectRef idx="0">
                        <a:schemeClr val="accent6"/>
                      </a:effectRef>
                      <a:fontRef idx="minor">
                        <a:schemeClr val="dk1"/>
                      </a:fontRef>
                    </a:style>
                  </a:sp>
                  <a:sp>
                    <a:nvSpPr>
                      <a:cNvPr id="3" name="Rectangle 2"/>
                      <a:cNvSpPr/>
                    </a:nvSpPr>
                    <a:spPr>
                      <a:xfrm>
                        <a:off x="3121818" y="0"/>
                        <a:ext cx="1993107" cy="447675"/>
                      </a:xfrm>
                      <a:prstGeom prst="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Signal generator</a:t>
                          </a:r>
                        </a:p>
                      </a:txBody>
                      <a:useSpRect/>
                    </a:txSp>
                    <a:style>
                      <a:lnRef idx="2">
                        <a:schemeClr val="accent6"/>
                      </a:lnRef>
                      <a:fillRef idx="1">
                        <a:schemeClr val="lt1"/>
                      </a:fillRef>
                      <a:effectRef idx="0">
                        <a:schemeClr val="accent6"/>
                      </a:effectRef>
                      <a:fontRef idx="minor">
                        <a:schemeClr val="dk1"/>
                      </a:fontRef>
                    </a:style>
                  </a:sp>
                  <a:sp>
                    <a:nvSpPr>
                      <a:cNvPr id="9" name="Rectangle 8"/>
                      <a:cNvSpPr/>
                    </a:nvSpPr>
                    <a:spPr>
                      <a:xfrm>
                        <a:off x="3150393" y="1600200"/>
                        <a:ext cx="1983582" cy="619125"/>
                      </a:xfrm>
                      <a:prstGeom prst="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Amplifier</a:t>
                          </a:r>
                        </a:p>
                      </a:txBody>
                      <a:useSpRect/>
                    </a:txSp>
                    <a:style>
                      <a:lnRef idx="2">
                        <a:schemeClr val="accent6"/>
                      </a:lnRef>
                      <a:fillRef idx="1">
                        <a:schemeClr val="lt1"/>
                      </a:fillRef>
                      <a:effectRef idx="0">
                        <a:schemeClr val="accent6"/>
                      </a:effectRef>
                      <a:fontRef idx="minor">
                        <a:schemeClr val="dk1"/>
                      </a:fontRef>
                    </a:style>
                  </a:sp>
                  <a:cxnSp>
                    <a:nvCxnSpPr>
                      <a:cNvPr id="11" name="Straight Arrow Connector 10"/>
                      <a:cNvCxnSpPr/>
                    </a:nvCxnSpPr>
                    <a:spPr>
                      <a:xfrm flipH="1">
                        <a:off x="4176712" y="371475"/>
                        <a:ext cx="4763" cy="1209675"/>
                      </a:xfrm>
                      <a:prstGeom prst="straightConnector1">
                        <a:avLst/>
                      </a:prstGeom>
                      <a:ln>
                        <a:tailEnd type="arrow"/>
                      </a:ln>
                    </a:spPr>
                    <a:style>
                      <a:lnRef idx="1">
                        <a:schemeClr val="accent2"/>
                      </a:lnRef>
                      <a:fillRef idx="0">
                        <a:schemeClr val="accent2"/>
                      </a:fillRef>
                      <a:effectRef idx="0">
                        <a:schemeClr val="accent2"/>
                      </a:effectRef>
                      <a:fontRef idx="minor">
                        <a:schemeClr val="tx1"/>
                      </a:fontRef>
                    </a:style>
                  </a:cxnSp>
                  <a:sp>
                    <a:nvSpPr>
                      <a:cNvPr id="16" name="Rectangle 15"/>
                      <a:cNvSpPr/>
                    </a:nvSpPr>
                    <a:spPr>
                      <a:xfrm>
                        <a:off x="3598068" y="3000375"/>
                        <a:ext cx="1100138" cy="1581150"/>
                      </a:xfrm>
                      <a:prstGeom prst="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Speaker</a:t>
                          </a:r>
                        </a:p>
                      </a:txBody>
                      <a:useSpRect/>
                    </a:txSp>
                    <a:style>
                      <a:lnRef idx="2">
                        <a:schemeClr val="accent6"/>
                      </a:lnRef>
                      <a:fillRef idx="1">
                        <a:schemeClr val="lt1"/>
                      </a:fillRef>
                      <a:effectRef idx="0">
                        <a:schemeClr val="accent6"/>
                      </a:effectRef>
                      <a:fontRef idx="minor">
                        <a:schemeClr val="dk1"/>
                      </a:fontRef>
                    </a:style>
                  </a:sp>
                  <a:cxnSp>
                    <a:nvCxnSpPr>
                      <a:cNvPr id="18" name="Straight Arrow Connector 17"/>
                      <a:cNvCxnSpPr>
                        <a:stCxn id="9" idx="2"/>
                        <a:endCxn id="16" idx="0"/>
                      </a:cNvCxnSpPr>
                    </a:nvCxnSpPr>
                    <a:spPr>
                      <a:xfrm>
                        <a:off x="4143375" y="2219325"/>
                        <a:ext cx="4762" cy="78105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0" name="Flowchart: Manual Operation 19"/>
                      <a:cNvSpPr/>
                    </a:nvSpPr>
                    <a:spPr>
                      <a:xfrm rot="5400000">
                        <a:off x="1526381" y="3278981"/>
                        <a:ext cx="819150" cy="976313"/>
                      </a:xfrm>
                      <a:prstGeom prst="flowChartManualOperation">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Mic</a:t>
                          </a:r>
                        </a:p>
                      </a:txBody>
                      <a:useSpRect/>
                    </a:txSp>
                    <a:style>
                      <a:lnRef idx="2">
                        <a:schemeClr val="accent6"/>
                      </a:lnRef>
                      <a:fillRef idx="1">
                        <a:schemeClr val="lt1"/>
                      </a:fillRef>
                      <a:effectRef idx="0">
                        <a:schemeClr val="accent6"/>
                      </a:effectRef>
                      <a:fontRef idx="minor">
                        <a:schemeClr val="dk1"/>
                      </a:fontRef>
                    </a:style>
                  </a:sp>
                  <a:cxnSp>
                    <a:nvCxnSpPr>
                      <a:cNvPr id="25" name="Straight Arrow Connector 24"/>
                      <a:cNvCxnSpPr>
                        <a:stCxn id="23" idx="6"/>
                        <a:endCxn id="20" idx="2"/>
                      </a:cNvCxnSpPr>
                    </a:nvCxnSpPr>
                    <a:spPr>
                      <a:xfrm flipV="1">
                        <a:off x="731042" y="3767138"/>
                        <a:ext cx="716758" cy="476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9" name="Oval 28"/>
                      <a:cNvSpPr/>
                    </a:nvSpPr>
                    <a:spPr>
                      <a:xfrm>
                        <a:off x="3967162" y="981075"/>
                        <a:ext cx="388144" cy="333375"/>
                      </a:xfrm>
                      <a:prstGeom prst="ellipse">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2">
                          <a:shade val="50000"/>
                        </a:schemeClr>
                      </a:lnRef>
                      <a:fillRef idx="1">
                        <a:schemeClr val="accent2"/>
                      </a:fillRef>
                      <a:effectRef idx="0">
                        <a:schemeClr val="accent2"/>
                      </a:effectRef>
                      <a:fontRef idx="minor">
                        <a:schemeClr val="lt1"/>
                      </a:fontRef>
                    </a:style>
                  </a:sp>
                  <a:sp>
                    <a:nvSpPr>
                      <a:cNvPr id="31" name="TextBox 30"/>
                      <a:cNvSpPr txBox="1"/>
                    </a:nvSpPr>
                    <a:spPr>
                      <a:xfrm>
                        <a:off x="4393406" y="990600"/>
                        <a:ext cx="962186" cy="264560"/>
                      </a:xfrm>
                      <a:prstGeom prst="rect">
                        <a:avLst/>
                      </a:prstGeom>
                      <a:noFill/>
                    </a:spPr>
                    <a:txSp>
                      <a:txBody>
                        <a:bodyPr vertOverflow="clip" wrap="none" rtlCol="0" anchor="t">
                          <a:sp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en-US" sz="1100"/>
                            <a:t>Signal</a:t>
                          </a:r>
                          <a:r>
                            <a:rPr lang="en-US" sz="1100" baseline="0"/>
                            <a:t> splitter</a:t>
                          </a:r>
                          <a:endParaRPr lang="en-US" sz="1100"/>
                        </a:p>
                      </a:txBody>
                      <a:useSpRect/>
                    </a:txSp>
                    <a:style>
                      <a:lnRef idx="0">
                        <a:scrgbClr r="0" g="0" b="0"/>
                      </a:lnRef>
                      <a:fillRef idx="0">
                        <a:scrgbClr r="0" g="0" b="0"/>
                      </a:fillRef>
                      <a:effectRef idx="0">
                        <a:scrgbClr r="0" g="0" b="0"/>
                      </a:effectRef>
                      <a:fontRef idx="minor">
                        <a:schemeClr val="tx1"/>
                      </a:fontRef>
                    </a:style>
                  </a:sp>
                  <a:sp>
                    <a:nvSpPr>
                      <a:cNvPr id="33" name="Flowchart: Process 32"/>
                      <a:cNvSpPr/>
                    </a:nvSpPr>
                    <a:spPr>
                      <a:xfrm>
                        <a:off x="0" y="3450432"/>
                        <a:ext cx="797718" cy="1333500"/>
                      </a:xfrm>
                      <a:prstGeom prst="flowChartProcess">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Piezo electric coupler</a:t>
                          </a:r>
                        </a:p>
                      </a:txBody>
                      <a:useSpRect/>
                    </a:txSp>
                    <a:style>
                      <a:lnRef idx="2">
                        <a:schemeClr val="accent6"/>
                      </a:lnRef>
                      <a:fillRef idx="1">
                        <a:schemeClr val="lt1"/>
                      </a:fillRef>
                      <a:effectRef idx="0">
                        <a:schemeClr val="accent6"/>
                      </a:effectRef>
                      <a:fontRef idx="minor">
                        <a:schemeClr val="dk1"/>
                      </a:fontRef>
                    </a:style>
                  </a:sp>
                  <a:sp>
                    <a:nvSpPr>
                      <a:cNvPr id="34" name="Oval 33"/>
                      <a:cNvSpPr/>
                    </a:nvSpPr>
                    <a:spPr>
                      <a:xfrm>
                        <a:off x="104775" y="3659982"/>
                        <a:ext cx="161925" cy="171450"/>
                      </a:xfrm>
                      <a:prstGeom prst="ellipse">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endParaRPr lang="en-US" sz="1100"/>
                        </a:p>
                      </a:txBody>
                      <a:useSpRect/>
                    </a:txSp>
                    <a:style>
                      <a:lnRef idx="2">
                        <a:schemeClr val="accent6"/>
                      </a:lnRef>
                      <a:fillRef idx="1">
                        <a:schemeClr val="lt1"/>
                      </a:fillRef>
                      <a:effectRef idx="0">
                        <a:schemeClr val="accent6"/>
                      </a:effectRef>
                      <a:fontRef idx="minor">
                        <a:schemeClr val="dk1"/>
                      </a:fontRef>
                    </a:style>
                  </a:sp>
                  <a:sp>
                    <a:nvSpPr>
                      <a:cNvPr id="35" name="Oval 34"/>
                      <a:cNvSpPr/>
                    </a:nvSpPr>
                    <a:spPr>
                      <a:xfrm>
                        <a:off x="552450" y="3650457"/>
                        <a:ext cx="178592" cy="171450"/>
                      </a:xfrm>
                      <a:prstGeom prst="ellipse">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endParaRPr lang="en-US" sz="1100"/>
                        </a:p>
                      </a:txBody>
                      <a:useSpRect/>
                    </a:txSp>
                    <a:style>
                      <a:lnRef idx="2">
                        <a:schemeClr val="accent6"/>
                      </a:lnRef>
                      <a:fillRef idx="1">
                        <a:schemeClr val="lt1"/>
                      </a:fillRef>
                      <a:effectRef idx="0">
                        <a:schemeClr val="accent6"/>
                      </a:effectRef>
                      <a:fontRef idx="minor">
                        <a:schemeClr val="dk1"/>
                      </a:fontRef>
                    </a:style>
                  </a:sp>
                  <a:cxnSp>
                    <a:nvCxnSpPr>
                      <a:cNvPr id="36" name="Straight Arrow Connector 35"/>
                      <a:cNvCxnSpPr>
                        <a:stCxn id="34" idx="0"/>
                      </a:cNvCxnSpPr>
                    </a:nvCxnSpPr>
                    <a:spPr>
                      <a:xfrm flipV="1">
                        <a:off x="185738" y="1488282"/>
                        <a:ext cx="14287" cy="21717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7" name="TextBox 36"/>
                      <a:cNvSpPr txBox="1"/>
                    </a:nvSpPr>
                    <a:spPr>
                      <a:xfrm>
                        <a:off x="2957512" y="892968"/>
                        <a:ext cx="755784" cy="264560"/>
                      </a:xfrm>
                      <a:prstGeom prst="rect">
                        <a:avLst/>
                      </a:prstGeom>
                      <a:noFill/>
                    </a:spPr>
                    <a:txSp>
                      <a:txBody>
                        <a:bodyPr vertOverflow="clip" wrap="none" rtlCol="0" anchor="t">
                          <a:sp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en-US" sz="1100"/>
                            <a:t>Channel 1</a:t>
                          </a:r>
                        </a:p>
                      </a:txBody>
                      <a:useSpRect/>
                    </a:txSp>
                    <a:style>
                      <a:lnRef idx="0">
                        <a:scrgbClr r="0" g="0" b="0"/>
                      </a:lnRef>
                      <a:fillRef idx="0">
                        <a:scrgbClr r="0" g="0" b="0"/>
                      </a:fillRef>
                      <a:effectRef idx="0">
                        <a:scrgbClr r="0" g="0" b="0"/>
                      </a:effectRef>
                      <a:fontRef idx="minor">
                        <a:schemeClr val="tx1"/>
                      </a:fontRef>
                    </a:style>
                  </a:sp>
                  <a:sp>
                    <a:nvSpPr>
                      <a:cNvPr id="38" name="TextBox 37"/>
                      <a:cNvSpPr txBox="1"/>
                    </a:nvSpPr>
                    <a:spPr>
                      <a:xfrm>
                        <a:off x="219075" y="2095500"/>
                        <a:ext cx="755784" cy="264560"/>
                      </a:xfrm>
                      <a:prstGeom prst="rect">
                        <a:avLst/>
                      </a:prstGeom>
                      <a:noFill/>
                    </a:spPr>
                    <a:txSp>
                      <a:txBody>
                        <a:bodyPr vertOverflow="clip" wrap="none" rtlCol="0" anchor="t">
                          <a:sp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en-US" sz="1100"/>
                            <a:t>Channel 2</a:t>
                          </a:r>
                        </a:p>
                      </a:txBody>
                      <a:useSpRect/>
                    </a:txSp>
                    <a:style>
                      <a:lnRef idx="0">
                        <a:scrgbClr r="0" g="0" b="0"/>
                      </a:lnRef>
                      <a:fillRef idx="0">
                        <a:scrgbClr r="0" g="0" b="0"/>
                      </a:fillRef>
                      <a:effectRef idx="0">
                        <a:scrgbClr r="0" g="0" b="0"/>
                      </a:effectRef>
                      <a:fontRef idx="minor">
                        <a:schemeClr val="tx1"/>
                      </a:fontRef>
                    </a:style>
                  </a:sp>
                </lc:lockedCanvas>
              </a:graphicData>
            </a:graphic>
          </wp:inline>
        </w:drawing>
      </w:r>
      <w:r w:rsidR="00BD5D6C" w:rsidRPr="00BD5D6C">
        <w:rPr>
          <w:rFonts w:ascii="Times New Roman" w:hAnsi="Times New Roman" w:cs="Times New Roman"/>
          <w:noProof/>
        </w:rPr>
        <w:drawing>
          <wp:inline distT="0" distB="0" distL="0" distR="0">
            <wp:extent cx="4763" cy="1209675"/>
            <wp:effectExtent l="19050" t="0" r="0"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63" cy="1209675"/>
                      <a:chOff x="0" y="0"/>
                      <a:chExt cx="4763" cy="1209675"/>
                    </a:xfrm>
                  </a:grpSpPr>
                  <a:cxnSp>
                    <a:nvCxnSpPr>
                      <a:cNvPr id="11" name="Straight Arrow Connector 10"/>
                      <a:cNvCxnSpPr/>
                    </a:nvCxnSpPr>
                    <a:spPr>
                      <a:xfrm flipH="1">
                        <a:off x="0" y="0"/>
                        <a:ext cx="4763" cy="1209675"/>
                      </a:xfrm>
                      <a:prstGeom prst="straightConnector1">
                        <a:avLst/>
                      </a:prstGeom>
                      <a:ln>
                        <a:tailEnd type="arrow"/>
                      </a:ln>
                    </a:spPr>
                    <a:style>
                      <a:lnRef idx="1">
                        <a:schemeClr val="accent2"/>
                      </a:lnRef>
                      <a:fillRef idx="0">
                        <a:schemeClr val="accent2"/>
                      </a:fillRef>
                      <a:effectRef idx="0">
                        <a:schemeClr val="accent2"/>
                      </a:effectRef>
                      <a:fontRef idx="minor">
                        <a:schemeClr val="tx1"/>
                      </a:fontRef>
                    </a:style>
                  </a:cxnSp>
                </lc:lockedCanvas>
              </a:graphicData>
            </a:graphic>
          </wp:inline>
        </w:drawing>
      </w:r>
      <w:r w:rsidR="00BD5D6C" w:rsidRPr="00BD5D6C">
        <w:rPr>
          <w:rFonts w:ascii="Times New Roman" w:hAnsi="Times New Roman" w:cs="Times New Roman"/>
          <w:noProof/>
        </w:rPr>
        <w:drawing>
          <wp:inline distT="0" distB="0" distL="0" distR="0">
            <wp:extent cx="4763" cy="1209675"/>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63" cy="1209675"/>
                      <a:chOff x="0" y="0"/>
                      <a:chExt cx="4763" cy="1209675"/>
                    </a:xfrm>
                  </a:grpSpPr>
                  <a:cxnSp>
                    <a:nvCxnSpPr>
                      <a:cNvPr id="11" name="Straight Arrow Connector 10"/>
                      <a:cNvCxnSpPr/>
                    </a:nvCxnSpPr>
                    <a:spPr>
                      <a:xfrm flipH="1">
                        <a:off x="0" y="0"/>
                        <a:ext cx="4763" cy="1209675"/>
                      </a:xfrm>
                      <a:prstGeom prst="straightConnector1">
                        <a:avLst/>
                      </a:prstGeom>
                      <a:noFill/>
                      <a:ln w="9525" cap="flat" cmpd="sng" algn="ctr">
                        <a:solidFill>
                          <a:srgbClr val="C0504D">
                            <a:shade val="95000"/>
                            <a:satMod val="105000"/>
                          </a:srgbClr>
                        </a:solidFill>
                        <a:prstDash val="solid"/>
                        <a:tailEnd type="arrow"/>
                      </a:ln>
                      <a:effectLst/>
                    </a:spPr>
                    <a:style>
                      <a:lnRef idx="1">
                        <a:schemeClr val="accent2"/>
                      </a:lnRef>
                      <a:fillRef idx="0">
                        <a:schemeClr val="accent2"/>
                      </a:fillRef>
                      <a:effectRef idx="0">
                        <a:schemeClr val="accent2"/>
                      </a:effectRef>
                      <a:fontRef idx="minor">
                        <a:schemeClr val="tx1"/>
                      </a:fontRef>
                    </a:style>
                  </a:cxnSp>
                </lc:lockedCanvas>
              </a:graphicData>
            </a:graphic>
          </wp:inline>
        </w:drawing>
      </w:r>
    </w:p>
    <w:p w:rsidR="00477073" w:rsidRPr="00BD5D6C" w:rsidRDefault="00BD5D6C" w:rsidP="00BD5D6C">
      <w:pPr>
        <w:pStyle w:val="Caption"/>
        <w:jc w:val="center"/>
        <w:rPr>
          <w:rFonts w:ascii="Times New Roman" w:hAnsi="Times New Roman" w:cs="Times New Roman"/>
          <w:color w:val="auto"/>
          <w:sz w:val="24"/>
        </w:rPr>
      </w:pPr>
      <w:r w:rsidRPr="00BD5D6C">
        <w:rPr>
          <w:rFonts w:ascii="Times New Roman" w:hAnsi="Times New Roman" w:cs="Times New Roman"/>
          <w:color w:val="auto"/>
          <w:sz w:val="24"/>
        </w:rPr>
        <w:t xml:space="preserve">Figure </w:t>
      </w:r>
      <w:r w:rsidR="00A120C8" w:rsidRPr="00BD5D6C">
        <w:rPr>
          <w:rFonts w:ascii="Times New Roman" w:hAnsi="Times New Roman" w:cs="Times New Roman"/>
          <w:color w:val="auto"/>
          <w:sz w:val="24"/>
        </w:rPr>
        <w:fldChar w:fldCharType="begin"/>
      </w:r>
      <w:r w:rsidRPr="00BD5D6C">
        <w:rPr>
          <w:rFonts w:ascii="Times New Roman" w:hAnsi="Times New Roman" w:cs="Times New Roman"/>
          <w:color w:val="auto"/>
          <w:sz w:val="24"/>
        </w:rPr>
        <w:instrText xml:space="preserve"> SEQ Figure \* ARABIC </w:instrText>
      </w:r>
      <w:r w:rsidR="00A120C8" w:rsidRPr="00BD5D6C">
        <w:rPr>
          <w:rFonts w:ascii="Times New Roman" w:hAnsi="Times New Roman" w:cs="Times New Roman"/>
          <w:color w:val="auto"/>
          <w:sz w:val="24"/>
        </w:rPr>
        <w:fldChar w:fldCharType="separate"/>
      </w:r>
      <w:r w:rsidR="00325B19">
        <w:rPr>
          <w:rFonts w:ascii="Times New Roman" w:hAnsi="Times New Roman" w:cs="Times New Roman"/>
          <w:noProof/>
          <w:color w:val="auto"/>
          <w:sz w:val="24"/>
        </w:rPr>
        <w:t>1</w:t>
      </w:r>
      <w:r w:rsidR="00A120C8" w:rsidRPr="00BD5D6C">
        <w:rPr>
          <w:rFonts w:ascii="Times New Roman" w:hAnsi="Times New Roman" w:cs="Times New Roman"/>
          <w:color w:val="auto"/>
          <w:sz w:val="24"/>
        </w:rPr>
        <w:fldChar w:fldCharType="end"/>
      </w:r>
      <w:r w:rsidRPr="00BD5D6C">
        <w:rPr>
          <w:rFonts w:ascii="Times New Roman" w:hAnsi="Times New Roman" w:cs="Times New Roman"/>
          <w:color w:val="auto"/>
          <w:sz w:val="24"/>
        </w:rPr>
        <w:t xml:space="preserve"> Apparatus used for collecting data from oscilloscope</w:t>
      </w:r>
    </w:p>
    <w:p w:rsidR="00026545" w:rsidRDefault="00026545" w:rsidP="00026545">
      <w:pPr>
        <w:jc w:val="both"/>
        <w:rPr>
          <w:rFonts w:ascii="Times New Roman" w:hAnsi="Times New Roman" w:cs="Times New Roman"/>
          <w:sz w:val="24"/>
        </w:rPr>
      </w:pPr>
      <w:r>
        <w:rPr>
          <w:rFonts w:ascii="Times New Roman" w:hAnsi="Times New Roman" w:cs="Times New Roman"/>
          <w:sz w:val="24"/>
        </w:rPr>
        <w:t xml:space="preserve">Signal generator is used to generate signals in this case at different frequencies. Amplitude is not adjusted in the generator. This signal is split before it enters the amplifier by a signal splitter (one – input, two – outputs). One of the outputs is directly captured by the oscilloscope. This is the source signal. The other output gets amplified in the amplifier and the signal is captured through the microphone and a speaker. Microphone is powered using a piezoelectric coupler whose output is captured through the oscilloscope. This is the response signal. Amplitudes of both the signals </w:t>
      </w:r>
      <w:r w:rsidR="00ED2804">
        <w:rPr>
          <w:rFonts w:ascii="Times New Roman" w:hAnsi="Times New Roman" w:cs="Times New Roman"/>
          <w:sz w:val="24"/>
        </w:rPr>
        <w:t>are</w:t>
      </w:r>
      <w:r>
        <w:rPr>
          <w:rFonts w:ascii="Times New Roman" w:hAnsi="Times New Roman" w:cs="Times New Roman"/>
          <w:sz w:val="24"/>
        </w:rPr>
        <w:t xml:space="preserve"> directly measured using one of the functions in the ‘Quick measure’- in the oscilloscope. The same function can be used to measure relative phase between the signals.</w:t>
      </w:r>
    </w:p>
    <w:p w:rsidR="00026545" w:rsidRPr="00026545" w:rsidRDefault="00026545" w:rsidP="00026545">
      <w:pPr>
        <w:jc w:val="both"/>
        <w:rPr>
          <w:rFonts w:ascii="Times New Roman" w:hAnsi="Times New Roman" w:cs="Times New Roman"/>
          <w:sz w:val="24"/>
        </w:rPr>
      </w:pPr>
      <w:r>
        <w:rPr>
          <w:rFonts w:ascii="Times New Roman" w:hAnsi="Times New Roman" w:cs="Times New Roman"/>
          <w:sz w:val="24"/>
        </w:rPr>
        <w:t>In the second step, signal is generated and acquired by different modules in the NI-system through a microphone-speaker configuration.</w:t>
      </w:r>
    </w:p>
    <w:p w:rsidR="002F39E6" w:rsidRDefault="00026545" w:rsidP="00026545">
      <w:pPr>
        <w:jc w:val="center"/>
        <w:rPr>
          <w:rFonts w:ascii="Times New Roman" w:hAnsi="Times New Roman" w:cs="Times New Roman"/>
          <w:sz w:val="24"/>
        </w:rPr>
      </w:pPr>
      <w:r w:rsidRPr="00026545">
        <w:rPr>
          <w:rFonts w:ascii="Times New Roman" w:hAnsi="Times New Roman" w:cs="Times New Roman"/>
          <w:noProof/>
          <w:sz w:val="24"/>
        </w:rPr>
        <w:drawing>
          <wp:inline distT="0" distB="0" distL="0" distR="0">
            <wp:extent cx="5197006" cy="2814762"/>
            <wp:effectExtent l="19050" t="0" r="0" b="0"/>
            <wp:docPr id="3"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85225" cy="5126832"/>
                      <a:chOff x="0" y="0"/>
                      <a:chExt cx="5385225" cy="5126832"/>
                    </a:xfrm>
                  </a:grpSpPr>
                  <a:sp>
                    <a:nvSpPr>
                      <a:cNvPr id="4" name="Rectangle 3"/>
                      <a:cNvSpPr/>
                    </a:nvSpPr>
                    <a:spPr>
                      <a:xfrm>
                        <a:off x="2962010" y="1952625"/>
                        <a:ext cx="1996282" cy="619125"/>
                      </a:xfrm>
                      <a:prstGeom prst="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Amplifier</a:t>
                          </a:r>
                        </a:p>
                      </a:txBody>
                      <a:useSpRect/>
                    </a:txSp>
                    <a:style>
                      <a:lnRef idx="2">
                        <a:schemeClr val="accent6"/>
                      </a:lnRef>
                      <a:fillRef idx="1">
                        <a:schemeClr val="lt1"/>
                      </a:fillRef>
                      <a:effectRef idx="0">
                        <a:schemeClr val="accent6"/>
                      </a:effectRef>
                      <a:fontRef idx="minor">
                        <a:schemeClr val="dk1"/>
                      </a:fontRef>
                    </a:style>
                  </a:sp>
                  <a:sp>
                    <a:nvSpPr>
                      <a:cNvPr id="6" name="Rectangle 5"/>
                      <a:cNvSpPr/>
                    </a:nvSpPr>
                    <a:spPr>
                      <a:xfrm>
                        <a:off x="3400160" y="3352800"/>
                        <a:ext cx="1108604" cy="1581150"/>
                      </a:xfrm>
                      <a:prstGeom prst="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Speaker</a:t>
                          </a:r>
                        </a:p>
                      </a:txBody>
                      <a:useSpRect/>
                    </a:txSp>
                    <a:style>
                      <a:lnRef idx="2">
                        <a:schemeClr val="accent6"/>
                      </a:lnRef>
                      <a:fillRef idx="1">
                        <a:schemeClr val="lt1"/>
                      </a:fillRef>
                      <a:effectRef idx="0">
                        <a:schemeClr val="accent6"/>
                      </a:effectRef>
                      <a:fontRef idx="minor">
                        <a:schemeClr val="dk1"/>
                      </a:fontRef>
                    </a:style>
                  </a:sp>
                  <a:cxnSp>
                    <a:nvCxnSpPr>
                      <a:cNvPr id="7" name="Straight Arrow Connector 6"/>
                      <a:cNvCxnSpPr>
                        <a:stCxn id="4" idx="2"/>
                        <a:endCxn id="6" idx="0"/>
                      </a:cNvCxnSpPr>
                    </a:nvCxnSpPr>
                    <a:spPr>
                      <a:xfrm flipH="1">
                        <a:off x="3954462" y="2571750"/>
                        <a:ext cx="3572" cy="78105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 name="Flowchart: Manual Operation 7"/>
                      <a:cNvSpPr/>
                    </a:nvSpPr>
                    <a:spPr>
                      <a:xfrm rot="5400000">
                        <a:off x="1539081" y="3617648"/>
                        <a:ext cx="819150" cy="984779"/>
                      </a:xfrm>
                      <a:prstGeom prst="flowChartManualOperation">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Mic</a:t>
                          </a:r>
                        </a:p>
                      </a:txBody>
                      <a:useSpRect/>
                    </a:txSp>
                    <a:style>
                      <a:lnRef idx="2">
                        <a:schemeClr val="accent6"/>
                      </a:lnRef>
                      <a:fillRef idx="1">
                        <a:schemeClr val="lt1"/>
                      </a:fillRef>
                      <a:effectRef idx="0">
                        <a:schemeClr val="accent6"/>
                      </a:effectRef>
                      <a:fontRef idx="minor">
                        <a:schemeClr val="dk1"/>
                      </a:fontRef>
                    </a:style>
                  </a:sp>
                  <a:sp>
                    <a:nvSpPr>
                      <a:cNvPr id="10" name="Oval 9"/>
                      <a:cNvSpPr/>
                    </a:nvSpPr>
                    <a:spPr>
                      <a:xfrm>
                        <a:off x="3659187" y="1247775"/>
                        <a:ext cx="388144" cy="333375"/>
                      </a:xfrm>
                      <a:prstGeom prst="ellipse">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2">
                          <a:shade val="50000"/>
                        </a:schemeClr>
                      </a:lnRef>
                      <a:fillRef idx="1">
                        <a:schemeClr val="accent2"/>
                      </a:fillRef>
                      <a:effectRef idx="0">
                        <a:schemeClr val="accent2"/>
                      </a:effectRef>
                      <a:fontRef idx="minor">
                        <a:schemeClr val="lt1"/>
                      </a:fontRef>
                    </a:style>
                  </a:sp>
                  <a:sp>
                    <a:nvSpPr>
                      <a:cNvPr id="11" name="TextBox 10"/>
                      <a:cNvSpPr txBox="1"/>
                    </a:nvSpPr>
                    <a:spPr>
                      <a:xfrm>
                        <a:off x="4423039" y="1333500"/>
                        <a:ext cx="962186" cy="264560"/>
                      </a:xfrm>
                      <a:prstGeom prst="rect">
                        <a:avLst/>
                      </a:prstGeom>
                      <a:noFill/>
                    </a:spPr>
                    <a:txSp>
                      <a:txBody>
                        <a:bodyPr vertOverflow="clip" wrap="none" rtlCol="0" anchor="t">
                          <a:sp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en-US" sz="1100"/>
                            <a:t>Signal</a:t>
                          </a:r>
                          <a:r>
                            <a:rPr lang="en-US" sz="1100" baseline="0"/>
                            <a:t> splitter</a:t>
                          </a:r>
                          <a:endParaRPr lang="en-US" sz="1100"/>
                        </a:p>
                      </a:txBody>
                      <a:useSpRect/>
                    </a:txSp>
                    <a:style>
                      <a:lnRef idx="0">
                        <a:scrgbClr r="0" g="0" b="0"/>
                      </a:lnRef>
                      <a:fillRef idx="0">
                        <a:scrgbClr r="0" g="0" b="0"/>
                      </a:fillRef>
                      <a:effectRef idx="0">
                        <a:scrgbClr r="0" g="0" b="0"/>
                      </a:effectRef>
                      <a:fontRef idx="minor">
                        <a:schemeClr val="tx1"/>
                      </a:fontRef>
                    </a:style>
                  </a:sp>
                  <a:sp>
                    <a:nvSpPr>
                      <a:cNvPr id="12" name="Flowchart: Process 11"/>
                      <a:cNvSpPr/>
                    </a:nvSpPr>
                    <a:spPr>
                      <a:xfrm>
                        <a:off x="0" y="3793332"/>
                        <a:ext cx="801951" cy="1333500"/>
                      </a:xfrm>
                      <a:prstGeom prst="flowChartProcess">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Piezo electric coupler</a:t>
                          </a:r>
                        </a:p>
                      </a:txBody>
                      <a:useSpRect/>
                    </a:txSp>
                    <a:style>
                      <a:lnRef idx="2">
                        <a:schemeClr val="accent6"/>
                      </a:lnRef>
                      <a:fillRef idx="1">
                        <a:schemeClr val="lt1"/>
                      </a:fillRef>
                      <a:effectRef idx="0">
                        <a:schemeClr val="accent6"/>
                      </a:effectRef>
                      <a:fontRef idx="minor">
                        <a:schemeClr val="dk1"/>
                      </a:fontRef>
                    </a:style>
                  </a:sp>
                  <a:sp>
                    <a:nvSpPr>
                      <a:cNvPr id="13" name="Oval 12"/>
                      <a:cNvSpPr/>
                    </a:nvSpPr>
                    <a:spPr>
                      <a:xfrm>
                        <a:off x="104775" y="4002882"/>
                        <a:ext cx="161925" cy="171450"/>
                      </a:xfrm>
                      <a:prstGeom prst="ellipse">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endParaRPr lang="en-US" sz="1100"/>
                        </a:p>
                      </a:txBody>
                      <a:useSpRect/>
                    </a:txSp>
                    <a:style>
                      <a:lnRef idx="2">
                        <a:schemeClr val="accent6"/>
                      </a:lnRef>
                      <a:fillRef idx="1">
                        <a:schemeClr val="lt1"/>
                      </a:fillRef>
                      <a:effectRef idx="0">
                        <a:schemeClr val="accent6"/>
                      </a:effectRef>
                      <a:fontRef idx="minor">
                        <a:schemeClr val="dk1"/>
                      </a:fontRef>
                    </a:style>
                  </a:sp>
                  <a:sp>
                    <a:nvSpPr>
                      <a:cNvPr id="14" name="Oval 13"/>
                      <a:cNvSpPr/>
                    </a:nvSpPr>
                    <a:spPr>
                      <a:xfrm>
                        <a:off x="556683" y="3993357"/>
                        <a:ext cx="178592" cy="171450"/>
                      </a:xfrm>
                      <a:prstGeom prst="ellipse">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endParaRPr lang="en-US" sz="1100"/>
                        </a:p>
                      </a:txBody>
                      <a:useSpRect/>
                    </a:txSp>
                    <a:style>
                      <a:lnRef idx="2">
                        <a:schemeClr val="accent6"/>
                      </a:lnRef>
                      <a:fillRef idx="1">
                        <a:schemeClr val="lt1"/>
                      </a:fillRef>
                      <a:effectRef idx="0">
                        <a:schemeClr val="accent6"/>
                      </a:effectRef>
                      <a:fontRef idx="minor">
                        <a:schemeClr val="dk1"/>
                      </a:fontRef>
                    </a:style>
                  </a:sp>
                  <a:cxnSp>
                    <a:nvCxnSpPr>
                      <a:cNvPr id="15" name="Straight Arrow Connector 14"/>
                      <a:cNvCxnSpPr>
                        <a:stCxn id="13" idx="0"/>
                      </a:cNvCxnSpPr>
                    </a:nvCxnSpPr>
                    <a:spPr>
                      <a:xfrm flipV="1">
                        <a:off x="185738" y="1831182"/>
                        <a:ext cx="14287" cy="21717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6" name="Rounded Rectangle 15"/>
                      <a:cNvSpPr/>
                    </a:nvSpPr>
                    <a:spPr>
                      <a:xfrm>
                        <a:off x="285750" y="0"/>
                        <a:ext cx="4306358" cy="847725"/>
                      </a:xfrm>
                      <a:prstGeom prst="roundRect">
                        <a:avLst>
                          <a:gd name="adj" fmla="val 50000"/>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                      NI System</a:t>
                          </a:r>
                        </a:p>
                      </a:txBody>
                      <a:useSpRect/>
                    </a:txSp>
                    <a:style>
                      <a:lnRef idx="2">
                        <a:schemeClr val="accent6"/>
                      </a:lnRef>
                      <a:fillRef idx="1">
                        <a:schemeClr val="lt1"/>
                      </a:fillRef>
                      <a:effectRef idx="0">
                        <a:schemeClr val="accent6"/>
                      </a:effectRef>
                      <a:fontRef idx="minor">
                        <a:schemeClr val="dk1"/>
                      </a:fontRef>
                    </a:style>
                  </a:sp>
                  <a:sp>
                    <a:nvSpPr>
                      <a:cNvPr id="17" name="Rounded Rectangle 16"/>
                      <a:cNvSpPr/>
                    </a:nvSpPr>
                    <a:spPr>
                      <a:xfrm>
                        <a:off x="3521075" y="266700"/>
                        <a:ext cx="661458" cy="457200"/>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Signal</a:t>
                          </a:r>
                          <a:r>
                            <a:rPr lang="en-US" sz="1100" baseline="0"/>
                            <a:t> Geneartor</a:t>
                          </a:r>
                          <a:endParaRPr lang="en-US" sz="1100"/>
                        </a:p>
                      </a:txBody>
                      <a:useSpRect/>
                    </a:txSp>
                    <a:style>
                      <a:lnRef idx="2">
                        <a:schemeClr val="accent6"/>
                      </a:lnRef>
                      <a:fillRef idx="1">
                        <a:schemeClr val="lt1"/>
                      </a:fillRef>
                      <a:effectRef idx="0">
                        <a:schemeClr val="accent6"/>
                      </a:effectRef>
                      <a:fontRef idx="minor">
                        <a:schemeClr val="dk1"/>
                      </a:fontRef>
                    </a:style>
                  </a:sp>
                  <a:sp>
                    <a:nvSpPr>
                      <a:cNvPr id="18" name="Rounded Rectangle 17"/>
                      <a:cNvSpPr/>
                    </a:nvSpPr>
                    <a:spPr>
                      <a:xfrm>
                        <a:off x="575733" y="266700"/>
                        <a:ext cx="1665817" cy="46672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Data Acquisition</a:t>
                          </a:r>
                          <a:r>
                            <a:rPr lang="en-US" sz="1100" baseline="0"/>
                            <a:t> Assistant(cDAQ)</a:t>
                          </a:r>
                          <a:endParaRPr lang="en-US" sz="1100"/>
                        </a:p>
                      </a:txBody>
                      <a:useSpRect/>
                    </a:txSp>
                    <a:style>
                      <a:lnRef idx="2">
                        <a:schemeClr val="accent6"/>
                      </a:lnRef>
                      <a:fillRef idx="1">
                        <a:schemeClr val="lt1"/>
                      </a:fillRef>
                      <a:effectRef idx="0">
                        <a:schemeClr val="accent6"/>
                      </a:effectRef>
                      <a:fontRef idx="minor">
                        <a:schemeClr val="dk1"/>
                      </a:fontRef>
                    </a:style>
                  </a:sp>
                  <a:cxnSp>
                    <a:nvCxnSpPr>
                      <a:cNvPr id="26" name="Straight Arrow Connector 25"/>
                      <a:cNvCxnSpPr>
                        <a:stCxn id="17" idx="2"/>
                        <a:endCxn id="10" idx="0"/>
                      </a:cNvCxnSpPr>
                    </a:nvCxnSpPr>
                    <a:spPr>
                      <a:xfrm>
                        <a:off x="3849688" y="723900"/>
                        <a:ext cx="3571" cy="52387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stCxn id="10" idx="4"/>
                      </a:cNvCxnSpPr>
                    </a:nvCxnSpPr>
                    <a:spPr>
                      <a:xfrm flipH="1">
                        <a:off x="3835400" y="1581150"/>
                        <a:ext cx="17859" cy="43815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Elbow Connector 30"/>
                      <a:cNvCxnSpPr/>
                    </a:nvCxnSpPr>
                    <a:spPr>
                      <a:xfrm rot="5400000" flipH="1" flipV="1">
                        <a:off x="-21697" y="936097"/>
                        <a:ext cx="1123950" cy="680508"/>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Elbow Connector 32"/>
                      <a:cNvCxnSpPr>
                        <a:stCxn id="10" idx="2"/>
                      </a:cNvCxnSpPr>
                    </a:nvCxnSpPr>
                    <a:spPr>
                      <a:xfrm rot="10800000">
                        <a:off x="1541994" y="714375"/>
                        <a:ext cx="2117193" cy="700088"/>
                      </a:xfrm>
                      <a:prstGeom prst="bentConnector3">
                        <a:avLst>
                          <a:gd name="adj1" fmla="val 86281"/>
                        </a:avLst>
                      </a:prstGeom>
                      <a:ln>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171450" y="904875"/>
                        <a:ext cx="755784" cy="264560"/>
                      </a:xfrm>
                      <a:prstGeom prst="rect">
                        <a:avLst/>
                      </a:prstGeom>
                      <a:noFill/>
                    </a:spPr>
                    <a:txSp>
                      <a:txBody>
                        <a:bodyPr vertOverflow="clip" wrap="none" rtlCol="0" anchor="t">
                          <a:sp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en-US" sz="1100"/>
                            <a:t>Channel 2</a:t>
                          </a:r>
                        </a:p>
                      </a:txBody>
                      <a:useSpRect/>
                    </a:txSp>
                    <a:style>
                      <a:lnRef idx="0">
                        <a:scrgbClr r="0" g="0" b="0"/>
                      </a:lnRef>
                      <a:fillRef idx="0">
                        <a:scrgbClr r="0" g="0" b="0"/>
                      </a:fillRef>
                      <a:effectRef idx="0">
                        <a:scrgbClr r="0" g="0" b="0"/>
                      </a:effectRef>
                      <a:fontRef idx="minor">
                        <a:schemeClr val="tx1"/>
                      </a:fontRef>
                    </a:style>
                  </a:sp>
                  <a:sp>
                    <a:nvSpPr>
                      <a:cNvPr id="44" name="TextBox 43"/>
                      <a:cNvSpPr txBox="1"/>
                    </a:nvSpPr>
                    <a:spPr>
                      <a:xfrm>
                        <a:off x="1898650" y="904875"/>
                        <a:ext cx="755784" cy="264560"/>
                      </a:xfrm>
                      <a:prstGeom prst="rect">
                        <a:avLst/>
                      </a:prstGeom>
                      <a:noFill/>
                    </a:spPr>
                    <a:txSp>
                      <a:txBody>
                        <a:bodyPr vertOverflow="clip" wrap="none" rtlCol="0" anchor="t">
                          <a:sp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en-US" sz="1100"/>
                            <a:t>Channel 1</a:t>
                          </a:r>
                        </a:p>
                      </a:txBody>
                      <a:useSpRect/>
                    </a:txSp>
                    <a:style>
                      <a:lnRef idx="0">
                        <a:scrgbClr r="0" g="0" b="0"/>
                      </a:lnRef>
                      <a:fillRef idx="0">
                        <a:scrgbClr r="0" g="0" b="0"/>
                      </a:fillRef>
                      <a:effectRef idx="0">
                        <a:scrgbClr r="0" g="0" b="0"/>
                      </a:effectRef>
                      <a:fontRef idx="minor">
                        <a:schemeClr val="tx1"/>
                      </a:fontRef>
                    </a:style>
                  </a:sp>
                  <a:cxnSp>
                    <a:nvCxnSpPr>
                      <a:cNvPr id="46" name="Straight Arrow Connector 45"/>
                      <a:cNvCxnSpPr>
                        <a:stCxn id="8" idx="2"/>
                      </a:cNvCxnSpPr>
                    </a:nvCxnSpPr>
                    <a:spPr>
                      <a:xfrm flipH="1">
                        <a:off x="779992" y="4110038"/>
                        <a:ext cx="676275" cy="1746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26545" w:rsidRDefault="00026545" w:rsidP="00026545">
      <w:pPr>
        <w:pStyle w:val="Caption"/>
        <w:jc w:val="center"/>
        <w:rPr>
          <w:rFonts w:ascii="Times New Roman" w:hAnsi="Times New Roman" w:cs="Times New Roman"/>
          <w:color w:val="auto"/>
          <w:sz w:val="24"/>
        </w:rPr>
      </w:pPr>
      <w:r w:rsidRPr="007B1F3F">
        <w:rPr>
          <w:rFonts w:ascii="Times New Roman" w:hAnsi="Times New Roman" w:cs="Times New Roman"/>
          <w:color w:val="auto"/>
          <w:sz w:val="24"/>
        </w:rPr>
        <w:t xml:space="preserve">Figure </w:t>
      </w:r>
      <w:r w:rsidR="00A120C8" w:rsidRPr="007B1F3F">
        <w:rPr>
          <w:rFonts w:ascii="Times New Roman" w:hAnsi="Times New Roman" w:cs="Times New Roman"/>
          <w:color w:val="auto"/>
          <w:sz w:val="24"/>
        </w:rPr>
        <w:fldChar w:fldCharType="begin"/>
      </w:r>
      <w:r w:rsidRPr="007B1F3F">
        <w:rPr>
          <w:rFonts w:ascii="Times New Roman" w:hAnsi="Times New Roman" w:cs="Times New Roman"/>
          <w:color w:val="auto"/>
          <w:sz w:val="24"/>
        </w:rPr>
        <w:instrText xml:space="preserve"> SEQ Figure \* ARABIC </w:instrText>
      </w:r>
      <w:r w:rsidR="00A120C8" w:rsidRPr="007B1F3F">
        <w:rPr>
          <w:rFonts w:ascii="Times New Roman" w:hAnsi="Times New Roman" w:cs="Times New Roman"/>
          <w:color w:val="auto"/>
          <w:sz w:val="24"/>
        </w:rPr>
        <w:fldChar w:fldCharType="separate"/>
      </w:r>
      <w:r>
        <w:rPr>
          <w:rFonts w:ascii="Times New Roman" w:hAnsi="Times New Roman" w:cs="Times New Roman"/>
          <w:noProof/>
          <w:color w:val="auto"/>
          <w:sz w:val="24"/>
        </w:rPr>
        <w:t>2</w:t>
      </w:r>
      <w:r w:rsidR="00A120C8" w:rsidRPr="007B1F3F">
        <w:rPr>
          <w:rFonts w:ascii="Times New Roman" w:hAnsi="Times New Roman" w:cs="Times New Roman"/>
          <w:color w:val="auto"/>
          <w:sz w:val="24"/>
        </w:rPr>
        <w:fldChar w:fldCharType="end"/>
      </w:r>
      <w:r w:rsidRPr="007B1F3F">
        <w:rPr>
          <w:rFonts w:ascii="Times New Roman" w:hAnsi="Times New Roman" w:cs="Times New Roman"/>
          <w:color w:val="auto"/>
          <w:sz w:val="24"/>
        </w:rPr>
        <w:t xml:space="preserve"> Apparatus used for collecting data from NI system</w:t>
      </w:r>
      <w:r>
        <w:rPr>
          <w:rFonts w:ascii="Times New Roman" w:hAnsi="Times New Roman" w:cs="Times New Roman"/>
          <w:color w:val="auto"/>
          <w:sz w:val="24"/>
        </w:rPr>
        <w:t xml:space="preserve"> (amplifier-speaker configuration)</w:t>
      </w:r>
    </w:p>
    <w:p w:rsidR="00026545" w:rsidRDefault="00026545" w:rsidP="00ED2804">
      <w:pPr>
        <w:jc w:val="both"/>
        <w:rPr>
          <w:rFonts w:ascii="Times New Roman" w:hAnsi="Times New Roman" w:cs="Times New Roman"/>
          <w:sz w:val="24"/>
        </w:rPr>
      </w:pPr>
      <w:r>
        <w:rPr>
          <w:rFonts w:ascii="Times New Roman" w:hAnsi="Times New Roman" w:cs="Times New Roman"/>
          <w:sz w:val="24"/>
        </w:rPr>
        <w:lastRenderedPageBreak/>
        <w:t>By referring to figure 2, it can be seen that signal generator module is connected to the amplifier through a splitter. One of the outputs of the splitter is acquired on channel 1 of the acquisition system. This is the source signal. The other output is sent to the speaker microphone configuration to capture the sound wave. The piezoelectric coupler used to power the microphone is also used to measure the voltage. The signal generated by the coupler is acquired on channel 2 of the acquisition system, as a response signal.</w:t>
      </w:r>
    </w:p>
    <w:p w:rsidR="00752708" w:rsidRDefault="00026545" w:rsidP="00752708">
      <w:r>
        <w:rPr>
          <w:rFonts w:ascii="Times New Roman" w:hAnsi="Times New Roman" w:cs="Times New Roman"/>
          <w:sz w:val="24"/>
        </w:rPr>
        <w:t>In figure 3, schematic of amp-only configuration is presented.</w:t>
      </w:r>
    </w:p>
    <w:p w:rsidR="00752708" w:rsidRDefault="00703318" w:rsidP="00752708">
      <w:pPr>
        <w:jc w:val="center"/>
      </w:pPr>
      <w:r>
        <w:rPr>
          <w:rFonts w:ascii="Times New Roman" w:hAnsi="Times New Roman" w:cs="Times New Roman"/>
          <w:noProof/>
          <w:sz w:val="24"/>
        </w:rPr>
        <w:pict>
          <v:shape id="_x0000_s1059" type="#_x0000_t202" style="position:absolute;left:0;text-align:left;margin-left:90.9pt;margin-top:81.75pt;width:65.8pt;height:23.6pt;z-index:251673600;mso-width-relative:margin;mso-height-relative:margin" stroked="f">
            <v:textbox>
              <w:txbxContent>
                <w:p w:rsidR="00703318" w:rsidRDefault="00703318">
                  <w:r>
                    <w:t>Channel 2</w:t>
                  </w:r>
                </w:p>
              </w:txbxContent>
            </v:textbox>
          </v:shape>
        </w:pict>
      </w:r>
      <w:r w:rsidRPr="00703318">
        <w:rPr>
          <w:rFonts w:ascii="Times New Roman" w:hAnsi="Times New Roman" w:cs="Times New Roman"/>
          <w:noProof/>
          <w:sz w:val="24"/>
          <w:lang w:eastAsia="zh-TW"/>
        </w:rPr>
        <w:pict>
          <v:shape id="_x0000_s1058" type="#_x0000_t202" style="position:absolute;left:0;text-align:left;margin-left:176.05pt;margin-top:74.9pt;width:65.8pt;height:23.6pt;z-index:251672576;mso-width-relative:margin;mso-height-relative:margin" stroked="f">
            <v:textbox>
              <w:txbxContent>
                <w:p w:rsidR="00703318" w:rsidRDefault="00703318">
                  <w:r>
                    <w:t>Channel 1</w:t>
                  </w:r>
                </w:p>
              </w:txbxContent>
            </v:textbox>
          </v:shape>
        </w:pict>
      </w:r>
      <w:r w:rsidR="00752708" w:rsidRPr="00752708">
        <w:rPr>
          <w:noProof/>
        </w:rPr>
        <w:drawing>
          <wp:inline distT="0" distB="0" distL="0" distR="0">
            <wp:extent cx="4638675" cy="2581275"/>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38675" cy="2581275"/>
                      <a:chOff x="0" y="0"/>
                      <a:chExt cx="4638675" cy="2581275"/>
                    </a:xfrm>
                  </a:grpSpPr>
                  <a:sp>
                    <a:nvSpPr>
                      <a:cNvPr id="2" name="Rectangle 1"/>
                      <a:cNvSpPr/>
                    </a:nvSpPr>
                    <a:spPr>
                      <a:xfrm>
                        <a:off x="2655093" y="1952625"/>
                        <a:ext cx="1983582" cy="619125"/>
                      </a:xfrm>
                      <a:prstGeom prst="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Amplifier</a:t>
                          </a:r>
                        </a:p>
                      </a:txBody>
                      <a:useSpRect/>
                    </a:txSp>
                    <a:style>
                      <a:lnRef idx="2">
                        <a:schemeClr val="accent6"/>
                      </a:lnRef>
                      <a:fillRef idx="1">
                        <a:schemeClr val="lt1"/>
                      </a:fillRef>
                      <a:effectRef idx="0">
                        <a:schemeClr val="accent6"/>
                      </a:effectRef>
                      <a:fontRef idx="minor">
                        <a:schemeClr val="dk1"/>
                      </a:fontRef>
                    </a:style>
                  </a:sp>
                  <a:sp>
                    <a:nvSpPr>
                      <a:cNvPr id="6" name="Oval 5"/>
                      <a:cNvSpPr/>
                    </a:nvSpPr>
                    <a:spPr>
                      <a:xfrm>
                        <a:off x="3348037" y="1247775"/>
                        <a:ext cx="388144" cy="333375"/>
                      </a:xfrm>
                      <a:prstGeom prst="ellipse">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2">
                          <a:shade val="50000"/>
                        </a:schemeClr>
                      </a:lnRef>
                      <a:fillRef idx="1">
                        <a:schemeClr val="accent2"/>
                      </a:fillRef>
                      <a:effectRef idx="0">
                        <a:schemeClr val="accent2"/>
                      </a:effectRef>
                      <a:fontRef idx="minor">
                        <a:schemeClr val="lt1"/>
                      </a:fontRef>
                    </a:style>
                  </a:sp>
                  <a:sp>
                    <a:nvSpPr>
                      <a:cNvPr id="12" name="Rounded Rectangle 11"/>
                      <a:cNvSpPr/>
                    </a:nvSpPr>
                    <a:spPr>
                      <a:xfrm>
                        <a:off x="0" y="0"/>
                        <a:ext cx="4276725" cy="847725"/>
                      </a:xfrm>
                      <a:prstGeom prst="roundRect">
                        <a:avLst>
                          <a:gd name="adj" fmla="val 50000"/>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                      NI System</a:t>
                          </a:r>
                        </a:p>
                      </a:txBody>
                      <a:useSpRect/>
                    </a:txSp>
                    <a:style>
                      <a:lnRef idx="2">
                        <a:schemeClr val="accent6"/>
                      </a:lnRef>
                      <a:fillRef idx="1">
                        <a:schemeClr val="lt1"/>
                      </a:fillRef>
                      <a:effectRef idx="0">
                        <a:schemeClr val="accent6"/>
                      </a:effectRef>
                      <a:fontRef idx="minor">
                        <a:schemeClr val="dk1"/>
                      </a:fontRef>
                    </a:style>
                  </a:sp>
                  <a:sp>
                    <a:nvSpPr>
                      <a:cNvPr id="13" name="Rounded Rectangle 12"/>
                      <a:cNvSpPr/>
                    </a:nvSpPr>
                    <a:spPr>
                      <a:xfrm>
                        <a:off x="3209925" y="266700"/>
                        <a:ext cx="657225" cy="457200"/>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Signal</a:t>
                          </a:r>
                          <a:r>
                            <a:rPr lang="en-US" sz="1100" baseline="0"/>
                            <a:t> Geneartor</a:t>
                          </a:r>
                          <a:endParaRPr lang="en-US" sz="1100"/>
                        </a:p>
                      </a:txBody>
                      <a:useSpRect/>
                    </a:txSp>
                    <a:style>
                      <a:lnRef idx="2">
                        <a:schemeClr val="accent6"/>
                      </a:lnRef>
                      <a:fillRef idx="1">
                        <a:schemeClr val="lt1"/>
                      </a:fillRef>
                      <a:effectRef idx="0">
                        <a:schemeClr val="accent6"/>
                      </a:effectRef>
                      <a:fontRef idx="minor">
                        <a:schemeClr val="dk1"/>
                      </a:fontRef>
                    </a:style>
                  </a:sp>
                  <a:sp>
                    <a:nvSpPr>
                      <a:cNvPr id="14" name="Rounded Rectangle 13"/>
                      <a:cNvSpPr/>
                    </a:nvSpPr>
                    <a:spPr>
                      <a:xfrm>
                        <a:off x="285750" y="266700"/>
                        <a:ext cx="1657350" cy="46672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Data Acquisition</a:t>
                          </a:r>
                          <a:r>
                            <a:rPr lang="en-US" sz="1100" baseline="0"/>
                            <a:t> Assistant(cDAQ)</a:t>
                          </a:r>
                          <a:endParaRPr lang="en-US" sz="1100"/>
                        </a:p>
                      </a:txBody>
                      <a:useSpRect/>
                    </a:txSp>
                    <a:style>
                      <a:lnRef idx="2">
                        <a:schemeClr val="accent6"/>
                      </a:lnRef>
                      <a:fillRef idx="1">
                        <a:schemeClr val="lt1"/>
                      </a:fillRef>
                      <a:effectRef idx="0">
                        <a:schemeClr val="accent6"/>
                      </a:effectRef>
                      <a:fontRef idx="minor">
                        <a:schemeClr val="dk1"/>
                      </a:fontRef>
                    </a:style>
                  </a:sp>
                  <a:cxnSp>
                    <a:nvCxnSpPr>
                      <a:cNvPr id="15" name="Straight Arrow Connector 14"/>
                      <a:cNvCxnSpPr>
                        <a:stCxn id="13" idx="2"/>
                        <a:endCxn id="6" idx="0"/>
                      </a:cNvCxnSpPr>
                    </a:nvCxnSpPr>
                    <a:spPr>
                      <a:xfrm>
                        <a:off x="3538538" y="723900"/>
                        <a:ext cx="3571" cy="52387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6" idx="4"/>
                      </a:cNvCxnSpPr>
                    </a:nvCxnSpPr>
                    <a:spPr>
                      <a:xfrm flipH="1">
                        <a:off x="3524250" y="1581150"/>
                        <a:ext cx="17859" cy="43815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Elbow Connector 17"/>
                      <a:cNvCxnSpPr>
                        <a:stCxn id="6" idx="2"/>
                      </a:cNvCxnSpPr>
                    </a:nvCxnSpPr>
                    <a:spPr>
                      <a:xfrm rot="10800000">
                        <a:off x="1247777" y="714375"/>
                        <a:ext cx="2100260" cy="700088"/>
                      </a:xfrm>
                      <a:prstGeom prst="bentConnector3">
                        <a:avLst>
                          <a:gd name="adj1" fmla="val 8628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 name="Elbow Connector 22"/>
                      <a:cNvCxnSpPr/>
                    </a:nvCxnSpPr>
                    <a:spPr>
                      <a:xfrm rot="10800000">
                        <a:off x="600076" y="866775"/>
                        <a:ext cx="2714625" cy="1714500"/>
                      </a:xfrm>
                      <a:prstGeom prst="bentConnector3">
                        <a:avLst>
                          <a:gd name="adj1" fmla="val 105789"/>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52708" w:rsidRDefault="00752708" w:rsidP="00752708">
      <w:pPr>
        <w:pStyle w:val="Caption"/>
        <w:jc w:val="center"/>
        <w:rPr>
          <w:rFonts w:ascii="Times New Roman" w:hAnsi="Times New Roman" w:cs="Times New Roman"/>
          <w:color w:val="auto"/>
          <w:sz w:val="24"/>
        </w:rPr>
      </w:pPr>
      <w:r w:rsidRPr="007B1F3F">
        <w:rPr>
          <w:rFonts w:ascii="Times New Roman" w:hAnsi="Times New Roman" w:cs="Times New Roman"/>
          <w:color w:val="auto"/>
          <w:sz w:val="24"/>
        </w:rPr>
        <w:t xml:space="preserve">Figure </w:t>
      </w:r>
      <w:r>
        <w:rPr>
          <w:rFonts w:ascii="Times New Roman" w:hAnsi="Times New Roman" w:cs="Times New Roman"/>
          <w:color w:val="auto"/>
          <w:sz w:val="24"/>
        </w:rPr>
        <w:t>3</w:t>
      </w:r>
      <w:r w:rsidRPr="007B1F3F">
        <w:rPr>
          <w:rFonts w:ascii="Times New Roman" w:hAnsi="Times New Roman" w:cs="Times New Roman"/>
          <w:color w:val="auto"/>
          <w:sz w:val="24"/>
        </w:rPr>
        <w:t xml:space="preserve"> Apparatus used for collecting data from NI system</w:t>
      </w:r>
      <w:r w:rsidR="00DD3A9D">
        <w:rPr>
          <w:rFonts w:ascii="Times New Roman" w:hAnsi="Times New Roman" w:cs="Times New Roman"/>
          <w:color w:val="auto"/>
          <w:sz w:val="24"/>
        </w:rPr>
        <w:t xml:space="preserve"> (amp-only configuration)</w:t>
      </w:r>
    </w:p>
    <w:p w:rsidR="00752708" w:rsidRPr="00026545" w:rsidRDefault="00026545" w:rsidP="00ED2804">
      <w:pPr>
        <w:jc w:val="both"/>
        <w:rPr>
          <w:rFonts w:ascii="Times New Roman" w:hAnsi="Times New Roman" w:cs="Times New Roman"/>
          <w:sz w:val="24"/>
        </w:rPr>
      </w:pPr>
      <w:r>
        <w:rPr>
          <w:rFonts w:ascii="Times New Roman" w:hAnsi="Times New Roman" w:cs="Times New Roman"/>
          <w:sz w:val="24"/>
        </w:rPr>
        <w:t xml:space="preserve">In this step, signal generated by the generator is sent to the signal splitter where one of the signals is captured as a source signal and the other signal is </w:t>
      </w:r>
      <w:r w:rsidR="00ED2804">
        <w:rPr>
          <w:rFonts w:ascii="Times New Roman" w:hAnsi="Times New Roman" w:cs="Times New Roman"/>
          <w:sz w:val="24"/>
        </w:rPr>
        <w:t>branched off into the amplifier. Output of the amplifier is directly connected to response channel of the DAQ and the required measurements are made.</w:t>
      </w:r>
    </w:p>
    <w:p w:rsidR="00752708" w:rsidRDefault="00752708" w:rsidP="00CE0812"/>
    <w:p w:rsidR="009B1DCD" w:rsidRDefault="00116DF6" w:rsidP="00CE0812">
      <w:pPr>
        <w:rPr>
          <w:rFonts w:ascii="Times New Roman" w:hAnsi="Times New Roman" w:cs="Times New Roman"/>
          <w:sz w:val="24"/>
        </w:rPr>
      </w:pPr>
      <w:r w:rsidRPr="005A4015">
        <w:rPr>
          <w:rFonts w:ascii="Times New Roman" w:hAnsi="Times New Roman" w:cs="Times New Roman"/>
          <w:sz w:val="24"/>
        </w:rPr>
        <w:t>Experimental procedure</w:t>
      </w:r>
    </w:p>
    <w:p w:rsidR="005A4015" w:rsidRDefault="005A4015" w:rsidP="00CE0812">
      <w:pPr>
        <w:rPr>
          <w:rFonts w:ascii="Times New Roman" w:hAnsi="Times New Roman" w:cs="Times New Roman"/>
          <w:sz w:val="24"/>
        </w:rPr>
      </w:pPr>
      <w:proofErr w:type="gramStart"/>
      <w:r>
        <w:rPr>
          <w:rFonts w:ascii="Times New Roman" w:hAnsi="Times New Roman" w:cs="Times New Roman"/>
          <w:sz w:val="24"/>
        </w:rPr>
        <w:t>A</w:t>
      </w:r>
      <w:proofErr w:type="gramEnd"/>
      <w:r>
        <w:rPr>
          <w:rFonts w:ascii="Times New Roman" w:hAnsi="Times New Roman" w:cs="Times New Roman"/>
          <w:sz w:val="24"/>
        </w:rPr>
        <w:t xml:space="preserve"> Oscilloscope measurement</w:t>
      </w:r>
    </w:p>
    <w:p w:rsidR="005A4015" w:rsidRDefault="00ED2804" w:rsidP="002F39E6">
      <w:pPr>
        <w:jc w:val="both"/>
        <w:rPr>
          <w:rFonts w:ascii="Times New Roman" w:hAnsi="Times New Roman" w:cs="Times New Roman"/>
          <w:sz w:val="24"/>
        </w:rPr>
      </w:pPr>
      <w:r>
        <w:rPr>
          <w:rFonts w:ascii="Times New Roman" w:hAnsi="Times New Roman" w:cs="Times New Roman"/>
          <w:sz w:val="24"/>
        </w:rPr>
        <w:t xml:space="preserve">Signal of amplitude 2.5V is generated with a frequency of </w:t>
      </w:r>
      <w:r w:rsidR="005A4015">
        <w:rPr>
          <w:rFonts w:ascii="Times New Roman" w:hAnsi="Times New Roman" w:cs="Times New Roman"/>
          <w:sz w:val="24"/>
        </w:rPr>
        <w:t xml:space="preserve">50Hz; and all the frequencies between </w:t>
      </w:r>
      <w:proofErr w:type="gramStart"/>
      <w:r w:rsidR="005A4015">
        <w:rPr>
          <w:rFonts w:ascii="Times New Roman" w:hAnsi="Times New Roman" w:cs="Times New Roman"/>
          <w:sz w:val="24"/>
        </w:rPr>
        <w:t>1kHz</w:t>
      </w:r>
      <w:proofErr w:type="gramEnd"/>
      <w:r w:rsidR="005A4015">
        <w:rPr>
          <w:rFonts w:ascii="Times New Roman" w:hAnsi="Times New Roman" w:cs="Times New Roman"/>
          <w:sz w:val="24"/>
        </w:rPr>
        <w:t xml:space="preserve"> to 20kHz. The volume knob on the amplifier is set to the middle. Data is collected at two-tones – high and low.</w:t>
      </w:r>
      <w:r w:rsidR="000524ED">
        <w:rPr>
          <w:rFonts w:ascii="Times New Roman" w:hAnsi="Times New Roman" w:cs="Times New Roman"/>
          <w:sz w:val="24"/>
        </w:rPr>
        <w:t xml:space="preserve"> For measuring gain and phase, quick measure t</w:t>
      </w:r>
      <w:r w:rsidR="0054199E">
        <w:rPr>
          <w:rFonts w:ascii="Times New Roman" w:hAnsi="Times New Roman" w:cs="Times New Roman"/>
          <w:sz w:val="24"/>
        </w:rPr>
        <w:t>ool on the oscilloscope is used.</w:t>
      </w:r>
      <w:r w:rsidR="000524ED">
        <w:rPr>
          <w:rFonts w:ascii="Times New Roman" w:hAnsi="Times New Roman" w:cs="Times New Roman"/>
          <w:sz w:val="24"/>
        </w:rPr>
        <w:t xml:space="preserve"> Peak to peak amplitude is measured for both signals whose ratio is calculated as gain, for each frequency. Relative phase is also measured using the same function of the oscilloscope.</w:t>
      </w:r>
    </w:p>
    <w:p w:rsidR="000524ED" w:rsidRDefault="000524ED" w:rsidP="00CE0812">
      <w:pPr>
        <w:rPr>
          <w:rFonts w:ascii="Times New Roman" w:hAnsi="Times New Roman" w:cs="Times New Roman"/>
          <w:sz w:val="24"/>
        </w:rPr>
      </w:pPr>
      <w:r>
        <w:rPr>
          <w:rFonts w:ascii="Times New Roman" w:hAnsi="Times New Roman" w:cs="Times New Roman"/>
          <w:sz w:val="24"/>
        </w:rPr>
        <w:t>B</w:t>
      </w:r>
      <w:r w:rsidR="0054199E">
        <w:rPr>
          <w:rFonts w:ascii="Times New Roman" w:hAnsi="Times New Roman" w:cs="Times New Roman"/>
          <w:sz w:val="24"/>
        </w:rPr>
        <w:t xml:space="preserve"> NI measurements</w:t>
      </w:r>
    </w:p>
    <w:p w:rsidR="002D2270" w:rsidRDefault="0054199E" w:rsidP="002F39E6">
      <w:pPr>
        <w:jc w:val="both"/>
        <w:rPr>
          <w:rFonts w:ascii="Times New Roman" w:hAnsi="Times New Roman" w:cs="Times New Roman"/>
          <w:sz w:val="24"/>
        </w:rPr>
      </w:pPr>
      <w:r>
        <w:rPr>
          <w:rFonts w:ascii="Times New Roman" w:hAnsi="Times New Roman" w:cs="Times New Roman"/>
          <w:sz w:val="24"/>
        </w:rPr>
        <w:lastRenderedPageBreak/>
        <w:t>This experiment used an NI system for both signal generation and acquisition. Signal g</w:t>
      </w:r>
      <w:r w:rsidR="002D2270">
        <w:rPr>
          <w:rFonts w:ascii="Times New Roman" w:hAnsi="Times New Roman" w:cs="Times New Roman"/>
          <w:sz w:val="24"/>
        </w:rPr>
        <w:t>eneration is accomplished using NI-9263.</w:t>
      </w:r>
      <w:r>
        <w:rPr>
          <w:rFonts w:ascii="Times New Roman" w:hAnsi="Times New Roman" w:cs="Times New Roman"/>
          <w:sz w:val="24"/>
        </w:rPr>
        <w:t xml:space="preserve"> The entire experimental procedure from this step is controlled through the Sound and Vibration assistant software. The apparatus is set up as the schematic presented in figure 2. </w:t>
      </w:r>
      <w:r w:rsidR="00FE198A">
        <w:rPr>
          <w:rFonts w:ascii="Times New Roman" w:hAnsi="Times New Roman" w:cs="Times New Roman"/>
          <w:sz w:val="24"/>
        </w:rPr>
        <w:t xml:space="preserve">The experiment is split into four parts denoted by separate blocks in the software. The first block is used to create the signal. Noise signal, as white Gaussian noise is created with </w:t>
      </w:r>
      <w:proofErr w:type="spellStart"/>
      <w:r w:rsidR="00FE198A">
        <w:rPr>
          <w:rFonts w:ascii="Times New Roman" w:hAnsi="Times New Roman" w:cs="Times New Roman"/>
          <w:sz w:val="24"/>
        </w:rPr>
        <w:t>Vrms</w:t>
      </w:r>
      <w:proofErr w:type="spellEnd"/>
      <w:r w:rsidR="00FE198A">
        <w:rPr>
          <w:rFonts w:ascii="Times New Roman" w:hAnsi="Times New Roman" w:cs="Times New Roman"/>
          <w:sz w:val="24"/>
        </w:rPr>
        <w:t xml:space="preserve"> of 1V. </w:t>
      </w:r>
      <w:r w:rsidR="00B80F14">
        <w:rPr>
          <w:rFonts w:ascii="Times New Roman" w:hAnsi="Times New Roman" w:cs="Times New Roman"/>
          <w:sz w:val="24"/>
        </w:rPr>
        <w:t>Then a signal generator block is created and a proper channel is chosen to generate the signal. S</w:t>
      </w:r>
      <w:r w:rsidR="00FE198A">
        <w:rPr>
          <w:rFonts w:ascii="Times New Roman" w:hAnsi="Times New Roman" w:cs="Times New Roman"/>
          <w:sz w:val="24"/>
        </w:rPr>
        <w:t xml:space="preserve">ampling rate of this signal is set to </w:t>
      </w:r>
      <w:r w:rsidR="00B80F14">
        <w:rPr>
          <w:rFonts w:ascii="Times New Roman" w:hAnsi="Times New Roman" w:cs="Times New Roman"/>
          <w:sz w:val="24"/>
        </w:rPr>
        <w:t>100 kHz</w:t>
      </w:r>
      <w:r w:rsidR="00FE198A">
        <w:rPr>
          <w:rFonts w:ascii="Times New Roman" w:hAnsi="Times New Roman" w:cs="Times New Roman"/>
          <w:sz w:val="24"/>
        </w:rPr>
        <w:t xml:space="preserve">. It is important to sample this signal at a high sampling rate as it </w:t>
      </w:r>
      <w:r w:rsidR="00B80F14">
        <w:rPr>
          <w:rFonts w:ascii="Times New Roman" w:hAnsi="Times New Roman" w:cs="Times New Roman"/>
          <w:sz w:val="24"/>
        </w:rPr>
        <w:t xml:space="preserve">is </w:t>
      </w:r>
      <w:r w:rsidR="00FE198A">
        <w:rPr>
          <w:rFonts w:ascii="Times New Roman" w:hAnsi="Times New Roman" w:cs="Times New Roman"/>
          <w:sz w:val="24"/>
        </w:rPr>
        <w:t xml:space="preserve">supposed to mimic an analog signal which is continuous. </w:t>
      </w:r>
      <w:r w:rsidR="00B80F14">
        <w:rPr>
          <w:rFonts w:ascii="Times New Roman" w:hAnsi="Times New Roman" w:cs="Times New Roman"/>
          <w:sz w:val="24"/>
        </w:rPr>
        <w:t>The block size for this signal is set to 2048</w:t>
      </w:r>
      <w:r w:rsidR="00EB77E8">
        <w:rPr>
          <w:rFonts w:ascii="Times New Roman" w:hAnsi="Times New Roman" w:cs="Times New Roman"/>
          <w:sz w:val="24"/>
        </w:rPr>
        <w:t>*30</w:t>
      </w:r>
      <w:r w:rsidR="00B80F14">
        <w:rPr>
          <w:rFonts w:ascii="Times New Roman" w:hAnsi="Times New Roman" w:cs="Times New Roman"/>
          <w:sz w:val="24"/>
        </w:rPr>
        <w:t>. Also the signal is set to be ‘Continuously sampled’.</w:t>
      </w:r>
      <w:r w:rsidR="0054010B">
        <w:rPr>
          <w:rFonts w:ascii="Times New Roman" w:hAnsi="Times New Roman" w:cs="Times New Roman"/>
          <w:sz w:val="24"/>
        </w:rPr>
        <w:t xml:space="preserve"> </w:t>
      </w:r>
      <w:r w:rsidR="00EB77E8">
        <w:rPr>
          <w:rFonts w:ascii="Times New Roman" w:hAnsi="Times New Roman" w:cs="Times New Roman"/>
          <w:sz w:val="24"/>
        </w:rPr>
        <w:t>The sampling frequency</w:t>
      </w:r>
      <w:r w:rsidR="00A331E2">
        <w:rPr>
          <w:rFonts w:ascii="Times New Roman" w:hAnsi="Times New Roman" w:cs="Times New Roman"/>
          <w:sz w:val="24"/>
        </w:rPr>
        <w:t xml:space="preserve"> of DAQ</w:t>
      </w:r>
      <w:r w:rsidR="00EB77E8">
        <w:rPr>
          <w:rFonts w:ascii="Times New Roman" w:hAnsi="Times New Roman" w:cs="Times New Roman"/>
          <w:sz w:val="24"/>
        </w:rPr>
        <w:t xml:space="preserve"> is set to the highest possible</w:t>
      </w:r>
      <w:r w:rsidR="0054010B">
        <w:rPr>
          <w:rFonts w:ascii="Times New Roman" w:hAnsi="Times New Roman" w:cs="Times New Roman"/>
          <w:sz w:val="24"/>
        </w:rPr>
        <w:t xml:space="preserve"> sampling frequency at 51.2 kHz with a Nyquist frequency of</w:t>
      </w:r>
      <w:r w:rsidR="00EB77E8">
        <w:rPr>
          <w:rFonts w:ascii="Times New Roman" w:hAnsi="Times New Roman" w:cs="Times New Roman"/>
          <w:sz w:val="24"/>
        </w:rPr>
        <w:t xml:space="preserve"> 25.6 kHz. </w:t>
      </w:r>
      <w:r w:rsidR="0054010B">
        <w:rPr>
          <w:rFonts w:ascii="Times New Roman" w:hAnsi="Times New Roman" w:cs="Times New Roman"/>
          <w:sz w:val="24"/>
        </w:rPr>
        <w:t>A</w:t>
      </w:r>
      <w:r w:rsidR="00EB77E8">
        <w:rPr>
          <w:rFonts w:ascii="Times New Roman" w:hAnsi="Times New Roman" w:cs="Times New Roman"/>
          <w:sz w:val="24"/>
        </w:rPr>
        <w:t xml:space="preserve">s the signals in the oscilloscope are tested </w:t>
      </w:r>
      <w:r w:rsidR="00A331E2">
        <w:rPr>
          <w:rFonts w:ascii="Times New Roman" w:hAnsi="Times New Roman" w:cs="Times New Roman"/>
          <w:sz w:val="24"/>
        </w:rPr>
        <w:t>up to</w:t>
      </w:r>
      <w:r w:rsidR="00EB77E8">
        <w:rPr>
          <w:rFonts w:ascii="Times New Roman" w:hAnsi="Times New Roman" w:cs="Times New Roman"/>
          <w:sz w:val="24"/>
        </w:rPr>
        <w:t xml:space="preserve"> a frequency of 20 kHz, this value is appropriate for sampling frequency.</w:t>
      </w:r>
      <w:r w:rsidR="00A331E2">
        <w:rPr>
          <w:rFonts w:ascii="Times New Roman" w:hAnsi="Times New Roman" w:cs="Times New Roman"/>
          <w:sz w:val="24"/>
        </w:rPr>
        <w:t xml:space="preserve"> The Analysis block is then added to make</w:t>
      </w:r>
      <w:r w:rsidR="004450F3">
        <w:rPr>
          <w:rFonts w:ascii="Times New Roman" w:hAnsi="Times New Roman" w:cs="Times New Roman"/>
          <w:sz w:val="24"/>
        </w:rPr>
        <w:t xml:space="preserve"> </w:t>
      </w:r>
      <w:r w:rsidR="00B3645D">
        <w:rPr>
          <w:rFonts w:ascii="Times New Roman" w:hAnsi="Times New Roman" w:cs="Times New Roman"/>
          <w:sz w:val="24"/>
        </w:rPr>
        <w:t>FRF</w:t>
      </w:r>
      <w:r w:rsidR="004450F3">
        <w:rPr>
          <w:rFonts w:ascii="Times New Roman" w:hAnsi="Times New Roman" w:cs="Times New Roman"/>
          <w:sz w:val="24"/>
        </w:rPr>
        <w:t xml:space="preserve"> measurements.</w:t>
      </w:r>
      <w:r w:rsidR="00A331E2">
        <w:rPr>
          <w:rFonts w:ascii="Times New Roman" w:hAnsi="Times New Roman" w:cs="Times New Roman"/>
          <w:sz w:val="24"/>
        </w:rPr>
        <w:t xml:space="preserve"> I</w:t>
      </w:r>
      <w:r w:rsidR="004450F3">
        <w:rPr>
          <w:rFonts w:ascii="Times New Roman" w:hAnsi="Times New Roman" w:cs="Times New Roman"/>
          <w:sz w:val="24"/>
        </w:rPr>
        <w:t>t must be ensured that coherence option is checked. Signal is now generated with the set parameters. The analysis block has to be carefully monitored for current number of averages and has to be stopped exactly af</w:t>
      </w:r>
      <w:r w:rsidR="0018341F">
        <w:rPr>
          <w:rFonts w:ascii="Times New Roman" w:hAnsi="Times New Roman" w:cs="Times New Roman"/>
          <w:sz w:val="24"/>
        </w:rPr>
        <w:t>ter set number of averages-30- is reached; so that the log does not contain extra data which is not required for processing. Th</w:t>
      </w:r>
      <w:r w:rsidR="00E221B7">
        <w:rPr>
          <w:rFonts w:ascii="Times New Roman" w:hAnsi="Times New Roman" w:cs="Times New Roman"/>
          <w:sz w:val="24"/>
        </w:rPr>
        <w:t>e log is then collected and expo</w:t>
      </w:r>
      <w:r w:rsidR="0018341F">
        <w:rPr>
          <w:rFonts w:ascii="Times New Roman" w:hAnsi="Times New Roman" w:cs="Times New Roman"/>
          <w:sz w:val="24"/>
        </w:rPr>
        <w:t xml:space="preserve">rted to </w:t>
      </w:r>
      <w:proofErr w:type="spellStart"/>
      <w:r w:rsidR="0018341F">
        <w:rPr>
          <w:rFonts w:ascii="Times New Roman" w:hAnsi="Times New Roman" w:cs="Times New Roman"/>
          <w:sz w:val="24"/>
        </w:rPr>
        <w:t>matlab</w:t>
      </w:r>
      <w:proofErr w:type="spellEnd"/>
      <w:r w:rsidR="0018341F">
        <w:rPr>
          <w:rFonts w:ascii="Times New Roman" w:hAnsi="Times New Roman" w:cs="Times New Roman"/>
          <w:sz w:val="24"/>
        </w:rPr>
        <w:t xml:space="preserve"> for analysis and processing. </w:t>
      </w:r>
      <w:r w:rsidR="00B3645D">
        <w:rPr>
          <w:rFonts w:ascii="Times New Roman" w:hAnsi="Times New Roman" w:cs="Times New Roman"/>
          <w:sz w:val="24"/>
        </w:rPr>
        <w:t>FRF</w:t>
      </w:r>
      <w:r w:rsidR="0018341F">
        <w:rPr>
          <w:rFonts w:ascii="Times New Roman" w:hAnsi="Times New Roman" w:cs="Times New Roman"/>
          <w:sz w:val="24"/>
        </w:rPr>
        <w:t xml:space="preserve">, coherence and phase spectra are also exported to </w:t>
      </w:r>
      <w:proofErr w:type="spellStart"/>
      <w:r w:rsidR="0018341F">
        <w:rPr>
          <w:rFonts w:ascii="Times New Roman" w:hAnsi="Times New Roman" w:cs="Times New Roman"/>
          <w:sz w:val="24"/>
        </w:rPr>
        <w:t>matlab</w:t>
      </w:r>
      <w:proofErr w:type="spellEnd"/>
      <w:r w:rsidR="0018341F">
        <w:rPr>
          <w:rFonts w:ascii="Times New Roman" w:hAnsi="Times New Roman" w:cs="Times New Roman"/>
          <w:sz w:val="24"/>
        </w:rPr>
        <w:t xml:space="preserve"> for further analysis.</w:t>
      </w:r>
      <w:r w:rsidR="00A331E2">
        <w:rPr>
          <w:rFonts w:ascii="Times New Roman" w:hAnsi="Times New Roman" w:cs="Times New Roman"/>
          <w:sz w:val="24"/>
        </w:rPr>
        <w:t xml:space="preserve"> Generator and acquisition settings are summarized in Table 1</w:t>
      </w:r>
    </w:p>
    <w:p w:rsidR="00A331E2" w:rsidRPr="00A331E2" w:rsidRDefault="00A331E2" w:rsidP="00A331E2">
      <w:pPr>
        <w:pStyle w:val="Caption"/>
        <w:keepNext/>
        <w:jc w:val="center"/>
        <w:rPr>
          <w:rFonts w:ascii="Times New Roman" w:hAnsi="Times New Roman" w:cs="Times New Roman"/>
          <w:color w:val="auto"/>
          <w:sz w:val="22"/>
        </w:rPr>
      </w:pPr>
      <w:r w:rsidRPr="00A331E2">
        <w:rPr>
          <w:rFonts w:ascii="Times New Roman" w:hAnsi="Times New Roman" w:cs="Times New Roman"/>
          <w:color w:val="auto"/>
          <w:sz w:val="22"/>
        </w:rPr>
        <w:t xml:space="preserve">Table </w:t>
      </w:r>
      <w:r w:rsidR="00A120C8" w:rsidRPr="00A331E2">
        <w:rPr>
          <w:rFonts w:ascii="Times New Roman" w:hAnsi="Times New Roman" w:cs="Times New Roman"/>
          <w:color w:val="auto"/>
          <w:sz w:val="22"/>
        </w:rPr>
        <w:fldChar w:fldCharType="begin"/>
      </w:r>
      <w:r w:rsidRPr="00A331E2">
        <w:rPr>
          <w:rFonts w:ascii="Times New Roman" w:hAnsi="Times New Roman" w:cs="Times New Roman"/>
          <w:color w:val="auto"/>
          <w:sz w:val="22"/>
        </w:rPr>
        <w:instrText xml:space="preserve"> SEQ Table \* ARABIC </w:instrText>
      </w:r>
      <w:r w:rsidR="00A120C8" w:rsidRPr="00A331E2">
        <w:rPr>
          <w:rFonts w:ascii="Times New Roman" w:hAnsi="Times New Roman" w:cs="Times New Roman"/>
          <w:color w:val="auto"/>
          <w:sz w:val="22"/>
        </w:rPr>
        <w:fldChar w:fldCharType="separate"/>
      </w:r>
      <w:r w:rsidRPr="00A331E2">
        <w:rPr>
          <w:rFonts w:ascii="Times New Roman" w:hAnsi="Times New Roman" w:cs="Times New Roman"/>
          <w:color w:val="auto"/>
          <w:sz w:val="22"/>
        </w:rPr>
        <w:t>1</w:t>
      </w:r>
      <w:r w:rsidR="00A120C8" w:rsidRPr="00A331E2">
        <w:rPr>
          <w:rFonts w:ascii="Times New Roman" w:hAnsi="Times New Roman" w:cs="Times New Roman"/>
          <w:color w:val="auto"/>
          <w:sz w:val="22"/>
        </w:rPr>
        <w:fldChar w:fldCharType="end"/>
      </w:r>
      <w:r w:rsidRPr="00A331E2">
        <w:rPr>
          <w:rFonts w:ascii="Times New Roman" w:hAnsi="Times New Roman" w:cs="Times New Roman"/>
          <w:color w:val="auto"/>
          <w:sz w:val="22"/>
        </w:rPr>
        <w:t xml:space="preserve"> Generator and acquisition settings</w:t>
      </w:r>
    </w:p>
    <w:tbl>
      <w:tblPr>
        <w:tblStyle w:val="LightList"/>
        <w:tblW w:w="0" w:type="auto"/>
        <w:tblLook w:val="04A0"/>
      </w:tblPr>
      <w:tblGrid>
        <w:gridCol w:w="3192"/>
        <w:gridCol w:w="3192"/>
        <w:gridCol w:w="3192"/>
      </w:tblGrid>
      <w:tr w:rsidR="00A331E2" w:rsidTr="00A331E2">
        <w:trPr>
          <w:cnfStyle w:val="100000000000"/>
        </w:trPr>
        <w:tc>
          <w:tcPr>
            <w:cnfStyle w:val="001000000000"/>
            <w:tcW w:w="3192" w:type="dxa"/>
          </w:tcPr>
          <w:p w:rsidR="00A331E2" w:rsidRDefault="00A331E2" w:rsidP="002F39E6">
            <w:pPr>
              <w:jc w:val="both"/>
              <w:rPr>
                <w:rFonts w:ascii="Times New Roman" w:hAnsi="Times New Roman" w:cs="Times New Roman"/>
                <w:sz w:val="24"/>
              </w:rPr>
            </w:pPr>
            <w:r>
              <w:rPr>
                <w:rFonts w:ascii="Times New Roman" w:hAnsi="Times New Roman" w:cs="Times New Roman"/>
                <w:sz w:val="24"/>
              </w:rPr>
              <w:t>Parameter</w:t>
            </w:r>
          </w:p>
        </w:tc>
        <w:tc>
          <w:tcPr>
            <w:tcW w:w="3192" w:type="dxa"/>
          </w:tcPr>
          <w:p w:rsidR="00A331E2" w:rsidRDefault="00A331E2" w:rsidP="002F39E6">
            <w:pPr>
              <w:jc w:val="both"/>
              <w:cnfStyle w:val="100000000000"/>
              <w:rPr>
                <w:rFonts w:ascii="Times New Roman" w:hAnsi="Times New Roman" w:cs="Times New Roman"/>
                <w:sz w:val="24"/>
              </w:rPr>
            </w:pPr>
            <w:r>
              <w:rPr>
                <w:rFonts w:ascii="Times New Roman" w:hAnsi="Times New Roman" w:cs="Times New Roman"/>
                <w:sz w:val="24"/>
              </w:rPr>
              <w:t>Signal Generator</w:t>
            </w:r>
          </w:p>
        </w:tc>
        <w:tc>
          <w:tcPr>
            <w:tcW w:w="3192" w:type="dxa"/>
          </w:tcPr>
          <w:p w:rsidR="00A331E2" w:rsidRDefault="00A331E2" w:rsidP="002F39E6">
            <w:pPr>
              <w:jc w:val="both"/>
              <w:cnfStyle w:val="100000000000"/>
              <w:rPr>
                <w:rFonts w:ascii="Times New Roman" w:hAnsi="Times New Roman" w:cs="Times New Roman"/>
                <w:sz w:val="24"/>
              </w:rPr>
            </w:pPr>
            <w:r>
              <w:rPr>
                <w:rFonts w:ascii="Times New Roman" w:hAnsi="Times New Roman" w:cs="Times New Roman"/>
                <w:sz w:val="24"/>
              </w:rPr>
              <w:t>Acquisition system</w:t>
            </w:r>
          </w:p>
        </w:tc>
      </w:tr>
      <w:tr w:rsidR="00A331E2" w:rsidTr="00A331E2">
        <w:trPr>
          <w:cnfStyle w:val="000000100000"/>
        </w:trPr>
        <w:tc>
          <w:tcPr>
            <w:cnfStyle w:val="001000000000"/>
            <w:tcW w:w="3192" w:type="dxa"/>
          </w:tcPr>
          <w:p w:rsidR="00A331E2" w:rsidRDefault="00A331E2" w:rsidP="002F39E6">
            <w:pPr>
              <w:jc w:val="both"/>
              <w:rPr>
                <w:rFonts w:ascii="Times New Roman" w:hAnsi="Times New Roman" w:cs="Times New Roman"/>
                <w:sz w:val="24"/>
              </w:rPr>
            </w:pPr>
            <w:r>
              <w:rPr>
                <w:rFonts w:ascii="Times New Roman" w:hAnsi="Times New Roman" w:cs="Times New Roman"/>
                <w:sz w:val="24"/>
              </w:rPr>
              <w:t>Sampling frequency</w:t>
            </w:r>
          </w:p>
        </w:tc>
        <w:tc>
          <w:tcPr>
            <w:tcW w:w="3192" w:type="dxa"/>
          </w:tcPr>
          <w:p w:rsidR="00A331E2" w:rsidRDefault="00A331E2" w:rsidP="002F39E6">
            <w:pPr>
              <w:jc w:val="both"/>
              <w:cnfStyle w:val="000000100000"/>
              <w:rPr>
                <w:rFonts w:ascii="Times New Roman" w:hAnsi="Times New Roman" w:cs="Times New Roman"/>
                <w:sz w:val="24"/>
              </w:rPr>
            </w:pPr>
            <w:r>
              <w:rPr>
                <w:rFonts w:ascii="Times New Roman" w:hAnsi="Times New Roman" w:cs="Times New Roman"/>
                <w:sz w:val="24"/>
              </w:rPr>
              <w:t>100kHz</w:t>
            </w:r>
          </w:p>
        </w:tc>
        <w:tc>
          <w:tcPr>
            <w:tcW w:w="3192" w:type="dxa"/>
          </w:tcPr>
          <w:p w:rsidR="00A331E2" w:rsidRDefault="00A331E2" w:rsidP="002F39E6">
            <w:pPr>
              <w:jc w:val="both"/>
              <w:cnfStyle w:val="000000100000"/>
              <w:rPr>
                <w:rFonts w:ascii="Times New Roman" w:hAnsi="Times New Roman" w:cs="Times New Roman"/>
                <w:sz w:val="24"/>
              </w:rPr>
            </w:pPr>
            <w:r>
              <w:rPr>
                <w:rFonts w:ascii="Times New Roman" w:hAnsi="Times New Roman" w:cs="Times New Roman"/>
                <w:sz w:val="24"/>
              </w:rPr>
              <w:t>51.2kHz</w:t>
            </w:r>
          </w:p>
        </w:tc>
      </w:tr>
      <w:tr w:rsidR="00A331E2" w:rsidTr="00A331E2">
        <w:tc>
          <w:tcPr>
            <w:cnfStyle w:val="001000000000"/>
            <w:tcW w:w="3192" w:type="dxa"/>
          </w:tcPr>
          <w:p w:rsidR="00A331E2" w:rsidRDefault="00A331E2" w:rsidP="002F39E6">
            <w:pPr>
              <w:jc w:val="both"/>
              <w:rPr>
                <w:rFonts w:ascii="Times New Roman" w:hAnsi="Times New Roman" w:cs="Times New Roman"/>
                <w:sz w:val="24"/>
              </w:rPr>
            </w:pPr>
            <w:r>
              <w:rPr>
                <w:rFonts w:ascii="Times New Roman" w:hAnsi="Times New Roman" w:cs="Times New Roman"/>
                <w:sz w:val="24"/>
              </w:rPr>
              <w:t>Samples to read(per sec)</w:t>
            </w:r>
          </w:p>
        </w:tc>
        <w:tc>
          <w:tcPr>
            <w:tcW w:w="3192" w:type="dxa"/>
          </w:tcPr>
          <w:p w:rsidR="00A331E2" w:rsidRDefault="00A331E2" w:rsidP="002F39E6">
            <w:pPr>
              <w:jc w:val="both"/>
              <w:cnfStyle w:val="000000000000"/>
              <w:rPr>
                <w:rFonts w:ascii="Times New Roman" w:hAnsi="Times New Roman" w:cs="Times New Roman"/>
                <w:sz w:val="24"/>
              </w:rPr>
            </w:pPr>
            <w:r>
              <w:rPr>
                <w:rFonts w:ascii="Times New Roman" w:hAnsi="Times New Roman" w:cs="Times New Roman"/>
                <w:sz w:val="24"/>
              </w:rPr>
              <w:t>2048*30</w:t>
            </w:r>
          </w:p>
        </w:tc>
        <w:tc>
          <w:tcPr>
            <w:tcW w:w="3192" w:type="dxa"/>
          </w:tcPr>
          <w:p w:rsidR="00A331E2" w:rsidRDefault="00A331E2" w:rsidP="002F39E6">
            <w:pPr>
              <w:jc w:val="both"/>
              <w:cnfStyle w:val="000000000000"/>
              <w:rPr>
                <w:rFonts w:ascii="Times New Roman" w:hAnsi="Times New Roman" w:cs="Times New Roman"/>
                <w:sz w:val="24"/>
              </w:rPr>
            </w:pPr>
            <w:r>
              <w:rPr>
                <w:rFonts w:ascii="Times New Roman" w:hAnsi="Times New Roman" w:cs="Times New Roman"/>
                <w:sz w:val="24"/>
              </w:rPr>
              <w:t>2048</w:t>
            </w:r>
          </w:p>
        </w:tc>
      </w:tr>
    </w:tbl>
    <w:p w:rsidR="00A331E2" w:rsidRDefault="00A331E2" w:rsidP="002F39E6">
      <w:pPr>
        <w:jc w:val="both"/>
        <w:rPr>
          <w:rFonts w:ascii="Times New Roman" w:hAnsi="Times New Roman" w:cs="Times New Roman"/>
          <w:sz w:val="24"/>
        </w:rPr>
      </w:pPr>
    </w:p>
    <w:p w:rsidR="009B1DCD" w:rsidRPr="002F39E6" w:rsidRDefault="009B1DCD" w:rsidP="00CE0812">
      <w:pPr>
        <w:rPr>
          <w:rFonts w:ascii="Times New Roman" w:hAnsi="Times New Roman" w:cs="Times New Roman"/>
          <w:b/>
          <w:sz w:val="24"/>
        </w:rPr>
      </w:pPr>
      <w:r w:rsidRPr="002F39E6">
        <w:rPr>
          <w:rFonts w:ascii="Times New Roman" w:hAnsi="Times New Roman" w:cs="Times New Roman"/>
          <w:b/>
          <w:sz w:val="24"/>
        </w:rPr>
        <w:t>Measurement data summary</w:t>
      </w:r>
    </w:p>
    <w:p w:rsidR="00A331E2" w:rsidRPr="005A4015" w:rsidRDefault="009B1DCD" w:rsidP="002F39E6">
      <w:pPr>
        <w:jc w:val="both"/>
        <w:rPr>
          <w:rFonts w:ascii="Times New Roman" w:hAnsi="Times New Roman" w:cs="Times New Roman"/>
          <w:sz w:val="24"/>
        </w:rPr>
      </w:pPr>
      <w:r w:rsidRPr="005A4015">
        <w:rPr>
          <w:rFonts w:ascii="Times New Roman" w:hAnsi="Times New Roman" w:cs="Times New Roman"/>
          <w:sz w:val="24"/>
        </w:rPr>
        <w:t xml:space="preserve">Gain and phase are measured using the oscilloscope. The data collected using the oscilloscope is presented in </w:t>
      </w:r>
      <w:r w:rsidR="00A331E2">
        <w:rPr>
          <w:rFonts w:ascii="Times New Roman" w:hAnsi="Times New Roman" w:cs="Times New Roman"/>
          <w:sz w:val="24"/>
        </w:rPr>
        <w:t>tables 2 and 3</w:t>
      </w:r>
      <w:r w:rsidRPr="002F39E6">
        <w:rPr>
          <w:rFonts w:ascii="Times New Roman" w:hAnsi="Times New Roman" w:cs="Times New Roman"/>
          <w:sz w:val="24"/>
        </w:rPr>
        <w:t>.</w:t>
      </w:r>
      <w:r w:rsidR="00163D77">
        <w:rPr>
          <w:rFonts w:ascii="Times New Roman" w:hAnsi="Times New Roman" w:cs="Times New Roman"/>
          <w:sz w:val="24"/>
        </w:rPr>
        <w:t xml:space="preserve"> Table 2</w:t>
      </w:r>
      <w:r w:rsidRPr="005A4015">
        <w:rPr>
          <w:rFonts w:ascii="Times New Roman" w:hAnsi="Times New Roman" w:cs="Times New Roman"/>
          <w:sz w:val="24"/>
        </w:rPr>
        <w:t xml:space="preserve"> represents data collected for an amplifier se</w:t>
      </w:r>
      <w:r w:rsidR="00163D77">
        <w:rPr>
          <w:rFonts w:ascii="Times New Roman" w:hAnsi="Times New Roman" w:cs="Times New Roman"/>
          <w:sz w:val="24"/>
        </w:rPr>
        <w:t>tting of ‘high-tone’ and table 3</w:t>
      </w:r>
      <w:r w:rsidRPr="005A4015">
        <w:rPr>
          <w:rFonts w:ascii="Times New Roman" w:hAnsi="Times New Roman" w:cs="Times New Roman"/>
          <w:sz w:val="24"/>
        </w:rPr>
        <w:t xml:space="preserve"> represents the data for a ‘low-tone’ setting</w:t>
      </w:r>
    </w:p>
    <w:p w:rsidR="009B1DCD" w:rsidRPr="009B1DCD" w:rsidRDefault="009B1DCD" w:rsidP="009B1DCD">
      <w:pPr>
        <w:pStyle w:val="Caption"/>
        <w:keepNext/>
        <w:jc w:val="center"/>
        <w:rPr>
          <w:rFonts w:ascii="Times New Roman" w:hAnsi="Times New Roman" w:cs="Times New Roman"/>
          <w:color w:val="auto"/>
          <w:sz w:val="22"/>
        </w:rPr>
      </w:pPr>
      <w:bookmarkStart w:id="0" w:name="_Ref369544122"/>
      <w:r w:rsidRPr="009B1DCD">
        <w:rPr>
          <w:rFonts w:ascii="Times New Roman" w:hAnsi="Times New Roman" w:cs="Times New Roman"/>
          <w:color w:val="auto"/>
          <w:sz w:val="22"/>
        </w:rPr>
        <w:t xml:space="preserve">Table </w:t>
      </w:r>
      <w:r w:rsidR="00A120C8" w:rsidRPr="009B1DCD">
        <w:rPr>
          <w:rFonts w:ascii="Times New Roman" w:hAnsi="Times New Roman" w:cs="Times New Roman"/>
          <w:color w:val="auto"/>
          <w:sz w:val="22"/>
        </w:rPr>
        <w:fldChar w:fldCharType="begin"/>
      </w:r>
      <w:r w:rsidRPr="009B1DCD">
        <w:rPr>
          <w:rFonts w:ascii="Times New Roman" w:hAnsi="Times New Roman" w:cs="Times New Roman"/>
          <w:color w:val="auto"/>
          <w:sz w:val="22"/>
        </w:rPr>
        <w:instrText xml:space="preserve"> SEQ Table \* ARABIC </w:instrText>
      </w:r>
      <w:r w:rsidR="00A120C8" w:rsidRPr="009B1DCD">
        <w:rPr>
          <w:rFonts w:ascii="Times New Roman" w:hAnsi="Times New Roman" w:cs="Times New Roman"/>
          <w:color w:val="auto"/>
          <w:sz w:val="22"/>
        </w:rPr>
        <w:fldChar w:fldCharType="separate"/>
      </w:r>
      <w:r w:rsidR="00A331E2">
        <w:rPr>
          <w:rFonts w:ascii="Times New Roman" w:hAnsi="Times New Roman" w:cs="Times New Roman"/>
          <w:noProof/>
          <w:color w:val="auto"/>
          <w:sz w:val="22"/>
        </w:rPr>
        <w:t>2</w:t>
      </w:r>
      <w:r w:rsidR="00A120C8" w:rsidRPr="009B1DCD">
        <w:rPr>
          <w:rFonts w:ascii="Times New Roman" w:hAnsi="Times New Roman" w:cs="Times New Roman"/>
          <w:color w:val="auto"/>
          <w:sz w:val="22"/>
        </w:rPr>
        <w:fldChar w:fldCharType="end"/>
      </w:r>
      <w:r w:rsidRPr="009B1DCD">
        <w:rPr>
          <w:rFonts w:ascii="Times New Roman" w:hAnsi="Times New Roman" w:cs="Times New Roman"/>
          <w:color w:val="auto"/>
          <w:sz w:val="22"/>
        </w:rPr>
        <w:t xml:space="preserve"> Gain and phase measured using the oscilloscope (At </w:t>
      </w:r>
      <w:r>
        <w:rPr>
          <w:rFonts w:ascii="Times New Roman" w:hAnsi="Times New Roman" w:cs="Times New Roman"/>
          <w:color w:val="auto"/>
          <w:sz w:val="22"/>
        </w:rPr>
        <w:t>high</w:t>
      </w:r>
      <w:r w:rsidRPr="009B1DCD">
        <w:rPr>
          <w:rFonts w:ascii="Times New Roman" w:hAnsi="Times New Roman" w:cs="Times New Roman"/>
          <w:color w:val="auto"/>
          <w:sz w:val="22"/>
        </w:rPr>
        <w:t>-tone)</w:t>
      </w:r>
      <w:bookmarkEnd w:id="0"/>
    </w:p>
    <w:tbl>
      <w:tblPr>
        <w:tblW w:w="3313" w:type="dxa"/>
        <w:jc w:val="center"/>
        <w:tblInd w:w="95" w:type="dxa"/>
        <w:tblLook w:val="04A0"/>
      </w:tblPr>
      <w:tblGrid>
        <w:gridCol w:w="1634"/>
        <w:gridCol w:w="1696"/>
        <w:gridCol w:w="1658"/>
      </w:tblGrid>
      <w:tr w:rsidR="009B1DCD" w:rsidRPr="009B1DCD" w:rsidTr="009B1DCD">
        <w:trPr>
          <w:trHeight w:val="300"/>
          <w:jc w:val="center"/>
        </w:trPr>
        <w:tc>
          <w:tcPr>
            <w:tcW w:w="1300" w:type="dxa"/>
            <w:tcBorders>
              <w:top w:val="nil"/>
              <w:left w:val="nil"/>
              <w:bottom w:val="single" w:sz="12" w:space="0" w:color="FFFFFF"/>
              <w:right w:val="single" w:sz="4" w:space="0" w:color="FFFFFF"/>
            </w:tcBorders>
            <w:shd w:val="clear" w:color="000000" w:fill="000000"/>
            <w:noWrap/>
            <w:vAlign w:val="bottom"/>
            <w:hideMark/>
          </w:tcPr>
          <w:p w:rsidR="009B1DCD" w:rsidRPr="009B1DCD" w:rsidRDefault="009B1DCD" w:rsidP="009B1DCD">
            <w:pPr>
              <w:spacing w:after="0" w:line="240" w:lineRule="auto"/>
              <w:rPr>
                <w:rFonts w:ascii="Times New Roman" w:eastAsia="Times New Roman" w:hAnsi="Times New Roman" w:cs="Times New Roman"/>
                <w:b/>
                <w:bCs/>
                <w:color w:val="FFFFFF"/>
              </w:rPr>
            </w:pPr>
            <w:r w:rsidRPr="009B1DCD">
              <w:rPr>
                <w:rFonts w:ascii="Times New Roman" w:eastAsia="Times New Roman" w:hAnsi="Times New Roman" w:cs="Times New Roman"/>
                <w:b/>
                <w:bCs/>
                <w:color w:val="FFFFFF"/>
              </w:rPr>
              <w:t>Frequency</w:t>
            </w:r>
            <w:r>
              <w:rPr>
                <w:rFonts w:ascii="Times New Roman" w:eastAsia="Times New Roman" w:hAnsi="Times New Roman" w:cs="Times New Roman"/>
                <w:b/>
                <w:bCs/>
                <w:color w:val="FFFFFF"/>
              </w:rPr>
              <w:t>(Hz)</w:t>
            </w:r>
          </w:p>
        </w:tc>
        <w:tc>
          <w:tcPr>
            <w:tcW w:w="1053" w:type="dxa"/>
            <w:tcBorders>
              <w:top w:val="nil"/>
              <w:left w:val="nil"/>
              <w:bottom w:val="single" w:sz="12" w:space="0" w:color="FFFFFF"/>
              <w:right w:val="single" w:sz="4" w:space="0" w:color="FFFFFF"/>
            </w:tcBorders>
            <w:shd w:val="clear" w:color="000000" w:fill="000000"/>
            <w:noWrap/>
            <w:vAlign w:val="bottom"/>
            <w:hideMark/>
          </w:tcPr>
          <w:p w:rsidR="009B1DCD" w:rsidRPr="009B1DCD" w:rsidRDefault="009B1DCD" w:rsidP="009B1DCD">
            <w:pPr>
              <w:spacing w:after="0" w:line="240" w:lineRule="auto"/>
              <w:rPr>
                <w:rFonts w:ascii="Times New Roman" w:eastAsia="Times New Roman" w:hAnsi="Times New Roman" w:cs="Times New Roman"/>
                <w:b/>
                <w:bCs/>
                <w:color w:val="FFFFFF"/>
              </w:rPr>
            </w:pPr>
            <w:r w:rsidRPr="009B1DCD">
              <w:rPr>
                <w:rFonts w:ascii="Times New Roman" w:eastAsia="Times New Roman" w:hAnsi="Times New Roman" w:cs="Times New Roman"/>
                <w:b/>
                <w:bCs/>
                <w:color w:val="FFFFFF"/>
              </w:rPr>
              <w:t>Gain</w:t>
            </w:r>
            <w:r>
              <w:rPr>
                <w:rFonts w:ascii="Times New Roman" w:eastAsia="Times New Roman" w:hAnsi="Times New Roman" w:cs="Times New Roman"/>
                <w:b/>
                <w:bCs/>
                <w:color w:val="FFFFFF"/>
              </w:rPr>
              <w:t>(</w:t>
            </w:r>
            <w:proofErr w:type="spellStart"/>
            <w:r>
              <w:rPr>
                <w:rFonts w:ascii="Times New Roman" w:eastAsia="Times New Roman" w:hAnsi="Times New Roman" w:cs="Times New Roman"/>
                <w:b/>
                <w:bCs/>
                <w:color w:val="FFFFFF"/>
              </w:rPr>
              <w:t>Vout</w:t>
            </w:r>
            <w:proofErr w:type="spellEnd"/>
            <w:r>
              <w:rPr>
                <w:rFonts w:ascii="Times New Roman" w:eastAsia="Times New Roman" w:hAnsi="Times New Roman" w:cs="Times New Roman"/>
                <w:b/>
                <w:bCs/>
                <w:color w:val="FFFFFF"/>
              </w:rPr>
              <w:t>/Vin)</w:t>
            </w:r>
          </w:p>
        </w:tc>
        <w:tc>
          <w:tcPr>
            <w:tcW w:w="960" w:type="dxa"/>
            <w:tcBorders>
              <w:top w:val="nil"/>
              <w:left w:val="nil"/>
              <w:bottom w:val="single" w:sz="12" w:space="0" w:color="FFFFFF"/>
              <w:right w:val="nil"/>
            </w:tcBorders>
            <w:shd w:val="clear" w:color="000000" w:fill="000000"/>
            <w:noWrap/>
            <w:vAlign w:val="bottom"/>
            <w:hideMark/>
          </w:tcPr>
          <w:p w:rsidR="009B1DCD" w:rsidRPr="009B1DCD" w:rsidRDefault="009B1DCD" w:rsidP="009B1DCD">
            <w:pPr>
              <w:spacing w:after="0" w:line="240" w:lineRule="auto"/>
              <w:rPr>
                <w:rFonts w:ascii="Times New Roman" w:eastAsia="Times New Roman" w:hAnsi="Times New Roman" w:cs="Times New Roman"/>
                <w:b/>
                <w:bCs/>
                <w:color w:val="FFFFFF"/>
              </w:rPr>
            </w:pPr>
            <w:r w:rsidRPr="009B1DCD">
              <w:rPr>
                <w:rFonts w:ascii="Times New Roman" w:eastAsia="Times New Roman" w:hAnsi="Times New Roman" w:cs="Times New Roman"/>
                <w:b/>
                <w:bCs/>
                <w:color w:val="FFFFFF"/>
              </w:rPr>
              <w:t>Phase</w:t>
            </w:r>
            <w:r>
              <w:rPr>
                <w:rFonts w:ascii="Times New Roman" w:eastAsia="Times New Roman" w:hAnsi="Times New Roman" w:cs="Times New Roman"/>
                <w:b/>
                <w:bCs/>
                <w:color w:val="FFFFFF"/>
              </w:rPr>
              <w:t>(Degrees)</w:t>
            </w:r>
          </w:p>
        </w:tc>
      </w:tr>
      <w:tr w:rsidR="009B1DCD" w:rsidRPr="009B1DCD" w:rsidTr="009B1DCD">
        <w:trPr>
          <w:trHeight w:val="300"/>
          <w:jc w:val="center"/>
        </w:trPr>
        <w:tc>
          <w:tcPr>
            <w:tcW w:w="1300"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50</w:t>
            </w:r>
          </w:p>
        </w:tc>
        <w:tc>
          <w:tcPr>
            <w:tcW w:w="1053"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0.389864</w:t>
            </w:r>
          </w:p>
        </w:tc>
        <w:tc>
          <w:tcPr>
            <w:tcW w:w="960" w:type="dxa"/>
            <w:tcBorders>
              <w:top w:val="nil"/>
              <w:left w:val="nil"/>
              <w:bottom w:val="single" w:sz="4" w:space="0" w:color="FFFFFF"/>
              <w:right w:val="nil"/>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-36.4</w:t>
            </w:r>
          </w:p>
        </w:tc>
      </w:tr>
      <w:tr w:rsidR="009B1DCD" w:rsidRPr="009B1DCD" w:rsidTr="009B1DCD">
        <w:trPr>
          <w:trHeight w:val="300"/>
          <w:jc w:val="center"/>
        </w:trPr>
        <w:tc>
          <w:tcPr>
            <w:tcW w:w="1300"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1000</w:t>
            </w:r>
          </w:p>
        </w:tc>
        <w:tc>
          <w:tcPr>
            <w:tcW w:w="1053"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0.518519</w:t>
            </w:r>
          </w:p>
        </w:tc>
        <w:tc>
          <w:tcPr>
            <w:tcW w:w="960" w:type="dxa"/>
            <w:tcBorders>
              <w:top w:val="nil"/>
              <w:left w:val="nil"/>
              <w:bottom w:val="single" w:sz="4" w:space="0" w:color="FFFFFF"/>
              <w:right w:val="nil"/>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-67</w:t>
            </w:r>
          </w:p>
        </w:tc>
      </w:tr>
      <w:tr w:rsidR="009B1DCD" w:rsidRPr="009B1DCD" w:rsidTr="009B1DCD">
        <w:trPr>
          <w:trHeight w:val="300"/>
          <w:jc w:val="center"/>
        </w:trPr>
        <w:tc>
          <w:tcPr>
            <w:tcW w:w="1300"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2000</w:t>
            </w:r>
          </w:p>
        </w:tc>
        <w:tc>
          <w:tcPr>
            <w:tcW w:w="1053"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0.289017</w:t>
            </w:r>
          </w:p>
        </w:tc>
        <w:tc>
          <w:tcPr>
            <w:tcW w:w="960" w:type="dxa"/>
            <w:tcBorders>
              <w:top w:val="nil"/>
              <w:left w:val="nil"/>
              <w:bottom w:val="single" w:sz="4" w:space="0" w:color="FFFFFF"/>
              <w:right w:val="nil"/>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-81</w:t>
            </w:r>
          </w:p>
        </w:tc>
      </w:tr>
      <w:tr w:rsidR="009B1DCD" w:rsidRPr="009B1DCD" w:rsidTr="009B1DCD">
        <w:trPr>
          <w:trHeight w:val="300"/>
          <w:jc w:val="center"/>
        </w:trPr>
        <w:tc>
          <w:tcPr>
            <w:tcW w:w="1300"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3000</w:t>
            </w:r>
          </w:p>
        </w:tc>
        <w:tc>
          <w:tcPr>
            <w:tcW w:w="1053"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0.450292</w:t>
            </w:r>
          </w:p>
        </w:tc>
        <w:tc>
          <w:tcPr>
            <w:tcW w:w="960" w:type="dxa"/>
            <w:tcBorders>
              <w:top w:val="nil"/>
              <w:left w:val="nil"/>
              <w:bottom w:val="single" w:sz="4" w:space="0" w:color="FFFFFF"/>
              <w:right w:val="nil"/>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-30</w:t>
            </w:r>
          </w:p>
        </w:tc>
      </w:tr>
      <w:tr w:rsidR="009B1DCD" w:rsidRPr="009B1DCD" w:rsidTr="009B1DCD">
        <w:trPr>
          <w:trHeight w:val="300"/>
          <w:jc w:val="center"/>
        </w:trPr>
        <w:tc>
          <w:tcPr>
            <w:tcW w:w="1300"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4000</w:t>
            </w:r>
          </w:p>
        </w:tc>
        <w:tc>
          <w:tcPr>
            <w:tcW w:w="1053"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0.481481</w:t>
            </w:r>
          </w:p>
        </w:tc>
        <w:tc>
          <w:tcPr>
            <w:tcW w:w="960" w:type="dxa"/>
            <w:tcBorders>
              <w:top w:val="nil"/>
              <w:left w:val="nil"/>
              <w:bottom w:val="single" w:sz="4" w:space="0" w:color="FFFFFF"/>
              <w:right w:val="nil"/>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65</w:t>
            </w:r>
          </w:p>
        </w:tc>
      </w:tr>
      <w:tr w:rsidR="009B1DCD" w:rsidRPr="009B1DCD" w:rsidTr="009B1DCD">
        <w:trPr>
          <w:trHeight w:val="300"/>
          <w:jc w:val="center"/>
        </w:trPr>
        <w:tc>
          <w:tcPr>
            <w:tcW w:w="1300"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5000</w:t>
            </w:r>
          </w:p>
        </w:tc>
        <w:tc>
          <w:tcPr>
            <w:tcW w:w="1053"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0.506823</w:t>
            </w:r>
          </w:p>
        </w:tc>
        <w:tc>
          <w:tcPr>
            <w:tcW w:w="960" w:type="dxa"/>
            <w:tcBorders>
              <w:top w:val="nil"/>
              <w:left w:val="nil"/>
              <w:bottom w:val="single" w:sz="4" w:space="0" w:color="FFFFFF"/>
              <w:right w:val="nil"/>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-239</w:t>
            </w:r>
          </w:p>
        </w:tc>
      </w:tr>
      <w:tr w:rsidR="009B1DCD" w:rsidRPr="009B1DCD" w:rsidTr="009B1DCD">
        <w:trPr>
          <w:trHeight w:val="300"/>
          <w:jc w:val="center"/>
        </w:trPr>
        <w:tc>
          <w:tcPr>
            <w:tcW w:w="1300"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6000</w:t>
            </w:r>
          </w:p>
        </w:tc>
        <w:tc>
          <w:tcPr>
            <w:tcW w:w="1053"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0.54191</w:t>
            </w:r>
          </w:p>
        </w:tc>
        <w:tc>
          <w:tcPr>
            <w:tcW w:w="960" w:type="dxa"/>
            <w:tcBorders>
              <w:top w:val="nil"/>
              <w:left w:val="nil"/>
              <w:bottom w:val="single" w:sz="4" w:space="0" w:color="FFFFFF"/>
              <w:right w:val="nil"/>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-148</w:t>
            </w:r>
          </w:p>
        </w:tc>
      </w:tr>
      <w:tr w:rsidR="009B1DCD" w:rsidRPr="009B1DCD" w:rsidTr="009B1DCD">
        <w:trPr>
          <w:trHeight w:val="300"/>
          <w:jc w:val="center"/>
        </w:trPr>
        <w:tc>
          <w:tcPr>
            <w:tcW w:w="1300"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lastRenderedPageBreak/>
              <w:t>7000</w:t>
            </w:r>
          </w:p>
        </w:tc>
        <w:tc>
          <w:tcPr>
            <w:tcW w:w="1053"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0.610136</w:t>
            </w:r>
          </w:p>
        </w:tc>
        <w:tc>
          <w:tcPr>
            <w:tcW w:w="960" w:type="dxa"/>
            <w:tcBorders>
              <w:top w:val="nil"/>
              <w:left w:val="nil"/>
              <w:bottom w:val="single" w:sz="4" w:space="0" w:color="FFFFFF"/>
              <w:right w:val="nil"/>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298</w:t>
            </w:r>
          </w:p>
        </w:tc>
      </w:tr>
      <w:tr w:rsidR="009B1DCD" w:rsidRPr="009B1DCD" w:rsidTr="009B1DCD">
        <w:trPr>
          <w:trHeight w:val="300"/>
          <w:jc w:val="center"/>
        </w:trPr>
        <w:tc>
          <w:tcPr>
            <w:tcW w:w="1300"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8000</w:t>
            </w:r>
          </w:p>
        </w:tc>
        <w:tc>
          <w:tcPr>
            <w:tcW w:w="1053"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0.450292</w:t>
            </w:r>
          </w:p>
        </w:tc>
        <w:tc>
          <w:tcPr>
            <w:tcW w:w="960" w:type="dxa"/>
            <w:tcBorders>
              <w:top w:val="nil"/>
              <w:left w:val="nil"/>
              <w:bottom w:val="single" w:sz="4" w:space="0" w:color="FFFFFF"/>
              <w:right w:val="nil"/>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0</w:t>
            </w:r>
          </w:p>
        </w:tc>
      </w:tr>
      <w:tr w:rsidR="009B1DCD" w:rsidRPr="009B1DCD" w:rsidTr="009B1DCD">
        <w:trPr>
          <w:trHeight w:val="300"/>
          <w:jc w:val="center"/>
        </w:trPr>
        <w:tc>
          <w:tcPr>
            <w:tcW w:w="1300"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9000</w:t>
            </w:r>
          </w:p>
        </w:tc>
        <w:tc>
          <w:tcPr>
            <w:tcW w:w="1053"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0.346979</w:t>
            </w:r>
          </w:p>
        </w:tc>
        <w:tc>
          <w:tcPr>
            <w:tcW w:w="960" w:type="dxa"/>
            <w:tcBorders>
              <w:top w:val="nil"/>
              <w:left w:val="nil"/>
              <w:bottom w:val="single" w:sz="4" w:space="0" w:color="FFFFFF"/>
              <w:right w:val="nil"/>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-310</w:t>
            </w:r>
          </w:p>
        </w:tc>
      </w:tr>
      <w:tr w:rsidR="009B1DCD" w:rsidRPr="009B1DCD" w:rsidTr="009B1DCD">
        <w:trPr>
          <w:trHeight w:val="300"/>
          <w:jc w:val="center"/>
        </w:trPr>
        <w:tc>
          <w:tcPr>
            <w:tcW w:w="1300"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10000</w:t>
            </w:r>
          </w:p>
        </w:tc>
        <w:tc>
          <w:tcPr>
            <w:tcW w:w="1053"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0.384016</w:t>
            </w:r>
          </w:p>
        </w:tc>
        <w:tc>
          <w:tcPr>
            <w:tcW w:w="960" w:type="dxa"/>
            <w:tcBorders>
              <w:top w:val="nil"/>
              <w:left w:val="nil"/>
              <w:bottom w:val="single" w:sz="4" w:space="0" w:color="FFFFFF"/>
              <w:right w:val="nil"/>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110</w:t>
            </w:r>
          </w:p>
        </w:tc>
      </w:tr>
      <w:tr w:rsidR="009B1DCD" w:rsidRPr="009B1DCD" w:rsidTr="009B1DCD">
        <w:trPr>
          <w:trHeight w:val="300"/>
          <w:jc w:val="center"/>
        </w:trPr>
        <w:tc>
          <w:tcPr>
            <w:tcW w:w="1300"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11000</w:t>
            </w:r>
          </w:p>
        </w:tc>
        <w:tc>
          <w:tcPr>
            <w:tcW w:w="1053"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0.28655</w:t>
            </w:r>
          </w:p>
        </w:tc>
        <w:tc>
          <w:tcPr>
            <w:tcW w:w="960" w:type="dxa"/>
            <w:tcBorders>
              <w:top w:val="nil"/>
              <w:left w:val="nil"/>
              <w:bottom w:val="single" w:sz="4" w:space="0" w:color="FFFFFF"/>
              <w:right w:val="nil"/>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-200</w:t>
            </w:r>
          </w:p>
        </w:tc>
      </w:tr>
      <w:tr w:rsidR="009B1DCD" w:rsidRPr="009B1DCD" w:rsidTr="009B1DCD">
        <w:trPr>
          <w:trHeight w:val="300"/>
          <w:jc w:val="center"/>
        </w:trPr>
        <w:tc>
          <w:tcPr>
            <w:tcW w:w="1300"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12000</w:t>
            </w:r>
          </w:p>
        </w:tc>
        <w:tc>
          <w:tcPr>
            <w:tcW w:w="1053"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0.304094</w:t>
            </w:r>
          </w:p>
        </w:tc>
        <w:tc>
          <w:tcPr>
            <w:tcW w:w="960" w:type="dxa"/>
            <w:tcBorders>
              <w:top w:val="nil"/>
              <w:left w:val="nil"/>
              <w:bottom w:val="single" w:sz="4" w:space="0" w:color="FFFFFF"/>
              <w:right w:val="nil"/>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230</w:t>
            </w:r>
          </w:p>
        </w:tc>
      </w:tr>
      <w:tr w:rsidR="009B1DCD" w:rsidRPr="009B1DCD" w:rsidTr="009B1DCD">
        <w:trPr>
          <w:trHeight w:val="300"/>
          <w:jc w:val="center"/>
        </w:trPr>
        <w:tc>
          <w:tcPr>
            <w:tcW w:w="1300"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13000</w:t>
            </w:r>
          </w:p>
        </w:tc>
        <w:tc>
          <w:tcPr>
            <w:tcW w:w="1053"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0.481481</w:t>
            </w:r>
          </w:p>
        </w:tc>
        <w:tc>
          <w:tcPr>
            <w:tcW w:w="960" w:type="dxa"/>
            <w:tcBorders>
              <w:top w:val="nil"/>
              <w:left w:val="nil"/>
              <w:bottom w:val="single" w:sz="4" w:space="0" w:color="FFFFFF"/>
              <w:right w:val="nil"/>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-20</w:t>
            </w:r>
          </w:p>
        </w:tc>
      </w:tr>
      <w:tr w:rsidR="009B1DCD" w:rsidRPr="009B1DCD" w:rsidTr="009B1DCD">
        <w:trPr>
          <w:trHeight w:val="300"/>
          <w:jc w:val="center"/>
        </w:trPr>
        <w:tc>
          <w:tcPr>
            <w:tcW w:w="1300"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14000</w:t>
            </w:r>
          </w:p>
        </w:tc>
        <w:tc>
          <w:tcPr>
            <w:tcW w:w="1053"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0.237817</w:t>
            </w:r>
          </w:p>
        </w:tc>
        <w:tc>
          <w:tcPr>
            <w:tcW w:w="960" w:type="dxa"/>
            <w:tcBorders>
              <w:top w:val="nil"/>
              <w:left w:val="nil"/>
              <w:bottom w:val="single" w:sz="4" w:space="0" w:color="FFFFFF"/>
              <w:right w:val="nil"/>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70</w:t>
            </w:r>
          </w:p>
        </w:tc>
      </w:tr>
      <w:tr w:rsidR="009B1DCD" w:rsidRPr="009B1DCD" w:rsidTr="009B1DCD">
        <w:trPr>
          <w:trHeight w:val="300"/>
          <w:jc w:val="center"/>
        </w:trPr>
        <w:tc>
          <w:tcPr>
            <w:tcW w:w="1300"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15000</w:t>
            </w:r>
          </w:p>
        </w:tc>
        <w:tc>
          <w:tcPr>
            <w:tcW w:w="1053"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0.146199</w:t>
            </w:r>
          </w:p>
        </w:tc>
        <w:tc>
          <w:tcPr>
            <w:tcW w:w="960" w:type="dxa"/>
            <w:tcBorders>
              <w:top w:val="nil"/>
              <w:left w:val="nil"/>
              <w:bottom w:val="single" w:sz="4" w:space="0" w:color="FFFFFF"/>
              <w:right w:val="nil"/>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-250</w:t>
            </w:r>
          </w:p>
        </w:tc>
      </w:tr>
      <w:tr w:rsidR="009B1DCD" w:rsidRPr="009B1DCD" w:rsidTr="009B1DCD">
        <w:trPr>
          <w:trHeight w:val="300"/>
          <w:jc w:val="center"/>
        </w:trPr>
        <w:tc>
          <w:tcPr>
            <w:tcW w:w="1300"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16000</w:t>
            </w:r>
          </w:p>
        </w:tc>
        <w:tc>
          <w:tcPr>
            <w:tcW w:w="1053"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0.109162</w:t>
            </w:r>
          </w:p>
        </w:tc>
        <w:tc>
          <w:tcPr>
            <w:tcW w:w="960" w:type="dxa"/>
            <w:tcBorders>
              <w:top w:val="nil"/>
              <w:left w:val="nil"/>
              <w:bottom w:val="single" w:sz="4" w:space="0" w:color="FFFFFF"/>
              <w:right w:val="nil"/>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190</w:t>
            </w:r>
          </w:p>
        </w:tc>
      </w:tr>
      <w:tr w:rsidR="009B1DCD" w:rsidRPr="009B1DCD" w:rsidTr="009B1DCD">
        <w:trPr>
          <w:trHeight w:val="300"/>
          <w:jc w:val="center"/>
        </w:trPr>
        <w:tc>
          <w:tcPr>
            <w:tcW w:w="1300"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17000</w:t>
            </w:r>
          </w:p>
        </w:tc>
        <w:tc>
          <w:tcPr>
            <w:tcW w:w="1053"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0.152047</w:t>
            </w:r>
          </w:p>
        </w:tc>
        <w:tc>
          <w:tcPr>
            <w:tcW w:w="960" w:type="dxa"/>
            <w:tcBorders>
              <w:top w:val="nil"/>
              <w:left w:val="nil"/>
              <w:bottom w:val="single" w:sz="4" w:space="0" w:color="FFFFFF"/>
              <w:right w:val="nil"/>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240</w:t>
            </w:r>
          </w:p>
        </w:tc>
      </w:tr>
      <w:tr w:rsidR="009B1DCD" w:rsidRPr="009B1DCD" w:rsidTr="009B1DCD">
        <w:trPr>
          <w:trHeight w:val="300"/>
          <w:jc w:val="center"/>
        </w:trPr>
        <w:tc>
          <w:tcPr>
            <w:tcW w:w="1300"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18000</w:t>
            </w:r>
          </w:p>
        </w:tc>
        <w:tc>
          <w:tcPr>
            <w:tcW w:w="1053"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0.177388</w:t>
            </w:r>
          </w:p>
        </w:tc>
        <w:tc>
          <w:tcPr>
            <w:tcW w:w="960" w:type="dxa"/>
            <w:tcBorders>
              <w:top w:val="nil"/>
              <w:left w:val="nil"/>
              <w:bottom w:val="single" w:sz="4" w:space="0" w:color="FFFFFF"/>
              <w:right w:val="nil"/>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-30</w:t>
            </w:r>
          </w:p>
        </w:tc>
      </w:tr>
      <w:tr w:rsidR="009B1DCD" w:rsidRPr="009B1DCD" w:rsidTr="009B1DCD">
        <w:trPr>
          <w:trHeight w:val="300"/>
          <w:jc w:val="center"/>
        </w:trPr>
        <w:tc>
          <w:tcPr>
            <w:tcW w:w="1300"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19000</w:t>
            </w:r>
          </w:p>
        </w:tc>
        <w:tc>
          <w:tcPr>
            <w:tcW w:w="1053"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0.109162</w:t>
            </w:r>
          </w:p>
        </w:tc>
        <w:tc>
          <w:tcPr>
            <w:tcW w:w="960" w:type="dxa"/>
            <w:tcBorders>
              <w:top w:val="nil"/>
              <w:left w:val="nil"/>
              <w:bottom w:val="single" w:sz="4" w:space="0" w:color="FFFFFF"/>
              <w:right w:val="nil"/>
            </w:tcBorders>
            <w:shd w:val="clear" w:color="D8D8D8" w:fill="D8D8D8"/>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70</w:t>
            </w:r>
          </w:p>
        </w:tc>
      </w:tr>
      <w:tr w:rsidR="009B1DCD" w:rsidRPr="009B1DCD" w:rsidTr="009B1DCD">
        <w:trPr>
          <w:trHeight w:val="300"/>
          <w:jc w:val="center"/>
        </w:trPr>
        <w:tc>
          <w:tcPr>
            <w:tcW w:w="1300" w:type="dxa"/>
            <w:tcBorders>
              <w:top w:val="nil"/>
              <w:left w:val="nil"/>
              <w:bottom w:val="nil"/>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20000</w:t>
            </w:r>
          </w:p>
        </w:tc>
        <w:tc>
          <w:tcPr>
            <w:tcW w:w="1053" w:type="dxa"/>
            <w:tcBorders>
              <w:top w:val="nil"/>
              <w:left w:val="nil"/>
              <w:bottom w:val="nil"/>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0.17154</w:t>
            </w:r>
          </w:p>
        </w:tc>
        <w:tc>
          <w:tcPr>
            <w:tcW w:w="960" w:type="dxa"/>
            <w:tcBorders>
              <w:top w:val="nil"/>
              <w:left w:val="nil"/>
              <w:bottom w:val="nil"/>
              <w:right w:val="nil"/>
            </w:tcBorders>
            <w:shd w:val="clear" w:color="A5A5A5" w:fill="A5A5A5"/>
            <w:noWrap/>
            <w:vAlign w:val="bottom"/>
            <w:hideMark/>
          </w:tcPr>
          <w:p w:rsidR="009B1DCD" w:rsidRPr="009B1DCD" w:rsidRDefault="009B1DCD" w:rsidP="009B1DCD">
            <w:pPr>
              <w:spacing w:after="0" w:line="240" w:lineRule="auto"/>
              <w:jc w:val="right"/>
              <w:rPr>
                <w:rFonts w:ascii="Times New Roman" w:eastAsia="Times New Roman" w:hAnsi="Times New Roman" w:cs="Times New Roman"/>
                <w:color w:val="000000"/>
              </w:rPr>
            </w:pPr>
            <w:r w:rsidRPr="009B1DCD">
              <w:rPr>
                <w:rFonts w:ascii="Times New Roman" w:eastAsia="Times New Roman" w:hAnsi="Times New Roman" w:cs="Times New Roman"/>
                <w:color w:val="000000"/>
              </w:rPr>
              <w:t>140</w:t>
            </w:r>
          </w:p>
        </w:tc>
      </w:tr>
    </w:tbl>
    <w:p w:rsidR="009B1DCD" w:rsidRDefault="009B1DCD" w:rsidP="009B1DCD">
      <w:pPr>
        <w:rPr>
          <w:rFonts w:ascii="Times New Roman" w:hAnsi="Times New Roman" w:cs="Times New Roman"/>
        </w:rPr>
      </w:pPr>
    </w:p>
    <w:p w:rsidR="009B1DCD" w:rsidRDefault="009B1DCD" w:rsidP="009B1DCD">
      <w:pPr>
        <w:rPr>
          <w:rFonts w:ascii="Times New Roman" w:hAnsi="Times New Roman" w:cs="Times New Roman"/>
        </w:rPr>
      </w:pPr>
    </w:p>
    <w:p w:rsidR="009B1DCD" w:rsidRDefault="009B1DCD" w:rsidP="00804890">
      <w:pPr>
        <w:pStyle w:val="Caption"/>
        <w:keepNext/>
        <w:jc w:val="center"/>
      </w:pPr>
      <w:r w:rsidRPr="00804890">
        <w:rPr>
          <w:rFonts w:ascii="Times New Roman" w:hAnsi="Times New Roman" w:cs="Times New Roman"/>
          <w:color w:val="auto"/>
          <w:sz w:val="22"/>
        </w:rPr>
        <w:t xml:space="preserve">Table </w:t>
      </w:r>
      <w:r w:rsidR="00A120C8" w:rsidRPr="00804890">
        <w:rPr>
          <w:rFonts w:ascii="Times New Roman" w:hAnsi="Times New Roman" w:cs="Times New Roman"/>
          <w:color w:val="auto"/>
          <w:sz w:val="22"/>
        </w:rPr>
        <w:fldChar w:fldCharType="begin"/>
      </w:r>
      <w:r w:rsidRPr="00804890">
        <w:rPr>
          <w:rFonts w:ascii="Times New Roman" w:hAnsi="Times New Roman" w:cs="Times New Roman"/>
          <w:color w:val="auto"/>
          <w:sz w:val="22"/>
        </w:rPr>
        <w:instrText xml:space="preserve"> SEQ Table \* ARABIC </w:instrText>
      </w:r>
      <w:r w:rsidR="00A120C8" w:rsidRPr="00804890">
        <w:rPr>
          <w:rFonts w:ascii="Times New Roman" w:hAnsi="Times New Roman" w:cs="Times New Roman"/>
          <w:color w:val="auto"/>
          <w:sz w:val="22"/>
        </w:rPr>
        <w:fldChar w:fldCharType="separate"/>
      </w:r>
      <w:r w:rsidR="00A331E2">
        <w:rPr>
          <w:rFonts w:ascii="Times New Roman" w:hAnsi="Times New Roman" w:cs="Times New Roman"/>
          <w:noProof/>
          <w:color w:val="auto"/>
          <w:sz w:val="22"/>
        </w:rPr>
        <w:t>3</w:t>
      </w:r>
      <w:r w:rsidR="00A120C8" w:rsidRPr="00804890">
        <w:rPr>
          <w:rFonts w:ascii="Times New Roman" w:hAnsi="Times New Roman" w:cs="Times New Roman"/>
          <w:color w:val="auto"/>
          <w:sz w:val="22"/>
        </w:rPr>
        <w:fldChar w:fldCharType="end"/>
      </w:r>
      <w:r w:rsidR="00804890">
        <w:t xml:space="preserve"> </w:t>
      </w:r>
      <w:r w:rsidR="00804890" w:rsidRPr="009B1DCD">
        <w:rPr>
          <w:rFonts w:ascii="Times New Roman" w:hAnsi="Times New Roman" w:cs="Times New Roman"/>
          <w:color w:val="auto"/>
          <w:sz w:val="22"/>
        </w:rPr>
        <w:t xml:space="preserve">Gain and phase measured using the oscilloscope (At </w:t>
      </w:r>
      <w:r w:rsidR="00804890">
        <w:rPr>
          <w:rFonts w:ascii="Times New Roman" w:hAnsi="Times New Roman" w:cs="Times New Roman"/>
          <w:color w:val="auto"/>
          <w:sz w:val="22"/>
        </w:rPr>
        <w:t>low</w:t>
      </w:r>
      <w:r w:rsidR="00804890" w:rsidRPr="009B1DCD">
        <w:rPr>
          <w:rFonts w:ascii="Times New Roman" w:hAnsi="Times New Roman" w:cs="Times New Roman"/>
          <w:color w:val="auto"/>
          <w:sz w:val="22"/>
        </w:rPr>
        <w:t>-tone)</w:t>
      </w:r>
    </w:p>
    <w:tbl>
      <w:tblPr>
        <w:tblW w:w="5074" w:type="dxa"/>
        <w:jc w:val="center"/>
        <w:tblInd w:w="95" w:type="dxa"/>
        <w:tblLook w:val="04A0"/>
      </w:tblPr>
      <w:tblGrid>
        <w:gridCol w:w="1680"/>
        <w:gridCol w:w="1614"/>
        <w:gridCol w:w="1780"/>
      </w:tblGrid>
      <w:tr w:rsidR="009B1DCD" w:rsidRPr="009B1DCD" w:rsidTr="009B1DCD">
        <w:trPr>
          <w:trHeight w:val="300"/>
          <w:jc w:val="center"/>
        </w:trPr>
        <w:tc>
          <w:tcPr>
            <w:tcW w:w="1680" w:type="dxa"/>
            <w:tcBorders>
              <w:top w:val="nil"/>
              <w:left w:val="nil"/>
              <w:bottom w:val="single" w:sz="12" w:space="0" w:color="FFFFFF"/>
              <w:right w:val="single" w:sz="4" w:space="0" w:color="FFFFFF"/>
            </w:tcBorders>
            <w:shd w:val="clear" w:color="000000" w:fill="000000"/>
            <w:noWrap/>
            <w:vAlign w:val="bottom"/>
            <w:hideMark/>
          </w:tcPr>
          <w:p w:rsidR="009B1DCD" w:rsidRPr="009B1DCD" w:rsidRDefault="009B1DCD" w:rsidP="009B1DCD">
            <w:pPr>
              <w:spacing w:after="0" w:line="240" w:lineRule="auto"/>
              <w:rPr>
                <w:rFonts w:ascii="Calibri" w:eastAsia="Times New Roman" w:hAnsi="Calibri" w:cs="Calibri"/>
                <w:b/>
                <w:bCs/>
                <w:color w:val="FFFFFF"/>
              </w:rPr>
            </w:pPr>
            <w:r w:rsidRPr="009B1DCD">
              <w:rPr>
                <w:rFonts w:ascii="Calibri" w:eastAsia="Times New Roman" w:hAnsi="Calibri" w:cs="Calibri"/>
                <w:b/>
                <w:bCs/>
                <w:color w:val="FFFFFF"/>
              </w:rPr>
              <w:t>Frequency(Hz)</w:t>
            </w:r>
          </w:p>
        </w:tc>
        <w:tc>
          <w:tcPr>
            <w:tcW w:w="1614" w:type="dxa"/>
            <w:tcBorders>
              <w:top w:val="nil"/>
              <w:left w:val="nil"/>
              <w:bottom w:val="single" w:sz="12" w:space="0" w:color="FFFFFF"/>
              <w:right w:val="single" w:sz="4" w:space="0" w:color="FFFFFF"/>
            </w:tcBorders>
            <w:shd w:val="clear" w:color="000000" w:fill="000000"/>
            <w:noWrap/>
            <w:vAlign w:val="bottom"/>
            <w:hideMark/>
          </w:tcPr>
          <w:p w:rsidR="009B1DCD" w:rsidRPr="009B1DCD" w:rsidRDefault="009B1DCD" w:rsidP="009B1DCD">
            <w:pPr>
              <w:spacing w:after="0" w:line="240" w:lineRule="auto"/>
              <w:rPr>
                <w:rFonts w:ascii="Calibri" w:eastAsia="Times New Roman" w:hAnsi="Calibri" w:cs="Calibri"/>
                <w:b/>
                <w:bCs/>
                <w:color w:val="FFFFFF"/>
              </w:rPr>
            </w:pPr>
            <w:r w:rsidRPr="009B1DCD">
              <w:rPr>
                <w:rFonts w:ascii="Calibri" w:eastAsia="Times New Roman" w:hAnsi="Calibri" w:cs="Calibri"/>
                <w:b/>
                <w:bCs/>
                <w:color w:val="FFFFFF"/>
              </w:rPr>
              <w:t>Gain(</w:t>
            </w:r>
            <w:proofErr w:type="spellStart"/>
            <w:r w:rsidRPr="009B1DCD">
              <w:rPr>
                <w:rFonts w:ascii="Calibri" w:eastAsia="Times New Roman" w:hAnsi="Calibri" w:cs="Calibri"/>
                <w:b/>
                <w:bCs/>
                <w:color w:val="FFFFFF"/>
              </w:rPr>
              <w:t>Vout</w:t>
            </w:r>
            <w:proofErr w:type="spellEnd"/>
            <w:r w:rsidRPr="009B1DCD">
              <w:rPr>
                <w:rFonts w:ascii="Calibri" w:eastAsia="Times New Roman" w:hAnsi="Calibri" w:cs="Calibri"/>
                <w:b/>
                <w:bCs/>
                <w:color w:val="FFFFFF"/>
              </w:rPr>
              <w:t>/Vin)</w:t>
            </w:r>
          </w:p>
        </w:tc>
        <w:tc>
          <w:tcPr>
            <w:tcW w:w="1780" w:type="dxa"/>
            <w:tcBorders>
              <w:top w:val="nil"/>
              <w:left w:val="nil"/>
              <w:bottom w:val="single" w:sz="12" w:space="0" w:color="FFFFFF"/>
              <w:right w:val="nil"/>
            </w:tcBorders>
            <w:shd w:val="clear" w:color="000000" w:fill="000000"/>
            <w:noWrap/>
            <w:vAlign w:val="bottom"/>
            <w:hideMark/>
          </w:tcPr>
          <w:p w:rsidR="009B1DCD" w:rsidRPr="009B1DCD" w:rsidRDefault="009B1DCD" w:rsidP="009B1DCD">
            <w:pPr>
              <w:spacing w:after="0" w:line="240" w:lineRule="auto"/>
              <w:rPr>
                <w:rFonts w:ascii="Calibri" w:eastAsia="Times New Roman" w:hAnsi="Calibri" w:cs="Calibri"/>
                <w:b/>
                <w:bCs/>
                <w:color w:val="FFFFFF"/>
              </w:rPr>
            </w:pPr>
            <w:r w:rsidRPr="009B1DCD">
              <w:rPr>
                <w:rFonts w:ascii="Calibri" w:eastAsia="Times New Roman" w:hAnsi="Calibri" w:cs="Calibri"/>
                <w:b/>
                <w:bCs/>
                <w:color w:val="FFFFFF"/>
              </w:rPr>
              <w:t>Phase(degrees)</w:t>
            </w:r>
          </w:p>
        </w:tc>
      </w:tr>
      <w:tr w:rsidR="009B1DCD" w:rsidRPr="009B1DCD" w:rsidTr="009B1DCD">
        <w:trPr>
          <w:trHeight w:val="300"/>
          <w:jc w:val="center"/>
        </w:trPr>
        <w:tc>
          <w:tcPr>
            <w:tcW w:w="1680"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50</w:t>
            </w:r>
          </w:p>
        </w:tc>
        <w:tc>
          <w:tcPr>
            <w:tcW w:w="1614"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0.372319688</w:t>
            </w:r>
          </w:p>
        </w:tc>
        <w:tc>
          <w:tcPr>
            <w:tcW w:w="1780" w:type="dxa"/>
            <w:tcBorders>
              <w:top w:val="nil"/>
              <w:left w:val="nil"/>
              <w:bottom w:val="single" w:sz="4" w:space="0" w:color="FFFFFF"/>
              <w:right w:val="nil"/>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-33.7</w:t>
            </w:r>
          </w:p>
        </w:tc>
      </w:tr>
      <w:tr w:rsidR="009B1DCD" w:rsidRPr="009B1DCD" w:rsidTr="009B1DCD">
        <w:trPr>
          <w:trHeight w:val="300"/>
          <w:jc w:val="center"/>
        </w:trPr>
        <w:tc>
          <w:tcPr>
            <w:tcW w:w="1680"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1000</w:t>
            </w:r>
          </w:p>
        </w:tc>
        <w:tc>
          <w:tcPr>
            <w:tcW w:w="1614"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0.561403509</w:t>
            </w:r>
          </w:p>
        </w:tc>
        <w:tc>
          <w:tcPr>
            <w:tcW w:w="1780" w:type="dxa"/>
            <w:tcBorders>
              <w:top w:val="nil"/>
              <w:left w:val="nil"/>
              <w:bottom w:val="single" w:sz="4" w:space="0" w:color="FFFFFF"/>
              <w:right w:val="nil"/>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-59</w:t>
            </w:r>
          </w:p>
        </w:tc>
      </w:tr>
      <w:tr w:rsidR="009B1DCD" w:rsidRPr="009B1DCD" w:rsidTr="009B1DCD">
        <w:trPr>
          <w:trHeight w:val="300"/>
          <w:jc w:val="center"/>
        </w:trPr>
        <w:tc>
          <w:tcPr>
            <w:tcW w:w="1680"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2000</w:t>
            </w:r>
          </w:p>
        </w:tc>
        <w:tc>
          <w:tcPr>
            <w:tcW w:w="1614"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0.210526316</w:t>
            </w:r>
          </w:p>
        </w:tc>
        <w:tc>
          <w:tcPr>
            <w:tcW w:w="1780" w:type="dxa"/>
            <w:tcBorders>
              <w:top w:val="nil"/>
              <w:left w:val="nil"/>
              <w:bottom w:val="single" w:sz="4" w:space="0" w:color="FFFFFF"/>
              <w:right w:val="nil"/>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-50</w:t>
            </w:r>
          </w:p>
        </w:tc>
      </w:tr>
      <w:tr w:rsidR="009B1DCD" w:rsidRPr="009B1DCD" w:rsidTr="009B1DCD">
        <w:trPr>
          <w:trHeight w:val="300"/>
          <w:jc w:val="center"/>
        </w:trPr>
        <w:tc>
          <w:tcPr>
            <w:tcW w:w="1680"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3000</w:t>
            </w:r>
          </w:p>
        </w:tc>
        <w:tc>
          <w:tcPr>
            <w:tcW w:w="1614"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0.296296296</w:t>
            </w:r>
          </w:p>
        </w:tc>
        <w:tc>
          <w:tcPr>
            <w:tcW w:w="1780" w:type="dxa"/>
            <w:tcBorders>
              <w:top w:val="nil"/>
              <w:left w:val="nil"/>
              <w:bottom w:val="single" w:sz="4" w:space="0" w:color="FFFFFF"/>
              <w:right w:val="nil"/>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16</w:t>
            </w:r>
          </w:p>
        </w:tc>
      </w:tr>
      <w:tr w:rsidR="009B1DCD" w:rsidRPr="009B1DCD" w:rsidTr="009B1DCD">
        <w:trPr>
          <w:trHeight w:val="300"/>
          <w:jc w:val="center"/>
        </w:trPr>
        <w:tc>
          <w:tcPr>
            <w:tcW w:w="1680"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4000</w:t>
            </w:r>
          </w:p>
        </w:tc>
        <w:tc>
          <w:tcPr>
            <w:tcW w:w="1614"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0.261208577</w:t>
            </w:r>
          </w:p>
        </w:tc>
        <w:tc>
          <w:tcPr>
            <w:tcW w:w="1780" w:type="dxa"/>
            <w:tcBorders>
              <w:top w:val="nil"/>
              <w:left w:val="nil"/>
              <w:bottom w:val="single" w:sz="4" w:space="0" w:color="FFFFFF"/>
              <w:right w:val="nil"/>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108</w:t>
            </w:r>
          </w:p>
        </w:tc>
      </w:tr>
      <w:tr w:rsidR="009B1DCD" w:rsidRPr="009B1DCD" w:rsidTr="009B1DCD">
        <w:trPr>
          <w:trHeight w:val="300"/>
          <w:jc w:val="center"/>
        </w:trPr>
        <w:tc>
          <w:tcPr>
            <w:tcW w:w="1680"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5000</w:t>
            </w:r>
          </w:p>
        </w:tc>
        <w:tc>
          <w:tcPr>
            <w:tcW w:w="1614"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0.282651072</w:t>
            </w:r>
          </w:p>
        </w:tc>
        <w:tc>
          <w:tcPr>
            <w:tcW w:w="1780" w:type="dxa"/>
            <w:tcBorders>
              <w:top w:val="nil"/>
              <w:left w:val="nil"/>
              <w:bottom w:val="single" w:sz="4" w:space="0" w:color="FFFFFF"/>
              <w:right w:val="nil"/>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-189</w:t>
            </w:r>
          </w:p>
        </w:tc>
      </w:tr>
      <w:tr w:rsidR="009B1DCD" w:rsidRPr="009B1DCD" w:rsidTr="009B1DCD">
        <w:trPr>
          <w:trHeight w:val="300"/>
          <w:jc w:val="center"/>
        </w:trPr>
        <w:tc>
          <w:tcPr>
            <w:tcW w:w="1680"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6000</w:t>
            </w:r>
          </w:p>
        </w:tc>
        <w:tc>
          <w:tcPr>
            <w:tcW w:w="1614"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0.304093567</w:t>
            </w:r>
          </w:p>
        </w:tc>
        <w:tc>
          <w:tcPr>
            <w:tcW w:w="1780" w:type="dxa"/>
            <w:tcBorders>
              <w:top w:val="nil"/>
              <w:left w:val="nil"/>
              <w:bottom w:val="single" w:sz="4" w:space="0" w:color="FFFFFF"/>
              <w:right w:val="nil"/>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-98</w:t>
            </w:r>
          </w:p>
        </w:tc>
      </w:tr>
      <w:tr w:rsidR="009B1DCD" w:rsidRPr="009B1DCD" w:rsidTr="009B1DCD">
        <w:trPr>
          <w:trHeight w:val="300"/>
          <w:jc w:val="center"/>
        </w:trPr>
        <w:tc>
          <w:tcPr>
            <w:tcW w:w="1680"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7000</w:t>
            </w:r>
          </w:p>
        </w:tc>
        <w:tc>
          <w:tcPr>
            <w:tcW w:w="1614"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0.358381503</w:t>
            </w:r>
          </w:p>
        </w:tc>
        <w:tc>
          <w:tcPr>
            <w:tcW w:w="1780" w:type="dxa"/>
            <w:tcBorders>
              <w:top w:val="nil"/>
              <w:left w:val="nil"/>
              <w:bottom w:val="single" w:sz="4" w:space="0" w:color="FFFFFF"/>
              <w:right w:val="nil"/>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-13</w:t>
            </w:r>
          </w:p>
        </w:tc>
      </w:tr>
      <w:tr w:rsidR="009B1DCD" w:rsidRPr="009B1DCD" w:rsidTr="009B1DCD">
        <w:trPr>
          <w:trHeight w:val="300"/>
          <w:jc w:val="center"/>
        </w:trPr>
        <w:tc>
          <w:tcPr>
            <w:tcW w:w="1680"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8000</w:t>
            </w:r>
          </w:p>
        </w:tc>
        <w:tc>
          <w:tcPr>
            <w:tcW w:w="1614"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0.177387914</w:t>
            </w:r>
          </w:p>
        </w:tc>
        <w:tc>
          <w:tcPr>
            <w:tcW w:w="1780" w:type="dxa"/>
            <w:tcBorders>
              <w:top w:val="nil"/>
              <w:left w:val="nil"/>
              <w:bottom w:val="single" w:sz="4" w:space="0" w:color="FFFFFF"/>
              <w:right w:val="nil"/>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60</w:t>
            </w:r>
          </w:p>
        </w:tc>
      </w:tr>
      <w:tr w:rsidR="009B1DCD" w:rsidRPr="009B1DCD" w:rsidTr="009B1DCD">
        <w:trPr>
          <w:trHeight w:val="300"/>
          <w:jc w:val="center"/>
        </w:trPr>
        <w:tc>
          <w:tcPr>
            <w:tcW w:w="1680"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9000</w:t>
            </w:r>
          </w:p>
        </w:tc>
        <w:tc>
          <w:tcPr>
            <w:tcW w:w="1614"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0.140350877</w:t>
            </w:r>
          </w:p>
        </w:tc>
        <w:tc>
          <w:tcPr>
            <w:tcW w:w="1780" w:type="dxa"/>
            <w:tcBorders>
              <w:top w:val="nil"/>
              <w:left w:val="nil"/>
              <w:bottom w:val="single" w:sz="4" w:space="0" w:color="FFFFFF"/>
              <w:right w:val="nil"/>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100</w:t>
            </w:r>
          </w:p>
        </w:tc>
      </w:tr>
      <w:tr w:rsidR="009B1DCD" w:rsidRPr="009B1DCD" w:rsidTr="009B1DCD">
        <w:trPr>
          <w:trHeight w:val="300"/>
          <w:jc w:val="center"/>
        </w:trPr>
        <w:tc>
          <w:tcPr>
            <w:tcW w:w="1680"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10000</w:t>
            </w:r>
          </w:p>
        </w:tc>
        <w:tc>
          <w:tcPr>
            <w:tcW w:w="1614"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0.152046784</w:t>
            </w:r>
          </w:p>
        </w:tc>
        <w:tc>
          <w:tcPr>
            <w:tcW w:w="1780" w:type="dxa"/>
            <w:tcBorders>
              <w:top w:val="nil"/>
              <w:left w:val="nil"/>
              <w:bottom w:val="single" w:sz="4" w:space="0" w:color="FFFFFF"/>
              <w:right w:val="nil"/>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180</w:t>
            </w:r>
          </w:p>
        </w:tc>
      </w:tr>
      <w:tr w:rsidR="009B1DCD" w:rsidRPr="009B1DCD" w:rsidTr="009B1DCD">
        <w:trPr>
          <w:trHeight w:val="300"/>
          <w:jc w:val="center"/>
        </w:trPr>
        <w:tc>
          <w:tcPr>
            <w:tcW w:w="1680"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11000</w:t>
            </w:r>
          </w:p>
        </w:tc>
        <w:tc>
          <w:tcPr>
            <w:tcW w:w="1614"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0.072124756</w:t>
            </w:r>
          </w:p>
        </w:tc>
        <w:tc>
          <w:tcPr>
            <w:tcW w:w="1780" w:type="dxa"/>
            <w:tcBorders>
              <w:top w:val="nil"/>
              <w:left w:val="nil"/>
              <w:bottom w:val="single" w:sz="4" w:space="0" w:color="FFFFFF"/>
              <w:right w:val="nil"/>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-120</w:t>
            </w:r>
          </w:p>
        </w:tc>
      </w:tr>
      <w:tr w:rsidR="009B1DCD" w:rsidRPr="009B1DCD" w:rsidTr="009B1DCD">
        <w:trPr>
          <w:trHeight w:val="300"/>
          <w:jc w:val="center"/>
        </w:trPr>
        <w:tc>
          <w:tcPr>
            <w:tcW w:w="1680"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12000</w:t>
            </w:r>
          </w:p>
        </w:tc>
        <w:tc>
          <w:tcPr>
            <w:tcW w:w="1614"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0.130604288</w:t>
            </w:r>
          </w:p>
        </w:tc>
        <w:tc>
          <w:tcPr>
            <w:tcW w:w="1780" w:type="dxa"/>
            <w:tcBorders>
              <w:top w:val="nil"/>
              <w:left w:val="nil"/>
              <w:bottom w:val="single" w:sz="4" w:space="0" w:color="FFFFFF"/>
              <w:right w:val="nil"/>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-50</w:t>
            </w:r>
          </w:p>
        </w:tc>
      </w:tr>
      <w:tr w:rsidR="009B1DCD" w:rsidRPr="009B1DCD" w:rsidTr="009B1DCD">
        <w:trPr>
          <w:trHeight w:val="300"/>
          <w:jc w:val="center"/>
        </w:trPr>
        <w:tc>
          <w:tcPr>
            <w:tcW w:w="1680"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13000</w:t>
            </w:r>
          </w:p>
        </w:tc>
        <w:tc>
          <w:tcPr>
            <w:tcW w:w="1614"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0.161793372</w:t>
            </w:r>
          </w:p>
        </w:tc>
        <w:tc>
          <w:tcPr>
            <w:tcW w:w="1780" w:type="dxa"/>
            <w:tcBorders>
              <w:top w:val="nil"/>
              <w:left w:val="nil"/>
              <w:bottom w:val="single" w:sz="4" w:space="0" w:color="FFFFFF"/>
              <w:right w:val="nil"/>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20</w:t>
            </w:r>
          </w:p>
        </w:tc>
      </w:tr>
      <w:tr w:rsidR="009B1DCD" w:rsidRPr="009B1DCD" w:rsidTr="009B1DCD">
        <w:trPr>
          <w:trHeight w:val="300"/>
          <w:jc w:val="center"/>
        </w:trPr>
        <w:tc>
          <w:tcPr>
            <w:tcW w:w="1680"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14000</w:t>
            </w:r>
          </w:p>
        </w:tc>
        <w:tc>
          <w:tcPr>
            <w:tcW w:w="1614"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0.159649123</w:t>
            </w:r>
          </w:p>
        </w:tc>
        <w:tc>
          <w:tcPr>
            <w:tcW w:w="1780" w:type="dxa"/>
            <w:tcBorders>
              <w:top w:val="nil"/>
              <w:left w:val="nil"/>
              <w:bottom w:val="single" w:sz="4" w:space="0" w:color="FFFFFF"/>
              <w:right w:val="nil"/>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140</w:t>
            </w:r>
          </w:p>
        </w:tc>
      </w:tr>
      <w:tr w:rsidR="009B1DCD" w:rsidRPr="009B1DCD" w:rsidTr="009B1DCD">
        <w:trPr>
          <w:trHeight w:val="300"/>
          <w:jc w:val="center"/>
        </w:trPr>
        <w:tc>
          <w:tcPr>
            <w:tcW w:w="1680"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15000</w:t>
            </w:r>
          </w:p>
        </w:tc>
        <w:tc>
          <w:tcPr>
            <w:tcW w:w="1614"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0.057309942</w:t>
            </w:r>
          </w:p>
        </w:tc>
        <w:tc>
          <w:tcPr>
            <w:tcW w:w="1780" w:type="dxa"/>
            <w:tcBorders>
              <w:top w:val="nil"/>
              <w:left w:val="nil"/>
              <w:bottom w:val="single" w:sz="4" w:space="0" w:color="FFFFFF"/>
              <w:right w:val="nil"/>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204</w:t>
            </w:r>
          </w:p>
        </w:tc>
      </w:tr>
      <w:tr w:rsidR="009B1DCD" w:rsidRPr="009B1DCD" w:rsidTr="009B1DCD">
        <w:trPr>
          <w:trHeight w:val="300"/>
          <w:jc w:val="center"/>
        </w:trPr>
        <w:tc>
          <w:tcPr>
            <w:tcW w:w="1680"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16000</w:t>
            </w:r>
          </w:p>
        </w:tc>
        <w:tc>
          <w:tcPr>
            <w:tcW w:w="1614"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0.038986355</w:t>
            </w:r>
          </w:p>
        </w:tc>
        <w:tc>
          <w:tcPr>
            <w:tcW w:w="1780" w:type="dxa"/>
            <w:tcBorders>
              <w:top w:val="nil"/>
              <w:left w:val="nil"/>
              <w:bottom w:val="single" w:sz="4" w:space="0" w:color="FFFFFF"/>
              <w:right w:val="nil"/>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-102</w:t>
            </w:r>
          </w:p>
        </w:tc>
      </w:tr>
      <w:tr w:rsidR="009B1DCD" w:rsidRPr="009B1DCD" w:rsidTr="009B1DCD">
        <w:trPr>
          <w:trHeight w:val="300"/>
          <w:jc w:val="center"/>
        </w:trPr>
        <w:tc>
          <w:tcPr>
            <w:tcW w:w="1680"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17000</w:t>
            </w:r>
          </w:p>
        </w:tc>
        <w:tc>
          <w:tcPr>
            <w:tcW w:w="1614"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0.050097466</w:t>
            </w:r>
          </w:p>
        </w:tc>
        <w:tc>
          <w:tcPr>
            <w:tcW w:w="1780" w:type="dxa"/>
            <w:tcBorders>
              <w:top w:val="nil"/>
              <w:left w:val="nil"/>
              <w:bottom w:val="single" w:sz="4" w:space="0" w:color="FFFFFF"/>
              <w:right w:val="nil"/>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313</w:t>
            </w:r>
          </w:p>
        </w:tc>
      </w:tr>
      <w:tr w:rsidR="009B1DCD" w:rsidRPr="009B1DCD" w:rsidTr="009B1DCD">
        <w:trPr>
          <w:trHeight w:val="300"/>
          <w:jc w:val="center"/>
        </w:trPr>
        <w:tc>
          <w:tcPr>
            <w:tcW w:w="1680"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18000</w:t>
            </w:r>
          </w:p>
        </w:tc>
        <w:tc>
          <w:tcPr>
            <w:tcW w:w="1614" w:type="dxa"/>
            <w:tcBorders>
              <w:top w:val="nil"/>
              <w:left w:val="nil"/>
              <w:bottom w:val="single" w:sz="4" w:space="0" w:color="FFFFFF"/>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0.059844055</w:t>
            </w:r>
          </w:p>
        </w:tc>
        <w:tc>
          <w:tcPr>
            <w:tcW w:w="1780" w:type="dxa"/>
            <w:tcBorders>
              <w:top w:val="nil"/>
              <w:left w:val="nil"/>
              <w:bottom w:val="single" w:sz="4" w:space="0" w:color="FFFFFF"/>
              <w:right w:val="nil"/>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50</w:t>
            </w:r>
          </w:p>
        </w:tc>
      </w:tr>
      <w:tr w:rsidR="009B1DCD" w:rsidRPr="009B1DCD" w:rsidTr="009B1DCD">
        <w:trPr>
          <w:trHeight w:val="300"/>
          <w:jc w:val="center"/>
        </w:trPr>
        <w:tc>
          <w:tcPr>
            <w:tcW w:w="1680"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19000</w:t>
            </w:r>
          </w:p>
        </w:tc>
        <w:tc>
          <w:tcPr>
            <w:tcW w:w="1614" w:type="dxa"/>
            <w:tcBorders>
              <w:top w:val="nil"/>
              <w:left w:val="nil"/>
              <w:bottom w:val="single" w:sz="4" w:space="0" w:color="FFFFFF"/>
              <w:right w:val="single" w:sz="4" w:space="0" w:color="FFFFFF"/>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0.037816764</w:t>
            </w:r>
          </w:p>
        </w:tc>
        <w:tc>
          <w:tcPr>
            <w:tcW w:w="1780" w:type="dxa"/>
            <w:tcBorders>
              <w:top w:val="nil"/>
              <w:left w:val="nil"/>
              <w:bottom w:val="single" w:sz="4" w:space="0" w:color="FFFFFF"/>
              <w:right w:val="nil"/>
            </w:tcBorders>
            <w:shd w:val="clear" w:color="D8D8D8" w:fill="D8D8D8"/>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-231</w:t>
            </w:r>
          </w:p>
        </w:tc>
      </w:tr>
      <w:tr w:rsidR="009B1DCD" w:rsidRPr="009B1DCD" w:rsidTr="009B1DCD">
        <w:trPr>
          <w:trHeight w:val="300"/>
          <w:jc w:val="center"/>
        </w:trPr>
        <w:tc>
          <w:tcPr>
            <w:tcW w:w="1680" w:type="dxa"/>
            <w:tcBorders>
              <w:top w:val="nil"/>
              <w:left w:val="nil"/>
              <w:bottom w:val="nil"/>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20000</w:t>
            </w:r>
          </w:p>
        </w:tc>
        <w:tc>
          <w:tcPr>
            <w:tcW w:w="1614" w:type="dxa"/>
            <w:tcBorders>
              <w:top w:val="nil"/>
              <w:left w:val="nil"/>
              <w:bottom w:val="nil"/>
              <w:right w:val="single" w:sz="4" w:space="0" w:color="FFFFFF"/>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0.072124756</w:t>
            </w:r>
          </w:p>
        </w:tc>
        <w:tc>
          <w:tcPr>
            <w:tcW w:w="1780" w:type="dxa"/>
            <w:tcBorders>
              <w:top w:val="nil"/>
              <w:left w:val="nil"/>
              <w:bottom w:val="nil"/>
              <w:right w:val="nil"/>
            </w:tcBorders>
            <w:shd w:val="clear" w:color="A5A5A5" w:fill="A5A5A5"/>
            <w:noWrap/>
            <w:vAlign w:val="bottom"/>
            <w:hideMark/>
          </w:tcPr>
          <w:p w:rsidR="009B1DCD" w:rsidRPr="009B1DCD" w:rsidRDefault="009B1DCD" w:rsidP="009B1DCD">
            <w:pPr>
              <w:spacing w:after="0" w:line="240" w:lineRule="auto"/>
              <w:jc w:val="right"/>
              <w:rPr>
                <w:rFonts w:ascii="Calibri" w:eastAsia="Times New Roman" w:hAnsi="Calibri" w:cs="Calibri"/>
                <w:color w:val="000000"/>
              </w:rPr>
            </w:pPr>
            <w:r w:rsidRPr="009B1DCD">
              <w:rPr>
                <w:rFonts w:ascii="Calibri" w:eastAsia="Times New Roman" w:hAnsi="Calibri" w:cs="Calibri"/>
                <w:color w:val="000000"/>
              </w:rPr>
              <w:t>-164</w:t>
            </w:r>
          </w:p>
        </w:tc>
      </w:tr>
    </w:tbl>
    <w:p w:rsidR="00804890" w:rsidRPr="005A4015" w:rsidRDefault="00804890" w:rsidP="009B1DCD">
      <w:pPr>
        <w:rPr>
          <w:rFonts w:ascii="Times New Roman" w:hAnsi="Times New Roman" w:cs="Times New Roman"/>
          <w:sz w:val="24"/>
        </w:rPr>
      </w:pPr>
    </w:p>
    <w:p w:rsidR="00804890" w:rsidRPr="005A4015" w:rsidRDefault="00EE52B1" w:rsidP="009B1DCD">
      <w:pPr>
        <w:rPr>
          <w:rFonts w:ascii="Times New Roman" w:hAnsi="Times New Roman" w:cs="Times New Roman"/>
          <w:sz w:val="24"/>
        </w:rPr>
      </w:pPr>
      <w:r w:rsidRPr="005A4015">
        <w:rPr>
          <w:rFonts w:ascii="Times New Roman" w:hAnsi="Times New Roman" w:cs="Times New Roman"/>
          <w:sz w:val="24"/>
        </w:rPr>
        <w:lastRenderedPageBreak/>
        <w:t>Data presented in table</w:t>
      </w:r>
      <w:r w:rsidR="00163D77">
        <w:rPr>
          <w:rFonts w:ascii="Times New Roman" w:hAnsi="Times New Roman" w:cs="Times New Roman"/>
          <w:sz w:val="24"/>
        </w:rPr>
        <w:t>s 2 and 3</w:t>
      </w:r>
      <w:r w:rsidRPr="005A4015">
        <w:rPr>
          <w:rFonts w:ascii="Times New Roman" w:hAnsi="Times New Roman" w:cs="Times New Roman"/>
          <w:sz w:val="24"/>
        </w:rPr>
        <w:t xml:space="preserve"> is plotted figure 1</w:t>
      </w:r>
      <w:r w:rsidR="00477073" w:rsidRPr="005A4015">
        <w:rPr>
          <w:rFonts w:ascii="Times New Roman" w:hAnsi="Times New Roman" w:cs="Times New Roman"/>
          <w:sz w:val="24"/>
        </w:rPr>
        <w:t xml:space="preserve"> with gain in dB on the y-axis and frequency in the x-axis.</w:t>
      </w:r>
    </w:p>
    <w:p w:rsidR="00477073" w:rsidRDefault="00163D77" w:rsidP="00477073">
      <w:pPr>
        <w:keepNext/>
      </w:pPr>
      <w:r>
        <w:rPr>
          <w:noProof/>
        </w:rPr>
        <w:drawing>
          <wp:inline distT="0" distB="0" distL="0" distR="0">
            <wp:extent cx="5943600" cy="2837180"/>
            <wp:effectExtent l="19050" t="0" r="0" b="0"/>
            <wp:docPr id="5" name="Picture 4" descr="oscilloscope_gain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illoscope_gain_fixed.png"/>
                    <pic:cNvPicPr/>
                  </pic:nvPicPr>
                  <pic:blipFill>
                    <a:blip r:embed="rId8" cstate="print"/>
                    <a:stretch>
                      <a:fillRect/>
                    </a:stretch>
                  </pic:blipFill>
                  <pic:spPr>
                    <a:xfrm>
                      <a:off x="0" y="0"/>
                      <a:ext cx="5943600" cy="2837180"/>
                    </a:xfrm>
                    <a:prstGeom prst="rect">
                      <a:avLst/>
                    </a:prstGeom>
                  </pic:spPr>
                </pic:pic>
              </a:graphicData>
            </a:graphic>
          </wp:inline>
        </w:drawing>
      </w:r>
    </w:p>
    <w:p w:rsidR="00477073" w:rsidRPr="00477073" w:rsidRDefault="00477073" w:rsidP="00477073">
      <w:pPr>
        <w:pStyle w:val="Caption"/>
        <w:jc w:val="center"/>
        <w:rPr>
          <w:rFonts w:ascii="Times New Roman" w:hAnsi="Times New Roman" w:cs="Times New Roman"/>
          <w:color w:val="auto"/>
          <w:sz w:val="24"/>
        </w:rPr>
      </w:pPr>
      <w:r w:rsidRPr="00477073">
        <w:rPr>
          <w:rFonts w:ascii="Times New Roman" w:hAnsi="Times New Roman" w:cs="Times New Roman"/>
          <w:color w:val="auto"/>
          <w:sz w:val="24"/>
        </w:rPr>
        <w:t xml:space="preserve">Figure </w:t>
      </w:r>
      <w:r w:rsidR="00A120C8" w:rsidRPr="00477073">
        <w:rPr>
          <w:rFonts w:ascii="Times New Roman" w:hAnsi="Times New Roman" w:cs="Times New Roman"/>
          <w:color w:val="auto"/>
          <w:sz w:val="24"/>
        </w:rPr>
        <w:fldChar w:fldCharType="begin"/>
      </w:r>
      <w:r w:rsidRPr="00477073">
        <w:rPr>
          <w:rFonts w:ascii="Times New Roman" w:hAnsi="Times New Roman" w:cs="Times New Roman"/>
          <w:color w:val="auto"/>
          <w:sz w:val="24"/>
        </w:rPr>
        <w:instrText xml:space="preserve"> SEQ Figure \* ARABIC </w:instrText>
      </w:r>
      <w:r w:rsidR="00A120C8" w:rsidRPr="00477073">
        <w:rPr>
          <w:rFonts w:ascii="Times New Roman" w:hAnsi="Times New Roman" w:cs="Times New Roman"/>
          <w:color w:val="auto"/>
          <w:sz w:val="24"/>
        </w:rPr>
        <w:fldChar w:fldCharType="separate"/>
      </w:r>
      <w:r w:rsidR="00325B19">
        <w:rPr>
          <w:rFonts w:ascii="Times New Roman" w:hAnsi="Times New Roman" w:cs="Times New Roman"/>
          <w:noProof/>
          <w:color w:val="auto"/>
          <w:sz w:val="24"/>
        </w:rPr>
        <w:t>3</w:t>
      </w:r>
      <w:r w:rsidR="00A120C8" w:rsidRPr="00477073">
        <w:rPr>
          <w:rFonts w:ascii="Times New Roman" w:hAnsi="Times New Roman" w:cs="Times New Roman"/>
          <w:color w:val="auto"/>
          <w:sz w:val="24"/>
        </w:rPr>
        <w:fldChar w:fldCharType="end"/>
      </w:r>
      <w:r w:rsidRPr="00477073">
        <w:rPr>
          <w:rFonts w:ascii="Times New Roman" w:hAnsi="Times New Roman" w:cs="Times New Roman"/>
          <w:color w:val="auto"/>
          <w:sz w:val="24"/>
        </w:rPr>
        <w:t xml:space="preserve"> Frequency v/s gain in db for low-tone and high tone settings</w:t>
      </w:r>
    </w:p>
    <w:p w:rsidR="002F39E6" w:rsidRDefault="00477073" w:rsidP="002F39E6">
      <w:pPr>
        <w:jc w:val="both"/>
        <w:rPr>
          <w:rFonts w:ascii="Times New Roman" w:hAnsi="Times New Roman" w:cs="Times New Roman"/>
          <w:sz w:val="24"/>
        </w:rPr>
      </w:pPr>
      <w:r w:rsidRPr="005A4015">
        <w:rPr>
          <w:rFonts w:ascii="Times New Roman" w:hAnsi="Times New Roman" w:cs="Times New Roman"/>
          <w:sz w:val="24"/>
        </w:rPr>
        <w:t>Volume of the amplifier is set in the middle for both the settings. It is evident from these plots that gain for a high tone setting is higher than gain for a low tone setting. It can also be seen that the two lines have a similar trend – corresponding peaks and</w:t>
      </w:r>
      <w:r w:rsidR="00E221B7">
        <w:rPr>
          <w:rFonts w:ascii="Times New Roman" w:hAnsi="Times New Roman" w:cs="Times New Roman"/>
          <w:sz w:val="24"/>
        </w:rPr>
        <w:t xml:space="preserve"> valleys in the two plots</w:t>
      </w:r>
      <w:r w:rsidRPr="005A4015">
        <w:rPr>
          <w:rFonts w:ascii="Times New Roman" w:hAnsi="Times New Roman" w:cs="Times New Roman"/>
          <w:sz w:val="24"/>
        </w:rPr>
        <w:t xml:space="preserve"> match each other.</w:t>
      </w:r>
    </w:p>
    <w:p w:rsidR="00932A33" w:rsidRDefault="00932A33" w:rsidP="00932A33">
      <w:pPr>
        <w:rPr>
          <w:rFonts w:ascii="Times New Roman" w:hAnsi="Times New Roman" w:cs="Times New Roman"/>
          <w:sz w:val="24"/>
          <w:szCs w:val="24"/>
        </w:rPr>
      </w:pPr>
      <w:r>
        <w:rPr>
          <w:rFonts w:ascii="Times New Roman" w:hAnsi="Times New Roman" w:cs="Times New Roman"/>
          <w:sz w:val="24"/>
          <w:szCs w:val="24"/>
        </w:rPr>
        <w:t>Mutual phase is also measured by using oscilloscope for both high tone and low tone. The data measured has been presented in tables 1 and 2 for the two tones. Figure 4 represents relative phase between the two signals.</w:t>
      </w:r>
    </w:p>
    <w:p w:rsidR="00932A33" w:rsidRDefault="00932A33" w:rsidP="00932A33">
      <w:pPr>
        <w:rPr>
          <w:rFonts w:ascii="Times New Roman" w:hAnsi="Times New Roman" w:cs="Times New Roman"/>
          <w:sz w:val="24"/>
          <w:szCs w:val="24"/>
        </w:rPr>
      </w:pPr>
    </w:p>
    <w:p w:rsidR="00932A33" w:rsidRDefault="00932A33" w:rsidP="00932A33">
      <w:pPr>
        <w:keepNext/>
      </w:pPr>
      <w:r>
        <w:rPr>
          <w:noProof/>
        </w:rPr>
        <w:lastRenderedPageBreak/>
        <w:drawing>
          <wp:inline distT="0" distB="0" distL="0" distR="0">
            <wp:extent cx="5943600" cy="2837180"/>
            <wp:effectExtent l="19050" t="0" r="0" b="0"/>
            <wp:docPr id="1" name="Picture 16" descr="oscilloscope_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illoscope_phase.png"/>
                    <pic:cNvPicPr/>
                  </pic:nvPicPr>
                  <pic:blipFill>
                    <a:blip r:embed="rId9" cstate="print"/>
                    <a:stretch>
                      <a:fillRect/>
                    </a:stretch>
                  </pic:blipFill>
                  <pic:spPr>
                    <a:xfrm>
                      <a:off x="0" y="0"/>
                      <a:ext cx="5943600" cy="2837180"/>
                    </a:xfrm>
                    <a:prstGeom prst="rect">
                      <a:avLst/>
                    </a:prstGeom>
                  </pic:spPr>
                </pic:pic>
              </a:graphicData>
            </a:graphic>
          </wp:inline>
        </w:drawing>
      </w:r>
    </w:p>
    <w:p w:rsidR="00932A33" w:rsidRPr="00C25B20" w:rsidRDefault="00932A33" w:rsidP="00932A33">
      <w:pPr>
        <w:pStyle w:val="Caption"/>
        <w:jc w:val="center"/>
        <w:rPr>
          <w:rFonts w:ascii="Times New Roman" w:hAnsi="Times New Roman" w:cs="Times New Roman"/>
          <w:color w:val="auto"/>
          <w:sz w:val="36"/>
          <w:szCs w:val="24"/>
        </w:rPr>
      </w:pPr>
      <w:r w:rsidRPr="00C25B20">
        <w:rPr>
          <w:rFonts w:ascii="Times New Roman" w:hAnsi="Times New Roman" w:cs="Times New Roman"/>
          <w:color w:val="auto"/>
          <w:sz w:val="24"/>
        </w:rPr>
        <w:t xml:space="preserve">Figure </w:t>
      </w:r>
      <w:r>
        <w:rPr>
          <w:rFonts w:ascii="Times New Roman" w:hAnsi="Times New Roman" w:cs="Times New Roman"/>
          <w:color w:val="auto"/>
          <w:sz w:val="24"/>
        </w:rPr>
        <w:t>4</w:t>
      </w:r>
      <w:r w:rsidRPr="00C25B20">
        <w:rPr>
          <w:rFonts w:ascii="Times New Roman" w:hAnsi="Times New Roman" w:cs="Times New Roman"/>
          <w:color w:val="auto"/>
          <w:sz w:val="24"/>
        </w:rPr>
        <w:t xml:space="preserve"> Mutual phase of the signals captured on the oscilloscope (High tone - *, low tone o)</w:t>
      </w:r>
    </w:p>
    <w:p w:rsidR="00932A33" w:rsidRDefault="00932A33" w:rsidP="00932A33">
      <w:pPr>
        <w:rPr>
          <w:rFonts w:ascii="Times New Roman" w:hAnsi="Times New Roman" w:cs="Times New Roman"/>
          <w:sz w:val="24"/>
        </w:rPr>
      </w:pPr>
    </w:p>
    <w:p w:rsidR="00932A33" w:rsidRPr="00DA1C79" w:rsidRDefault="00932A33" w:rsidP="00932A33">
      <w:pPr>
        <w:rPr>
          <w:rFonts w:ascii="Times New Roman" w:hAnsi="Times New Roman" w:cs="Times New Roman"/>
          <w:sz w:val="24"/>
        </w:rPr>
      </w:pPr>
      <w:r w:rsidRPr="00DA1C79">
        <w:rPr>
          <w:rFonts w:ascii="Times New Roman" w:hAnsi="Times New Roman" w:cs="Times New Roman"/>
          <w:sz w:val="24"/>
        </w:rPr>
        <w:t>The phase difference in figure 5 is plotted as wrapped phase between -180 and 180 degrees. This is done in order to compare and contrast between NI and oscilloscope as the software plots are unwrapped.</w:t>
      </w:r>
    </w:p>
    <w:p w:rsidR="00932A33" w:rsidRDefault="00932A33" w:rsidP="002F39E6">
      <w:pPr>
        <w:jc w:val="both"/>
        <w:rPr>
          <w:rFonts w:ascii="Times New Roman" w:hAnsi="Times New Roman" w:cs="Times New Roman"/>
          <w:sz w:val="24"/>
        </w:rPr>
      </w:pPr>
    </w:p>
    <w:p w:rsidR="00932A33" w:rsidRPr="00932A33" w:rsidRDefault="00932A33" w:rsidP="00932A33">
      <w:pPr>
        <w:rPr>
          <w:rFonts w:ascii="Times New Roman" w:hAnsi="Times New Roman" w:cs="Times New Roman"/>
          <w:b/>
          <w:sz w:val="24"/>
        </w:rPr>
      </w:pPr>
      <w:r w:rsidRPr="002F39E6">
        <w:rPr>
          <w:rFonts w:ascii="Times New Roman" w:hAnsi="Times New Roman" w:cs="Times New Roman"/>
          <w:b/>
          <w:sz w:val="24"/>
        </w:rPr>
        <w:t>Data analysis and interpretation</w:t>
      </w:r>
    </w:p>
    <w:p w:rsidR="00E221B7" w:rsidRDefault="00B3645D" w:rsidP="002F39E6">
      <w:pPr>
        <w:jc w:val="both"/>
        <w:rPr>
          <w:rFonts w:ascii="Times New Roman" w:hAnsi="Times New Roman" w:cs="Times New Roman"/>
          <w:sz w:val="24"/>
        </w:rPr>
      </w:pPr>
      <w:proofErr w:type="gramStart"/>
      <w:r>
        <w:rPr>
          <w:rFonts w:ascii="Times New Roman" w:hAnsi="Times New Roman" w:cs="Times New Roman"/>
          <w:sz w:val="24"/>
        </w:rPr>
        <w:t>FRF</w:t>
      </w:r>
      <w:r w:rsidR="005625C3">
        <w:rPr>
          <w:rFonts w:ascii="Times New Roman" w:hAnsi="Times New Roman" w:cs="Times New Roman"/>
          <w:sz w:val="24"/>
        </w:rPr>
        <w:t>(</w:t>
      </w:r>
      <w:proofErr w:type="gramEnd"/>
      <w:r w:rsidR="005625C3">
        <w:rPr>
          <w:rFonts w:ascii="Times New Roman" w:hAnsi="Times New Roman" w:cs="Times New Roman"/>
          <w:sz w:val="24"/>
        </w:rPr>
        <w:t>Frequency response function)</w:t>
      </w:r>
      <w:r w:rsidR="00932A33">
        <w:rPr>
          <w:rFonts w:ascii="Times New Roman" w:hAnsi="Times New Roman" w:cs="Times New Roman"/>
          <w:sz w:val="24"/>
        </w:rPr>
        <w:t xml:space="preserve"> measurements have</w:t>
      </w:r>
      <w:r w:rsidR="00E221B7">
        <w:rPr>
          <w:rFonts w:ascii="Times New Roman" w:hAnsi="Times New Roman" w:cs="Times New Roman"/>
          <w:sz w:val="24"/>
        </w:rPr>
        <w:t xml:space="preserve"> been made using the NI system. Gaussian noise signal captured by the acquisition system of NI-</w:t>
      </w:r>
      <w:proofErr w:type="spellStart"/>
      <w:r w:rsidR="00E221B7">
        <w:rPr>
          <w:rFonts w:ascii="Times New Roman" w:hAnsi="Times New Roman" w:cs="Times New Roman"/>
          <w:sz w:val="24"/>
        </w:rPr>
        <w:t>cDAQ</w:t>
      </w:r>
      <w:proofErr w:type="spellEnd"/>
      <w:r w:rsidR="00E221B7">
        <w:rPr>
          <w:rFonts w:ascii="Times New Roman" w:hAnsi="Times New Roman" w:cs="Times New Roman"/>
          <w:sz w:val="24"/>
        </w:rPr>
        <w:t xml:space="preserve"> generates an </w:t>
      </w:r>
      <w:r>
        <w:rPr>
          <w:rFonts w:ascii="Times New Roman" w:hAnsi="Times New Roman" w:cs="Times New Roman"/>
          <w:sz w:val="24"/>
        </w:rPr>
        <w:t>FRF</w:t>
      </w:r>
      <w:r w:rsidR="00E221B7">
        <w:rPr>
          <w:rFonts w:ascii="Times New Roman" w:hAnsi="Times New Roman" w:cs="Times New Roman"/>
          <w:sz w:val="24"/>
        </w:rPr>
        <w:t xml:space="preserve"> as shown by </w:t>
      </w:r>
      <w:r w:rsidR="002F39E6">
        <w:rPr>
          <w:rFonts w:ascii="Times New Roman" w:hAnsi="Times New Roman" w:cs="Times New Roman"/>
          <w:sz w:val="24"/>
          <w:shd w:val="clear" w:color="auto" w:fill="FFFFFF" w:themeFill="background1"/>
        </w:rPr>
        <w:t>figure 4.</w:t>
      </w:r>
    </w:p>
    <w:p w:rsidR="00647603" w:rsidRDefault="005928A5" w:rsidP="00647603">
      <w:pPr>
        <w:keepNext/>
      </w:pPr>
      <w:r>
        <w:rPr>
          <w:noProof/>
        </w:rPr>
        <w:lastRenderedPageBreak/>
        <w:drawing>
          <wp:inline distT="0" distB="0" distL="0" distR="0">
            <wp:extent cx="5943600" cy="2837180"/>
            <wp:effectExtent l="19050" t="0" r="0" b="0"/>
            <wp:docPr id="7" name="Picture 6" descr="frf_high_low_ni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f_high_low_ni_fixed.png"/>
                    <pic:cNvPicPr/>
                  </pic:nvPicPr>
                  <pic:blipFill>
                    <a:blip r:embed="rId10" cstate="print"/>
                    <a:stretch>
                      <a:fillRect/>
                    </a:stretch>
                  </pic:blipFill>
                  <pic:spPr>
                    <a:xfrm>
                      <a:off x="0" y="0"/>
                      <a:ext cx="5943600" cy="2837180"/>
                    </a:xfrm>
                    <a:prstGeom prst="rect">
                      <a:avLst/>
                    </a:prstGeom>
                  </pic:spPr>
                </pic:pic>
              </a:graphicData>
            </a:graphic>
          </wp:inline>
        </w:drawing>
      </w:r>
    </w:p>
    <w:p w:rsidR="00E221B7" w:rsidRPr="005625C3" w:rsidRDefault="00647603" w:rsidP="00647603">
      <w:pPr>
        <w:pStyle w:val="Caption"/>
        <w:jc w:val="center"/>
        <w:rPr>
          <w:rFonts w:ascii="Times New Roman" w:hAnsi="Times New Roman" w:cs="Times New Roman"/>
          <w:color w:val="auto"/>
          <w:sz w:val="24"/>
        </w:rPr>
      </w:pPr>
      <w:r w:rsidRPr="005625C3">
        <w:rPr>
          <w:rFonts w:ascii="Times New Roman" w:hAnsi="Times New Roman" w:cs="Times New Roman"/>
          <w:color w:val="auto"/>
          <w:sz w:val="24"/>
        </w:rPr>
        <w:t xml:space="preserve">Figure </w:t>
      </w:r>
      <w:r w:rsidR="00932A33">
        <w:rPr>
          <w:rFonts w:ascii="Times New Roman" w:hAnsi="Times New Roman" w:cs="Times New Roman"/>
          <w:color w:val="auto"/>
          <w:sz w:val="24"/>
        </w:rPr>
        <w:t>5</w:t>
      </w:r>
      <w:r w:rsidRPr="005625C3">
        <w:rPr>
          <w:rFonts w:ascii="Times New Roman" w:hAnsi="Times New Roman" w:cs="Times New Roman"/>
          <w:color w:val="auto"/>
          <w:sz w:val="24"/>
        </w:rPr>
        <w:t xml:space="preserve"> </w:t>
      </w:r>
      <w:r w:rsidR="00B3645D">
        <w:rPr>
          <w:rFonts w:ascii="Times New Roman" w:hAnsi="Times New Roman" w:cs="Times New Roman"/>
          <w:color w:val="auto"/>
          <w:sz w:val="24"/>
        </w:rPr>
        <w:t>FRF</w:t>
      </w:r>
      <w:r w:rsidRPr="005625C3">
        <w:rPr>
          <w:rFonts w:ascii="Times New Roman" w:hAnsi="Times New Roman" w:cs="Times New Roman"/>
          <w:color w:val="auto"/>
          <w:sz w:val="24"/>
        </w:rPr>
        <w:t>s measured using NI-</w:t>
      </w:r>
      <w:proofErr w:type="spellStart"/>
      <w:r w:rsidRPr="005625C3">
        <w:rPr>
          <w:rFonts w:ascii="Times New Roman" w:hAnsi="Times New Roman" w:cs="Times New Roman"/>
          <w:color w:val="auto"/>
          <w:sz w:val="24"/>
        </w:rPr>
        <w:t>cDAQ</w:t>
      </w:r>
      <w:proofErr w:type="spellEnd"/>
      <w:r w:rsidRPr="005625C3">
        <w:rPr>
          <w:rFonts w:ascii="Times New Roman" w:hAnsi="Times New Roman" w:cs="Times New Roman"/>
          <w:color w:val="auto"/>
          <w:sz w:val="24"/>
        </w:rPr>
        <w:t xml:space="preserve"> system for both high and low tones</w:t>
      </w:r>
    </w:p>
    <w:p w:rsidR="00647603" w:rsidRDefault="00932A33" w:rsidP="00647603">
      <w:pPr>
        <w:rPr>
          <w:rFonts w:ascii="Times New Roman" w:hAnsi="Times New Roman" w:cs="Times New Roman"/>
          <w:sz w:val="24"/>
          <w:szCs w:val="24"/>
        </w:rPr>
      </w:pPr>
      <w:r>
        <w:rPr>
          <w:rFonts w:ascii="Times New Roman" w:hAnsi="Times New Roman" w:cs="Times New Roman"/>
          <w:sz w:val="24"/>
          <w:szCs w:val="24"/>
        </w:rPr>
        <w:t>Figure 5</w:t>
      </w:r>
      <w:r w:rsidR="00647603">
        <w:rPr>
          <w:rFonts w:ascii="Times New Roman" w:hAnsi="Times New Roman" w:cs="Times New Roman"/>
          <w:sz w:val="24"/>
          <w:szCs w:val="24"/>
        </w:rPr>
        <w:t xml:space="preserve"> represents the </w:t>
      </w:r>
      <w:r w:rsidR="00B3645D">
        <w:rPr>
          <w:rFonts w:ascii="Times New Roman" w:hAnsi="Times New Roman" w:cs="Times New Roman"/>
          <w:sz w:val="24"/>
          <w:szCs w:val="24"/>
        </w:rPr>
        <w:t>FRF</w:t>
      </w:r>
      <w:r w:rsidR="00647603">
        <w:rPr>
          <w:rFonts w:ascii="Times New Roman" w:hAnsi="Times New Roman" w:cs="Times New Roman"/>
          <w:sz w:val="24"/>
          <w:szCs w:val="24"/>
        </w:rPr>
        <w:t xml:space="preserve">s captured by the NI c-DAQ with high tone and low tone </w:t>
      </w:r>
      <w:r w:rsidR="00B3645D">
        <w:rPr>
          <w:rFonts w:ascii="Times New Roman" w:hAnsi="Times New Roman" w:cs="Times New Roman"/>
          <w:sz w:val="24"/>
          <w:szCs w:val="24"/>
        </w:rPr>
        <w:t>FRF</w:t>
      </w:r>
      <w:r w:rsidR="00647603">
        <w:rPr>
          <w:rFonts w:ascii="Times New Roman" w:hAnsi="Times New Roman" w:cs="Times New Roman"/>
          <w:sz w:val="24"/>
          <w:szCs w:val="24"/>
        </w:rPr>
        <w:t>s overlaid on top of each other. This plot has similar characteristics to the plot generated by oscilloscope readings. Similar to the oscilloscope’s case, Low tone and high tone have similar characteristics high-tone possessing higher gain when compared to low-tone</w:t>
      </w:r>
      <w:r w:rsidR="005625C3">
        <w:rPr>
          <w:rFonts w:ascii="Times New Roman" w:hAnsi="Times New Roman" w:cs="Times New Roman"/>
          <w:sz w:val="24"/>
          <w:szCs w:val="24"/>
        </w:rPr>
        <w:t>, especially at higher frequencies</w:t>
      </w:r>
      <w:r w:rsidR="00647603">
        <w:rPr>
          <w:rFonts w:ascii="Times New Roman" w:hAnsi="Times New Roman" w:cs="Times New Roman"/>
          <w:sz w:val="24"/>
          <w:szCs w:val="24"/>
        </w:rPr>
        <w:t>.</w:t>
      </w:r>
      <w:r w:rsidR="005625C3">
        <w:rPr>
          <w:rFonts w:ascii="Times New Roman" w:hAnsi="Times New Roman" w:cs="Times New Roman"/>
          <w:sz w:val="24"/>
          <w:szCs w:val="24"/>
        </w:rPr>
        <w:t xml:space="preserve"> It is worth mentioning that </w:t>
      </w:r>
      <w:r w:rsidR="00B3645D">
        <w:rPr>
          <w:rFonts w:ascii="Times New Roman" w:hAnsi="Times New Roman" w:cs="Times New Roman"/>
          <w:sz w:val="24"/>
          <w:szCs w:val="24"/>
        </w:rPr>
        <w:t>FRF</w:t>
      </w:r>
      <w:r w:rsidR="005625C3">
        <w:rPr>
          <w:rFonts w:ascii="Times New Roman" w:hAnsi="Times New Roman" w:cs="Times New Roman"/>
          <w:sz w:val="24"/>
          <w:szCs w:val="24"/>
        </w:rPr>
        <w:t>s are formulated in H1 formulation.</w:t>
      </w:r>
    </w:p>
    <w:p w:rsidR="002F39E6" w:rsidRDefault="002F39E6" w:rsidP="009B1DCD">
      <w:pPr>
        <w:rPr>
          <w:rFonts w:ascii="Times New Roman" w:hAnsi="Times New Roman" w:cs="Times New Roman"/>
          <w:sz w:val="24"/>
        </w:rPr>
      </w:pPr>
    </w:p>
    <w:p w:rsidR="009B1DCD" w:rsidRPr="00DA1C79" w:rsidRDefault="00C25B20" w:rsidP="009B1DCD">
      <w:pPr>
        <w:rPr>
          <w:rFonts w:ascii="Times New Roman" w:hAnsi="Times New Roman" w:cs="Times New Roman"/>
          <w:sz w:val="24"/>
        </w:rPr>
      </w:pPr>
      <w:r w:rsidRPr="00DA1C79">
        <w:rPr>
          <w:rFonts w:ascii="Times New Roman" w:hAnsi="Times New Roman" w:cs="Times New Roman"/>
          <w:sz w:val="24"/>
        </w:rPr>
        <w:t>Phase difference is also measured using the NI-</w:t>
      </w:r>
      <w:proofErr w:type="spellStart"/>
      <w:r w:rsidRPr="00DA1C79">
        <w:rPr>
          <w:rFonts w:ascii="Times New Roman" w:hAnsi="Times New Roman" w:cs="Times New Roman"/>
          <w:sz w:val="24"/>
        </w:rPr>
        <w:t>cDAQ</w:t>
      </w:r>
      <w:proofErr w:type="spellEnd"/>
      <w:r w:rsidRPr="00DA1C79">
        <w:rPr>
          <w:rFonts w:ascii="Times New Roman" w:hAnsi="Times New Roman" w:cs="Times New Roman"/>
          <w:sz w:val="24"/>
        </w:rPr>
        <w:t xml:space="preserve"> system. The plots for low tone and high tone for the NI-system are presented in figure 6.</w:t>
      </w:r>
    </w:p>
    <w:p w:rsidR="00DA1C79" w:rsidRDefault="00DA1C79" w:rsidP="00DA1C79">
      <w:pPr>
        <w:keepNext/>
      </w:pPr>
      <w:r>
        <w:rPr>
          <w:rFonts w:ascii="Times New Roman" w:hAnsi="Times New Roman" w:cs="Times New Roman"/>
          <w:noProof/>
        </w:rPr>
        <w:lastRenderedPageBreak/>
        <w:drawing>
          <wp:inline distT="0" distB="0" distL="0" distR="0">
            <wp:extent cx="5944428" cy="3220278"/>
            <wp:effectExtent l="19050" t="0" r="0" b="0"/>
            <wp:docPr id="16" name="Picture 15" descr="ni phase overl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 phase overlaid.png"/>
                    <pic:cNvPicPr/>
                  </pic:nvPicPr>
                  <pic:blipFill>
                    <a:blip r:embed="rId11" cstate="print"/>
                    <a:stretch>
                      <a:fillRect/>
                    </a:stretch>
                  </pic:blipFill>
                  <pic:spPr>
                    <a:xfrm>
                      <a:off x="0" y="0"/>
                      <a:ext cx="5943600" cy="3219829"/>
                    </a:xfrm>
                    <a:prstGeom prst="rect">
                      <a:avLst/>
                    </a:prstGeom>
                  </pic:spPr>
                </pic:pic>
              </a:graphicData>
            </a:graphic>
          </wp:inline>
        </w:drawing>
      </w:r>
    </w:p>
    <w:p w:rsidR="009B1DCD" w:rsidRPr="00DA1C79" w:rsidRDefault="00DA1C79" w:rsidP="00DA1C79">
      <w:pPr>
        <w:pStyle w:val="Caption"/>
        <w:jc w:val="center"/>
        <w:rPr>
          <w:rFonts w:ascii="Times New Roman" w:hAnsi="Times New Roman" w:cs="Times New Roman"/>
          <w:color w:val="auto"/>
          <w:sz w:val="24"/>
        </w:rPr>
      </w:pPr>
      <w:r w:rsidRPr="00DA1C79">
        <w:rPr>
          <w:rFonts w:ascii="Times New Roman" w:hAnsi="Times New Roman" w:cs="Times New Roman"/>
          <w:color w:val="auto"/>
          <w:sz w:val="24"/>
        </w:rPr>
        <w:t xml:space="preserve">Figure </w:t>
      </w:r>
      <w:r w:rsidR="00A120C8" w:rsidRPr="00DA1C79">
        <w:rPr>
          <w:rFonts w:ascii="Times New Roman" w:hAnsi="Times New Roman" w:cs="Times New Roman"/>
          <w:color w:val="auto"/>
          <w:sz w:val="24"/>
        </w:rPr>
        <w:fldChar w:fldCharType="begin"/>
      </w:r>
      <w:r w:rsidRPr="00DA1C79">
        <w:rPr>
          <w:rFonts w:ascii="Times New Roman" w:hAnsi="Times New Roman" w:cs="Times New Roman"/>
          <w:color w:val="auto"/>
          <w:sz w:val="24"/>
        </w:rPr>
        <w:instrText xml:space="preserve"> SEQ Figure \* ARABIC </w:instrText>
      </w:r>
      <w:r w:rsidR="00A120C8" w:rsidRPr="00DA1C79">
        <w:rPr>
          <w:rFonts w:ascii="Times New Roman" w:hAnsi="Times New Roman" w:cs="Times New Roman"/>
          <w:color w:val="auto"/>
          <w:sz w:val="24"/>
        </w:rPr>
        <w:fldChar w:fldCharType="separate"/>
      </w:r>
      <w:r w:rsidR="00325B19">
        <w:rPr>
          <w:rFonts w:ascii="Times New Roman" w:hAnsi="Times New Roman" w:cs="Times New Roman"/>
          <w:noProof/>
          <w:color w:val="auto"/>
          <w:sz w:val="24"/>
        </w:rPr>
        <w:t>6</w:t>
      </w:r>
      <w:r w:rsidR="00A120C8" w:rsidRPr="00DA1C79">
        <w:rPr>
          <w:rFonts w:ascii="Times New Roman" w:hAnsi="Times New Roman" w:cs="Times New Roman"/>
          <w:color w:val="auto"/>
          <w:sz w:val="24"/>
        </w:rPr>
        <w:fldChar w:fldCharType="end"/>
      </w:r>
      <w:r w:rsidRPr="00DA1C79">
        <w:rPr>
          <w:rFonts w:ascii="Times New Roman" w:hAnsi="Times New Roman" w:cs="Times New Roman"/>
          <w:color w:val="auto"/>
          <w:sz w:val="24"/>
        </w:rPr>
        <w:t xml:space="preserve"> Mutual phas</w:t>
      </w:r>
      <w:r>
        <w:rPr>
          <w:rFonts w:ascii="Times New Roman" w:hAnsi="Times New Roman" w:cs="Times New Roman"/>
          <w:color w:val="auto"/>
          <w:sz w:val="24"/>
        </w:rPr>
        <w:t xml:space="preserve">e of the signals captured on </w:t>
      </w:r>
      <w:r w:rsidRPr="00DA1C79">
        <w:rPr>
          <w:rFonts w:ascii="Times New Roman" w:hAnsi="Times New Roman" w:cs="Times New Roman"/>
          <w:color w:val="auto"/>
          <w:sz w:val="24"/>
        </w:rPr>
        <w:t>NI system</w:t>
      </w:r>
      <w:r>
        <w:rPr>
          <w:rFonts w:ascii="Times New Roman" w:hAnsi="Times New Roman" w:cs="Times New Roman"/>
          <w:color w:val="auto"/>
          <w:sz w:val="24"/>
        </w:rPr>
        <w:t xml:space="preserve"> (Red-high, blue – low)</w:t>
      </w:r>
    </w:p>
    <w:p w:rsidR="005625C3" w:rsidRDefault="005625C3" w:rsidP="009B1DCD">
      <w:pPr>
        <w:rPr>
          <w:rFonts w:ascii="Times New Roman" w:hAnsi="Times New Roman" w:cs="Times New Roman"/>
          <w:sz w:val="24"/>
        </w:rPr>
      </w:pPr>
      <w:r>
        <w:rPr>
          <w:rFonts w:ascii="Times New Roman" w:hAnsi="Times New Roman" w:cs="Times New Roman"/>
          <w:sz w:val="24"/>
        </w:rPr>
        <w:t>Oscilloscope has no function for generating a coherence plot. However, coherence is plotted using the NI system and presented in figure 7</w:t>
      </w:r>
    </w:p>
    <w:p w:rsidR="005625C3" w:rsidRDefault="005625C3" w:rsidP="005625C3">
      <w:pPr>
        <w:keepNext/>
      </w:pPr>
      <w:r>
        <w:rPr>
          <w:rFonts w:ascii="Times New Roman" w:hAnsi="Times New Roman" w:cs="Times New Roman"/>
          <w:sz w:val="24"/>
        </w:rPr>
        <w:t>.</w:t>
      </w:r>
      <w:r>
        <w:rPr>
          <w:rFonts w:ascii="Times New Roman" w:hAnsi="Times New Roman" w:cs="Times New Roman"/>
          <w:noProof/>
          <w:sz w:val="24"/>
        </w:rPr>
        <w:drawing>
          <wp:inline distT="0" distB="0" distL="0" distR="0">
            <wp:extent cx="5944428" cy="3156668"/>
            <wp:effectExtent l="19050" t="0" r="0" b="0"/>
            <wp:docPr id="18" name="Picture 17" descr="coherence_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rence_ni.png"/>
                    <pic:cNvPicPr/>
                  </pic:nvPicPr>
                  <pic:blipFill>
                    <a:blip r:embed="rId12" cstate="print"/>
                    <a:stretch>
                      <a:fillRect/>
                    </a:stretch>
                  </pic:blipFill>
                  <pic:spPr>
                    <a:xfrm>
                      <a:off x="0" y="0"/>
                      <a:ext cx="5943600" cy="3156228"/>
                    </a:xfrm>
                    <a:prstGeom prst="rect">
                      <a:avLst/>
                    </a:prstGeom>
                  </pic:spPr>
                </pic:pic>
              </a:graphicData>
            </a:graphic>
          </wp:inline>
        </w:drawing>
      </w:r>
    </w:p>
    <w:p w:rsidR="009B1DCD" w:rsidRDefault="005625C3" w:rsidP="00AB3EDC">
      <w:pPr>
        <w:pStyle w:val="Caption"/>
        <w:jc w:val="center"/>
        <w:rPr>
          <w:rFonts w:ascii="Times New Roman" w:hAnsi="Times New Roman" w:cs="Times New Roman"/>
          <w:color w:val="auto"/>
          <w:sz w:val="24"/>
        </w:rPr>
      </w:pPr>
      <w:r w:rsidRPr="00AB3EDC">
        <w:rPr>
          <w:rFonts w:ascii="Times New Roman" w:hAnsi="Times New Roman" w:cs="Times New Roman"/>
          <w:color w:val="auto"/>
          <w:sz w:val="24"/>
        </w:rPr>
        <w:t xml:space="preserve">Figure </w:t>
      </w:r>
      <w:r w:rsidR="00A120C8" w:rsidRPr="00AB3EDC">
        <w:rPr>
          <w:rFonts w:ascii="Times New Roman" w:hAnsi="Times New Roman" w:cs="Times New Roman"/>
          <w:color w:val="auto"/>
          <w:sz w:val="24"/>
        </w:rPr>
        <w:fldChar w:fldCharType="begin"/>
      </w:r>
      <w:r w:rsidRPr="00AB3EDC">
        <w:rPr>
          <w:rFonts w:ascii="Times New Roman" w:hAnsi="Times New Roman" w:cs="Times New Roman"/>
          <w:color w:val="auto"/>
          <w:sz w:val="24"/>
        </w:rPr>
        <w:instrText xml:space="preserve"> SEQ Figure \* ARABIC </w:instrText>
      </w:r>
      <w:r w:rsidR="00A120C8" w:rsidRPr="00AB3EDC">
        <w:rPr>
          <w:rFonts w:ascii="Times New Roman" w:hAnsi="Times New Roman" w:cs="Times New Roman"/>
          <w:color w:val="auto"/>
          <w:sz w:val="24"/>
        </w:rPr>
        <w:fldChar w:fldCharType="separate"/>
      </w:r>
      <w:r w:rsidR="00325B19">
        <w:rPr>
          <w:rFonts w:ascii="Times New Roman" w:hAnsi="Times New Roman" w:cs="Times New Roman"/>
          <w:noProof/>
          <w:color w:val="auto"/>
          <w:sz w:val="24"/>
        </w:rPr>
        <w:t>7</w:t>
      </w:r>
      <w:r w:rsidR="00A120C8" w:rsidRPr="00AB3EDC">
        <w:rPr>
          <w:rFonts w:ascii="Times New Roman" w:hAnsi="Times New Roman" w:cs="Times New Roman"/>
          <w:color w:val="auto"/>
          <w:sz w:val="24"/>
        </w:rPr>
        <w:fldChar w:fldCharType="end"/>
      </w:r>
      <w:r w:rsidRPr="00AB3EDC">
        <w:rPr>
          <w:rFonts w:ascii="Times New Roman" w:hAnsi="Times New Roman" w:cs="Times New Roman"/>
          <w:color w:val="auto"/>
          <w:sz w:val="24"/>
        </w:rPr>
        <w:t xml:space="preserve"> Coherence plot</w:t>
      </w:r>
      <w:r w:rsidR="00AB3EDC" w:rsidRPr="00AB3EDC">
        <w:rPr>
          <w:rFonts w:ascii="Times New Roman" w:hAnsi="Times New Roman" w:cs="Times New Roman"/>
          <w:color w:val="auto"/>
          <w:sz w:val="24"/>
        </w:rPr>
        <w:t>s for the signals captured on NI system (Red-high, blue-low)</w:t>
      </w:r>
    </w:p>
    <w:p w:rsidR="00AB3EDC" w:rsidRDefault="00AB3EDC" w:rsidP="00AB3EDC">
      <w:pPr>
        <w:rPr>
          <w:rFonts w:ascii="Times New Roman" w:hAnsi="Times New Roman" w:cs="Times New Roman"/>
          <w:sz w:val="24"/>
        </w:rPr>
      </w:pPr>
      <w:r>
        <w:rPr>
          <w:rFonts w:ascii="Times New Roman" w:hAnsi="Times New Roman" w:cs="Times New Roman"/>
          <w:sz w:val="24"/>
        </w:rPr>
        <w:lastRenderedPageBreak/>
        <w:t>It can be seen from the plots that high exhibits a high degree of coherence when compared to low tone.</w:t>
      </w:r>
    </w:p>
    <w:p w:rsidR="00AB3EDC" w:rsidRDefault="00A418F8" w:rsidP="00AB3EDC">
      <w:pPr>
        <w:rPr>
          <w:rFonts w:ascii="Times New Roman" w:hAnsi="Times New Roman" w:cs="Times New Roman"/>
          <w:sz w:val="24"/>
        </w:rPr>
      </w:pPr>
      <w:r>
        <w:rPr>
          <w:rFonts w:ascii="Times New Roman" w:hAnsi="Times New Roman" w:cs="Times New Roman"/>
          <w:sz w:val="24"/>
        </w:rPr>
        <w:t>Two important inferences can be drawn by looking at the figures 1- 7</w:t>
      </w:r>
    </w:p>
    <w:p w:rsidR="00A418F8" w:rsidRDefault="00A418F8" w:rsidP="00A418F8">
      <w:pPr>
        <w:pStyle w:val="ListParagraph"/>
        <w:numPr>
          <w:ilvl w:val="0"/>
          <w:numId w:val="4"/>
        </w:numPr>
        <w:rPr>
          <w:rFonts w:ascii="Times New Roman" w:hAnsi="Times New Roman" w:cs="Times New Roman"/>
          <w:sz w:val="24"/>
        </w:rPr>
      </w:pPr>
      <w:r>
        <w:rPr>
          <w:rFonts w:ascii="Times New Roman" w:hAnsi="Times New Roman" w:cs="Times New Roman"/>
          <w:sz w:val="24"/>
        </w:rPr>
        <w:t>High tone exhibits higher gain at higher frequencies when compared to low tone</w:t>
      </w:r>
    </w:p>
    <w:p w:rsidR="00A418F8" w:rsidRDefault="00A418F8" w:rsidP="00A418F8">
      <w:pPr>
        <w:pStyle w:val="ListParagraph"/>
        <w:numPr>
          <w:ilvl w:val="0"/>
          <w:numId w:val="4"/>
        </w:numPr>
        <w:rPr>
          <w:rFonts w:ascii="Times New Roman" w:hAnsi="Times New Roman" w:cs="Times New Roman"/>
          <w:sz w:val="24"/>
        </w:rPr>
      </w:pPr>
      <w:r>
        <w:rPr>
          <w:rFonts w:ascii="Times New Roman" w:hAnsi="Times New Roman" w:cs="Times New Roman"/>
          <w:sz w:val="24"/>
        </w:rPr>
        <w:t>Anti-alias filter effects can be clearly seen in the plots at frequencies closer to Nyquist frequencies because of which all the plots from NI system exhibit high variance at the end of the spectrum</w:t>
      </w:r>
    </w:p>
    <w:p w:rsidR="00A418F8" w:rsidRDefault="00A418F8" w:rsidP="00A418F8">
      <w:pPr>
        <w:rPr>
          <w:rFonts w:ascii="Times New Roman" w:hAnsi="Times New Roman" w:cs="Times New Roman"/>
          <w:sz w:val="24"/>
        </w:rPr>
      </w:pPr>
      <w:r>
        <w:rPr>
          <w:rFonts w:ascii="Times New Roman" w:hAnsi="Times New Roman" w:cs="Times New Roman"/>
          <w:sz w:val="24"/>
        </w:rPr>
        <w:t>Because high-tone and low tone have different gains at different frequencies, these are analyzed separately for NI and oscilloscope measurements.</w:t>
      </w:r>
    </w:p>
    <w:p w:rsidR="00A418F8" w:rsidRDefault="00A418F8" w:rsidP="00A418F8">
      <w:pPr>
        <w:rPr>
          <w:rFonts w:ascii="Times New Roman" w:hAnsi="Times New Roman" w:cs="Times New Roman"/>
          <w:sz w:val="24"/>
        </w:rPr>
      </w:pPr>
      <w:r>
        <w:rPr>
          <w:rFonts w:ascii="Times New Roman" w:hAnsi="Times New Roman" w:cs="Times New Roman"/>
          <w:sz w:val="24"/>
        </w:rPr>
        <w:t>Gain comparison:</w:t>
      </w:r>
    </w:p>
    <w:p w:rsidR="00A418F8" w:rsidRDefault="00A418F8" w:rsidP="002F39E6">
      <w:pPr>
        <w:jc w:val="both"/>
        <w:rPr>
          <w:rFonts w:ascii="Times New Roman" w:hAnsi="Times New Roman" w:cs="Times New Roman"/>
          <w:sz w:val="24"/>
        </w:rPr>
      </w:pPr>
      <w:r>
        <w:rPr>
          <w:rFonts w:ascii="Times New Roman" w:hAnsi="Times New Roman" w:cs="Times New Roman"/>
          <w:sz w:val="24"/>
        </w:rPr>
        <w:t>Gain calculated using the oscilloscope is converted into a dB measurement so that the results can be compared with NI system.</w:t>
      </w:r>
      <w:r w:rsidR="00445207">
        <w:rPr>
          <w:rFonts w:ascii="Times New Roman" w:hAnsi="Times New Roman" w:cs="Times New Roman"/>
          <w:sz w:val="24"/>
        </w:rPr>
        <w:t xml:space="preserve"> The two spectrums are overlaid on each other in figure 8 to compare the characteristics of both the measurement systems</w:t>
      </w:r>
    </w:p>
    <w:p w:rsidR="00A418F8" w:rsidRDefault="00A418F8" w:rsidP="00A418F8">
      <w:pPr>
        <w:keepNext/>
      </w:pPr>
      <w:r>
        <w:rPr>
          <w:rFonts w:ascii="Times New Roman" w:hAnsi="Times New Roman" w:cs="Times New Roman"/>
          <w:noProof/>
          <w:sz w:val="24"/>
        </w:rPr>
        <w:drawing>
          <wp:inline distT="0" distB="0" distL="0" distR="0">
            <wp:extent cx="5943600" cy="2837180"/>
            <wp:effectExtent l="19050" t="0" r="0" b="0"/>
            <wp:docPr id="19" name="Picture 18" descr="osc_ni_frf_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_ni_frf_low.png"/>
                    <pic:cNvPicPr/>
                  </pic:nvPicPr>
                  <pic:blipFill>
                    <a:blip r:embed="rId13" cstate="print"/>
                    <a:stretch>
                      <a:fillRect/>
                    </a:stretch>
                  </pic:blipFill>
                  <pic:spPr>
                    <a:xfrm>
                      <a:off x="0" y="0"/>
                      <a:ext cx="5943600" cy="2837180"/>
                    </a:xfrm>
                    <a:prstGeom prst="rect">
                      <a:avLst/>
                    </a:prstGeom>
                  </pic:spPr>
                </pic:pic>
              </a:graphicData>
            </a:graphic>
          </wp:inline>
        </w:drawing>
      </w:r>
    </w:p>
    <w:p w:rsidR="00A418F8" w:rsidRDefault="00A418F8" w:rsidP="00445207">
      <w:pPr>
        <w:pStyle w:val="Caption"/>
        <w:jc w:val="center"/>
        <w:rPr>
          <w:rFonts w:ascii="Times New Roman" w:hAnsi="Times New Roman" w:cs="Times New Roman"/>
          <w:color w:val="auto"/>
          <w:sz w:val="22"/>
        </w:rPr>
      </w:pPr>
      <w:r w:rsidRPr="00445207">
        <w:rPr>
          <w:rFonts w:ascii="Times New Roman" w:hAnsi="Times New Roman" w:cs="Times New Roman"/>
          <w:color w:val="auto"/>
          <w:sz w:val="22"/>
        </w:rPr>
        <w:t xml:space="preserve">Figure </w:t>
      </w:r>
      <w:r w:rsidR="00A120C8" w:rsidRPr="00445207">
        <w:rPr>
          <w:rFonts w:ascii="Times New Roman" w:hAnsi="Times New Roman" w:cs="Times New Roman"/>
          <w:color w:val="auto"/>
          <w:sz w:val="22"/>
        </w:rPr>
        <w:fldChar w:fldCharType="begin"/>
      </w:r>
      <w:r w:rsidRPr="00445207">
        <w:rPr>
          <w:rFonts w:ascii="Times New Roman" w:hAnsi="Times New Roman" w:cs="Times New Roman"/>
          <w:color w:val="auto"/>
          <w:sz w:val="22"/>
        </w:rPr>
        <w:instrText xml:space="preserve"> SEQ Figure \* ARABIC </w:instrText>
      </w:r>
      <w:r w:rsidR="00A120C8" w:rsidRPr="00445207">
        <w:rPr>
          <w:rFonts w:ascii="Times New Roman" w:hAnsi="Times New Roman" w:cs="Times New Roman"/>
          <w:color w:val="auto"/>
          <w:sz w:val="22"/>
        </w:rPr>
        <w:fldChar w:fldCharType="separate"/>
      </w:r>
      <w:r w:rsidR="00325B19">
        <w:rPr>
          <w:rFonts w:ascii="Times New Roman" w:hAnsi="Times New Roman" w:cs="Times New Roman"/>
          <w:noProof/>
          <w:color w:val="auto"/>
          <w:sz w:val="22"/>
        </w:rPr>
        <w:t>8</w:t>
      </w:r>
      <w:r w:rsidR="00A120C8" w:rsidRPr="00445207">
        <w:rPr>
          <w:rFonts w:ascii="Times New Roman" w:hAnsi="Times New Roman" w:cs="Times New Roman"/>
          <w:color w:val="auto"/>
          <w:sz w:val="22"/>
        </w:rPr>
        <w:fldChar w:fldCharType="end"/>
      </w:r>
      <w:r w:rsidR="00445207" w:rsidRPr="00445207">
        <w:rPr>
          <w:rFonts w:ascii="Times New Roman" w:hAnsi="Times New Roman" w:cs="Times New Roman"/>
          <w:color w:val="auto"/>
          <w:sz w:val="22"/>
        </w:rPr>
        <w:t xml:space="preserve"> Comparison of </w:t>
      </w:r>
      <w:proofErr w:type="gramStart"/>
      <w:r w:rsidR="00445207" w:rsidRPr="00445207">
        <w:rPr>
          <w:rFonts w:ascii="Times New Roman" w:hAnsi="Times New Roman" w:cs="Times New Roman"/>
          <w:color w:val="auto"/>
          <w:sz w:val="22"/>
        </w:rPr>
        <w:t>gains</w:t>
      </w:r>
      <w:r w:rsidR="00A07FA8">
        <w:rPr>
          <w:rFonts w:ascii="Times New Roman" w:hAnsi="Times New Roman" w:cs="Times New Roman"/>
          <w:color w:val="auto"/>
          <w:sz w:val="22"/>
        </w:rPr>
        <w:t>(</w:t>
      </w:r>
      <w:proofErr w:type="gramEnd"/>
      <w:r w:rsidR="00A07FA8">
        <w:rPr>
          <w:rFonts w:ascii="Times New Roman" w:hAnsi="Times New Roman" w:cs="Times New Roman"/>
          <w:color w:val="auto"/>
          <w:sz w:val="22"/>
        </w:rPr>
        <w:t>low-tone)</w:t>
      </w:r>
      <w:r w:rsidR="00445207" w:rsidRPr="00445207">
        <w:rPr>
          <w:rFonts w:ascii="Times New Roman" w:hAnsi="Times New Roman" w:cs="Times New Roman"/>
          <w:color w:val="auto"/>
          <w:sz w:val="22"/>
        </w:rPr>
        <w:t xml:space="preserve"> measured by oscilloscope and NI-system</w:t>
      </w:r>
    </w:p>
    <w:p w:rsidR="00A07FA8" w:rsidRDefault="00445207" w:rsidP="002F39E6">
      <w:pPr>
        <w:jc w:val="both"/>
        <w:rPr>
          <w:rFonts w:ascii="Times New Roman" w:hAnsi="Times New Roman" w:cs="Times New Roman"/>
          <w:sz w:val="24"/>
        </w:rPr>
      </w:pPr>
      <w:r>
        <w:rPr>
          <w:rFonts w:ascii="Times New Roman" w:hAnsi="Times New Roman" w:cs="Times New Roman"/>
          <w:sz w:val="24"/>
        </w:rPr>
        <w:t xml:space="preserve">From figure 8 it can be seen that data measured by oscilloscope follows a similar trend as the NI measurement follows. The data collected using the oscilloscope is discrete and also the </w:t>
      </w:r>
      <w:r w:rsidR="00B3645D">
        <w:rPr>
          <w:rFonts w:ascii="Times New Roman" w:hAnsi="Times New Roman" w:cs="Times New Roman"/>
          <w:sz w:val="24"/>
        </w:rPr>
        <w:t>FRF</w:t>
      </w:r>
      <w:r>
        <w:rPr>
          <w:rFonts w:ascii="Times New Roman" w:hAnsi="Times New Roman" w:cs="Times New Roman"/>
          <w:sz w:val="24"/>
        </w:rPr>
        <w:t xml:space="preserve"> is calculated by merely calculating the gain and obtaining a dB value. Therefore, it is not expected to follow the </w:t>
      </w:r>
      <w:r w:rsidR="00B3645D">
        <w:rPr>
          <w:rFonts w:ascii="Times New Roman" w:hAnsi="Times New Roman" w:cs="Times New Roman"/>
          <w:sz w:val="24"/>
        </w:rPr>
        <w:t>FRF</w:t>
      </w:r>
      <w:r>
        <w:rPr>
          <w:rFonts w:ascii="Times New Roman" w:hAnsi="Times New Roman" w:cs="Times New Roman"/>
          <w:sz w:val="24"/>
        </w:rPr>
        <w:t xml:space="preserve"> measured by NI system, closely.</w:t>
      </w:r>
      <w:r w:rsidR="004C76EC">
        <w:rPr>
          <w:rFonts w:ascii="Times New Roman" w:hAnsi="Times New Roman" w:cs="Times New Roman"/>
          <w:sz w:val="24"/>
        </w:rPr>
        <w:t xml:space="preserve"> Moreover, the signal captured by NI system is signal averaged to remove noise significantly. Oscilloscope data contains </w:t>
      </w:r>
      <w:proofErr w:type="gramStart"/>
      <w:r w:rsidR="004C76EC">
        <w:rPr>
          <w:rFonts w:ascii="Times New Roman" w:hAnsi="Times New Roman" w:cs="Times New Roman"/>
          <w:sz w:val="24"/>
        </w:rPr>
        <w:t>noise,</w:t>
      </w:r>
      <w:proofErr w:type="gramEnd"/>
      <w:r w:rsidR="004C76EC">
        <w:rPr>
          <w:rFonts w:ascii="Times New Roman" w:hAnsi="Times New Roman" w:cs="Times New Roman"/>
          <w:sz w:val="24"/>
        </w:rPr>
        <w:t xml:space="preserve"> hence peaks/valleys are not prominent.</w:t>
      </w:r>
      <w:r>
        <w:rPr>
          <w:rFonts w:ascii="Times New Roman" w:hAnsi="Times New Roman" w:cs="Times New Roman"/>
          <w:sz w:val="24"/>
        </w:rPr>
        <w:t xml:space="preserve"> </w:t>
      </w:r>
      <w:r w:rsidR="00B3645D">
        <w:rPr>
          <w:rFonts w:ascii="Times New Roman" w:hAnsi="Times New Roman" w:cs="Times New Roman"/>
          <w:sz w:val="24"/>
        </w:rPr>
        <w:t>FRF</w:t>
      </w:r>
      <w:r>
        <w:rPr>
          <w:rFonts w:ascii="Times New Roman" w:hAnsi="Times New Roman" w:cs="Times New Roman"/>
          <w:sz w:val="24"/>
        </w:rPr>
        <w:t xml:space="preserve"> measured by NI system is a</w:t>
      </w:r>
      <w:r w:rsidR="00A07FA8">
        <w:rPr>
          <w:rFonts w:ascii="Times New Roman" w:hAnsi="Times New Roman" w:cs="Times New Roman"/>
          <w:sz w:val="24"/>
        </w:rPr>
        <w:t>n</w:t>
      </w:r>
      <w:r>
        <w:rPr>
          <w:rFonts w:ascii="Times New Roman" w:hAnsi="Times New Roman" w:cs="Times New Roman"/>
          <w:sz w:val="24"/>
        </w:rPr>
        <w:t xml:space="preserve"> H1 </w:t>
      </w:r>
      <w:r w:rsidR="00A07FA8">
        <w:rPr>
          <w:rFonts w:ascii="Times New Roman" w:hAnsi="Times New Roman" w:cs="Times New Roman"/>
          <w:sz w:val="24"/>
        </w:rPr>
        <w:t xml:space="preserve">formulation. It is also </w:t>
      </w:r>
      <w:r w:rsidR="00A07FA8">
        <w:rPr>
          <w:rFonts w:ascii="Times New Roman" w:hAnsi="Times New Roman" w:cs="Times New Roman"/>
          <w:sz w:val="24"/>
        </w:rPr>
        <w:lastRenderedPageBreak/>
        <w:t xml:space="preserve">evident from figure 8 that response of the system at higher frequencies is slightly lower. Similar comparison is made using figure 9 which represents </w:t>
      </w:r>
      <w:r w:rsidR="00B3645D">
        <w:rPr>
          <w:rFonts w:ascii="Times New Roman" w:hAnsi="Times New Roman" w:cs="Times New Roman"/>
          <w:sz w:val="24"/>
        </w:rPr>
        <w:t>FRF</w:t>
      </w:r>
      <w:r w:rsidR="00A07FA8">
        <w:rPr>
          <w:rFonts w:ascii="Times New Roman" w:hAnsi="Times New Roman" w:cs="Times New Roman"/>
          <w:sz w:val="24"/>
        </w:rPr>
        <w:t>s measured using high-tone data</w:t>
      </w:r>
    </w:p>
    <w:p w:rsidR="00A07FA8" w:rsidRDefault="00A07FA8" w:rsidP="00A07FA8">
      <w:pPr>
        <w:keepNext/>
      </w:pPr>
      <w:r>
        <w:rPr>
          <w:rFonts w:ascii="Times New Roman" w:hAnsi="Times New Roman" w:cs="Times New Roman"/>
          <w:noProof/>
          <w:sz w:val="24"/>
        </w:rPr>
        <w:drawing>
          <wp:inline distT="0" distB="0" distL="0" distR="0">
            <wp:extent cx="5514754" cy="2671638"/>
            <wp:effectExtent l="19050" t="0" r="0" b="0"/>
            <wp:docPr id="20" name="Picture 19" descr="osc_ni_frf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_ni_frf_high.png"/>
                    <pic:cNvPicPr/>
                  </pic:nvPicPr>
                  <pic:blipFill>
                    <a:blip r:embed="rId14" cstate="print"/>
                    <a:stretch>
                      <a:fillRect/>
                    </a:stretch>
                  </pic:blipFill>
                  <pic:spPr>
                    <a:xfrm>
                      <a:off x="0" y="0"/>
                      <a:ext cx="5517436" cy="2672937"/>
                    </a:xfrm>
                    <a:prstGeom prst="rect">
                      <a:avLst/>
                    </a:prstGeom>
                  </pic:spPr>
                </pic:pic>
              </a:graphicData>
            </a:graphic>
          </wp:inline>
        </w:drawing>
      </w:r>
    </w:p>
    <w:p w:rsidR="00A07FA8" w:rsidRDefault="00A07FA8" w:rsidP="00A07FA8">
      <w:pPr>
        <w:pStyle w:val="Caption"/>
        <w:jc w:val="center"/>
        <w:rPr>
          <w:rFonts w:ascii="Times New Roman" w:hAnsi="Times New Roman" w:cs="Times New Roman"/>
          <w:color w:val="auto"/>
          <w:sz w:val="22"/>
        </w:rPr>
      </w:pPr>
      <w:r w:rsidRPr="00A07FA8">
        <w:rPr>
          <w:rFonts w:ascii="Times New Roman" w:hAnsi="Times New Roman" w:cs="Times New Roman"/>
          <w:color w:val="auto"/>
          <w:sz w:val="24"/>
        </w:rPr>
        <w:t xml:space="preserve">Figure </w:t>
      </w:r>
      <w:r w:rsidR="00A120C8" w:rsidRPr="00A07FA8">
        <w:rPr>
          <w:rFonts w:ascii="Times New Roman" w:hAnsi="Times New Roman" w:cs="Times New Roman"/>
          <w:color w:val="auto"/>
          <w:sz w:val="24"/>
        </w:rPr>
        <w:fldChar w:fldCharType="begin"/>
      </w:r>
      <w:r w:rsidRPr="00A07FA8">
        <w:rPr>
          <w:rFonts w:ascii="Times New Roman" w:hAnsi="Times New Roman" w:cs="Times New Roman"/>
          <w:color w:val="auto"/>
          <w:sz w:val="24"/>
        </w:rPr>
        <w:instrText xml:space="preserve"> SEQ Figure \* ARABIC </w:instrText>
      </w:r>
      <w:r w:rsidR="00A120C8" w:rsidRPr="00A07FA8">
        <w:rPr>
          <w:rFonts w:ascii="Times New Roman" w:hAnsi="Times New Roman" w:cs="Times New Roman"/>
          <w:color w:val="auto"/>
          <w:sz w:val="24"/>
        </w:rPr>
        <w:fldChar w:fldCharType="separate"/>
      </w:r>
      <w:r w:rsidR="00325B19">
        <w:rPr>
          <w:rFonts w:ascii="Times New Roman" w:hAnsi="Times New Roman" w:cs="Times New Roman"/>
          <w:noProof/>
          <w:color w:val="auto"/>
          <w:sz w:val="24"/>
        </w:rPr>
        <w:t>9</w:t>
      </w:r>
      <w:r w:rsidR="00A120C8" w:rsidRPr="00A07FA8">
        <w:rPr>
          <w:rFonts w:ascii="Times New Roman" w:hAnsi="Times New Roman" w:cs="Times New Roman"/>
          <w:color w:val="auto"/>
          <w:sz w:val="24"/>
        </w:rPr>
        <w:fldChar w:fldCharType="end"/>
      </w:r>
      <w:r w:rsidRPr="00A07FA8">
        <w:rPr>
          <w:sz w:val="24"/>
        </w:rPr>
        <w:t xml:space="preserve"> </w:t>
      </w:r>
      <w:r w:rsidRPr="00445207">
        <w:rPr>
          <w:rFonts w:ascii="Times New Roman" w:hAnsi="Times New Roman" w:cs="Times New Roman"/>
          <w:color w:val="auto"/>
          <w:sz w:val="22"/>
        </w:rPr>
        <w:t>Comparison of gains</w:t>
      </w:r>
      <w:r>
        <w:rPr>
          <w:rFonts w:ascii="Times New Roman" w:hAnsi="Times New Roman" w:cs="Times New Roman"/>
          <w:color w:val="auto"/>
          <w:sz w:val="22"/>
        </w:rPr>
        <w:t xml:space="preserve"> (high-tone)</w:t>
      </w:r>
      <w:r w:rsidRPr="00445207">
        <w:rPr>
          <w:rFonts w:ascii="Times New Roman" w:hAnsi="Times New Roman" w:cs="Times New Roman"/>
          <w:color w:val="auto"/>
          <w:sz w:val="22"/>
        </w:rPr>
        <w:t xml:space="preserve"> measured by oscilloscope and NI-system</w:t>
      </w:r>
    </w:p>
    <w:p w:rsidR="00A07FA8" w:rsidRDefault="00A07FA8" w:rsidP="002F39E6">
      <w:pPr>
        <w:jc w:val="both"/>
        <w:rPr>
          <w:rFonts w:ascii="Times New Roman" w:hAnsi="Times New Roman" w:cs="Times New Roman"/>
          <w:sz w:val="24"/>
        </w:rPr>
      </w:pPr>
      <w:r>
        <w:rPr>
          <w:rFonts w:ascii="Times New Roman" w:hAnsi="Times New Roman" w:cs="Times New Roman"/>
          <w:sz w:val="24"/>
        </w:rPr>
        <w:t>Even in this case it</w:t>
      </w:r>
      <w:r w:rsidR="00991E71">
        <w:rPr>
          <w:rFonts w:ascii="Times New Roman" w:hAnsi="Times New Roman" w:cs="Times New Roman"/>
          <w:sz w:val="24"/>
        </w:rPr>
        <w:t xml:space="preserve"> is evident that data follows a similar trend. Unlike the low-tone case, this high tone has a consistent gain for all the frequencies. It can also be seen that </w:t>
      </w:r>
      <w:r w:rsidR="00B3645D">
        <w:rPr>
          <w:rFonts w:ascii="Times New Roman" w:hAnsi="Times New Roman" w:cs="Times New Roman"/>
          <w:sz w:val="24"/>
        </w:rPr>
        <w:t>FRF</w:t>
      </w:r>
      <w:r w:rsidR="00991E71">
        <w:rPr>
          <w:rFonts w:ascii="Times New Roman" w:hAnsi="Times New Roman" w:cs="Times New Roman"/>
          <w:sz w:val="24"/>
        </w:rPr>
        <w:t>s estimated by NI system are lower in the range of 0-5000Hz</w:t>
      </w:r>
      <w:r w:rsidR="00935CE8">
        <w:rPr>
          <w:rFonts w:ascii="Times New Roman" w:hAnsi="Times New Roman" w:cs="Times New Roman"/>
          <w:sz w:val="24"/>
        </w:rPr>
        <w:t xml:space="preserve"> when compared to the oscilloscope. This trend is observed in case of low tone and high tone. H1 is a good estimator of the </w:t>
      </w:r>
      <w:r w:rsidR="00B3645D">
        <w:rPr>
          <w:rFonts w:ascii="Times New Roman" w:hAnsi="Times New Roman" w:cs="Times New Roman"/>
          <w:sz w:val="24"/>
        </w:rPr>
        <w:t>FRF</w:t>
      </w:r>
      <w:r w:rsidR="00935CE8">
        <w:rPr>
          <w:rFonts w:ascii="Times New Roman" w:hAnsi="Times New Roman" w:cs="Times New Roman"/>
          <w:sz w:val="24"/>
        </w:rPr>
        <w:t xml:space="preserve"> when compared to crude way of calculating </w:t>
      </w:r>
      <w:r w:rsidR="00B3645D">
        <w:rPr>
          <w:rFonts w:ascii="Times New Roman" w:hAnsi="Times New Roman" w:cs="Times New Roman"/>
          <w:sz w:val="24"/>
        </w:rPr>
        <w:t>FRF</w:t>
      </w:r>
      <w:r w:rsidR="00935CE8">
        <w:rPr>
          <w:rFonts w:ascii="Times New Roman" w:hAnsi="Times New Roman" w:cs="Times New Roman"/>
          <w:sz w:val="24"/>
        </w:rPr>
        <w:t xml:space="preserve"> directly from the gain. Hence it can be concluded that measurements of the oscilloscope, for this setting, is more reliable at higher frequencies. In figures 8 and 9 a deep valley can be spotted at a frequency of about 2000Hz. </w:t>
      </w:r>
      <w:r w:rsidR="008A32B4">
        <w:rPr>
          <w:rFonts w:ascii="Times New Roman" w:hAnsi="Times New Roman" w:cs="Times New Roman"/>
          <w:sz w:val="24"/>
        </w:rPr>
        <w:t>This is a point of interest and can be analyzed with coherence plots to make some conclusions.</w:t>
      </w:r>
      <w:r w:rsidR="009E3DD5">
        <w:rPr>
          <w:rFonts w:ascii="Times New Roman" w:hAnsi="Times New Roman" w:cs="Times New Roman"/>
          <w:sz w:val="24"/>
        </w:rPr>
        <w:t xml:space="preserve"> </w:t>
      </w:r>
    </w:p>
    <w:p w:rsidR="000468DD" w:rsidRDefault="009E3DD5" w:rsidP="002F39E6">
      <w:pPr>
        <w:jc w:val="both"/>
        <w:rPr>
          <w:rFonts w:ascii="Times New Roman" w:hAnsi="Times New Roman" w:cs="Times New Roman"/>
          <w:sz w:val="24"/>
        </w:rPr>
      </w:pPr>
      <w:r>
        <w:rPr>
          <w:rFonts w:ascii="Times New Roman" w:hAnsi="Times New Roman" w:cs="Times New Roman"/>
          <w:sz w:val="24"/>
        </w:rPr>
        <w:t xml:space="preserve">Figure 10 compares mutual phase difference when measured by oscilloscope and the NI system. This figure analyzes low-tone data </w:t>
      </w:r>
    </w:p>
    <w:p w:rsidR="008A32B4" w:rsidRDefault="008A32B4" w:rsidP="008A32B4">
      <w:pPr>
        <w:keepNext/>
      </w:pPr>
      <w:r>
        <w:rPr>
          <w:rFonts w:ascii="Times New Roman" w:hAnsi="Times New Roman" w:cs="Times New Roman"/>
          <w:noProof/>
          <w:sz w:val="24"/>
        </w:rPr>
        <w:lastRenderedPageBreak/>
        <w:drawing>
          <wp:inline distT="0" distB="0" distL="0" distR="0">
            <wp:extent cx="5944428" cy="3713259"/>
            <wp:effectExtent l="19050" t="0" r="0" b="0"/>
            <wp:docPr id="21" name="Picture 20" descr="osc_ni_phase_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_ni_phase_low.png"/>
                    <pic:cNvPicPr/>
                  </pic:nvPicPr>
                  <pic:blipFill>
                    <a:blip r:embed="rId15" cstate="print"/>
                    <a:stretch>
                      <a:fillRect/>
                    </a:stretch>
                  </pic:blipFill>
                  <pic:spPr>
                    <a:xfrm>
                      <a:off x="0" y="0"/>
                      <a:ext cx="5943600" cy="3712742"/>
                    </a:xfrm>
                    <a:prstGeom prst="rect">
                      <a:avLst/>
                    </a:prstGeom>
                  </pic:spPr>
                </pic:pic>
              </a:graphicData>
            </a:graphic>
          </wp:inline>
        </w:drawing>
      </w:r>
    </w:p>
    <w:p w:rsidR="008A32B4" w:rsidRDefault="008A32B4" w:rsidP="000468DD">
      <w:pPr>
        <w:pStyle w:val="Caption"/>
        <w:jc w:val="center"/>
        <w:rPr>
          <w:rFonts w:ascii="Times New Roman" w:hAnsi="Times New Roman" w:cs="Times New Roman"/>
          <w:color w:val="auto"/>
          <w:sz w:val="22"/>
        </w:rPr>
      </w:pPr>
      <w:r w:rsidRPr="000468DD">
        <w:rPr>
          <w:rFonts w:ascii="Times New Roman" w:hAnsi="Times New Roman" w:cs="Times New Roman"/>
          <w:color w:val="auto"/>
          <w:sz w:val="22"/>
        </w:rPr>
        <w:t xml:space="preserve">Figure </w:t>
      </w:r>
      <w:r w:rsidR="00A120C8" w:rsidRPr="000468DD">
        <w:rPr>
          <w:rFonts w:ascii="Times New Roman" w:hAnsi="Times New Roman" w:cs="Times New Roman"/>
          <w:color w:val="auto"/>
          <w:sz w:val="22"/>
        </w:rPr>
        <w:fldChar w:fldCharType="begin"/>
      </w:r>
      <w:r w:rsidRPr="000468DD">
        <w:rPr>
          <w:rFonts w:ascii="Times New Roman" w:hAnsi="Times New Roman" w:cs="Times New Roman"/>
          <w:color w:val="auto"/>
          <w:sz w:val="22"/>
        </w:rPr>
        <w:instrText xml:space="preserve"> SEQ Figure \* ARABIC </w:instrText>
      </w:r>
      <w:r w:rsidR="00A120C8" w:rsidRPr="000468DD">
        <w:rPr>
          <w:rFonts w:ascii="Times New Roman" w:hAnsi="Times New Roman" w:cs="Times New Roman"/>
          <w:color w:val="auto"/>
          <w:sz w:val="22"/>
        </w:rPr>
        <w:fldChar w:fldCharType="separate"/>
      </w:r>
      <w:r w:rsidR="00325B19">
        <w:rPr>
          <w:rFonts w:ascii="Times New Roman" w:hAnsi="Times New Roman" w:cs="Times New Roman"/>
          <w:noProof/>
          <w:color w:val="auto"/>
          <w:sz w:val="22"/>
        </w:rPr>
        <w:t>10</w:t>
      </w:r>
      <w:r w:rsidR="00A120C8" w:rsidRPr="000468DD">
        <w:rPr>
          <w:rFonts w:ascii="Times New Roman" w:hAnsi="Times New Roman" w:cs="Times New Roman"/>
          <w:color w:val="auto"/>
          <w:sz w:val="22"/>
        </w:rPr>
        <w:fldChar w:fldCharType="end"/>
      </w:r>
      <w:r w:rsidR="000468DD" w:rsidRPr="000468DD">
        <w:rPr>
          <w:rFonts w:ascii="Times New Roman" w:hAnsi="Times New Roman" w:cs="Times New Roman"/>
          <w:color w:val="auto"/>
          <w:sz w:val="22"/>
        </w:rPr>
        <w:t xml:space="preserve"> </w:t>
      </w:r>
      <w:r w:rsidR="000468DD">
        <w:rPr>
          <w:rFonts w:ascii="Times New Roman" w:hAnsi="Times New Roman" w:cs="Times New Roman"/>
          <w:color w:val="auto"/>
          <w:sz w:val="22"/>
        </w:rPr>
        <w:t>Comparison of phase (low-tone)</w:t>
      </w:r>
      <w:r w:rsidR="000468DD" w:rsidRPr="00445207">
        <w:rPr>
          <w:rFonts w:ascii="Times New Roman" w:hAnsi="Times New Roman" w:cs="Times New Roman"/>
          <w:color w:val="auto"/>
          <w:sz w:val="22"/>
        </w:rPr>
        <w:t xml:space="preserve"> measured by oscilloscope and NI-system</w:t>
      </w:r>
    </w:p>
    <w:p w:rsidR="000468DD" w:rsidRPr="009E3DD5" w:rsidRDefault="009E3DD5" w:rsidP="002F39E6">
      <w:pPr>
        <w:jc w:val="both"/>
        <w:rPr>
          <w:rFonts w:ascii="Times New Roman" w:hAnsi="Times New Roman" w:cs="Times New Roman"/>
          <w:sz w:val="24"/>
        </w:rPr>
      </w:pPr>
      <w:r>
        <w:rPr>
          <w:rFonts w:ascii="Times New Roman" w:hAnsi="Times New Roman" w:cs="Times New Roman"/>
          <w:sz w:val="24"/>
        </w:rPr>
        <w:t xml:space="preserve">Phase difference measured by the NI system reveals the phase difference is consistently increasing as the frequency increases. The point of interest, around 2000Hz previously discussed has a depression in the phase difference measurement also. The slope of all the other lines is consistent indicating a linear relationship between frequency and the mutual phase. The pattern of wrapped phase generated by the oscilloscope is close to that generated by NI system. However, NI system has a lag </w:t>
      </w:r>
      <w:r w:rsidR="006D4FF6">
        <w:rPr>
          <w:rFonts w:ascii="Times New Roman" w:hAnsi="Times New Roman" w:cs="Times New Roman"/>
          <w:sz w:val="24"/>
        </w:rPr>
        <w:t>in terms of the frequency it measures, when compared to the phases measured by the oscilloscope. It is evident that from the figure that a particular frequency occurs at a lower value of frequency when measured by the NI system, compared to the oscilloscope measurement. It is also evident from figure 10 that the maximum value of phase denoted by oscilloscope is much lower when compared to the phase denoted by the oscilloscope.</w:t>
      </w:r>
    </w:p>
    <w:p w:rsidR="000468DD" w:rsidRPr="006D4FF6" w:rsidRDefault="006D4FF6" w:rsidP="000468DD">
      <w:pPr>
        <w:rPr>
          <w:rFonts w:ascii="Times New Roman" w:hAnsi="Times New Roman" w:cs="Times New Roman"/>
          <w:sz w:val="24"/>
        </w:rPr>
      </w:pPr>
      <w:r>
        <w:rPr>
          <w:rFonts w:ascii="Times New Roman" w:hAnsi="Times New Roman" w:cs="Times New Roman"/>
          <w:sz w:val="24"/>
        </w:rPr>
        <w:t xml:space="preserve">Similar analysis is repeated for high-tone data and the results are plotted in figure 11. </w:t>
      </w:r>
    </w:p>
    <w:p w:rsidR="000468DD" w:rsidRDefault="000468DD" w:rsidP="000468DD">
      <w:pPr>
        <w:keepNext/>
        <w:jc w:val="center"/>
      </w:pPr>
      <w:r>
        <w:rPr>
          <w:noProof/>
        </w:rPr>
        <w:lastRenderedPageBreak/>
        <w:drawing>
          <wp:inline distT="0" distB="0" distL="0" distR="0">
            <wp:extent cx="5944428" cy="3912042"/>
            <wp:effectExtent l="19050" t="0" r="0" b="0"/>
            <wp:docPr id="23" name="Picture 22" descr="osc_ni_phase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_ni_phase_high.png"/>
                    <pic:cNvPicPr/>
                  </pic:nvPicPr>
                  <pic:blipFill>
                    <a:blip r:embed="rId16" cstate="print"/>
                    <a:stretch>
                      <a:fillRect/>
                    </a:stretch>
                  </pic:blipFill>
                  <pic:spPr>
                    <a:xfrm>
                      <a:off x="0" y="0"/>
                      <a:ext cx="5943600" cy="3911497"/>
                    </a:xfrm>
                    <a:prstGeom prst="rect">
                      <a:avLst/>
                    </a:prstGeom>
                  </pic:spPr>
                </pic:pic>
              </a:graphicData>
            </a:graphic>
          </wp:inline>
        </w:drawing>
      </w:r>
    </w:p>
    <w:p w:rsidR="000468DD" w:rsidRDefault="000468DD" w:rsidP="000468DD">
      <w:pPr>
        <w:pStyle w:val="Caption"/>
        <w:jc w:val="center"/>
        <w:rPr>
          <w:rFonts w:ascii="Times New Roman" w:hAnsi="Times New Roman" w:cs="Times New Roman"/>
          <w:color w:val="auto"/>
          <w:sz w:val="22"/>
        </w:rPr>
      </w:pPr>
      <w:r w:rsidRPr="000468DD">
        <w:rPr>
          <w:rFonts w:ascii="Times New Roman" w:hAnsi="Times New Roman" w:cs="Times New Roman"/>
          <w:color w:val="auto"/>
          <w:sz w:val="22"/>
        </w:rPr>
        <w:t xml:space="preserve">Figure </w:t>
      </w:r>
      <w:r w:rsidR="00A120C8" w:rsidRPr="000468DD">
        <w:rPr>
          <w:rFonts w:ascii="Times New Roman" w:hAnsi="Times New Roman" w:cs="Times New Roman"/>
          <w:color w:val="auto"/>
          <w:sz w:val="22"/>
        </w:rPr>
        <w:fldChar w:fldCharType="begin"/>
      </w:r>
      <w:r w:rsidRPr="000468DD">
        <w:rPr>
          <w:rFonts w:ascii="Times New Roman" w:hAnsi="Times New Roman" w:cs="Times New Roman"/>
          <w:color w:val="auto"/>
          <w:sz w:val="22"/>
        </w:rPr>
        <w:instrText xml:space="preserve"> SEQ Figure \* ARABIC </w:instrText>
      </w:r>
      <w:r w:rsidR="00A120C8" w:rsidRPr="000468DD">
        <w:rPr>
          <w:rFonts w:ascii="Times New Roman" w:hAnsi="Times New Roman" w:cs="Times New Roman"/>
          <w:color w:val="auto"/>
          <w:sz w:val="22"/>
        </w:rPr>
        <w:fldChar w:fldCharType="separate"/>
      </w:r>
      <w:r w:rsidR="00325B19">
        <w:rPr>
          <w:rFonts w:ascii="Times New Roman" w:hAnsi="Times New Roman" w:cs="Times New Roman"/>
          <w:noProof/>
          <w:color w:val="auto"/>
          <w:sz w:val="22"/>
        </w:rPr>
        <w:t>11</w:t>
      </w:r>
      <w:r w:rsidR="00A120C8" w:rsidRPr="000468DD">
        <w:rPr>
          <w:rFonts w:ascii="Times New Roman" w:hAnsi="Times New Roman" w:cs="Times New Roman"/>
          <w:color w:val="auto"/>
          <w:sz w:val="22"/>
        </w:rPr>
        <w:fldChar w:fldCharType="end"/>
      </w:r>
      <w:r>
        <w:t xml:space="preserve"> </w:t>
      </w:r>
      <w:r>
        <w:rPr>
          <w:rFonts w:ascii="Times New Roman" w:hAnsi="Times New Roman" w:cs="Times New Roman"/>
          <w:color w:val="auto"/>
          <w:sz w:val="22"/>
        </w:rPr>
        <w:t>Comparison of phase (high-tone)</w:t>
      </w:r>
      <w:r w:rsidRPr="00445207">
        <w:rPr>
          <w:rFonts w:ascii="Times New Roman" w:hAnsi="Times New Roman" w:cs="Times New Roman"/>
          <w:color w:val="auto"/>
          <w:sz w:val="22"/>
        </w:rPr>
        <w:t xml:space="preserve"> measured by oscilloscope and NI-system</w:t>
      </w:r>
    </w:p>
    <w:p w:rsidR="000468DD" w:rsidRDefault="006D4FF6" w:rsidP="002F39E6">
      <w:pPr>
        <w:jc w:val="both"/>
        <w:rPr>
          <w:rFonts w:ascii="Times New Roman" w:hAnsi="Times New Roman" w:cs="Times New Roman"/>
          <w:sz w:val="24"/>
        </w:rPr>
      </w:pPr>
      <w:r>
        <w:rPr>
          <w:rFonts w:ascii="Times New Roman" w:hAnsi="Times New Roman" w:cs="Times New Roman"/>
          <w:sz w:val="24"/>
        </w:rPr>
        <w:t>Similar results repeat even in the case of high tone data</w:t>
      </w:r>
      <w:r w:rsidR="00812A46">
        <w:rPr>
          <w:rFonts w:ascii="Times New Roman" w:hAnsi="Times New Roman" w:cs="Times New Roman"/>
          <w:sz w:val="24"/>
        </w:rPr>
        <w:t>. When data measured NI-system for high-tone and low-tone are compared, it is evident that there is not much of a difference in terms of mutual phase. Anti-alias filter effects are prominent in this case as frequencies closer to Nyquist have high variance. Phase measured by NI system is more consistent even in this case and possess</w:t>
      </w:r>
      <w:r w:rsidR="000E3C1D">
        <w:rPr>
          <w:rFonts w:ascii="Times New Roman" w:hAnsi="Times New Roman" w:cs="Times New Roman"/>
          <w:sz w:val="24"/>
        </w:rPr>
        <w:t>es</w:t>
      </w:r>
      <w:r w:rsidR="00812A46">
        <w:rPr>
          <w:rFonts w:ascii="Times New Roman" w:hAnsi="Times New Roman" w:cs="Times New Roman"/>
          <w:sz w:val="24"/>
        </w:rPr>
        <w:t xml:space="preserve"> a linear characteristic.</w:t>
      </w:r>
      <w:r w:rsidR="000E3C1D">
        <w:rPr>
          <w:rFonts w:ascii="Times New Roman" w:hAnsi="Times New Roman" w:cs="Times New Roman"/>
          <w:sz w:val="24"/>
        </w:rPr>
        <w:t xml:space="preserve"> </w:t>
      </w:r>
    </w:p>
    <w:p w:rsidR="00FA2D51" w:rsidRPr="006D4FF6" w:rsidRDefault="00FA2D51" w:rsidP="002F39E6">
      <w:pPr>
        <w:jc w:val="both"/>
        <w:rPr>
          <w:rFonts w:ascii="Times New Roman" w:hAnsi="Times New Roman" w:cs="Times New Roman"/>
          <w:sz w:val="24"/>
        </w:rPr>
      </w:pPr>
      <w:r>
        <w:rPr>
          <w:rFonts w:ascii="Times New Roman" w:hAnsi="Times New Roman" w:cs="Times New Roman"/>
          <w:sz w:val="24"/>
        </w:rPr>
        <w:t xml:space="preserve">In order to analyze the depression at point of interest, coherence plots and </w:t>
      </w:r>
      <w:r w:rsidR="00B3645D">
        <w:rPr>
          <w:rFonts w:ascii="Times New Roman" w:hAnsi="Times New Roman" w:cs="Times New Roman"/>
          <w:sz w:val="24"/>
        </w:rPr>
        <w:t>FRF</w:t>
      </w:r>
      <w:r>
        <w:rPr>
          <w:rFonts w:ascii="Times New Roman" w:hAnsi="Times New Roman" w:cs="Times New Roman"/>
          <w:sz w:val="24"/>
        </w:rPr>
        <w:t xml:space="preserve">s plots have been plotted in figures 12 and 13 for low tone and high tone respectively. </w:t>
      </w:r>
    </w:p>
    <w:p w:rsidR="00D719DB" w:rsidRDefault="00A120C8" w:rsidP="00D719DB">
      <w:pPr>
        <w:keepNext/>
      </w:pPr>
      <w:r>
        <w:rPr>
          <w:noProof/>
        </w:rPr>
        <w:lastRenderedPageBreak/>
        <w:pict>
          <v:oval id="_x0000_s1030" style="position:absolute;margin-left:70.15pt;margin-top:75.75pt;width:18.15pt;height:13.8pt;z-index:251659264" filled="f"/>
        </w:pict>
      </w:r>
      <w:r>
        <w:rPr>
          <w:noProof/>
        </w:rPr>
        <w:pict>
          <v:oval id="_x0000_s1031" style="position:absolute;margin-left:73.9pt;margin-top:125.85pt;width:14.4pt;height:9.4pt;z-index:251660288" filled="f"/>
        </w:pict>
      </w:r>
      <w:r w:rsidR="00A35D6A">
        <w:rPr>
          <w:noProof/>
        </w:rPr>
        <w:drawing>
          <wp:inline distT="0" distB="0" distL="0" distR="0">
            <wp:extent cx="5943600" cy="2837180"/>
            <wp:effectExtent l="19050" t="0" r="0" b="0"/>
            <wp:docPr id="11" name="Picture 10" descr="coh_frr_low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_frr_low_fixed.png"/>
                    <pic:cNvPicPr/>
                  </pic:nvPicPr>
                  <pic:blipFill>
                    <a:blip r:embed="rId17" cstate="print"/>
                    <a:stretch>
                      <a:fillRect/>
                    </a:stretch>
                  </pic:blipFill>
                  <pic:spPr>
                    <a:xfrm>
                      <a:off x="0" y="0"/>
                      <a:ext cx="5943600" cy="2837180"/>
                    </a:xfrm>
                    <a:prstGeom prst="rect">
                      <a:avLst/>
                    </a:prstGeom>
                  </pic:spPr>
                </pic:pic>
              </a:graphicData>
            </a:graphic>
          </wp:inline>
        </w:drawing>
      </w:r>
    </w:p>
    <w:p w:rsidR="000468DD" w:rsidRDefault="00D719DB" w:rsidP="00D719DB">
      <w:pPr>
        <w:pStyle w:val="Caption"/>
        <w:jc w:val="center"/>
        <w:rPr>
          <w:rFonts w:ascii="Times New Roman" w:hAnsi="Times New Roman" w:cs="Times New Roman"/>
          <w:color w:val="auto"/>
          <w:sz w:val="22"/>
        </w:rPr>
      </w:pPr>
      <w:r w:rsidRPr="00D719DB">
        <w:rPr>
          <w:rFonts w:ascii="Times New Roman" w:hAnsi="Times New Roman" w:cs="Times New Roman"/>
          <w:color w:val="auto"/>
          <w:sz w:val="22"/>
        </w:rPr>
        <w:t xml:space="preserve">Figure </w:t>
      </w:r>
      <w:r w:rsidR="00A120C8" w:rsidRPr="00D719DB">
        <w:rPr>
          <w:rFonts w:ascii="Times New Roman" w:hAnsi="Times New Roman" w:cs="Times New Roman"/>
          <w:color w:val="auto"/>
          <w:sz w:val="22"/>
        </w:rPr>
        <w:fldChar w:fldCharType="begin"/>
      </w:r>
      <w:r w:rsidRPr="00D719DB">
        <w:rPr>
          <w:rFonts w:ascii="Times New Roman" w:hAnsi="Times New Roman" w:cs="Times New Roman"/>
          <w:color w:val="auto"/>
          <w:sz w:val="22"/>
        </w:rPr>
        <w:instrText xml:space="preserve"> SEQ Figure \* ARABIC </w:instrText>
      </w:r>
      <w:r w:rsidR="00A120C8" w:rsidRPr="00D719DB">
        <w:rPr>
          <w:rFonts w:ascii="Times New Roman" w:hAnsi="Times New Roman" w:cs="Times New Roman"/>
          <w:color w:val="auto"/>
          <w:sz w:val="22"/>
        </w:rPr>
        <w:fldChar w:fldCharType="separate"/>
      </w:r>
      <w:r w:rsidR="00325B19">
        <w:rPr>
          <w:rFonts w:ascii="Times New Roman" w:hAnsi="Times New Roman" w:cs="Times New Roman"/>
          <w:noProof/>
          <w:color w:val="auto"/>
          <w:sz w:val="22"/>
        </w:rPr>
        <w:t>12</w:t>
      </w:r>
      <w:r w:rsidR="00A120C8" w:rsidRPr="00D719DB">
        <w:rPr>
          <w:rFonts w:ascii="Times New Roman" w:hAnsi="Times New Roman" w:cs="Times New Roman"/>
          <w:color w:val="auto"/>
          <w:sz w:val="22"/>
        </w:rPr>
        <w:fldChar w:fldCharType="end"/>
      </w:r>
      <w:r w:rsidR="009805B9">
        <w:rPr>
          <w:rFonts w:ascii="Times New Roman" w:hAnsi="Times New Roman" w:cs="Times New Roman"/>
          <w:color w:val="auto"/>
          <w:sz w:val="22"/>
        </w:rPr>
        <w:t xml:space="preserve"> Comparison of FRF (top) and coherence (bottom)</w:t>
      </w:r>
      <w:r w:rsidRPr="00D719DB">
        <w:rPr>
          <w:rFonts w:ascii="Times New Roman" w:hAnsi="Times New Roman" w:cs="Times New Roman"/>
          <w:color w:val="auto"/>
          <w:sz w:val="22"/>
        </w:rPr>
        <w:t xml:space="preserve"> plots at low tone</w:t>
      </w:r>
    </w:p>
    <w:p w:rsidR="00D719DB" w:rsidRDefault="00A120C8" w:rsidP="00D719DB">
      <w:pPr>
        <w:keepNext/>
        <w:jc w:val="center"/>
      </w:pPr>
      <w:r>
        <w:rPr>
          <w:noProof/>
        </w:rPr>
        <w:pict>
          <v:oval id="_x0000_s1033" style="position:absolute;left:0;text-align:left;margin-left:73.9pt;margin-top:144.5pt;width:14.4pt;height:31.95pt;z-index:251662336" filled="f"/>
        </w:pict>
      </w:r>
      <w:r>
        <w:rPr>
          <w:noProof/>
        </w:rPr>
        <w:pict>
          <v:oval id="_x0000_s1032" style="position:absolute;left:0;text-align:left;margin-left:73.9pt;margin-top:74.45pt;width:14.4pt;height:22.5pt;z-index:251661312" filled="f"/>
        </w:pict>
      </w:r>
      <w:r w:rsidR="00A35D6A">
        <w:rPr>
          <w:noProof/>
        </w:rPr>
        <w:drawing>
          <wp:inline distT="0" distB="0" distL="0" distR="0">
            <wp:extent cx="5944427" cy="3005593"/>
            <wp:effectExtent l="19050" t="0" r="0" b="0"/>
            <wp:docPr id="9" name="Picture 8" descr="coh_frr_high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_frr_high_fixed.png"/>
                    <pic:cNvPicPr/>
                  </pic:nvPicPr>
                  <pic:blipFill>
                    <a:blip r:embed="rId18" cstate="print"/>
                    <a:stretch>
                      <a:fillRect/>
                    </a:stretch>
                  </pic:blipFill>
                  <pic:spPr>
                    <a:xfrm>
                      <a:off x="0" y="0"/>
                      <a:ext cx="5943600" cy="3005175"/>
                    </a:xfrm>
                    <a:prstGeom prst="rect">
                      <a:avLst/>
                    </a:prstGeom>
                  </pic:spPr>
                </pic:pic>
              </a:graphicData>
            </a:graphic>
          </wp:inline>
        </w:drawing>
      </w:r>
    </w:p>
    <w:p w:rsidR="00D719DB" w:rsidRDefault="00D719DB" w:rsidP="00D719DB">
      <w:pPr>
        <w:pStyle w:val="Caption"/>
        <w:jc w:val="center"/>
        <w:rPr>
          <w:rFonts w:ascii="Times New Roman" w:hAnsi="Times New Roman" w:cs="Times New Roman"/>
          <w:color w:val="auto"/>
          <w:sz w:val="22"/>
        </w:rPr>
      </w:pPr>
      <w:r w:rsidRPr="00D719DB">
        <w:rPr>
          <w:rFonts w:ascii="Times New Roman" w:hAnsi="Times New Roman" w:cs="Times New Roman"/>
          <w:color w:val="auto"/>
          <w:sz w:val="22"/>
        </w:rPr>
        <w:t xml:space="preserve">Figure </w:t>
      </w:r>
      <w:r w:rsidR="00A120C8" w:rsidRPr="00D719DB">
        <w:rPr>
          <w:rFonts w:ascii="Times New Roman" w:hAnsi="Times New Roman" w:cs="Times New Roman"/>
          <w:color w:val="auto"/>
          <w:sz w:val="22"/>
        </w:rPr>
        <w:fldChar w:fldCharType="begin"/>
      </w:r>
      <w:r w:rsidRPr="00D719DB">
        <w:rPr>
          <w:rFonts w:ascii="Times New Roman" w:hAnsi="Times New Roman" w:cs="Times New Roman"/>
          <w:color w:val="auto"/>
          <w:sz w:val="22"/>
        </w:rPr>
        <w:instrText xml:space="preserve"> SEQ Figure \* ARABIC </w:instrText>
      </w:r>
      <w:r w:rsidR="00A120C8" w:rsidRPr="00D719DB">
        <w:rPr>
          <w:rFonts w:ascii="Times New Roman" w:hAnsi="Times New Roman" w:cs="Times New Roman"/>
          <w:color w:val="auto"/>
          <w:sz w:val="22"/>
        </w:rPr>
        <w:fldChar w:fldCharType="separate"/>
      </w:r>
      <w:r w:rsidR="00325B19">
        <w:rPr>
          <w:rFonts w:ascii="Times New Roman" w:hAnsi="Times New Roman" w:cs="Times New Roman"/>
          <w:noProof/>
          <w:color w:val="auto"/>
          <w:sz w:val="22"/>
        </w:rPr>
        <w:t>13</w:t>
      </w:r>
      <w:r w:rsidR="00A120C8" w:rsidRPr="00D719DB">
        <w:rPr>
          <w:rFonts w:ascii="Times New Roman" w:hAnsi="Times New Roman" w:cs="Times New Roman"/>
          <w:color w:val="auto"/>
          <w:sz w:val="22"/>
        </w:rPr>
        <w:fldChar w:fldCharType="end"/>
      </w:r>
      <w:r>
        <w:t xml:space="preserve"> </w:t>
      </w:r>
      <w:r w:rsidRPr="00D719DB">
        <w:rPr>
          <w:rFonts w:ascii="Times New Roman" w:hAnsi="Times New Roman" w:cs="Times New Roman"/>
          <w:color w:val="auto"/>
          <w:sz w:val="22"/>
        </w:rPr>
        <w:t>Comparison o</w:t>
      </w:r>
      <w:r w:rsidR="009805B9">
        <w:rPr>
          <w:rFonts w:ascii="Times New Roman" w:hAnsi="Times New Roman" w:cs="Times New Roman"/>
          <w:color w:val="auto"/>
          <w:sz w:val="22"/>
        </w:rPr>
        <w:t>f FRF (top)</w:t>
      </w:r>
      <w:r>
        <w:rPr>
          <w:rFonts w:ascii="Times New Roman" w:hAnsi="Times New Roman" w:cs="Times New Roman"/>
          <w:color w:val="auto"/>
          <w:sz w:val="22"/>
        </w:rPr>
        <w:t xml:space="preserve"> and </w:t>
      </w:r>
      <w:r w:rsidR="009805B9">
        <w:rPr>
          <w:rFonts w:ascii="Times New Roman" w:hAnsi="Times New Roman" w:cs="Times New Roman"/>
          <w:color w:val="auto"/>
          <w:sz w:val="22"/>
        </w:rPr>
        <w:t>coherence (bottom)</w:t>
      </w:r>
      <w:r>
        <w:rPr>
          <w:rFonts w:ascii="Times New Roman" w:hAnsi="Times New Roman" w:cs="Times New Roman"/>
          <w:color w:val="auto"/>
          <w:sz w:val="22"/>
        </w:rPr>
        <w:t xml:space="preserve"> plots at high</w:t>
      </w:r>
      <w:r w:rsidRPr="00D719DB">
        <w:rPr>
          <w:rFonts w:ascii="Times New Roman" w:hAnsi="Times New Roman" w:cs="Times New Roman"/>
          <w:color w:val="auto"/>
          <w:sz w:val="22"/>
        </w:rPr>
        <w:t xml:space="preserve"> tone</w:t>
      </w:r>
    </w:p>
    <w:p w:rsidR="00FA2D51" w:rsidRDefault="00FA2D51" w:rsidP="002F39E6">
      <w:pPr>
        <w:jc w:val="both"/>
        <w:rPr>
          <w:rFonts w:ascii="Times New Roman" w:hAnsi="Times New Roman" w:cs="Times New Roman"/>
          <w:sz w:val="24"/>
        </w:rPr>
      </w:pPr>
      <w:r>
        <w:rPr>
          <w:rFonts w:ascii="Times New Roman" w:hAnsi="Times New Roman" w:cs="Times New Roman"/>
          <w:sz w:val="24"/>
        </w:rPr>
        <w:t>It is evident from these plots that, the dip is prevalent in all the plots irrespective of the tone and magnitude of fall is higher in case of high-tone data. This can be considered as anti-resonance frequency.</w:t>
      </w:r>
      <w:r w:rsidR="002F39E6">
        <w:rPr>
          <w:rFonts w:ascii="Times New Roman" w:hAnsi="Times New Roman" w:cs="Times New Roman"/>
          <w:sz w:val="24"/>
        </w:rPr>
        <w:t xml:space="preserve"> The frequency at which the dip occurs is around </w:t>
      </w:r>
      <w:r w:rsidR="002F39E6" w:rsidRPr="002F39E6">
        <w:rPr>
          <w:rFonts w:ascii="Times New Roman" w:hAnsi="Times New Roman" w:cs="Times New Roman"/>
          <w:b/>
          <w:sz w:val="24"/>
        </w:rPr>
        <w:t>1500Hz</w:t>
      </w:r>
      <w:r w:rsidR="002F39E6">
        <w:rPr>
          <w:rFonts w:ascii="Times New Roman" w:hAnsi="Times New Roman" w:cs="Times New Roman"/>
          <w:sz w:val="24"/>
        </w:rPr>
        <w:t xml:space="preserve">. </w:t>
      </w:r>
      <w:r w:rsidR="003A3F5E">
        <w:rPr>
          <w:rFonts w:ascii="Times New Roman" w:hAnsi="Times New Roman" w:cs="Times New Roman"/>
          <w:sz w:val="24"/>
        </w:rPr>
        <w:t xml:space="preserve">Coherence plots also </w:t>
      </w:r>
      <w:proofErr w:type="gramStart"/>
      <w:r w:rsidR="003A3F5E">
        <w:rPr>
          <w:rFonts w:ascii="Times New Roman" w:hAnsi="Times New Roman" w:cs="Times New Roman"/>
          <w:sz w:val="24"/>
        </w:rPr>
        <w:t>denote</w:t>
      </w:r>
      <w:proofErr w:type="gramEnd"/>
      <w:r w:rsidR="003A3F5E">
        <w:rPr>
          <w:rFonts w:ascii="Times New Roman" w:hAnsi="Times New Roman" w:cs="Times New Roman"/>
          <w:sz w:val="24"/>
        </w:rPr>
        <w:t xml:space="preserve"> that the variance is higher in case of high tone. </w:t>
      </w:r>
    </w:p>
    <w:p w:rsidR="00E208D8" w:rsidRDefault="00E208D8" w:rsidP="00FA2D51">
      <w:pPr>
        <w:rPr>
          <w:rFonts w:ascii="Times New Roman" w:hAnsi="Times New Roman" w:cs="Times New Roman"/>
          <w:sz w:val="24"/>
        </w:rPr>
      </w:pPr>
      <w:r>
        <w:rPr>
          <w:rFonts w:ascii="Times New Roman" w:hAnsi="Times New Roman" w:cs="Times New Roman"/>
          <w:sz w:val="24"/>
        </w:rPr>
        <w:t>Amplifier only signal</w:t>
      </w:r>
    </w:p>
    <w:p w:rsidR="00BF20D3" w:rsidRPr="00BF20D3" w:rsidRDefault="00A063C2" w:rsidP="002F39E6">
      <w:pPr>
        <w:jc w:val="both"/>
        <w:rPr>
          <w:rFonts w:ascii="Times New Roman" w:hAnsi="Times New Roman" w:cs="Times New Roman"/>
          <w:sz w:val="24"/>
        </w:rPr>
      </w:pPr>
      <w:r>
        <w:rPr>
          <w:rFonts w:ascii="Times New Roman" w:hAnsi="Times New Roman" w:cs="Times New Roman"/>
          <w:sz w:val="24"/>
        </w:rPr>
        <w:lastRenderedPageBreak/>
        <w:t xml:space="preserve">By referring to figure 14, it is evident that </w:t>
      </w:r>
      <w:r w:rsidR="00B3645D">
        <w:rPr>
          <w:rFonts w:ascii="Times New Roman" w:hAnsi="Times New Roman" w:cs="Times New Roman"/>
          <w:sz w:val="24"/>
        </w:rPr>
        <w:t>FRF</w:t>
      </w:r>
      <w:r>
        <w:rPr>
          <w:rFonts w:ascii="Times New Roman" w:hAnsi="Times New Roman" w:cs="Times New Roman"/>
          <w:sz w:val="24"/>
        </w:rPr>
        <w:t xml:space="preserve"> of amplifier only configuration is smooth when compared to measurement made at different frequencies.</w:t>
      </w:r>
      <w:r w:rsidR="00E208D8">
        <w:rPr>
          <w:rFonts w:ascii="Times New Roman" w:hAnsi="Times New Roman" w:cs="Times New Roman"/>
          <w:sz w:val="24"/>
        </w:rPr>
        <w:t xml:space="preserve"> </w:t>
      </w:r>
      <w:r w:rsidR="003828E8">
        <w:rPr>
          <w:rFonts w:ascii="Times New Roman" w:hAnsi="Times New Roman" w:cs="Times New Roman"/>
          <w:sz w:val="24"/>
        </w:rPr>
        <w:t>S</w:t>
      </w:r>
      <w:r w:rsidR="00E208D8">
        <w:rPr>
          <w:rFonts w:ascii="Times New Roman" w:hAnsi="Times New Roman" w:cs="Times New Roman"/>
          <w:sz w:val="24"/>
        </w:rPr>
        <w:t>peaker-</w:t>
      </w:r>
      <w:proofErr w:type="spellStart"/>
      <w:r w:rsidR="00E208D8">
        <w:rPr>
          <w:rFonts w:ascii="Times New Roman" w:hAnsi="Times New Roman" w:cs="Times New Roman"/>
          <w:sz w:val="24"/>
        </w:rPr>
        <w:t>mic</w:t>
      </w:r>
      <w:proofErr w:type="spellEnd"/>
      <w:r w:rsidR="00E208D8">
        <w:rPr>
          <w:rFonts w:ascii="Times New Roman" w:hAnsi="Times New Roman" w:cs="Times New Roman"/>
          <w:sz w:val="24"/>
        </w:rPr>
        <w:t xml:space="preserve"> configuration responds</w:t>
      </w:r>
      <w:r>
        <w:rPr>
          <w:rFonts w:ascii="Times New Roman" w:hAnsi="Times New Roman" w:cs="Times New Roman"/>
          <w:sz w:val="24"/>
        </w:rPr>
        <w:t xml:space="preserve"> differently to different frequencies. In case of amplifier only signal, </w:t>
      </w:r>
      <w:r w:rsidR="008E1004">
        <w:rPr>
          <w:rFonts w:ascii="Times New Roman" w:hAnsi="Times New Roman" w:cs="Times New Roman"/>
          <w:sz w:val="24"/>
        </w:rPr>
        <w:t xml:space="preserve">the response is </w:t>
      </w:r>
      <w:r w:rsidR="000822B1">
        <w:rPr>
          <w:rFonts w:ascii="Times New Roman" w:hAnsi="Times New Roman" w:cs="Times New Roman"/>
          <w:sz w:val="24"/>
        </w:rPr>
        <w:t>linear at almost all</w:t>
      </w:r>
      <w:r w:rsidR="008E1004">
        <w:rPr>
          <w:rFonts w:ascii="Times New Roman" w:hAnsi="Times New Roman" w:cs="Times New Roman"/>
          <w:sz w:val="24"/>
        </w:rPr>
        <w:t xml:space="preserve"> frequencies</w:t>
      </w:r>
      <w:r w:rsidR="006028F6">
        <w:rPr>
          <w:rFonts w:ascii="Times New Roman" w:hAnsi="Times New Roman" w:cs="Times New Roman"/>
          <w:sz w:val="24"/>
        </w:rPr>
        <w:t>.</w:t>
      </w:r>
      <w:r w:rsidR="00E208D8">
        <w:rPr>
          <w:rFonts w:ascii="Times New Roman" w:hAnsi="Times New Roman" w:cs="Times New Roman"/>
          <w:sz w:val="24"/>
        </w:rPr>
        <w:t xml:space="preserve"> On referring to the specifications of similar devices on PCB’s web-page, it is mentioned that the tolerance limit on micro-phones changes for different frequencies. For example, a tolerance of +/-2dB from 0-10kHz and +/-5dB from </w:t>
      </w:r>
      <w:proofErr w:type="gramStart"/>
      <w:r w:rsidR="00E208D8">
        <w:rPr>
          <w:rFonts w:ascii="Times New Roman" w:hAnsi="Times New Roman" w:cs="Times New Roman"/>
          <w:sz w:val="24"/>
        </w:rPr>
        <w:t>10-20kHz</w:t>
      </w:r>
      <w:proofErr w:type="gramEnd"/>
      <w:r w:rsidR="00E208D8">
        <w:rPr>
          <w:rFonts w:ascii="Times New Roman" w:hAnsi="Times New Roman" w:cs="Times New Roman"/>
          <w:sz w:val="24"/>
        </w:rPr>
        <w:t>.</w:t>
      </w:r>
      <w:r w:rsidR="001F42B2">
        <w:rPr>
          <w:rFonts w:ascii="Times New Roman" w:hAnsi="Times New Roman" w:cs="Times New Roman"/>
          <w:sz w:val="24"/>
        </w:rPr>
        <w:t xml:space="preserve"> </w:t>
      </w:r>
      <w:proofErr w:type="gramStart"/>
      <w:r w:rsidR="001F42B2">
        <w:rPr>
          <w:rFonts w:ascii="Times New Roman" w:hAnsi="Times New Roman" w:cs="Times New Roman"/>
          <w:sz w:val="24"/>
        </w:rPr>
        <w:t>A similar relationship exists even for the phase and hence figure</w:t>
      </w:r>
      <w:proofErr w:type="gramEnd"/>
      <w:r w:rsidR="001F42B2">
        <w:rPr>
          <w:rFonts w:ascii="Times New Roman" w:hAnsi="Times New Roman" w:cs="Times New Roman"/>
          <w:sz w:val="24"/>
        </w:rPr>
        <w:t xml:space="preserve"> </w:t>
      </w:r>
      <w:r w:rsidR="00E208D8">
        <w:rPr>
          <w:rFonts w:ascii="Times New Roman" w:hAnsi="Times New Roman" w:cs="Times New Roman"/>
          <w:sz w:val="24"/>
        </w:rPr>
        <w:t xml:space="preserve">15. This is definitely one of the contributing factors for non linearity in the signal measured by the amplifier. Similar non-linearity can be assumed to be present even in the speaker which would introduce more variation. </w:t>
      </w:r>
      <w:r w:rsidR="00BF20D3">
        <w:rPr>
          <w:rFonts w:ascii="Times New Roman" w:hAnsi="Times New Roman" w:cs="Times New Roman"/>
          <w:sz w:val="24"/>
        </w:rPr>
        <w:t xml:space="preserve">Also from XTS-140s manual it’s found that it has an impedance of 8-ohms and an </w:t>
      </w:r>
      <w:r w:rsidR="00B3645D">
        <w:rPr>
          <w:rFonts w:ascii="Times New Roman" w:hAnsi="Times New Roman" w:cs="Times New Roman"/>
          <w:sz w:val="24"/>
        </w:rPr>
        <w:t>FRF</w:t>
      </w:r>
      <w:r w:rsidR="00BF20D3">
        <w:rPr>
          <w:rFonts w:ascii="Times New Roman" w:hAnsi="Times New Roman" w:cs="Times New Roman"/>
          <w:sz w:val="24"/>
        </w:rPr>
        <w:t xml:space="preserve"> range of 170Hz-</w:t>
      </w:r>
      <w:proofErr w:type="gramStart"/>
      <w:r w:rsidR="00BF20D3">
        <w:rPr>
          <w:rFonts w:ascii="Times New Roman" w:hAnsi="Times New Roman" w:cs="Times New Roman"/>
          <w:sz w:val="24"/>
        </w:rPr>
        <w:t>20kHz</w:t>
      </w:r>
      <w:proofErr w:type="gramEnd"/>
      <w:r w:rsidR="00BF20D3">
        <w:rPr>
          <w:rFonts w:ascii="Times New Roman" w:hAnsi="Times New Roman" w:cs="Times New Roman"/>
          <w:sz w:val="24"/>
        </w:rPr>
        <w:t xml:space="preserve">. Though </w:t>
      </w:r>
      <w:r w:rsidR="00B3645D">
        <w:rPr>
          <w:rFonts w:ascii="Times New Roman" w:hAnsi="Times New Roman" w:cs="Times New Roman"/>
          <w:sz w:val="24"/>
        </w:rPr>
        <w:t>FRF</w:t>
      </w:r>
      <w:r w:rsidR="00932A33">
        <w:rPr>
          <w:rFonts w:ascii="Times New Roman" w:hAnsi="Times New Roman" w:cs="Times New Roman"/>
          <w:sz w:val="24"/>
        </w:rPr>
        <w:t>s</w:t>
      </w:r>
      <w:r w:rsidR="00BF20D3">
        <w:rPr>
          <w:rFonts w:ascii="Times New Roman" w:hAnsi="Times New Roman" w:cs="Times New Roman"/>
          <w:sz w:val="24"/>
        </w:rPr>
        <w:t xml:space="preserve"> range is not an issue, impedance is an issue and reduces the gain by a considerable proportion. It also specifies a 0.05% harmonic distortion. Harmonic distortion is a direct measure of inability to generate a wave. This is one of contributing factors for speaker</w:t>
      </w:r>
      <w:r w:rsidR="002F39E6">
        <w:rPr>
          <w:rFonts w:ascii="Times New Roman" w:hAnsi="Times New Roman" w:cs="Times New Roman"/>
          <w:sz w:val="24"/>
        </w:rPr>
        <w:t>’</w:t>
      </w:r>
      <w:r w:rsidR="00BF20D3">
        <w:rPr>
          <w:rFonts w:ascii="Times New Roman" w:hAnsi="Times New Roman" w:cs="Times New Roman"/>
          <w:sz w:val="24"/>
        </w:rPr>
        <w:t>s non-linearity.</w:t>
      </w:r>
    </w:p>
    <w:p w:rsidR="00671601" w:rsidRDefault="00D00A69" w:rsidP="00671601">
      <w:pPr>
        <w:keepNext/>
      </w:pPr>
      <w:r>
        <w:rPr>
          <w:noProof/>
        </w:rPr>
        <w:drawing>
          <wp:inline distT="0" distB="0" distL="0" distR="0">
            <wp:extent cx="5943600" cy="2837180"/>
            <wp:effectExtent l="19050" t="0" r="0" b="0"/>
            <wp:docPr id="13" name="Picture 12" descr="amplifier_only_frf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plifier_only_frf_fixed.png"/>
                    <pic:cNvPicPr/>
                  </pic:nvPicPr>
                  <pic:blipFill>
                    <a:blip r:embed="rId19" cstate="print"/>
                    <a:stretch>
                      <a:fillRect/>
                    </a:stretch>
                  </pic:blipFill>
                  <pic:spPr>
                    <a:xfrm>
                      <a:off x="0" y="0"/>
                      <a:ext cx="5943600" cy="2837180"/>
                    </a:xfrm>
                    <a:prstGeom prst="rect">
                      <a:avLst/>
                    </a:prstGeom>
                  </pic:spPr>
                </pic:pic>
              </a:graphicData>
            </a:graphic>
          </wp:inline>
        </w:drawing>
      </w:r>
    </w:p>
    <w:p w:rsidR="00D719DB" w:rsidRDefault="00671601" w:rsidP="00671601">
      <w:pPr>
        <w:pStyle w:val="Caption"/>
        <w:jc w:val="center"/>
        <w:rPr>
          <w:rFonts w:ascii="Times New Roman" w:hAnsi="Times New Roman" w:cs="Times New Roman"/>
          <w:color w:val="auto"/>
          <w:sz w:val="24"/>
        </w:rPr>
      </w:pPr>
      <w:r w:rsidRPr="00671601">
        <w:rPr>
          <w:rFonts w:ascii="Times New Roman" w:hAnsi="Times New Roman" w:cs="Times New Roman"/>
          <w:color w:val="auto"/>
          <w:sz w:val="24"/>
        </w:rPr>
        <w:t xml:space="preserve">Figure </w:t>
      </w:r>
      <w:r w:rsidR="00A120C8" w:rsidRPr="00671601">
        <w:rPr>
          <w:rFonts w:ascii="Times New Roman" w:hAnsi="Times New Roman" w:cs="Times New Roman"/>
          <w:color w:val="auto"/>
          <w:sz w:val="24"/>
        </w:rPr>
        <w:fldChar w:fldCharType="begin"/>
      </w:r>
      <w:r w:rsidRPr="00671601">
        <w:rPr>
          <w:rFonts w:ascii="Times New Roman" w:hAnsi="Times New Roman" w:cs="Times New Roman"/>
          <w:color w:val="auto"/>
          <w:sz w:val="24"/>
        </w:rPr>
        <w:instrText xml:space="preserve"> SEQ Figure \* ARABIC </w:instrText>
      </w:r>
      <w:r w:rsidR="00A120C8" w:rsidRPr="00671601">
        <w:rPr>
          <w:rFonts w:ascii="Times New Roman" w:hAnsi="Times New Roman" w:cs="Times New Roman"/>
          <w:color w:val="auto"/>
          <w:sz w:val="24"/>
        </w:rPr>
        <w:fldChar w:fldCharType="separate"/>
      </w:r>
      <w:r w:rsidR="00325B19">
        <w:rPr>
          <w:rFonts w:ascii="Times New Roman" w:hAnsi="Times New Roman" w:cs="Times New Roman"/>
          <w:noProof/>
          <w:color w:val="auto"/>
          <w:sz w:val="24"/>
        </w:rPr>
        <w:t>14</w:t>
      </w:r>
      <w:r w:rsidR="00A120C8" w:rsidRPr="00671601">
        <w:rPr>
          <w:rFonts w:ascii="Times New Roman" w:hAnsi="Times New Roman" w:cs="Times New Roman"/>
          <w:color w:val="auto"/>
          <w:sz w:val="24"/>
        </w:rPr>
        <w:fldChar w:fldCharType="end"/>
      </w:r>
      <w:r w:rsidRPr="00671601">
        <w:rPr>
          <w:rFonts w:ascii="Times New Roman" w:hAnsi="Times New Roman" w:cs="Times New Roman"/>
          <w:color w:val="auto"/>
          <w:sz w:val="24"/>
        </w:rPr>
        <w:t xml:space="preserve"> Comparison of </w:t>
      </w:r>
      <w:r w:rsidR="00B3645D">
        <w:rPr>
          <w:rFonts w:ascii="Times New Roman" w:hAnsi="Times New Roman" w:cs="Times New Roman"/>
          <w:color w:val="auto"/>
          <w:sz w:val="24"/>
        </w:rPr>
        <w:t>FRF</w:t>
      </w:r>
      <w:r w:rsidRPr="00671601">
        <w:rPr>
          <w:rFonts w:ascii="Times New Roman" w:hAnsi="Times New Roman" w:cs="Times New Roman"/>
          <w:color w:val="auto"/>
          <w:sz w:val="24"/>
        </w:rPr>
        <w:t>s low-tone and amplifier only configuration</w:t>
      </w:r>
    </w:p>
    <w:p w:rsidR="00D67547" w:rsidRPr="00D67547" w:rsidRDefault="00D67547" w:rsidP="00D67547">
      <w:pPr>
        <w:rPr>
          <w:rFonts w:ascii="Times New Roman" w:hAnsi="Times New Roman" w:cs="Times New Roman"/>
          <w:sz w:val="24"/>
        </w:rPr>
      </w:pPr>
      <w:r>
        <w:rPr>
          <w:rFonts w:ascii="Times New Roman" w:hAnsi="Times New Roman" w:cs="Times New Roman"/>
          <w:sz w:val="24"/>
        </w:rPr>
        <w:t>Figure 15 represents an overlay of mutual phase difference between low-tone and amp-only configuration.</w:t>
      </w:r>
    </w:p>
    <w:p w:rsidR="003A3F5E" w:rsidRDefault="00D00A69" w:rsidP="003A3F5E">
      <w:r>
        <w:rPr>
          <w:noProof/>
        </w:rPr>
        <w:lastRenderedPageBreak/>
        <w:drawing>
          <wp:inline distT="0" distB="0" distL="0" distR="0">
            <wp:extent cx="5943600" cy="2837180"/>
            <wp:effectExtent l="19050" t="0" r="0" b="0"/>
            <wp:docPr id="15" name="Picture 14" descr="phase_amponly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_amponly_fixed.png"/>
                    <pic:cNvPicPr/>
                  </pic:nvPicPr>
                  <pic:blipFill>
                    <a:blip r:embed="rId20" cstate="print"/>
                    <a:stretch>
                      <a:fillRect/>
                    </a:stretch>
                  </pic:blipFill>
                  <pic:spPr>
                    <a:xfrm>
                      <a:off x="0" y="0"/>
                      <a:ext cx="5943600" cy="2837180"/>
                    </a:xfrm>
                    <a:prstGeom prst="rect">
                      <a:avLst/>
                    </a:prstGeom>
                  </pic:spPr>
                </pic:pic>
              </a:graphicData>
            </a:graphic>
          </wp:inline>
        </w:drawing>
      </w:r>
    </w:p>
    <w:p w:rsidR="003828E8" w:rsidRDefault="003828E8" w:rsidP="003828E8">
      <w:pPr>
        <w:pStyle w:val="Caption"/>
        <w:jc w:val="center"/>
        <w:rPr>
          <w:rFonts w:ascii="Times New Roman" w:hAnsi="Times New Roman" w:cs="Times New Roman"/>
          <w:color w:val="auto"/>
          <w:sz w:val="24"/>
        </w:rPr>
      </w:pPr>
      <w:r w:rsidRPr="00671601">
        <w:rPr>
          <w:rFonts w:ascii="Times New Roman" w:hAnsi="Times New Roman" w:cs="Times New Roman"/>
          <w:color w:val="auto"/>
          <w:sz w:val="24"/>
        </w:rPr>
        <w:t xml:space="preserve">Figure </w:t>
      </w:r>
      <w:r>
        <w:rPr>
          <w:rFonts w:ascii="Times New Roman" w:hAnsi="Times New Roman" w:cs="Times New Roman"/>
          <w:color w:val="auto"/>
          <w:sz w:val="24"/>
        </w:rPr>
        <w:t>15</w:t>
      </w:r>
      <w:r w:rsidRPr="00671601">
        <w:rPr>
          <w:rFonts w:ascii="Times New Roman" w:hAnsi="Times New Roman" w:cs="Times New Roman"/>
          <w:color w:val="auto"/>
          <w:sz w:val="24"/>
        </w:rPr>
        <w:t xml:space="preserve"> Comparison of </w:t>
      </w:r>
      <w:r>
        <w:rPr>
          <w:rFonts w:ascii="Times New Roman" w:hAnsi="Times New Roman" w:cs="Times New Roman"/>
          <w:color w:val="auto"/>
          <w:sz w:val="24"/>
        </w:rPr>
        <w:t>mutual phase</w:t>
      </w:r>
      <w:r w:rsidRPr="00671601">
        <w:rPr>
          <w:rFonts w:ascii="Times New Roman" w:hAnsi="Times New Roman" w:cs="Times New Roman"/>
          <w:color w:val="auto"/>
          <w:sz w:val="24"/>
        </w:rPr>
        <w:t xml:space="preserve"> low-tone and amplifier only configuration</w:t>
      </w:r>
    </w:p>
    <w:p w:rsidR="00BA7D14" w:rsidRPr="00BA7D14" w:rsidRDefault="00BA7D14" w:rsidP="00BA7D14">
      <w:pPr>
        <w:rPr>
          <w:rFonts w:ascii="Times New Roman" w:hAnsi="Times New Roman" w:cs="Times New Roman"/>
          <w:sz w:val="24"/>
        </w:rPr>
      </w:pPr>
      <w:r w:rsidRPr="00BA7D14">
        <w:rPr>
          <w:rFonts w:ascii="Times New Roman" w:hAnsi="Times New Roman" w:cs="Times New Roman"/>
          <w:sz w:val="24"/>
        </w:rPr>
        <w:t>It can be seen that though phase-lag is high in the case of speaker-</w:t>
      </w:r>
      <w:proofErr w:type="spellStart"/>
      <w:r w:rsidRPr="00BA7D14">
        <w:rPr>
          <w:rFonts w:ascii="Times New Roman" w:hAnsi="Times New Roman" w:cs="Times New Roman"/>
          <w:sz w:val="24"/>
        </w:rPr>
        <w:t>mic</w:t>
      </w:r>
      <w:proofErr w:type="spellEnd"/>
      <w:r w:rsidRPr="00BA7D14">
        <w:rPr>
          <w:rFonts w:ascii="Times New Roman" w:hAnsi="Times New Roman" w:cs="Times New Roman"/>
          <w:sz w:val="24"/>
        </w:rPr>
        <w:t xml:space="preserve"> configuration when compared to amp-only configuration. This can be attributed to the physic</w:t>
      </w:r>
      <w:r>
        <w:rPr>
          <w:rFonts w:ascii="Times New Roman" w:hAnsi="Times New Roman" w:cs="Times New Roman"/>
          <w:sz w:val="24"/>
        </w:rPr>
        <w:t xml:space="preserve">al characteristics of the speaker </w:t>
      </w:r>
      <w:proofErr w:type="spellStart"/>
      <w:r>
        <w:rPr>
          <w:rFonts w:ascii="Times New Roman" w:hAnsi="Times New Roman" w:cs="Times New Roman"/>
          <w:sz w:val="24"/>
        </w:rPr>
        <w:t>mic</w:t>
      </w:r>
      <w:proofErr w:type="spellEnd"/>
      <w:r>
        <w:rPr>
          <w:rFonts w:ascii="Times New Roman" w:hAnsi="Times New Roman" w:cs="Times New Roman"/>
          <w:sz w:val="24"/>
        </w:rPr>
        <w:t xml:space="preserve"> </w:t>
      </w:r>
      <w:proofErr w:type="gramStart"/>
      <w:r>
        <w:rPr>
          <w:rFonts w:ascii="Times New Roman" w:hAnsi="Times New Roman" w:cs="Times New Roman"/>
          <w:sz w:val="24"/>
        </w:rPr>
        <w:t>configuration .</w:t>
      </w:r>
      <w:proofErr w:type="gramEnd"/>
    </w:p>
    <w:p w:rsidR="00671601" w:rsidRDefault="00D00A69" w:rsidP="00671601">
      <w:pPr>
        <w:keepNext/>
      </w:pPr>
      <w:r>
        <w:rPr>
          <w:noProof/>
        </w:rPr>
        <w:drawing>
          <wp:inline distT="0" distB="0" distL="0" distR="0">
            <wp:extent cx="5943600" cy="2732405"/>
            <wp:effectExtent l="19050" t="0" r="0" b="0"/>
            <wp:docPr id="22" name="Picture 21" descr="amp only coh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p only coherence.png"/>
                    <pic:cNvPicPr/>
                  </pic:nvPicPr>
                  <pic:blipFill>
                    <a:blip r:embed="rId21" cstate="print"/>
                    <a:stretch>
                      <a:fillRect/>
                    </a:stretch>
                  </pic:blipFill>
                  <pic:spPr>
                    <a:xfrm>
                      <a:off x="0" y="0"/>
                      <a:ext cx="5943600" cy="2732405"/>
                    </a:xfrm>
                    <a:prstGeom prst="rect">
                      <a:avLst/>
                    </a:prstGeom>
                  </pic:spPr>
                </pic:pic>
              </a:graphicData>
            </a:graphic>
          </wp:inline>
        </w:drawing>
      </w:r>
    </w:p>
    <w:p w:rsidR="006028F6" w:rsidRDefault="00671601" w:rsidP="001F42B2">
      <w:pPr>
        <w:pStyle w:val="Caption"/>
        <w:jc w:val="center"/>
        <w:rPr>
          <w:rFonts w:ascii="Times New Roman" w:hAnsi="Times New Roman" w:cs="Times New Roman"/>
          <w:color w:val="auto"/>
          <w:sz w:val="24"/>
        </w:rPr>
      </w:pPr>
      <w:r w:rsidRPr="00671601">
        <w:rPr>
          <w:rFonts w:ascii="Times New Roman" w:hAnsi="Times New Roman" w:cs="Times New Roman"/>
          <w:color w:val="auto"/>
          <w:sz w:val="24"/>
        </w:rPr>
        <w:t xml:space="preserve">Figure </w:t>
      </w:r>
      <w:r w:rsidR="001F42B2">
        <w:rPr>
          <w:rFonts w:ascii="Times New Roman" w:hAnsi="Times New Roman" w:cs="Times New Roman"/>
          <w:color w:val="auto"/>
          <w:sz w:val="24"/>
        </w:rPr>
        <w:t>16</w:t>
      </w:r>
      <w:r>
        <w:t xml:space="preserve"> </w:t>
      </w:r>
      <w:r w:rsidR="000822B1">
        <w:rPr>
          <w:rFonts w:ascii="Times New Roman" w:hAnsi="Times New Roman" w:cs="Times New Roman"/>
          <w:color w:val="auto"/>
          <w:sz w:val="24"/>
        </w:rPr>
        <w:t>Comparison of coherence</w:t>
      </w:r>
      <w:r w:rsidRPr="00671601">
        <w:rPr>
          <w:rFonts w:ascii="Times New Roman" w:hAnsi="Times New Roman" w:cs="Times New Roman"/>
          <w:color w:val="auto"/>
          <w:sz w:val="24"/>
        </w:rPr>
        <w:t xml:space="preserve"> low-tone and amplifier only configuration</w:t>
      </w:r>
    </w:p>
    <w:p w:rsidR="001F42B2" w:rsidRPr="001F42B2" w:rsidRDefault="001F42B2" w:rsidP="002F39E6">
      <w:pPr>
        <w:jc w:val="both"/>
        <w:rPr>
          <w:rFonts w:ascii="Times New Roman" w:hAnsi="Times New Roman" w:cs="Times New Roman"/>
          <w:sz w:val="24"/>
        </w:rPr>
      </w:pPr>
      <w:r>
        <w:rPr>
          <w:rFonts w:ascii="Times New Roman" w:hAnsi="Times New Roman" w:cs="Times New Roman"/>
          <w:sz w:val="24"/>
        </w:rPr>
        <w:t>Figure 16 represents coherence of amp-only signal plotted against coherence of low-tone signal. Amp-only has an ideal coherence of 1 exhibiting perfect correlation between the signals. However, low-tone signal has a small variation, which can be explained due to non-linearity due to reason discussed above.</w:t>
      </w:r>
    </w:p>
    <w:p w:rsidR="00325B19" w:rsidRPr="00325B19" w:rsidRDefault="001F42B2" w:rsidP="002F39E6">
      <w:pPr>
        <w:jc w:val="both"/>
        <w:rPr>
          <w:rFonts w:ascii="Times New Roman" w:hAnsi="Times New Roman" w:cs="Times New Roman"/>
          <w:sz w:val="24"/>
        </w:rPr>
      </w:pPr>
      <w:r>
        <w:rPr>
          <w:rFonts w:ascii="Times New Roman" w:hAnsi="Times New Roman" w:cs="Times New Roman"/>
          <w:sz w:val="24"/>
        </w:rPr>
        <w:lastRenderedPageBreak/>
        <w:t>Figure 17</w:t>
      </w:r>
      <w:r w:rsidR="00325B19">
        <w:rPr>
          <w:rFonts w:ascii="Times New Roman" w:hAnsi="Times New Roman" w:cs="Times New Roman"/>
          <w:sz w:val="24"/>
        </w:rPr>
        <w:t xml:space="preserve"> denotes </w:t>
      </w:r>
      <w:r w:rsidR="00B3645D">
        <w:rPr>
          <w:rFonts w:ascii="Times New Roman" w:hAnsi="Times New Roman" w:cs="Times New Roman"/>
          <w:sz w:val="24"/>
        </w:rPr>
        <w:t>FRF</w:t>
      </w:r>
      <w:r w:rsidR="00325B19">
        <w:rPr>
          <w:rFonts w:ascii="Times New Roman" w:hAnsi="Times New Roman" w:cs="Times New Roman"/>
          <w:sz w:val="24"/>
        </w:rPr>
        <w:t xml:space="preserve"> measurements made by NI system overlaid on top of H1 and H2 formulations programmed in MATLAB</w:t>
      </w:r>
    </w:p>
    <w:p w:rsidR="00671601" w:rsidRDefault="00A120C8" w:rsidP="00671601">
      <w:r>
        <w:rPr>
          <w:noProof/>
        </w:rPr>
        <w:pict>
          <v:oval id="_x0000_s1034" style="position:absolute;margin-left:209.1pt;margin-top:45.7pt;width:57pt;height:30.7pt;z-index:251663360" filled="f"/>
        </w:pict>
      </w:r>
      <w:r w:rsidR="00157731" w:rsidRPr="00157731">
        <w:rPr>
          <w:noProof/>
        </w:rPr>
        <w:drawing>
          <wp:inline distT="0" distB="0" distL="0" distR="0">
            <wp:extent cx="5943600" cy="2401570"/>
            <wp:effectExtent l="19050" t="0" r="0" b="0"/>
            <wp:docPr id="43"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44428" cy="2401294"/>
                      <a:chOff x="0" y="0"/>
                      <a:chExt cx="5944428" cy="2401294"/>
                    </a:xfrm>
                  </a:grpSpPr>
                  <a:pic>
                    <a:nvPicPr>
                      <a:cNvPr id="32" name="Picture 31" descr="h1,h2,ni overlaid_low.png"/>
                      <a:cNvPicPr/>
                    </a:nvPicPr>
                    <a:blipFill>
                      <a:blip r:embed="rId22" cstate="print"/>
                      <a:stretch>
                        <a:fillRect/>
                      </a:stretch>
                    </a:blipFill>
                    <a:spPr>
                      <a:xfrm>
                        <a:off x="0" y="0"/>
                        <a:ext cx="5944428" cy="2401294"/>
                      </a:xfrm>
                      <a:prstGeom prst="rect">
                        <a:avLst/>
                      </a:prstGeom>
                    </a:spPr>
                  </a:pic>
                  <a:sp>
                    <a:nvSpPr>
                      <a:cNvPr id="33" name="TextBox 32"/>
                      <a:cNvSpPr txBox="1"/>
                    </a:nvSpPr>
                    <a:spPr>
                      <a:xfrm rot="16200000">
                        <a:off x="251017" y="396685"/>
                        <a:ext cx="607474" cy="233205"/>
                      </a:xfrm>
                      <a:prstGeom prst="rect">
                        <a:avLst/>
                      </a:prstGeom>
                      <a:noFill/>
                    </a:spPr>
                    <a:txSp>
                      <a:txBody>
                        <a:bodyPr vertOverflow="clip" wrap="none" rtlCol="0" anchor="t">
                          <a:sp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en-US" sz="900"/>
                            <a:t>Vout/Vin</a:t>
                          </a:r>
                        </a:p>
                      </a:txBody>
                      <a:useSpRect/>
                    </a:txSp>
                    <a:style>
                      <a:lnRef idx="0">
                        <a:scrgbClr r="0" g="0" b="0"/>
                      </a:lnRef>
                      <a:fillRef idx="0">
                        <a:scrgbClr r="0" g="0" b="0"/>
                      </a:fillRef>
                      <a:effectRef idx="0">
                        <a:scrgbClr r="0" g="0" b="0"/>
                      </a:effectRef>
                      <a:fontRef idx="minor">
                        <a:schemeClr val="tx1"/>
                      </a:fontRef>
                    </a:style>
                  </a:sp>
                </lc:lockedCanvas>
              </a:graphicData>
            </a:graphic>
          </wp:inline>
        </w:drawing>
      </w:r>
    </w:p>
    <w:p w:rsidR="003A3F5E" w:rsidRDefault="00A120C8" w:rsidP="003A3F5E">
      <w:pPr>
        <w:keepNext/>
      </w:pPr>
      <w:r>
        <w:rPr>
          <w:noProof/>
        </w:rPr>
        <w:pict>
          <v:oval id="_x0000_s1035" style="position:absolute;margin-left:259.85pt;margin-top:114.45pt;width:58.2pt;height:32.55pt;z-index:251664384" filled="f"/>
        </w:pict>
      </w:r>
      <w:r w:rsidR="00157731" w:rsidRPr="00157731">
        <w:rPr>
          <w:noProof/>
        </w:rPr>
        <w:drawing>
          <wp:inline distT="0" distB="0" distL="0" distR="0">
            <wp:extent cx="5944428" cy="1820849"/>
            <wp:effectExtent l="19050" t="0" r="0" b="0"/>
            <wp:docPr id="44"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44428" cy="2321781"/>
                      <a:chOff x="0" y="0"/>
                      <a:chExt cx="5944428" cy="2321781"/>
                    </a:xfrm>
                  </a:grpSpPr>
                  <a:pic>
                    <a:nvPicPr>
                      <a:cNvPr id="34" name="Picture 33" descr="h1,h2,ni overlaid_low_zoom2x.png"/>
                      <a:cNvPicPr/>
                    </a:nvPicPr>
                    <a:blipFill>
                      <a:blip r:embed="rId23" cstate="print"/>
                      <a:stretch>
                        <a:fillRect/>
                      </a:stretch>
                    </a:blipFill>
                    <a:spPr>
                      <a:xfrm>
                        <a:off x="0" y="0"/>
                        <a:ext cx="5944428" cy="2321781"/>
                      </a:xfrm>
                      <a:prstGeom prst="rect">
                        <a:avLst/>
                      </a:prstGeom>
                    </a:spPr>
                  </a:pic>
                  <a:sp>
                    <a:nvSpPr>
                      <a:cNvPr id="35" name="TextBox 34"/>
                      <a:cNvSpPr txBox="1"/>
                    </a:nvSpPr>
                    <a:spPr>
                      <a:xfrm rot="16200000">
                        <a:off x="231967" y="415734"/>
                        <a:ext cx="607474" cy="233205"/>
                      </a:xfrm>
                      <a:prstGeom prst="rect">
                        <a:avLst/>
                      </a:prstGeom>
                      <a:noFill/>
                    </a:spPr>
                    <a:txSp>
                      <a:txBody>
                        <a:bodyPr vertOverflow="clip" wrap="none" rtlCol="0" anchor="t">
                          <a:sp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en-US" sz="900"/>
                            <a:t>Vout/Vin</a:t>
                          </a:r>
                        </a:p>
                      </a:txBody>
                      <a:useSpRect/>
                    </a:txSp>
                    <a:style>
                      <a:lnRef idx="0">
                        <a:scrgbClr r="0" g="0" b="0"/>
                      </a:lnRef>
                      <a:fillRef idx="0">
                        <a:scrgbClr r="0" g="0" b="0"/>
                      </a:fillRef>
                      <a:effectRef idx="0">
                        <a:scrgbClr r="0" g="0" b="0"/>
                      </a:effectRef>
                      <a:fontRef idx="minor">
                        <a:schemeClr val="tx1"/>
                      </a:fontRef>
                    </a:style>
                  </a:sp>
                </lc:lockedCanvas>
              </a:graphicData>
            </a:graphic>
          </wp:inline>
        </w:drawing>
      </w:r>
      <w:r w:rsidR="00157731" w:rsidRPr="00157731">
        <w:rPr>
          <w:noProof/>
        </w:rPr>
        <w:drawing>
          <wp:inline distT="0" distB="0" distL="0" distR="0">
            <wp:extent cx="5943600" cy="2409190"/>
            <wp:effectExtent l="19050" t="0" r="0" b="0"/>
            <wp:docPr id="45"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44428" cy="2409245"/>
                      <a:chOff x="0" y="0"/>
                      <a:chExt cx="5944428" cy="2409245"/>
                    </a:xfrm>
                  </a:grpSpPr>
                  <a:pic>
                    <a:nvPicPr>
                      <a:cNvPr id="36" name="Picture 35" descr="h1,h2,ni overlaid_low_zoom3x.png"/>
                      <a:cNvPicPr/>
                    </a:nvPicPr>
                    <a:blipFill>
                      <a:blip r:embed="rId24" cstate="print"/>
                      <a:stretch>
                        <a:fillRect/>
                      </a:stretch>
                    </a:blipFill>
                    <a:spPr>
                      <a:xfrm>
                        <a:off x="0" y="0"/>
                        <a:ext cx="5944428" cy="2409245"/>
                      </a:xfrm>
                      <a:prstGeom prst="rect">
                        <a:avLst/>
                      </a:prstGeom>
                    </a:spPr>
                  </a:pic>
                  <a:sp>
                    <a:nvSpPr>
                      <a:cNvPr id="37" name="TextBox 36"/>
                      <a:cNvSpPr txBox="1"/>
                    </a:nvSpPr>
                    <a:spPr>
                      <a:xfrm rot="16200000">
                        <a:off x="89092" y="434784"/>
                        <a:ext cx="607474" cy="233205"/>
                      </a:xfrm>
                      <a:prstGeom prst="rect">
                        <a:avLst/>
                      </a:prstGeom>
                      <a:noFill/>
                    </a:spPr>
                    <a:txSp>
                      <a:txBody>
                        <a:bodyPr vertOverflow="clip" wrap="none" rtlCol="0" anchor="t">
                          <a:sp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en-US" sz="900"/>
                            <a:t>Vout/Vin</a:t>
                          </a:r>
                        </a:p>
                      </a:txBody>
                      <a:useSpRect/>
                    </a:txSp>
                    <a:style>
                      <a:lnRef idx="0">
                        <a:scrgbClr r="0" g="0" b="0"/>
                      </a:lnRef>
                      <a:fillRef idx="0">
                        <a:scrgbClr r="0" g="0" b="0"/>
                      </a:fillRef>
                      <a:effectRef idx="0">
                        <a:scrgbClr r="0" g="0" b="0"/>
                      </a:effectRef>
                      <a:fontRef idx="minor">
                        <a:schemeClr val="tx1"/>
                      </a:fontRef>
                    </a:style>
                  </a:sp>
                </lc:lockedCanvas>
              </a:graphicData>
            </a:graphic>
          </wp:inline>
        </w:drawing>
      </w:r>
    </w:p>
    <w:p w:rsidR="003A3F5E" w:rsidRDefault="003A3F5E" w:rsidP="003A3F5E">
      <w:pPr>
        <w:pStyle w:val="Caption"/>
        <w:jc w:val="center"/>
        <w:rPr>
          <w:rFonts w:ascii="Times New Roman" w:hAnsi="Times New Roman" w:cs="Times New Roman"/>
          <w:color w:val="auto"/>
          <w:sz w:val="24"/>
        </w:rPr>
      </w:pPr>
      <w:r w:rsidRPr="003A3F5E">
        <w:rPr>
          <w:rFonts w:ascii="Times New Roman" w:hAnsi="Times New Roman" w:cs="Times New Roman"/>
          <w:color w:val="auto"/>
          <w:sz w:val="24"/>
        </w:rPr>
        <w:t xml:space="preserve">Figure </w:t>
      </w:r>
      <w:r w:rsidR="001F42B2">
        <w:rPr>
          <w:rFonts w:ascii="Times New Roman" w:hAnsi="Times New Roman" w:cs="Times New Roman"/>
          <w:color w:val="auto"/>
          <w:sz w:val="24"/>
        </w:rPr>
        <w:t>17</w:t>
      </w:r>
      <w:r w:rsidRPr="003A3F5E">
        <w:rPr>
          <w:rFonts w:ascii="Times New Roman" w:hAnsi="Times New Roman" w:cs="Times New Roman"/>
          <w:color w:val="auto"/>
          <w:sz w:val="24"/>
        </w:rPr>
        <w:t xml:space="preserve"> H1, H2 programmed in </w:t>
      </w:r>
      <w:proofErr w:type="spellStart"/>
      <w:r w:rsidRPr="003A3F5E">
        <w:rPr>
          <w:rFonts w:ascii="Times New Roman" w:hAnsi="Times New Roman" w:cs="Times New Roman"/>
          <w:color w:val="auto"/>
          <w:sz w:val="24"/>
        </w:rPr>
        <w:t>matlab</w:t>
      </w:r>
      <w:proofErr w:type="spellEnd"/>
      <w:r w:rsidRPr="003A3F5E">
        <w:rPr>
          <w:rFonts w:ascii="Times New Roman" w:hAnsi="Times New Roman" w:cs="Times New Roman"/>
          <w:color w:val="auto"/>
          <w:sz w:val="24"/>
        </w:rPr>
        <w:t xml:space="preserve"> when compared </w:t>
      </w:r>
      <w:r w:rsidR="001F42B2">
        <w:rPr>
          <w:rFonts w:ascii="Times New Roman" w:hAnsi="Times New Roman" w:cs="Times New Roman"/>
          <w:color w:val="auto"/>
          <w:sz w:val="24"/>
        </w:rPr>
        <w:t>to NI data - low-tone. Figures f</w:t>
      </w:r>
      <w:r w:rsidRPr="003A3F5E">
        <w:rPr>
          <w:rFonts w:ascii="Times New Roman" w:hAnsi="Times New Roman" w:cs="Times New Roman"/>
          <w:color w:val="auto"/>
          <w:sz w:val="24"/>
        </w:rPr>
        <w:t>rom top to bottom represent plots zoomed in to different levels</w:t>
      </w:r>
    </w:p>
    <w:p w:rsidR="00325B19" w:rsidRDefault="00325B19" w:rsidP="00325B19"/>
    <w:p w:rsidR="00617D18" w:rsidRDefault="00325B19" w:rsidP="002F39E6">
      <w:pPr>
        <w:jc w:val="both"/>
        <w:rPr>
          <w:rFonts w:ascii="Times New Roman" w:hAnsi="Times New Roman" w:cs="Times New Roman"/>
          <w:sz w:val="24"/>
        </w:rPr>
      </w:pPr>
      <w:r>
        <w:rPr>
          <w:rFonts w:ascii="Times New Roman" w:hAnsi="Times New Roman" w:cs="Times New Roman"/>
          <w:sz w:val="24"/>
        </w:rPr>
        <w:lastRenderedPageBreak/>
        <w:t xml:space="preserve">As the first plot </w:t>
      </w:r>
      <w:r w:rsidR="00617D18">
        <w:rPr>
          <w:rFonts w:ascii="Times New Roman" w:hAnsi="Times New Roman" w:cs="Times New Roman"/>
          <w:sz w:val="24"/>
        </w:rPr>
        <w:t>demonstrates</w:t>
      </w:r>
      <w:r>
        <w:rPr>
          <w:rFonts w:ascii="Times New Roman" w:hAnsi="Times New Roman" w:cs="Times New Roman"/>
          <w:sz w:val="24"/>
        </w:rPr>
        <w:t xml:space="preserve">, it is difficult to visually detect any differences between </w:t>
      </w:r>
      <w:proofErr w:type="spellStart"/>
      <w:r>
        <w:rPr>
          <w:rFonts w:ascii="Times New Roman" w:hAnsi="Times New Roman" w:cs="Times New Roman"/>
          <w:sz w:val="24"/>
        </w:rPr>
        <w:t>Matlab’s</w:t>
      </w:r>
      <w:proofErr w:type="spellEnd"/>
      <w:r>
        <w:rPr>
          <w:rFonts w:ascii="Times New Roman" w:hAnsi="Times New Roman" w:cs="Times New Roman"/>
          <w:sz w:val="24"/>
        </w:rPr>
        <w:t xml:space="preserve"> H1 formulation and NI’s </w:t>
      </w:r>
      <w:r w:rsidR="00B3645D">
        <w:rPr>
          <w:rFonts w:ascii="Times New Roman" w:hAnsi="Times New Roman" w:cs="Times New Roman"/>
          <w:sz w:val="24"/>
        </w:rPr>
        <w:t>FRF</w:t>
      </w:r>
      <w:r>
        <w:rPr>
          <w:rFonts w:ascii="Times New Roman" w:hAnsi="Times New Roman" w:cs="Times New Roman"/>
          <w:sz w:val="24"/>
        </w:rPr>
        <w:t xml:space="preserve"> which is also a H1 formulation. When further zoomed into a peak, differences between H1 and H2 formulations can noticed. As theorized by H1, H2 formulations for data with noise, H1 is biased low and H2 is biased high</w:t>
      </w:r>
      <w:r w:rsidR="00617D18">
        <w:rPr>
          <w:rFonts w:ascii="Times New Roman" w:hAnsi="Times New Roman" w:cs="Times New Roman"/>
          <w:sz w:val="24"/>
        </w:rPr>
        <w:t xml:space="preserve">. This can be clearly noticed at peaks and valleys where H2 is above H1 at peaks and at valleys H1 is below H2. When further zoomed into, differences between NI and H1 formulation can be noticed. The difference is clearly not significant and </w:t>
      </w:r>
      <w:proofErr w:type="spellStart"/>
      <w:r w:rsidR="00617D18">
        <w:rPr>
          <w:rFonts w:ascii="Times New Roman" w:hAnsi="Times New Roman" w:cs="Times New Roman"/>
          <w:sz w:val="24"/>
        </w:rPr>
        <w:t>matlab’s</w:t>
      </w:r>
      <w:proofErr w:type="spellEnd"/>
      <w:r w:rsidR="00617D18">
        <w:rPr>
          <w:rFonts w:ascii="Times New Roman" w:hAnsi="Times New Roman" w:cs="Times New Roman"/>
          <w:sz w:val="24"/>
        </w:rPr>
        <w:t xml:space="preserve"> H1 formulations can be deemed reliable. </w:t>
      </w:r>
    </w:p>
    <w:p w:rsidR="00860639" w:rsidRDefault="00860639" w:rsidP="00325B19">
      <w:pPr>
        <w:rPr>
          <w:rFonts w:ascii="Times New Roman" w:hAnsi="Times New Roman" w:cs="Times New Roman"/>
          <w:sz w:val="24"/>
        </w:rPr>
      </w:pPr>
      <w:r>
        <w:rPr>
          <w:rFonts w:ascii="Times New Roman" w:hAnsi="Times New Roman" w:cs="Times New Roman"/>
          <w:sz w:val="24"/>
        </w:rPr>
        <w:t>Plots denoted by figure 17 are similar to the plots presented in the previous case, but for high-tone data.</w:t>
      </w:r>
    </w:p>
    <w:p w:rsidR="003A3F5E" w:rsidRPr="00617D18" w:rsidRDefault="00A120C8" w:rsidP="003A3F5E">
      <w:pPr>
        <w:rPr>
          <w:rFonts w:ascii="Times New Roman" w:hAnsi="Times New Roman" w:cs="Times New Roman"/>
          <w:sz w:val="24"/>
        </w:rPr>
      </w:pPr>
      <w:r w:rsidRPr="00A120C8">
        <w:rPr>
          <w:noProof/>
        </w:rPr>
        <w:pict>
          <v:oval id="_x0000_s1037" style="position:absolute;margin-left:135.85pt;margin-top:237.85pt;width:22.55pt;height:23.2pt;z-index:251666432" filled="f"/>
        </w:pict>
      </w:r>
      <w:r>
        <w:rPr>
          <w:rFonts w:ascii="Times New Roman" w:hAnsi="Times New Roman" w:cs="Times New Roman"/>
          <w:noProof/>
          <w:sz w:val="24"/>
        </w:rPr>
        <w:pict>
          <v:oval id="_x0000_s1038" style="position:absolute;margin-left:130.85pt;margin-top:16.95pt;width:31.3pt;height:29.4pt;z-index:251667456" filled="f"/>
        </w:pict>
      </w:r>
      <w:r w:rsidR="00157731" w:rsidRPr="00157731">
        <w:rPr>
          <w:noProof/>
        </w:rPr>
        <w:drawing>
          <wp:inline distT="0" distB="0" distL="0" distR="0">
            <wp:extent cx="5943600" cy="2496820"/>
            <wp:effectExtent l="19050" t="0" r="0" b="0"/>
            <wp:docPr id="3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44426" cy="2496709"/>
                      <a:chOff x="0" y="0"/>
                      <a:chExt cx="5944426" cy="2496709"/>
                    </a:xfrm>
                  </a:grpSpPr>
                  <a:pic>
                    <a:nvPicPr>
                      <a:cNvPr id="26" name="Picture 25" descr="h1,h2,ni overlaid_high.png"/>
                      <a:cNvPicPr/>
                    </a:nvPicPr>
                    <a:blipFill>
                      <a:blip r:embed="rId25" cstate="print"/>
                      <a:stretch>
                        <a:fillRect/>
                      </a:stretch>
                    </a:blipFill>
                    <a:spPr>
                      <a:xfrm>
                        <a:off x="0" y="0"/>
                        <a:ext cx="5944426" cy="2496709"/>
                      </a:xfrm>
                      <a:prstGeom prst="rect">
                        <a:avLst/>
                      </a:prstGeom>
                    </a:spPr>
                  </a:pic>
                  <a:sp>
                    <a:nvSpPr>
                      <a:cNvPr id="27" name="TextBox 26"/>
                      <a:cNvSpPr txBox="1"/>
                    </a:nvSpPr>
                    <a:spPr>
                      <a:xfrm rot="16200000">
                        <a:off x="238125" y="495300"/>
                        <a:ext cx="701474" cy="264560"/>
                      </a:xfrm>
                      <a:prstGeom prst="rect">
                        <a:avLst/>
                      </a:prstGeom>
                      <a:noFill/>
                    </a:spPr>
                    <a:txSp>
                      <a:txBody>
                        <a:bodyPr vertOverflow="clip" wrap="none" rtlCol="0" anchor="t">
                          <a:sp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en-US" sz="1100"/>
                            <a:t>Vout/Vin</a:t>
                          </a:r>
                        </a:p>
                      </a:txBody>
                      <a:useSpRect/>
                    </a:txSp>
                    <a:style>
                      <a:lnRef idx="0">
                        <a:scrgbClr r="0" g="0" b="0"/>
                      </a:lnRef>
                      <a:fillRef idx="0">
                        <a:scrgbClr r="0" g="0" b="0"/>
                      </a:fillRef>
                      <a:effectRef idx="0">
                        <a:scrgbClr r="0" g="0" b="0"/>
                      </a:effectRef>
                      <a:fontRef idx="minor">
                        <a:schemeClr val="tx1"/>
                      </a:fontRef>
                    </a:style>
                  </a:sp>
                </lc:lockedCanvas>
              </a:graphicData>
            </a:graphic>
          </wp:inline>
        </w:drawing>
      </w:r>
      <w:r w:rsidR="00617D18" w:rsidRPr="00617D18">
        <w:rPr>
          <w:noProof/>
        </w:rPr>
        <w:t xml:space="preserve"> </w:t>
      </w:r>
      <w:r w:rsidR="00157731" w:rsidRPr="00157731">
        <w:rPr>
          <w:noProof/>
        </w:rPr>
        <w:drawing>
          <wp:inline distT="0" distB="0" distL="0" distR="0">
            <wp:extent cx="5943600" cy="2846705"/>
            <wp:effectExtent l="19050" t="0" r="0" b="0"/>
            <wp:docPr id="32"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44427" cy="2846567"/>
                      <a:chOff x="0" y="0"/>
                      <a:chExt cx="5944427" cy="2846567"/>
                    </a:xfrm>
                  </a:grpSpPr>
                  <a:pic>
                    <a:nvPicPr>
                      <a:cNvPr id="28" name="Picture 27" descr="h1,h2,ni overlaid_high_zoom1x.png"/>
                      <a:cNvPicPr/>
                    </a:nvPicPr>
                    <a:blipFill>
                      <a:blip r:embed="rId26" cstate="print"/>
                      <a:stretch>
                        <a:fillRect/>
                      </a:stretch>
                    </a:blipFill>
                    <a:spPr>
                      <a:xfrm>
                        <a:off x="0" y="0"/>
                        <a:ext cx="5944427" cy="2846567"/>
                      </a:xfrm>
                      <a:prstGeom prst="rect">
                        <a:avLst/>
                      </a:prstGeom>
                    </a:spPr>
                  </a:pic>
                  <a:sp>
                    <a:nvSpPr>
                      <a:cNvPr id="29" name="TextBox 28"/>
                      <a:cNvSpPr txBox="1"/>
                    </a:nvSpPr>
                    <a:spPr>
                      <a:xfrm rot="16200000">
                        <a:off x="276225" y="676275"/>
                        <a:ext cx="560603" cy="217560"/>
                      </a:xfrm>
                      <a:prstGeom prst="rect">
                        <a:avLst/>
                      </a:prstGeom>
                      <a:noFill/>
                    </a:spPr>
                    <a:txSp>
                      <a:txBody>
                        <a:bodyPr vertOverflow="clip" wrap="none" rtlCol="0" anchor="t">
                          <a:sp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en-US" sz="800"/>
                            <a:t>Vout/Vin</a:t>
                          </a:r>
                        </a:p>
                      </a:txBody>
                      <a:useSpRect/>
                    </a:txSp>
                    <a:style>
                      <a:lnRef idx="0">
                        <a:scrgbClr r="0" g="0" b="0"/>
                      </a:lnRef>
                      <a:fillRef idx="0">
                        <a:scrgbClr r="0" g="0" b="0"/>
                      </a:fillRef>
                      <a:effectRef idx="0">
                        <a:scrgbClr r="0" g="0" b="0"/>
                      </a:effectRef>
                      <a:fontRef idx="minor">
                        <a:schemeClr val="tx1"/>
                      </a:fontRef>
                    </a:style>
                  </a:sp>
                </lc:lockedCanvas>
              </a:graphicData>
            </a:graphic>
          </wp:inline>
        </w:drawing>
      </w:r>
    </w:p>
    <w:p w:rsidR="00325B19" w:rsidRDefault="00617D18" w:rsidP="00325B19">
      <w:pPr>
        <w:keepNext/>
      </w:pPr>
      <w:r w:rsidRPr="00617D18">
        <w:rPr>
          <w:noProof/>
        </w:rPr>
        <w:lastRenderedPageBreak/>
        <w:t xml:space="preserve">  </w:t>
      </w:r>
      <w:r w:rsidR="00157731" w:rsidRPr="00157731">
        <w:rPr>
          <w:noProof/>
        </w:rPr>
        <w:drawing>
          <wp:inline distT="0" distB="0" distL="0" distR="0">
            <wp:extent cx="5943600" cy="2711450"/>
            <wp:effectExtent l="19050" t="0" r="0" b="0"/>
            <wp:docPr id="38"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44428" cy="2711395"/>
                      <a:chOff x="0" y="0"/>
                      <a:chExt cx="5944428" cy="2711395"/>
                    </a:xfrm>
                  </a:grpSpPr>
                  <a:pic>
                    <a:nvPicPr>
                      <a:cNvPr id="30" name="Picture 29" descr="h1,h2,ni overlaid_high_zoom2x.png"/>
                      <a:cNvPicPr/>
                    </a:nvPicPr>
                    <a:blipFill>
                      <a:blip r:embed="rId27" cstate="print"/>
                      <a:stretch>
                        <a:fillRect/>
                      </a:stretch>
                    </a:blipFill>
                    <a:spPr>
                      <a:xfrm>
                        <a:off x="0" y="0"/>
                        <a:ext cx="5944428" cy="2711395"/>
                      </a:xfrm>
                      <a:prstGeom prst="rect">
                        <a:avLst/>
                      </a:prstGeom>
                    </a:spPr>
                  </a:pic>
                  <a:sp>
                    <a:nvSpPr>
                      <a:cNvPr id="31" name="TextBox 30"/>
                      <a:cNvSpPr txBox="1"/>
                    </a:nvSpPr>
                    <a:spPr>
                      <a:xfrm rot="16200000">
                        <a:off x="151775" y="453827"/>
                        <a:ext cx="607474" cy="233205"/>
                      </a:xfrm>
                      <a:prstGeom prst="rect">
                        <a:avLst/>
                      </a:prstGeom>
                      <a:noFill/>
                    </a:spPr>
                    <a:txSp>
                      <a:txBody>
                        <a:bodyPr vertOverflow="clip" wrap="none" rtlCol="0" anchor="t">
                          <a:sp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en-US" sz="900"/>
                            <a:t>Vout/Vin</a:t>
                          </a:r>
                        </a:p>
                      </a:txBody>
                      <a:useSpRect/>
                    </a:txSp>
                    <a:style>
                      <a:lnRef idx="0">
                        <a:scrgbClr r="0" g="0" b="0"/>
                      </a:lnRef>
                      <a:fillRef idx="0">
                        <a:scrgbClr r="0" g="0" b="0"/>
                      </a:fillRef>
                      <a:effectRef idx="0">
                        <a:scrgbClr r="0" g="0" b="0"/>
                      </a:effectRef>
                      <a:fontRef idx="minor">
                        <a:schemeClr val="tx1"/>
                      </a:fontRef>
                    </a:style>
                  </a:sp>
                </lc:lockedCanvas>
              </a:graphicData>
            </a:graphic>
          </wp:inline>
        </w:drawing>
      </w:r>
    </w:p>
    <w:p w:rsidR="003A3F5E" w:rsidRDefault="00325B19" w:rsidP="00325B19">
      <w:pPr>
        <w:pStyle w:val="Caption"/>
        <w:jc w:val="center"/>
        <w:rPr>
          <w:rFonts w:ascii="Times New Roman" w:hAnsi="Times New Roman" w:cs="Times New Roman"/>
          <w:color w:val="auto"/>
          <w:sz w:val="24"/>
        </w:rPr>
      </w:pPr>
      <w:r w:rsidRPr="00325B19">
        <w:rPr>
          <w:rFonts w:ascii="Times New Roman" w:hAnsi="Times New Roman" w:cs="Times New Roman"/>
          <w:color w:val="auto"/>
          <w:sz w:val="24"/>
        </w:rPr>
        <w:t xml:space="preserve">Figure </w:t>
      </w:r>
      <w:r w:rsidR="001F42B2">
        <w:rPr>
          <w:rFonts w:ascii="Times New Roman" w:hAnsi="Times New Roman" w:cs="Times New Roman"/>
          <w:color w:val="auto"/>
          <w:sz w:val="24"/>
        </w:rPr>
        <w:t>18</w:t>
      </w:r>
      <w:r w:rsidRPr="00325B19">
        <w:rPr>
          <w:rFonts w:ascii="Times New Roman" w:hAnsi="Times New Roman" w:cs="Times New Roman"/>
          <w:color w:val="auto"/>
          <w:sz w:val="24"/>
        </w:rPr>
        <w:t xml:space="preserve"> </w:t>
      </w:r>
      <w:r w:rsidRPr="003A3F5E">
        <w:rPr>
          <w:rFonts w:ascii="Times New Roman" w:hAnsi="Times New Roman" w:cs="Times New Roman"/>
          <w:color w:val="auto"/>
          <w:sz w:val="24"/>
        </w:rPr>
        <w:t xml:space="preserve">H1, H2 programmed in </w:t>
      </w:r>
      <w:proofErr w:type="spellStart"/>
      <w:r w:rsidRPr="003A3F5E">
        <w:rPr>
          <w:rFonts w:ascii="Times New Roman" w:hAnsi="Times New Roman" w:cs="Times New Roman"/>
          <w:color w:val="auto"/>
          <w:sz w:val="24"/>
        </w:rPr>
        <w:t>matlab</w:t>
      </w:r>
      <w:proofErr w:type="spellEnd"/>
      <w:r w:rsidRPr="003A3F5E">
        <w:rPr>
          <w:rFonts w:ascii="Times New Roman" w:hAnsi="Times New Roman" w:cs="Times New Roman"/>
          <w:color w:val="auto"/>
          <w:sz w:val="24"/>
        </w:rPr>
        <w:t xml:space="preserve"> when compared to NI data - low-tone. Figures from top to bottom represent plots zoomed in to different levels</w:t>
      </w:r>
    </w:p>
    <w:p w:rsidR="00860639" w:rsidRDefault="00860639" w:rsidP="00860639"/>
    <w:p w:rsidR="00860639" w:rsidRDefault="00860639" w:rsidP="002F39E6">
      <w:pPr>
        <w:jc w:val="both"/>
        <w:rPr>
          <w:rFonts w:ascii="Times New Roman" w:hAnsi="Times New Roman" w:cs="Times New Roman"/>
          <w:sz w:val="24"/>
          <w:szCs w:val="24"/>
        </w:rPr>
      </w:pPr>
      <w:r>
        <w:rPr>
          <w:rFonts w:ascii="Times New Roman" w:hAnsi="Times New Roman" w:cs="Times New Roman"/>
          <w:sz w:val="24"/>
          <w:szCs w:val="24"/>
        </w:rPr>
        <w:t xml:space="preserve">These plots have similar features when compared to plots demonstrated in previous case. H2 formulation is biased high, H1 formulation, </w:t>
      </w:r>
      <w:proofErr w:type="gramStart"/>
      <w:r>
        <w:rPr>
          <w:rFonts w:ascii="Times New Roman" w:hAnsi="Times New Roman" w:cs="Times New Roman"/>
          <w:sz w:val="24"/>
          <w:szCs w:val="24"/>
        </w:rPr>
        <w:t>biased</w:t>
      </w:r>
      <w:proofErr w:type="gramEnd"/>
      <w:r>
        <w:rPr>
          <w:rFonts w:ascii="Times New Roman" w:hAnsi="Times New Roman" w:cs="Times New Roman"/>
          <w:sz w:val="24"/>
          <w:szCs w:val="24"/>
        </w:rPr>
        <w:t xml:space="preserve"> low, as denoted by the second plot. Zooming in further reveals that there is a small difference even in this case but the difference is insignificant.</w:t>
      </w:r>
    </w:p>
    <w:p w:rsidR="00860639" w:rsidRDefault="001F42B2" w:rsidP="002F39E6">
      <w:pPr>
        <w:jc w:val="both"/>
        <w:rPr>
          <w:rFonts w:ascii="Times New Roman" w:hAnsi="Times New Roman" w:cs="Times New Roman"/>
          <w:sz w:val="24"/>
          <w:szCs w:val="24"/>
        </w:rPr>
      </w:pPr>
      <w:r>
        <w:rPr>
          <w:rFonts w:ascii="Times New Roman" w:hAnsi="Times New Roman" w:cs="Times New Roman"/>
          <w:sz w:val="24"/>
          <w:szCs w:val="24"/>
        </w:rPr>
        <w:t>Figure 19</w:t>
      </w:r>
      <w:r w:rsidR="00151F85">
        <w:rPr>
          <w:rFonts w:ascii="Times New Roman" w:hAnsi="Times New Roman" w:cs="Times New Roman"/>
          <w:sz w:val="24"/>
          <w:szCs w:val="24"/>
        </w:rPr>
        <w:t xml:space="preserve"> compare</w:t>
      </w:r>
      <w:r>
        <w:rPr>
          <w:rFonts w:ascii="Times New Roman" w:hAnsi="Times New Roman" w:cs="Times New Roman"/>
          <w:sz w:val="24"/>
          <w:szCs w:val="24"/>
        </w:rPr>
        <w:t>s</w:t>
      </w:r>
      <w:r w:rsidR="00151F85">
        <w:rPr>
          <w:rFonts w:ascii="Times New Roman" w:hAnsi="Times New Roman" w:cs="Times New Roman"/>
          <w:sz w:val="24"/>
          <w:szCs w:val="24"/>
        </w:rPr>
        <w:t xml:space="preserve"> coherence measured by NI system to that of coherence obtained by p</w:t>
      </w:r>
      <w:r>
        <w:rPr>
          <w:rFonts w:ascii="Times New Roman" w:hAnsi="Times New Roman" w:cs="Times New Roman"/>
          <w:sz w:val="24"/>
          <w:szCs w:val="24"/>
        </w:rPr>
        <w:t xml:space="preserve">rogramming in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It </w:t>
      </w:r>
      <w:r w:rsidR="00151F85">
        <w:rPr>
          <w:rFonts w:ascii="Times New Roman" w:hAnsi="Times New Roman" w:cs="Times New Roman"/>
          <w:sz w:val="24"/>
          <w:szCs w:val="24"/>
        </w:rPr>
        <w:t>denotes low-tone coherence</w:t>
      </w:r>
    </w:p>
    <w:p w:rsidR="00860639" w:rsidRDefault="00860639" w:rsidP="00860639">
      <w:pPr>
        <w:rPr>
          <w:rFonts w:ascii="Times New Roman" w:hAnsi="Times New Roman" w:cs="Times New Roman"/>
          <w:sz w:val="24"/>
          <w:szCs w:val="24"/>
        </w:rPr>
      </w:pPr>
    </w:p>
    <w:p w:rsidR="00860639" w:rsidRDefault="00860639" w:rsidP="0086063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4428" cy="2297927"/>
            <wp:effectExtent l="19050" t="0" r="0" b="0"/>
            <wp:docPr id="37" name="Picture 36" descr="matlab,ni_coherence at 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ni_coherence at low.png"/>
                    <pic:cNvPicPr/>
                  </pic:nvPicPr>
                  <pic:blipFill>
                    <a:blip r:embed="rId28" cstate="print"/>
                    <a:stretch>
                      <a:fillRect/>
                    </a:stretch>
                  </pic:blipFill>
                  <pic:spPr>
                    <a:xfrm>
                      <a:off x="0" y="0"/>
                      <a:ext cx="5943600" cy="2297607"/>
                    </a:xfrm>
                    <a:prstGeom prst="rect">
                      <a:avLst/>
                    </a:prstGeom>
                  </pic:spPr>
                </pic:pic>
              </a:graphicData>
            </a:graphic>
          </wp:inline>
        </w:drawing>
      </w:r>
    </w:p>
    <w:p w:rsidR="00860639" w:rsidRDefault="00860639" w:rsidP="00860639">
      <w:pPr>
        <w:jc w:val="center"/>
        <w:rPr>
          <w:rFonts w:ascii="Times New Roman" w:hAnsi="Times New Roman" w:cs="Times New Roman"/>
          <w:sz w:val="24"/>
          <w:szCs w:val="24"/>
        </w:rPr>
      </w:pPr>
      <w:r w:rsidRPr="00860639">
        <w:rPr>
          <w:rFonts w:ascii="Times New Roman" w:hAnsi="Times New Roman" w:cs="Times New Roman"/>
          <w:noProof/>
          <w:sz w:val="24"/>
          <w:szCs w:val="24"/>
        </w:rPr>
        <w:lastRenderedPageBreak/>
        <w:drawing>
          <wp:inline distT="0" distB="0" distL="0" distR="0">
            <wp:extent cx="5944428" cy="3260035"/>
            <wp:effectExtent l="19050" t="0" r="0" b="0"/>
            <wp:docPr id="39" name="Picture 37" descr="matlab,ni_coherence at low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ni_coherence at low_zoom.png"/>
                    <pic:cNvPicPr/>
                  </pic:nvPicPr>
                  <pic:blipFill>
                    <a:blip r:embed="rId29" cstate="print"/>
                    <a:stretch>
                      <a:fillRect/>
                    </a:stretch>
                  </pic:blipFill>
                  <pic:spPr>
                    <a:xfrm>
                      <a:off x="0" y="0"/>
                      <a:ext cx="5943600" cy="3259581"/>
                    </a:xfrm>
                    <a:prstGeom prst="rect">
                      <a:avLst/>
                    </a:prstGeom>
                  </pic:spPr>
                </pic:pic>
              </a:graphicData>
            </a:graphic>
          </wp:inline>
        </w:drawing>
      </w:r>
    </w:p>
    <w:p w:rsidR="00860639" w:rsidRDefault="00860639" w:rsidP="00860639">
      <w:pPr>
        <w:pStyle w:val="Caption"/>
        <w:jc w:val="center"/>
        <w:rPr>
          <w:rFonts w:ascii="Times New Roman" w:hAnsi="Times New Roman" w:cs="Times New Roman"/>
          <w:color w:val="auto"/>
          <w:sz w:val="24"/>
        </w:rPr>
      </w:pPr>
      <w:r w:rsidRPr="00325B19">
        <w:rPr>
          <w:rFonts w:ascii="Times New Roman" w:hAnsi="Times New Roman" w:cs="Times New Roman"/>
          <w:color w:val="auto"/>
          <w:sz w:val="24"/>
        </w:rPr>
        <w:t xml:space="preserve">Figure </w:t>
      </w:r>
      <w:r w:rsidR="00151F85">
        <w:rPr>
          <w:rFonts w:ascii="Times New Roman" w:hAnsi="Times New Roman" w:cs="Times New Roman"/>
          <w:color w:val="auto"/>
          <w:sz w:val="24"/>
        </w:rPr>
        <w:t>1</w:t>
      </w:r>
      <w:r w:rsidR="001F42B2">
        <w:rPr>
          <w:rFonts w:ascii="Times New Roman" w:hAnsi="Times New Roman" w:cs="Times New Roman"/>
          <w:color w:val="auto"/>
          <w:sz w:val="24"/>
        </w:rPr>
        <w:t>9</w:t>
      </w:r>
      <w:r w:rsidRPr="00325B19">
        <w:rPr>
          <w:rFonts w:ascii="Times New Roman" w:hAnsi="Times New Roman" w:cs="Times New Roman"/>
          <w:color w:val="auto"/>
          <w:sz w:val="24"/>
        </w:rPr>
        <w:t xml:space="preserve"> </w:t>
      </w:r>
      <w:r>
        <w:rPr>
          <w:rFonts w:ascii="Times New Roman" w:hAnsi="Times New Roman" w:cs="Times New Roman"/>
          <w:color w:val="auto"/>
          <w:sz w:val="24"/>
        </w:rPr>
        <w:t>Coherence</w:t>
      </w:r>
      <w:r w:rsidRPr="003A3F5E">
        <w:rPr>
          <w:rFonts w:ascii="Times New Roman" w:hAnsi="Times New Roman" w:cs="Times New Roman"/>
          <w:color w:val="auto"/>
          <w:sz w:val="24"/>
        </w:rPr>
        <w:t xml:space="preserve"> programmed in </w:t>
      </w:r>
      <w:proofErr w:type="spellStart"/>
      <w:r w:rsidRPr="003A3F5E">
        <w:rPr>
          <w:rFonts w:ascii="Times New Roman" w:hAnsi="Times New Roman" w:cs="Times New Roman"/>
          <w:color w:val="auto"/>
          <w:sz w:val="24"/>
        </w:rPr>
        <w:t>matlab</w:t>
      </w:r>
      <w:proofErr w:type="spellEnd"/>
      <w:r w:rsidRPr="003A3F5E">
        <w:rPr>
          <w:rFonts w:ascii="Times New Roman" w:hAnsi="Times New Roman" w:cs="Times New Roman"/>
          <w:color w:val="auto"/>
          <w:sz w:val="24"/>
        </w:rPr>
        <w:t xml:space="preserve"> when compared to NI data </w:t>
      </w:r>
      <w:r w:rsidR="00151F85">
        <w:rPr>
          <w:rFonts w:ascii="Times New Roman" w:hAnsi="Times New Roman" w:cs="Times New Roman"/>
          <w:color w:val="auto"/>
          <w:sz w:val="24"/>
        </w:rPr>
        <w:t>–</w:t>
      </w:r>
      <w:r w:rsidRPr="003A3F5E">
        <w:rPr>
          <w:rFonts w:ascii="Times New Roman" w:hAnsi="Times New Roman" w:cs="Times New Roman"/>
          <w:color w:val="auto"/>
          <w:sz w:val="24"/>
        </w:rPr>
        <w:t xml:space="preserve"> low-tone. Figures from top to bottom represent plots zoomed in to different levels</w:t>
      </w:r>
    </w:p>
    <w:p w:rsidR="00151F85" w:rsidRDefault="00151F85" w:rsidP="002F39E6">
      <w:pPr>
        <w:jc w:val="both"/>
        <w:rPr>
          <w:rFonts w:ascii="Times New Roman" w:hAnsi="Times New Roman" w:cs="Times New Roman"/>
          <w:sz w:val="24"/>
          <w:szCs w:val="24"/>
        </w:rPr>
      </w:pPr>
      <w:r>
        <w:rPr>
          <w:rFonts w:ascii="Times New Roman" w:hAnsi="Times New Roman" w:cs="Times New Roman"/>
          <w:sz w:val="24"/>
          <w:szCs w:val="24"/>
        </w:rPr>
        <w:t xml:space="preserve">The first figure demonstrates that it is not possible to tell the two measurements apart. However, high level of zooming in reveals an </w:t>
      </w:r>
      <w:proofErr w:type="spellStart"/>
      <w:r>
        <w:rPr>
          <w:rFonts w:ascii="Times New Roman" w:hAnsi="Times New Roman" w:cs="Times New Roman"/>
          <w:sz w:val="24"/>
          <w:szCs w:val="24"/>
        </w:rPr>
        <w:t>insignicant</w:t>
      </w:r>
      <w:proofErr w:type="spellEnd"/>
      <w:r>
        <w:rPr>
          <w:rFonts w:ascii="Times New Roman" w:hAnsi="Times New Roman" w:cs="Times New Roman"/>
          <w:sz w:val="24"/>
          <w:szCs w:val="24"/>
        </w:rPr>
        <w:t xml:space="preserve"> lag in the m</w:t>
      </w:r>
      <w:r w:rsidR="008571D3">
        <w:rPr>
          <w:rFonts w:ascii="Times New Roman" w:hAnsi="Times New Roman" w:cs="Times New Roman"/>
          <w:sz w:val="24"/>
          <w:szCs w:val="24"/>
        </w:rPr>
        <w:t xml:space="preserve">easurement made by </w:t>
      </w:r>
      <w:proofErr w:type="spellStart"/>
      <w:r w:rsidR="008571D3">
        <w:rPr>
          <w:rFonts w:ascii="Times New Roman" w:hAnsi="Times New Roman" w:cs="Times New Roman"/>
          <w:sz w:val="24"/>
          <w:szCs w:val="24"/>
        </w:rPr>
        <w:t>matlab</w:t>
      </w:r>
      <w:proofErr w:type="spellEnd"/>
      <w:r>
        <w:rPr>
          <w:rFonts w:ascii="Times New Roman" w:hAnsi="Times New Roman" w:cs="Times New Roman"/>
          <w:sz w:val="24"/>
          <w:szCs w:val="24"/>
        </w:rPr>
        <w:t xml:space="preserve">. It is evident that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plotting is incapable displaying the differences at such a level of zooming in, as the values on y-axis are constant.</w:t>
      </w:r>
    </w:p>
    <w:p w:rsidR="00151F85" w:rsidRDefault="001F42B2" w:rsidP="00151F85">
      <w:pPr>
        <w:rPr>
          <w:rFonts w:ascii="Times New Roman" w:hAnsi="Times New Roman" w:cs="Times New Roman"/>
          <w:sz w:val="24"/>
          <w:szCs w:val="24"/>
        </w:rPr>
      </w:pPr>
      <w:r>
        <w:rPr>
          <w:rFonts w:ascii="Times New Roman" w:hAnsi="Times New Roman" w:cs="Times New Roman"/>
          <w:sz w:val="24"/>
          <w:szCs w:val="24"/>
        </w:rPr>
        <w:t>Figure 20</w:t>
      </w:r>
      <w:r w:rsidR="00151F85">
        <w:rPr>
          <w:rFonts w:ascii="Times New Roman" w:hAnsi="Times New Roman" w:cs="Times New Roman"/>
          <w:sz w:val="24"/>
          <w:szCs w:val="24"/>
        </w:rPr>
        <w:t xml:space="preserve"> is plotted for high-tone data</w:t>
      </w:r>
    </w:p>
    <w:p w:rsidR="00151F85" w:rsidRDefault="00151F85" w:rsidP="0086063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844165"/>
            <wp:effectExtent l="19050" t="0" r="0" b="0"/>
            <wp:docPr id="40" name="Picture 39" descr="matlab,ni,coherence_at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ni,coherence_at_high.png"/>
                    <pic:cNvPicPr/>
                  </pic:nvPicPr>
                  <pic:blipFill>
                    <a:blip r:embed="rId30" cstate="print"/>
                    <a:stretch>
                      <a:fillRect/>
                    </a:stretch>
                  </pic:blipFill>
                  <pic:spPr>
                    <a:xfrm>
                      <a:off x="0" y="0"/>
                      <a:ext cx="5943600" cy="2844165"/>
                    </a:xfrm>
                    <a:prstGeom prst="rect">
                      <a:avLst/>
                    </a:prstGeom>
                  </pic:spPr>
                </pic:pic>
              </a:graphicData>
            </a:graphic>
          </wp:inline>
        </w:drawing>
      </w:r>
    </w:p>
    <w:p w:rsidR="00151F85" w:rsidRDefault="00151F85" w:rsidP="0086063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837180"/>
            <wp:effectExtent l="19050" t="0" r="0" b="0"/>
            <wp:docPr id="41" name="Picture 40" descr="matlab,ni,coherence_at_high_zoom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ni,coherence_at_high_zoom2x.png"/>
                    <pic:cNvPicPr/>
                  </pic:nvPicPr>
                  <pic:blipFill>
                    <a:blip r:embed="rId31" cstate="print"/>
                    <a:stretch>
                      <a:fillRect/>
                    </a:stretch>
                  </pic:blipFill>
                  <pic:spPr>
                    <a:xfrm>
                      <a:off x="0" y="0"/>
                      <a:ext cx="5943600" cy="2837180"/>
                    </a:xfrm>
                    <a:prstGeom prst="rect">
                      <a:avLst/>
                    </a:prstGeom>
                  </pic:spPr>
                </pic:pic>
              </a:graphicData>
            </a:graphic>
          </wp:inline>
        </w:drawing>
      </w:r>
    </w:p>
    <w:p w:rsidR="00151F85" w:rsidRDefault="00151F85" w:rsidP="00151F85">
      <w:pPr>
        <w:pStyle w:val="Caption"/>
        <w:jc w:val="center"/>
        <w:rPr>
          <w:rFonts w:ascii="Times New Roman" w:hAnsi="Times New Roman" w:cs="Times New Roman"/>
          <w:color w:val="auto"/>
          <w:sz w:val="24"/>
        </w:rPr>
      </w:pPr>
      <w:r w:rsidRPr="00325B19">
        <w:rPr>
          <w:rFonts w:ascii="Times New Roman" w:hAnsi="Times New Roman" w:cs="Times New Roman"/>
          <w:color w:val="auto"/>
          <w:sz w:val="24"/>
        </w:rPr>
        <w:t xml:space="preserve">Figure </w:t>
      </w:r>
      <w:r w:rsidR="001F42B2">
        <w:rPr>
          <w:rFonts w:ascii="Times New Roman" w:hAnsi="Times New Roman" w:cs="Times New Roman"/>
          <w:color w:val="auto"/>
          <w:sz w:val="24"/>
        </w:rPr>
        <w:t>20</w:t>
      </w:r>
      <w:r w:rsidRPr="00325B19">
        <w:rPr>
          <w:rFonts w:ascii="Times New Roman" w:hAnsi="Times New Roman" w:cs="Times New Roman"/>
          <w:color w:val="auto"/>
          <w:sz w:val="24"/>
        </w:rPr>
        <w:t xml:space="preserve"> </w:t>
      </w:r>
      <w:r>
        <w:rPr>
          <w:rFonts w:ascii="Times New Roman" w:hAnsi="Times New Roman" w:cs="Times New Roman"/>
          <w:color w:val="auto"/>
          <w:sz w:val="24"/>
        </w:rPr>
        <w:t>Coherence</w:t>
      </w:r>
      <w:r w:rsidRPr="003A3F5E">
        <w:rPr>
          <w:rFonts w:ascii="Times New Roman" w:hAnsi="Times New Roman" w:cs="Times New Roman"/>
          <w:color w:val="auto"/>
          <w:sz w:val="24"/>
        </w:rPr>
        <w:t xml:space="preserve"> programmed in </w:t>
      </w:r>
      <w:proofErr w:type="spellStart"/>
      <w:r w:rsidRPr="003A3F5E">
        <w:rPr>
          <w:rFonts w:ascii="Times New Roman" w:hAnsi="Times New Roman" w:cs="Times New Roman"/>
          <w:color w:val="auto"/>
          <w:sz w:val="24"/>
        </w:rPr>
        <w:t>matlab</w:t>
      </w:r>
      <w:proofErr w:type="spellEnd"/>
      <w:r w:rsidRPr="003A3F5E">
        <w:rPr>
          <w:rFonts w:ascii="Times New Roman" w:hAnsi="Times New Roman" w:cs="Times New Roman"/>
          <w:color w:val="auto"/>
          <w:sz w:val="24"/>
        </w:rPr>
        <w:t xml:space="preserve"> when compared to NI data - low-tone. Figures from top to bottom represent plots zoomed in to different levels</w:t>
      </w:r>
    </w:p>
    <w:p w:rsidR="00151F85" w:rsidRDefault="00151F85" w:rsidP="002F39E6">
      <w:pPr>
        <w:jc w:val="both"/>
        <w:rPr>
          <w:rFonts w:ascii="Times New Roman" w:hAnsi="Times New Roman" w:cs="Times New Roman"/>
          <w:sz w:val="24"/>
          <w:szCs w:val="24"/>
        </w:rPr>
      </w:pPr>
      <w:r>
        <w:rPr>
          <w:rFonts w:ascii="Times New Roman" w:hAnsi="Times New Roman" w:cs="Times New Roman"/>
          <w:sz w:val="24"/>
          <w:szCs w:val="24"/>
        </w:rPr>
        <w:t>These plots have similar features when compared to plots in the previous case</w:t>
      </w:r>
      <w:r w:rsidR="008571D3">
        <w:rPr>
          <w:rFonts w:ascii="Times New Roman" w:hAnsi="Times New Roman" w:cs="Times New Roman"/>
          <w:sz w:val="24"/>
          <w:szCs w:val="24"/>
        </w:rPr>
        <w:t xml:space="preserve"> and the difference between the plots is insignificant. Even in this case, there is an insignificant lag in </w:t>
      </w:r>
      <w:proofErr w:type="spellStart"/>
      <w:r w:rsidR="008571D3">
        <w:rPr>
          <w:rFonts w:ascii="Times New Roman" w:hAnsi="Times New Roman" w:cs="Times New Roman"/>
          <w:sz w:val="24"/>
          <w:szCs w:val="24"/>
        </w:rPr>
        <w:t>matlab</w:t>
      </w:r>
      <w:proofErr w:type="spellEnd"/>
      <w:r w:rsidR="008571D3">
        <w:rPr>
          <w:rFonts w:ascii="Times New Roman" w:hAnsi="Times New Roman" w:cs="Times New Roman"/>
          <w:sz w:val="24"/>
          <w:szCs w:val="24"/>
        </w:rPr>
        <w:t xml:space="preserve"> generated data.</w:t>
      </w:r>
    </w:p>
    <w:p w:rsidR="001947AC" w:rsidRDefault="001947AC" w:rsidP="00151F85">
      <w:pPr>
        <w:rPr>
          <w:rFonts w:ascii="Times New Roman" w:hAnsi="Times New Roman" w:cs="Times New Roman"/>
          <w:sz w:val="24"/>
          <w:szCs w:val="24"/>
        </w:rPr>
      </w:pPr>
    </w:p>
    <w:p w:rsidR="00F92A08" w:rsidRDefault="00A13A27" w:rsidP="00151F85">
      <w:pPr>
        <w:rPr>
          <w:rFonts w:ascii="Times New Roman" w:hAnsi="Times New Roman" w:cs="Times New Roman"/>
          <w:b/>
          <w:sz w:val="24"/>
          <w:szCs w:val="24"/>
        </w:rPr>
      </w:pPr>
      <w:r>
        <w:rPr>
          <w:rFonts w:ascii="Times New Roman" w:hAnsi="Times New Roman" w:cs="Times New Roman"/>
          <w:b/>
          <w:sz w:val="24"/>
          <w:szCs w:val="24"/>
        </w:rPr>
        <w:t>Sum</w:t>
      </w:r>
      <w:r w:rsidR="00853661" w:rsidRPr="002F39E6">
        <w:rPr>
          <w:rFonts w:ascii="Times New Roman" w:hAnsi="Times New Roman" w:cs="Times New Roman"/>
          <w:b/>
          <w:sz w:val="24"/>
          <w:szCs w:val="24"/>
        </w:rPr>
        <w:t>mary and c</w:t>
      </w:r>
      <w:r w:rsidR="003C3399" w:rsidRPr="002F39E6">
        <w:rPr>
          <w:rFonts w:ascii="Times New Roman" w:hAnsi="Times New Roman" w:cs="Times New Roman"/>
          <w:b/>
          <w:sz w:val="24"/>
          <w:szCs w:val="24"/>
        </w:rPr>
        <w:t>onclusions:</w:t>
      </w:r>
    </w:p>
    <w:p w:rsidR="000574EF" w:rsidRPr="000574EF" w:rsidRDefault="000574EF" w:rsidP="00151F85">
      <w:pPr>
        <w:rPr>
          <w:rFonts w:ascii="Times New Roman" w:hAnsi="Times New Roman" w:cs="Times New Roman"/>
          <w:sz w:val="24"/>
          <w:szCs w:val="24"/>
        </w:rPr>
      </w:pPr>
      <w:r>
        <w:rPr>
          <w:rFonts w:ascii="Times New Roman" w:hAnsi="Times New Roman" w:cs="Times New Roman"/>
          <w:sz w:val="24"/>
          <w:szCs w:val="24"/>
        </w:rPr>
        <w:t>One of the important conclusions that can be made is that frequency domain measurements exhibit high variance as they approach Nyquist frequency. It can also be concluded that</w:t>
      </w:r>
      <w:r w:rsidR="00932A33">
        <w:rPr>
          <w:rFonts w:ascii="Times New Roman" w:hAnsi="Times New Roman" w:cs="Times New Roman"/>
          <w:sz w:val="24"/>
          <w:szCs w:val="24"/>
        </w:rPr>
        <w:t>, for this experiment,</w:t>
      </w:r>
      <w:r>
        <w:rPr>
          <w:rFonts w:ascii="Times New Roman" w:hAnsi="Times New Roman" w:cs="Times New Roman"/>
          <w:sz w:val="24"/>
          <w:szCs w:val="24"/>
        </w:rPr>
        <w:t xml:space="preserve"> H1 is a better estimate of FRF when compared to H2; as the signal has noise on the response channel. It can also be concluded that phase. From the amp-only experiment, it is evident that response signal acquired over the micro-phone has a phase lag when compared to the signal which is acquired through the speaker which can be attributed to the physical characteristics of the speaker. By analyzing</w:t>
      </w:r>
      <w:r w:rsidR="00AC7058">
        <w:rPr>
          <w:rFonts w:ascii="Times New Roman" w:hAnsi="Times New Roman" w:cs="Times New Roman"/>
          <w:sz w:val="24"/>
          <w:szCs w:val="24"/>
        </w:rPr>
        <w:t xml:space="preserve"> corresponding peaks and valleys in FRF and coherence plots, it is concluded that the speaker microphone configuration has an anti-resonance point at 1500Hz. </w:t>
      </w:r>
    </w:p>
    <w:p w:rsidR="00AC7058" w:rsidRDefault="00AC7058" w:rsidP="00151F85">
      <w:pPr>
        <w:rPr>
          <w:rFonts w:ascii="Times New Roman" w:hAnsi="Times New Roman" w:cs="Times New Roman"/>
          <w:b/>
          <w:sz w:val="24"/>
          <w:szCs w:val="24"/>
        </w:rPr>
      </w:pPr>
    </w:p>
    <w:p w:rsidR="00AC7058" w:rsidRDefault="00AC7058" w:rsidP="00151F85">
      <w:pPr>
        <w:rPr>
          <w:rFonts w:ascii="Times New Roman" w:hAnsi="Times New Roman" w:cs="Times New Roman"/>
          <w:b/>
          <w:sz w:val="24"/>
          <w:szCs w:val="24"/>
        </w:rPr>
      </w:pPr>
    </w:p>
    <w:p w:rsidR="00AC7058" w:rsidRDefault="00AC7058" w:rsidP="00151F85">
      <w:pPr>
        <w:rPr>
          <w:rFonts w:ascii="Times New Roman" w:hAnsi="Times New Roman" w:cs="Times New Roman"/>
          <w:b/>
          <w:sz w:val="24"/>
          <w:szCs w:val="24"/>
        </w:rPr>
      </w:pPr>
    </w:p>
    <w:p w:rsidR="00AC7058" w:rsidRDefault="00AC7058" w:rsidP="00151F85">
      <w:pPr>
        <w:rPr>
          <w:rFonts w:ascii="Times New Roman" w:hAnsi="Times New Roman" w:cs="Times New Roman"/>
          <w:b/>
          <w:sz w:val="24"/>
          <w:szCs w:val="24"/>
        </w:rPr>
      </w:pPr>
    </w:p>
    <w:p w:rsidR="00AC7058" w:rsidRDefault="00AC7058" w:rsidP="00151F85">
      <w:pPr>
        <w:rPr>
          <w:rFonts w:ascii="Times New Roman" w:hAnsi="Times New Roman" w:cs="Times New Roman"/>
          <w:b/>
          <w:sz w:val="24"/>
          <w:szCs w:val="24"/>
        </w:rPr>
      </w:pPr>
    </w:p>
    <w:p w:rsidR="00A77B01" w:rsidRPr="00A77B01" w:rsidRDefault="00A77B01" w:rsidP="00151F85">
      <w:pPr>
        <w:rPr>
          <w:rFonts w:ascii="Times New Roman" w:hAnsi="Times New Roman" w:cs="Times New Roman"/>
          <w:b/>
          <w:sz w:val="24"/>
          <w:szCs w:val="24"/>
        </w:rPr>
      </w:pPr>
      <w:r w:rsidRPr="00A77B01">
        <w:rPr>
          <w:rFonts w:ascii="Times New Roman" w:hAnsi="Times New Roman" w:cs="Times New Roman"/>
          <w:b/>
          <w:sz w:val="24"/>
          <w:szCs w:val="24"/>
        </w:rPr>
        <w:t>References</w:t>
      </w:r>
    </w:p>
    <w:p w:rsidR="00A77B01" w:rsidRPr="00334D2C" w:rsidRDefault="00A77B01" w:rsidP="00A77B01">
      <w:pPr>
        <w:pStyle w:val="ListParagraph"/>
        <w:numPr>
          <w:ilvl w:val="0"/>
          <w:numId w:val="7"/>
        </w:numPr>
        <w:spacing w:line="240" w:lineRule="auto"/>
        <w:rPr>
          <w:rFonts w:ascii="Times New Roman" w:hAnsi="Times New Roman" w:cs="Times New Roman"/>
          <w:sz w:val="24"/>
        </w:rPr>
      </w:pPr>
      <w:proofErr w:type="spellStart"/>
      <w:r>
        <w:rPr>
          <w:rFonts w:ascii="Times New Roman" w:hAnsi="Times New Roman" w:cs="Times New Roman"/>
          <w:sz w:val="24"/>
        </w:rPr>
        <w:t>S.W.Smith</w:t>
      </w:r>
      <w:proofErr w:type="spellEnd"/>
      <w:r>
        <w:rPr>
          <w:rFonts w:ascii="Times New Roman" w:hAnsi="Times New Roman" w:cs="Times New Roman"/>
          <w:sz w:val="24"/>
        </w:rPr>
        <w:t>, Digital Signal Processing for scientists and engineers,, Newness, 2003</w:t>
      </w:r>
    </w:p>
    <w:p w:rsidR="00A77B01" w:rsidRDefault="00A77B01" w:rsidP="00151F85">
      <w:pPr>
        <w:rPr>
          <w:rFonts w:ascii="Times New Roman" w:hAnsi="Times New Roman" w:cs="Times New Roman"/>
          <w:sz w:val="24"/>
          <w:szCs w:val="24"/>
        </w:rPr>
      </w:pPr>
    </w:p>
    <w:p w:rsidR="00151F85" w:rsidRDefault="00151F85" w:rsidP="00BF20D3">
      <w:pPr>
        <w:rPr>
          <w:rFonts w:ascii="Times New Roman" w:hAnsi="Times New Roman" w:cs="Times New Roman"/>
          <w:sz w:val="24"/>
          <w:szCs w:val="24"/>
        </w:rPr>
      </w:pPr>
    </w:p>
    <w:p w:rsidR="00BF20D3" w:rsidRDefault="00BF20D3" w:rsidP="00BF20D3">
      <w:pPr>
        <w:rPr>
          <w:rFonts w:ascii="Times New Roman" w:hAnsi="Times New Roman" w:cs="Times New Roman"/>
          <w:sz w:val="24"/>
          <w:szCs w:val="24"/>
        </w:rPr>
      </w:pPr>
    </w:p>
    <w:p w:rsidR="00BF20D3" w:rsidRDefault="00BF20D3" w:rsidP="00BF20D3">
      <w:pPr>
        <w:rPr>
          <w:rFonts w:ascii="Times New Roman" w:hAnsi="Times New Roman" w:cs="Times New Roman"/>
          <w:sz w:val="24"/>
          <w:szCs w:val="24"/>
        </w:rPr>
      </w:pPr>
    </w:p>
    <w:p w:rsidR="00BF20D3" w:rsidRDefault="00BF20D3" w:rsidP="00BF20D3">
      <w:pPr>
        <w:rPr>
          <w:rFonts w:ascii="Times New Roman" w:hAnsi="Times New Roman" w:cs="Times New Roman"/>
          <w:sz w:val="24"/>
          <w:szCs w:val="24"/>
        </w:rPr>
      </w:pPr>
    </w:p>
    <w:p w:rsidR="00BF20D3" w:rsidRDefault="00BF20D3" w:rsidP="00BF20D3">
      <w:pPr>
        <w:rPr>
          <w:rFonts w:ascii="Times New Roman" w:hAnsi="Times New Roman" w:cs="Times New Roman"/>
          <w:sz w:val="24"/>
          <w:szCs w:val="24"/>
        </w:rPr>
      </w:pPr>
    </w:p>
    <w:p w:rsidR="00BF20D3" w:rsidRDefault="00BF20D3" w:rsidP="00BF20D3">
      <w:pPr>
        <w:rPr>
          <w:rFonts w:ascii="Times New Roman" w:hAnsi="Times New Roman" w:cs="Times New Roman"/>
          <w:sz w:val="24"/>
          <w:szCs w:val="24"/>
        </w:rPr>
      </w:pPr>
    </w:p>
    <w:p w:rsidR="00BF20D3" w:rsidRDefault="00BF20D3" w:rsidP="00BF20D3">
      <w:pPr>
        <w:rPr>
          <w:rFonts w:ascii="Times New Roman" w:hAnsi="Times New Roman" w:cs="Times New Roman"/>
          <w:sz w:val="24"/>
          <w:szCs w:val="24"/>
        </w:rPr>
      </w:pPr>
    </w:p>
    <w:p w:rsidR="00BF20D3" w:rsidRDefault="00BF20D3" w:rsidP="00BF20D3">
      <w:pPr>
        <w:rPr>
          <w:rFonts w:ascii="Times New Roman" w:hAnsi="Times New Roman" w:cs="Times New Roman"/>
          <w:sz w:val="24"/>
          <w:szCs w:val="24"/>
        </w:rPr>
      </w:pPr>
    </w:p>
    <w:p w:rsidR="00BF20D3" w:rsidRDefault="00BF20D3" w:rsidP="00BF20D3">
      <w:pPr>
        <w:rPr>
          <w:rFonts w:ascii="Times New Roman" w:hAnsi="Times New Roman" w:cs="Times New Roman"/>
          <w:sz w:val="24"/>
          <w:szCs w:val="24"/>
        </w:rPr>
      </w:pPr>
    </w:p>
    <w:p w:rsidR="00BF20D3" w:rsidRDefault="00BF20D3" w:rsidP="00BF20D3">
      <w:pPr>
        <w:rPr>
          <w:rFonts w:ascii="Times New Roman" w:hAnsi="Times New Roman" w:cs="Times New Roman"/>
          <w:sz w:val="24"/>
          <w:szCs w:val="24"/>
        </w:rPr>
      </w:pPr>
    </w:p>
    <w:p w:rsidR="00BF20D3" w:rsidRDefault="00BF20D3" w:rsidP="00BF20D3">
      <w:pPr>
        <w:rPr>
          <w:rFonts w:ascii="Times New Roman" w:hAnsi="Times New Roman" w:cs="Times New Roman"/>
          <w:sz w:val="24"/>
          <w:szCs w:val="24"/>
        </w:rPr>
      </w:pPr>
    </w:p>
    <w:p w:rsidR="00BF20D3" w:rsidRDefault="00BF20D3" w:rsidP="00BF20D3">
      <w:pPr>
        <w:rPr>
          <w:rFonts w:ascii="Times New Roman" w:hAnsi="Times New Roman" w:cs="Times New Roman"/>
          <w:sz w:val="24"/>
          <w:szCs w:val="24"/>
        </w:rPr>
      </w:pPr>
    </w:p>
    <w:p w:rsidR="00BF20D3" w:rsidRDefault="00BF20D3" w:rsidP="00BF20D3">
      <w:pPr>
        <w:rPr>
          <w:rFonts w:ascii="Times New Roman" w:hAnsi="Times New Roman" w:cs="Times New Roman"/>
          <w:sz w:val="24"/>
          <w:szCs w:val="24"/>
        </w:rPr>
      </w:pPr>
    </w:p>
    <w:p w:rsidR="00BF20D3" w:rsidRDefault="00BF20D3" w:rsidP="00BF20D3">
      <w:pPr>
        <w:rPr>
          <w:rFonts w:ascii="Times New Roman" w:hAnsi="Times New Roman" w:cs="Times New Roman"/>
          <w:sz w:val="24"/>
          <w:szCs w:val="24"/>
        </w:rPr>
      </w:pPr>
    </w:p>
    <w:p w:rsidR="00BF20D3" w:rsidRDefault="00BF20D3" w:rsidP="00BF20D3">
      <w:pPr>
        <w:rPr>
          <w:rFonts w:ascii="Times New Roman" w:hAnsi="Times New Roman" w:cs="Times New Roman"/>
          <w:sz w:val="24"/>
          <w:szCs w:val="24"/>
        </w:rPr>
      </w:pPr>
    </w:p>
    <w:p w:rsidR="00BF20D3" w:rsidRDefault="00BF20D3" w:rsidP="00BF20D3">
      <w:pPr>
        <w:rPr>
          <w:rFonts w:ascii="Times New Roman" w:hAnsi="Times New Roman" w:cs="Times New Roman"/>
          <w:sz w:val="24"/>
          <w:szCs w:val="24"/>
        </w:rPr>
      </w:pPr>
    </w:p>
    <w:p w:rsidR="00BF20D3" w:rsidRDefault="00BF20D3" w:rsidP="00BF20D3">
      <w:pPr>
        <w:rPr>
          <w:rFonts w:ascii="Times New Roman" w:hAnsi="Times New Roman" w:cs="Times New Roman"/>
          <w:sz w:val="24"/>
          <w:szCs w:val="24"/>
        </w:rPr>
      </w:pPr>
    </w:p>
    <w:p w:rsidR="00BF20D3" w:rsidRDefault="00BF20D3" w:rsidP="00BF20D3">
      <w:pPr>
        <w:rPr>
          <w:rFonts w:ascii="Times New Roman" w:hAnsi="Times New Roman" w:cs="Times New Roman"/>
          <w:sz w:val="24"/>
          <w:szCs w:val="24"/>
        </w:rPr>
      </w:pPr>
    </w:p>
    <w:p w:rsidR="00BF20D3" w:rsidRDefault="00BF20D3" w:rsidP="00BF20D3">
      <w:pPr>
        <w:rPr>
          <w:rFonts w:ascii="Times New Roman" w:hAnsi="Times New Roman" w:cs="Times New Roman"/>
          <w:sz w:val="24"/>
          <w:szCs w:val="24"/>
        </w:rPr>
      </w:pPr>
    </w:p>
    <w:p w:rsidR="00BF20D3" w:rsidRDefault="00BF20D3" w:rsidP="00BF20D3">
      <w:pPr>
        <w:rPr>
          <w:rFonts w:ascii="Times New Roman" w:hAnsi="Times New Roman" w:cs="Times New Roman"/>
          <w:sz w:val="24"/>
          <w:szCs w:val="24"/>
        </w:rPr>
      </w:pPr>
    </w:p>
    <w:p w:rsidR="001947AC" w:rsidRDefault="001947AC" w:rsidP="00BF20D3">
      <w:pPr>
        <w:jc w:val="center"/>
        <w:rPr>
          <w:rFonts w:ascii="Times New Roman" w:hAnsi="Times New Roman" w:cs="Times New Roman"/>
          <w:b/>
          <w:sz w:val="24"/>
          <w:szCs w:val="24"/>
        </w:rPr>
      </w:pPr>
    </w:p>
    <w:p w:rsidR="001947AC" w:rsidRDefault="001947AC" w:rsidP="00BF20D3">
      <w:pPr>
        <w:jc w:val="center"/>
        <w:rPr>
          <w:rFonts w:ascii="Times New Roman" w:hAnsi="Times New Roman" w:cs="Times New Roman"/>
          <w:b/>
          <w:sz w:val="24"/>
          <w:szCs w:val="24"/>
        </w:rPr>
      </w:pPr>
    </w:p>
    <w:p w:rsidR="00BF20D3" w:rsidRPr="00A77B01" w:rsidRDefault="00BF20D3" w:rsidP="00BF20D3">
      <w:pPr>
        <w:jc w:val="center"/>
        <w:rPr>
          <w:rFonts w:ascii="Times New Roman" w:hAnsi="Times New Roman" w:cs="Times New Roman"/>
          <w:b/>
          <w:sz w:val="24"/>
          <w:szCs w:val="24"/>
        </w:rPr>
      </w:pPr>
      <w:r w:rsidRPr="00A77B01">
        <w:rPr>
          <w:rFonts w:ascii="Times New Roman" w:hAnsi="Times New Roman" w:cs="Times New Roman"/>
          <w:b/>
          <w:sz w:val="24"/>
          <w:szCs w:val="24"/>
        </w:rPr>
        <w:t>Appendix A</w:t>
      </w:r>
    </w:p>
    <w:p w:rsidR="00BF20D3" w:rsidRDefault="00BF20D3" w:rsidP="00BF20D3">
      <w:pPr>
        <w:jc w:val="center"/>
        <w:rPr>
          <w:rFonts w:ascii="Times New Roman" w:hAnsi="Times New Roman" w:cs="Times New Roman"/>
          <w:sz w:val="24"/>
          <w:szCs w:val="24"/>
        </w:rPr>
      </w:pP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code used for formulating </w:t>
      </w:r>
      <w:r w:rsidR="00B3645D">
        <w:rPr>
          <w:rFonts w:ascii="Times New Roman" w:hAnsi="Times New Roman" w:cs="Times New Roman"/>
          <w:sz w:val="24"/>
          <w:szCs w:val="24"/>
        </w:rPr>
        <w:t>FRF</w:t>
      </w:r>
      <w:r>
        <w:rPr>
          <w:rFonts w:ascii="Times New Roman" w:hAnsi="Times New Roman" w:cs="Times New Roman"/>
          <w:sz w:val="24"/>
          <w:szCs w:val="24"/>
        </w:rPr>
        <w:t xml:space="preserve"> and coherence</w:t>
      </w:r>
    </w:p>
    <w:p w:rsidR="00BF20D3" w:rsidRDefault="00BF20D3" w:rsidP="00BF20D3">
      <w:pPr>
        <w:rPr>
          <w:rFonts w:ascii="Times New Roman" w:hAnsi="Times New Roman" w:cs="Times New Roman"/>
          <w:sz w:val="24"/>
          <w:szCs w:val="24"/>
        </w:rPr>
      </w:pPr>
      <w:r>
        <w:rPr>
          <w:rFonts w:ascii="Times New Roman" w:hAnsi="Times New Roman" w:cs="Times New Roman"/>
          <w:sz w:val="24"/>
          <w:szCs w:val="24"/>
        </w:rPr>
        <w:t>1. H1</w:t>
      </w:r>
      <w:proofErr w:type="gramStart"/>
      <w:r>
        <w:rPr>
          <w:rFonts w:ascii="Times New Roman" w:hAnsi="Times New Roman" w:cs="Times New Roman"/>
          <w:sz w:val="24"/>
          <w:szCs w:val="24"/>
        </w:rPr>
        <w:t>,H2</w:t>
      </w:r>
      <w:proofErr w:type="gramEnd"/>
      <w:r>
        <w:rPr>
          <w:rFonts w:ascii="Times New Roman" w:hAnsi="Times New Roman" w:cs="Times New Roman"/>
          <w:sz w:val="24"/>
          <w:szCs w:val="24"/>
        </w:rPr>
        <w:t xml:space="preserve"> and coherence formulation</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Clean</w:t>
      </w:r>
      <w:proofErr w:type="gramEnd"/>
      <w:r>
        <w:rPr>
          <w:rFonts w:ascii="Courier New" w:hAnsi="Courier New" w:cs="Courier New"/>
          <w:color w:val="228B22"/>
          <w:sz w:val="20"/>
          <w:szCs w:val="20"/>
        </w:rPr>
        <w:t xml:space="preserve"> and purge%</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%Data extraction step%</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voltage_source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'C:\Accost\Mich Tech\Course work\Dynamic Systems and measurements\Lab Assignments\Assignment-4\high tone\time high.xls'</w:t>
      </w:r>
      <w:r>
        <w:rPr>
          <w:rFonts w:ascii="Courier New" w:hAnsi="Courier New" w:cs="Courier New"/>
          <w:color w:val="000000"/>
          <w:sz w:val="20"/>
          <w:szCs w:val="20"/>
        </w:rPr>
        <w:t>,1);</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voltage_response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'C:\Accost\Mich Tech\Course work\Dynamic Systems and measurements\Lab Assignments\Assignment-4\high tone\time high.xls'</w:t>
      </w:r>
      <w:r>
        <w:rPr>
          <w:rFonts w:ascii="Courier New" w:hAnsi="Courier New" w:cs="Courier New"/>
          <w:color w:val="000000"/>
          <w:sz w:val="20"/>
          <w:szCs w:val="20"/>
        </w:rPr>
        <w:t>,2);</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Creating</w:t>
      </w:r>
      <w:proofErr w:type="gramEnd"/>
      <w:r>
        <w:rPr>
          <w:rFonts w:ascii="Courier New" w:hAnsi="Courier New" w:cs="Courier New"/>
          <w:color w:val="228B22"/>
          <w:sz w:val="20"/>
          <w:szCs w:val="20"/>
        </w:rPr>
        <w:t xml:space="preserve"> the matrices</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source_mat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voltage_source</w:t>
      </w:r>
      <w:proofErr w:type="spellEnd"/>
      <w:r>
        <w:rPr>
          <w:rFonts w:ascii="Courier New" w:hAnsi="Courier New" w:cs="Courier New"/>
          <w:color w:val="000000"/>
          <w:sz w:val="20"/>
          <w:szCs w:val="20"/>
        </w:rPr>
        <w:t>(1:61440,2),2048,30);</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res_mat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voltage_response</w:t>
      </w:r>
      <w:proofErr w:type="spellEnd"/>
      <w:r>
        <w:rPr>
          <w:rFonts w:ascii="Courier New" w:hAnsi="Courier New" w:cs="Courier New"/>
          <w:color w:val="000000"/>
          <w:sz w:val="20"/>
          <w:szCs w:val="20"/>
        </w:rPr>
        <w:t>(1:61440,2),2048,30);</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Applying</w:t>
      </w:r>
      <w:proofErr w:type="gramEnd"/>
      <w:r>
        <w:rPr>
          <w:rFonts w:ascii="Courier New" w:hAnsi="Courier New" w:cs="Courier New"/>
          <w:color w:val="228B22"/>
          <w:sz w:val="20"/>
          <w:szCs w:val="20"/>
        </w:rPr>
        <w:t xml:space="preserve"> windows</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hanning_mat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hann</w:t>
      </w:r>
      <w:proofErr w:type="spellEnd"/>
      <w:r>
        <w:rPr>
          <w:rFonts w:ascii="Courier New" w:hAnsi="Courier New" w:cs="Courier New"/>
          <w:color w:val="000000"/>
          <w:sz w:val="20"/>
          <w:szCs w:val="20"/>
        </w:rPr>
        <w:t>(2048),1,30);</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ACF = 1/</w:t>
      </w:r>
      <w:proofErr w:type="gramStart"/>
      <w:r>
        <w:rPr>
          <w:rFonts w:ascii="Courier New" w:hAnsi="Courier New" w:cs="Courier New"/>
          <w:color w:val="000000"/>
          <w:sz w:val="20"/>
          <w:szCs w:val="20"/>
        </w:rPr>
        <w:t>mean(</w:t>
      </w:r>
      <w:proofErr w:type="spellStart"/>
      <w:proofErr w:type="gramEnd"/>
      <w:r>
        <w:rPr>
          <w:rFonts w:ascii="Courier New" w:hAnsi="Courier New" w:cs="Courier New"/>
          <w:color w:val="000000"/>
          <w:sz w:val="20"/>
          <w:szCs w:val="20"/>
        </w:rPr>
        <w:t>hanning_mat</w:t>
      </w:r>
      <w:proofErr w:type="spellEnd"/>
      <w:r>
        <w:rPr>
          <w:rFonts w:ascii="Courier New" w:hAnsi="Courier New" w:cs="Courier New"/>
          <w:color w:val="000000"/>
          <w:sz w:val="20"/>
          <w:szCs w:val="20"/>
        </w:rPr>
        <w:t>(:,1));</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ECF = 1/</w:t>
      </w:r>
      <w:proofErr w:type="spellStart"/>
      <w:proofErr w:type="gramStart"/>
      <w:r>
        <w:rPr>
          <w:rFonts w:ascii="Courier New" w:hAnsi="Courier New" w:cs="Courier New"/>
          <w:color w:val="000000"/>
          <w:sz w:val="20"/>
          <w:szCs w:val="20"/>
        </w:rPr>
        <w:t>rms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hanning_mat</w:t>
      </w:r>
      <w:proofErr w:type="spellEnd"/>
      <w:r>
        <w:rPr>
          <w:rFonts w:ascii="Courier New" w:hAnsi="Courier New" w:cs="Courier New"/>
          <w:color w:val="000000"/>
          <w:sz w:val="20"/>
          <w:szCs w:val="20"/>
        </w:rPr>
        <w:t>(:,1));</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source_mat_w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source_mat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hanning_mat</w:t>
      </w:r>
      <w:proofErr w:type="spellEnd"/>
      <w:r>
        <w:rPr>
          <w:rFonts w:ascii="Courier New" w:hAnsi="Courier New" w:cs="Courier New"/>
          <w:color w:val="000000"/>
          <w:sz w:val="20"/>
          <w:szCs w:val="20"/>
        </w:rPr>
        <w:t>;</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res_mat_w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res_mat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hanning_mat</w:t>
      </w:r>
      <w:proofErr w:type="spellEnd"/>
      <w:r>
        <w:rPr>
          <w:rFonts w:ascii="Courier New" w:hAnsi="Courier New" w:cs="Courier New"/>
          <w:color w:val="000000"/>
          <w:sz w:val="20"/>
          <w:szCs w:val="20"/>
        </w:rPr>
        <w:t>;</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Performing</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ffts</w:t>
      </w:r>
      <w:proofErr w:type="spellEnd"/>
      <w:r>
        <w:rPr>
          <w:rFonts w:ascii="Courier New" w:hAnsi="Courier New" w:cs="Courier New"/>
          <w:color w:val="228B22"/>
          <w:sz w:val="20"/>
          <w:szCs w:val="20"/>
        </w:rPr>
        <w:t xml:space="preserve"> on the matrices%</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source_fft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fft_</w:t>
      </w:r>
      <w:proofErr w:type="gramStart"/>
      <w:r>
        <w:rPr>
          <w:rFonts w:ascii="Courier New" w:hAnsi="Courier New" w:cs="Courier New"/>
          <w:color w:val="000000"/>
          <w:sz w:val="20"/>
          <w:szCs w:val="20"/>
        </w:rPr>
        <w:t>function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source_mat_w</w:t>
      </w:r>
      <w:proofErr w:type="spellEnd"/>
      <w:r>
        <w:rPr>
          <w:rFonts w:ascii="Courier New" w:hAnsi="Courier New" w:cs="Courier New"/>
          <w:color w:val="000000"/>
          <w:sz w:val="20"/>
          <w:szCs w:val="20"/>
        </w:rPr>
        <w:t>);</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res_fft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fft_</w:t>
      </w:r>
      <w:proofErr w:type="gramStart"/>
      <w:r>
        <w:rPr>
          <w:rFonts w:ascii="Courier New" w:hAnsi="Courier New" w:cs="Courier New"/>
          <w:color w:val="000000"/>
          <w:sz w:val="20"/>
          <w:szCs w:val="20"/>
        </w:rPr>
        <w:t>function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res_mat_w</w:t>
      </w:r>
      <w:proofErr w:type="spellEnd"/>
      <w:r>
        <w:rPr>
          <w:rFonts w:ascii="Courier New" w:hAnsi="Courier New" w:cs="Courier New"/>
          <w:color w:val="000000"/>
          <w:sz w:val="20"/>
          <w:szCs w:val="20"/>
        </w:rPr>
        <w:t>);</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auto_source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(conj(</w:t>
      </w:r>
      <w:proofErr w:type="spellStart"/>
      <w:r>
        <w:rPr>
          <w:rFonts w:ascii="Courier New" w:hAnsi="Courier New" w:cs="Courier New"/>
          <w:color w:val="000000"/>
          <w:sz w:val="20"/>
          <w:szCs w:val="20"/>
        </w:rPr>
        <w:t>source_fft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source_fft</w:t>
      </w:r>
      <w:proofErr w:type="spellEnd"/>
      <w:r>
        <w:rPr>
          <w:rFonts w:ascii="Courier New" w:hAnsi="Courier New" w:cs="Courier New"/>
          <w:color w:val="000000"/>
          <w:sz w:val="20"/>
          <w:szCs w:val="20"/>
        </w:rPr>
        <w:t>),2);</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auto_res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(conj(</w:t>
      </w:r>
      <w:proofErr w:type="spellStart"/>
      <w:r>
        <w:rPr>
          <w:rFonts w:ascii="Courier New" w:hAnsi="Courier New" w:cs="Courier New"/>
          <w:color w:val="000000"/>
          <w:sz w:val="20"/>
          <w:szCs w:val="20"/>
        </w:rPr>
        <w:t>res_fft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res_fft</w:t>
      </w:r>
      <w:proofErr w:type="spellEnd"/>
      <w:r>
        <w:rPr>
          <w:rFonts w:ascii="Courier New" w:hAnsi="Courier New" w:cs="Courier New"/>
          <w:color w:val="000000"/>
          <w:sz w:val="20"/>
          <w:szCs w:val="20"/>
        </w:rPr>
        <w:t>),2);</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cross_response_source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(((conj(</w:t>
      </w:r>
      <w:proofErr w:type="spellStart"/>
      <w:r>
        <w:rPr>
          <w:rFonts w:ascii="Courier New" w:hAnsi="Courier New" w:cs="Courier New"/>
          <w:color w:val="000000"/>
          <w:sz w:val="20"/>
          <w:szCs w:val="20"/>
        </w:rPr>
        <w:t>res_fft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source_fft</w:t>
      </w:r>
      <w:proofErr w:type="spellEnd"/>
      <w:r>
        <w:rPr>
          <w:rFonts w:ascii="Courier New" w:hAnsi="Courier New" w:cs="Courier New"/>
          <w:color w:val="000000"/>
          <w:sz w:val="20"/>
          <w:szCs w:val="20"/>
        </w:rPr>
        <w:t>))),2);</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cross_source_response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(((conj(</w:t>
      </w:r>
      <w:proofErr w:type="spellStart"/>
      <w:r>
        <w:rPr>
          <w:rFonts w:ascii="Courier New" w:hAnsi="Courier New" w:cs="Courier New"/>
          <w:color w:val="000000"/>
          <w:sz w:val="20"/>
          <w:szCs w:val="20"/>
        </w:rPr>
        <w:t>source_fft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res_fft</w:t>
      </w:r>
      <w:proofErr w:type="spellEnd"/>
      <w:r>
        <w:rPr>
          <w:rFonts w:ascii="Courier New" w:hAnsi="Courier New" w:cs="Courier New"/>
          <w:color w:val="000000"/>
          <w:sz w:val="20"/>
          <w:szCs w:val="20"/>
        </w:rPr>
        <w:t>))),2);</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coherence</w:t>
      </w:r>
      <w:proofErr w:type="gramEnd"/>
      <w:r>
        <w:rPr>
          <w:rFonts w:ascii="Courier New" w:hAnsi="Courier New" w:cs="Courier New"/>
          <w:color w:val="000000"/>
          <w:sz w:val="20"/>
          <w:szCs w:val="20"/>
        </w:rPr>
        <w:t xml:space="preserve"> = (cross_source_response.*cross_response_source)./(auto_source.*auto_res);</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H1 = </w:t>
      </w:r>
      <w:proofErr w:type="spellStart"/>
      <w:r>
        <w:rPr>
          <w:rFonts w:ascii="Courier New" w:hAnsi="Courier New" w:cs="Courier New"/>
          <w:color w:val="000000"/>
          <w:sz w:val="20"/>
          <w:szCs w:val="20"/>
        </w:rPr>
        <w:t>cross_response_source</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auto_source</w:t>
      </w:r>
      <w:proofErr w:type="spellEnd"/>
      <w:r>
        <w:rPr>
          <w:rFonts w:ascii="Courier New" w:hAnsi="Courier New" w:cs="Courier New"/>
          <w:color w:val="000000"/>
          <w:sz w:val="20"/>
          <w:szCs w:val="20"/>
        </w:rPr>
        <w:t>;</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H2 = </w:t>
      </w:r>
      <w:proofErr w:type="spellStart"/>
      <w:r>
        <w:rPr>
          <w:rFonts w:ascii="Courier New" w:hAnsi="Courier New" w:cs="Courier New"/>
          <w:color w:val="000000"/>
          <w:sz w:val="20"/>
          <w:szCs w:val="20"/>
        </w:rPr>
        <w:t>auto_res</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cross_response_source</w:t>
      </w:r>
      <w:proofErr w:type="spellEnd"/>
      <w:r>
        <w:rPr>
          <w:rFonts w:ascii="Courier New" w:hAnsi="Courier New" w:cs="Courier New"/>
          <w:color w:val="000000"/>
          <w:sz w:val="20"/>
          <w:szCs w:val="20"/>
        </w:rPr>
        <w:t>;</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frequency_axis</w:t>
      </w:r>
      <w:proofErr w:type="spellEnd"/>
      <w:r>
        <w:rPr>
          <w:rFonts w:ascii="Courier New" w:hAnsi="Courier New" w:cs="Courier New"/>
          <w:color w:val="000000"/>
          <w:sz w:val="20"/>
          <w:szCs w:val="20"/>
        </w:rPr>
        <w:t xml:space="preserve"> = (51200/2)*</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0,1,2048/2);</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frequency_axis,20*log10(abs(H1)));</w:t>
      </w:r>
    </w:p>
    <w:p w:rsidR="00BF20D3" w:rsidRDefault="00BF20D3" w:rsidP="00BF20D3">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frequency_axis,20*log10(abs(H2)),</w:t>
      </w:r>
      <w:r>
        <w:rPr>
          <w:rFonts w:ascii="Courier New" w:hAnsi="Courier New" w:cs="Courier New"/>
          <w:color w:val="A020F0"/>
          <w:sz w:val="20"/>
          <w:szCs w:val="20"/>
        </w:rPr>
        <w:t>'-g'</w:t>
      </w:r>
      <w:r>
        <w:rPr>
          <w:rFonts w:ascii="Courier New" w:hAnsi="Courier New" w:cs="Courier New"/>
          <w:color w:val="000000"/>
          <w:sz w:val="20"/>
          <w:szCs w:val="20"/>
        </w:rPr>
        <w:t>);</w:t>
      </w:r>
    </w:p>
    <w:p w:rsidR="00BF20D3" w:rsidRDefault="00BF20D3" w:rsidP="00BF20D3">
      <w:pPr>
        <w:autoSpaceDE w:val="0"/>
        <w:autoSpaceDN w:val="0"/>
        <w:adjustRightInd w:val="0"/>
        <w:spacing w:after="0" w:line="240" w:lineRule="auto"/>
        <w:rPr>
          <w:rFonts w:ascii="Courier New" w:hAnsi="Courier New" w:cs="Courier New"/>
          <w:color w:val="000000"/>
          <w:sz w:val="20"/>
          <w:szCs w:val="20"/>
        </w:rPr>
      </w:pPr>
    </w:p>
    <w:p w:rsidR="00BF20D3" w:rsidRDefault="00BF20D3" w:rsidP="00BF20D3">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fft_function.m</w:t>
      </w:r>
      <w:proofErr w:type="spellEnd"/>
    </w:p>
    <w:p w:rsidR="00BF20D3" w:rsidRDefault="00BF20D3" w:rsidP="00BF20D3">
      <w:pPr>
        <w:autoSpaceDE w:val="0"/>
        <w:autoSpaceDN w:val="0"/>
        <w:adjustRightInd w:val="0"/>
        <w:spacing w:after="0" w:line="240" w:lineRule="auto"/>
        <w:rPr>
          <w:rFonts w:ascii="Times New Roman" w:hAnsi="Times New Roman" w:cs="Times New Roman"/>
          <w:sz w:val="24"/>
          <w:szCs w:val="24"/>
        </w:rPr>
      </w:pPr>
    </w:p>
    <w:p w:rsidR="00BF20D3" w:rsidRDefault="00BF20D3" w:rsidP="00BF20D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output_mat</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fft_function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input_mat</w:t>
      </w:r>
      <w:proofErr w:type="spellEnd"/>
      <w:r>
        <w:rPr>
          <w:rFonts w:ascii="Courier New" w:hAnsi="Courier New" w:cs="Courier New"/>
          <w:color w:val="000000"/>
          <w:sz w:val="20"/>
          <w:szCs w:val="20"/>
        </w:rPr>
        <w:t xml:space="preserve"> )</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%UNTITLED2 Summary of this function goes here</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roofErr w:type="gramStart"/>
      <w:r>
        <w:rPr>
          <w:rFonts w:ascii="Courier New" w:hAnsi="Courier New" w:cs="Courier New"/>
          <w:color w:val="228B22"/>
          <w:sz w:val="20"/>
          <w:szCs w:val="20"/>
        </w:rPr>
        <w:t>Detailed</w:t>
      </w:r>
      <w:proofErr w:type="gramEnd"/>
      <w:r>
        <w:rPr>
          <w:rFonts w:ascii="Courier New" w:hAnsi="Courier New" w:cs="Courier New"/>
          <w:color w:val="228B22"/>
          <w:sz w:val="20"/>
          <w:szCs w:val="20"/>
        </w:rPr>
        <w:t xml:space="preserve"> explanation goes here</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input_mat</w:t>
      </w:r>
      <w:proofErr w:type="spellEnd"/>
      <w:r>
        <w:rPr>
          <w:rFonts w:ascii="Courier New" w:hAnsi="Courier New" w:cs="Courier New"/>
          <w:color w:val="000000"/>
          <w:sz w:val="20"/>
          <w:szCs w:val="20"/>
        </w:rPr>
        <w:t>);</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ECF = 1/</w:t>
      </w:r>
      <w:proofErr w:type="spellStart"/>
      <w:proofErr w:type="gramStart"/>
      <w:r>
        <w:rPr>
          <w:rFonts w:ascii="Courier New" w:hAnsi="Courier New" w:cs="Courier New"/>
          <w:color w:val="000000"/>
          <w:sz w:val="20"/>
          <w:szCs w:val="20"/>
        </w:rPr>
        <w:t>rms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hann</w:t>
      </w:r>
      <w:proofErr w:type="spellEnd"/>
      <w:r>
        <w:rPr>
          <w:rFonts w:ascii="Courier New" w:hAnsi="Courier New" w:cs="Courier New"/>
          <w:color w:val="000000"/>
          <w:sz w:val="20"/>
          <w:szCs w:val="20"/>
        </w:rPr>
        <w:t>(N(1)))</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1)</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fft_interim</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input_mat</w:t>
      </w:r>
      <w:proofErr w:type="spellEnd"/>
      <w:r>
        <w:rPr>
          <w:rFonts w:ascii="Courier New" w:hAnsi="Courier New" w:cs="Courier New"/>
          <w:color w:val="000000"/>
          <w:sz w:val="20"/>
          <w:szCs w:val="20"/>
        </w:rPr>
        <w:t>)./N(1);</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output_mat</w:t>
      </w:r>
      <w:proofErr w:type="spellEnd"/>
      <w:r>
        <w:rPr>
          <w:rFonts w:ascii="Courier New" w:hAnsi="Courier New" w:cs="Courier New"/>
          <w:color w:val="000000"/>
          <w:sz w:val="20"/>
          <w:szCs w:val="20"/>
        </w:rPr>
        <w:t xml:space="preserve"> = 2*ECF*((</w:t>
      </w:r>
      <w:proofErr w:type="spellStart"/>
      <w:r>
        <w:rPr>
          <w:rFonts w:ascii="Courier New" w:hAnsi="Courier New" w:cs="Courier New"/>
          <w:color w:val="000000"/>
          <w:sz w:val="20"/>
          <w:szCs w:val="20"/>
        </w:rPr>
        <w:t>fft_</w:t>
      </w:r>
      <w:proofErr w:type="gramStart"/>
      <w:r>
        <w:rPr>
          <w:rFonts w:ascii="Courier New" w:hAnsi="Courier New" w:cs="Courier New"/>
          <w:color w:val="000000"/>
          <w:sz w:val="20"/>
          <w:szCs w:val="20"/>
        </w:rPr>
        <w:t>interim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1:N(1)/2,:)));</w:t>
      </w:r>
    </w:p>
    <w:p w:rsidR="00BF20D3" w:rsidRDefault="00BF20D3" w:rsidP="00BF20D3">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BF20D3" w:rsidRDefault="00BF20D3" w:rsidP="00BF20D3">
      <w:pPr>
        <w:autoSpaceDE w:val="0"/>
        <w:autoSpaceDN w:val="0"/>
        <w:adjustRightInd w:val="0"/>
        <w:spacing w:after="0" w:line="240" w:lineRule="auto"/>
        <w:rPr>
          <w:rFonts w:ascii="Courier New" w:hAnsi="Courier New" w:cs="Courier New"/>
          <w:color w:val="0000FF"/>
          <w:sz w:val="20"/>
          <w:szCs w:val="20"/>
        </w:rPr>
      </w:pPr>
    </w:p>
    <w:p w:rsidR="00BF20D3" w:rsidRDefault="00BF20D3" w:rsidP="00BF20D3">
      <w:pPr>
        <w:autoSpaceDE w:val="0"/>
        <w:autoSpaceDN w:val="0"/>
        <w:adjustRightInd w:val="0"/>
        <w:spacing w:after="0" w:line="240" w:lineRule="auto"/>
        <w:rPr>
          <w:rFonts w:ascii="Courier New" w:hAnsi="Courier New" w:cs="Courier New"/>
          <w:sz w:val="24"/>
          <w:szCs w:val="24"/>
        </w:rPr>
      </w:pPr>
      <w:proofErr w:type="spellStart"/>
      <w:r w:rsidRPr="00BF20D3">
        <w:rPr>
          <w:rFonts w:ascii="Times New Roman" w:hAnsi="Times New Roman" w:cs="Times New Roman"/>
          <w:sz w:val="24"/>
          <w:szCs w:val="24"/>
        </w:rPr>
        <w:t>rms_function.m</w:t>
      </w:r>
      <w:proofErr w:type="spellEnd"/>
    </w:p>
    <w:p w:rsidR="00BF20D3" w:rsidRDefault="00BF20D3" w:rsidP="00BF20D3">
      <w:pPr>
        <w:autoSpaceDE w:val="0"/>
        <w:autoSpaceDN w:val="0"/>
        <w:adjustRightInd w:val="0"/>
        <w:spacing w:after="0" w:line="240" w:lineRule="auto"/>
        <w:rPr>
          <w:rFonts w:ascii="Courier New" w:hAnsi="Courier New" w:cs="Courier New"/>
          <w:sz w:val="24"/>
          <w:szCs w:val="24"/>
        </w:rPr>
      </w:pPr>
    </w:p>
    <w:p w:rsidR="00BF20D3" w:rsidRDefault="00BF20D3" w:rsidP="00BF20D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out ] = </w:t>
      </w:r>
      <w:proofErr w:type="spellStart"/>
      <w:r>
        <w:rPr>
          <w:rFonts w:ascii="Courier New" w:hAnsi="Courier New" w:cs="Courier New"/>
          <w:color w:val="000000"/>
          <w:sz w:val="20"/>
          <w:szCs w:val="20"/>
        </w:rPr>
        <w:t>rms</w:t>
      </w:r>
      <w:proofErr w:type="spellEnd"/>
      <w:r>
        <w:rPr>
          <w:rFonts w:ascii="Courier New" w:hAnsi="Courier New" w:cs="Courier New"/>
          <w:color w:val="000000"/>
          <w:sz w:val="20"/>
          <w:szCs w:val="20"/>
        </w:rPr>
        <w:t>( in )</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%UNTITLED4 Summary of this function goes here</w:t>
      </w:r>
    </w:p>
    <w:p w:rsidR="00BF20D3" w:rsidRDefault="00BF20D3" w:rsidP="00BF20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Detailed</w:t>
      </w:r>
      <w:proofErr w:type="gramEnd"/>
      <w:r>
        <w:rPr>
          <w:rFonts w:ascii="Courier New" w:hAnsi="Courier New" w:cs="Courier New"/>
          <w:color w:val="228B22"/>
          <w:sz w:val="20"/>
          <w:szCs w:val="20"/>
        </w:rPr>
        <w:t xml:space="preserve"> explanation goes here</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 = in.^2;</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(mean(sum));</w:t>
      </w:r>
    </w:p>
    <w:p w:rsidR="00BF20D3" w:rsidRDefault="00BF20D3" w:rsidP="00BF20D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F20D3" w:rsidRDefault="00BF20D3" w:rsidP="00BF20D3">
      <w:pPr>
        <w:autoSpaceDE w:val="0"/>
        <w:autoSpaceDN w:val="0"/>
        <w:adjustRightInd w:val="0"/>
        <w:spacing w:after="0" w:line="240" w:lineRule="auto"/>
        <w:rPr>
          <w:rFonts w:ascii="Courier New" w:hAnsi="Courier New" w:cs="Courier New"/>
          <w:sz w:val="24"/>
          <w:szCs w:val="24"/>
        </w:rPr>
      </w:pPr>
    </w:p>
    <w:p w:rsidR="00BF20D3" w:rsidRDefault="002F39E6" w:rsidP="00BF20D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Code used for plotting and comparison</w:t>
      </w:r>
    </w:p>
    <w:p w:rsidR="002F39E6" w:rsidRDefault="002F39E6" w:rsidP="00BF20D3">
      <w:pPr>
        <w:autoSpaceDE w:val="0"/>
        <w:autoSpaceDN w:val="0"/>
        <w:adjustRightInd w:val="0"/>
        <w:spacing w:after="0" w:line="240" w:lineRule="auto"/>
        <w:rPr>
          <w:rFonts w:ascii="Times New Roman" w:hAnsi="Times New Roman" w:cs="Times New Roman"/>
          <w:sz w:val="24"/>
          <w:szCs w:val="24"/>
        </w:rPr>
      </w:pP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B3645D">
        <w:rPr>
          <w:rFonts w:ascii="Courier New" w:hAnsi="Courier New" w:cs="Courier New"/>
          <w:color w:val="228B22"/>
          <w:sz w:val="20"/>
          <w:szCs w:val="20"/>
        </w:rPr>
        <w:t>FRF</w:t>
      </w:r>
      <w:r>
        <w:rPr>
          <w:rFonts w:ascii="Courier New" w:hAnsi="Courier New" w:cs="Courier New"/>
          <w:color w:val="228B22"/>
          <w:sz w:val="20"/>
          <w:szCs w:val="20"/>
        </w:rPr>
        <w:t xml:space="preserve"> plots</w:t>
      </w:r>
    </w:p>
    <w:p w:rsidR="002F39E6" w:rsidRDefault="00B3645D" w:rsidP="002F39E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FRF</w:t>
      </w:r>
      <w:r w:rsidR="002F39E6">
        <w:rPr>
          <w:rFonts w:ascii="Courier New" w:hAnsi="Courier New" w:cs="Courier New"/>
          <w:color w:val="000000"/>
          <w:sz w:val="20"/>
          <w:szCs w:val="20"/>
        </w:rPr>
        <w:t>_high</w:t>
      </w:r>
      <w:proofErr w:type="spellEnd"/>
      <w:r w:rsidR="002F39E6">
        <w:rPr>
          <w:rFonts w:ascii="Courier New" w:hAnsi="Courier New" w:cs="Courier New"/>
          <w:color w:val="000000"/>
          <w:sz w:val="20"/>
          <w:szCs w:val="20"/>
        </w:rPr>
        <w:t xml:space="preserve"> = </w:t>
      </w:r>
      <w:proofErr w:type="spellStart"/>
      <w:proofErr w:type="gramStart"/>
      <w:r w:rsidR="002F39E6">
        <w:rPr>
          <w:rFonts w:ascii="Courier New" w:hAnsi="Courier New" w:cs="Courier New"/>
          <w:color w:val="000000"/>
          <w:sz w:val="20"/>
          <w:szCs w:val="20"/>
        </w:rPr>
        <w:t>xlsread</w:t>
      </w:r>
      <w:proofErr w:type="spellEnd"/>
      <w:r w:rsidR="002F39E6">
        <w:rPr>
          <w:rFonts w:ascii="Courier New" w:hAnsi="Courier New" w:cs="Courier New"/>
          <w:color w:val="000000"/>
          <w:sz w:val="20"/>
          <w:szCs w:val="20"/>
        </w:rPr>
        <w:t>(</w:t>
      </w:r>
      <w:proofErr w:type="gramEnd"/>
      <w:r w:rsidR="002F39E6">
        <w:rPr>
          <w:rFonts w:ascii="Courier New" w:hAnsi="Courier New" w:cs="Courier New"/>
          <w:color w:val="A020F0"/>
          <w:sz w:val="20"/>
          <w:szCs w:val="20"/>
        </w:rPr>
        <w:t xml:space="preserve">'C:\Accost\Mich Tech\Course work\Dynamic Systems and measurements\Lab Assignments\Assignment-4\high tone 13 </w:t>
      </w:r>
      <w:proofErr w:type="spellStart"/>
      <w:r w:rsidR="002F39E6">
        <w:rPr>
          <w:rFonts w:ascii="Courier New" w:hAnsi="Courier New" w:cs="Courier New"/>
          <w:color w:val="A020F0"/>
          <w:sz w:val="20"/>
          <w:szCs w:val="20"/>
        </w:rPr>
        <w:t>oct</w:t>
      </w:r>
      <w:proofErr w:type="spellEnd"/>
      <w:r w:rsidR="002F39E6">
        <w:rPr>
          <w:rFonts w:ascii="Courier New" w:hAnsi="Courier New" w:cs="Courier New"/>
          <w:color w:val="A020F0"/>
          <w:sz w:val="20"/>
          <w:szCs w:val="20"/>
        </w:rPr>
        <w:t>\</w:t>
      </w:r>
      <w:r>
        <w:rPr>
          <w:rFonts w:ascii="Courier New" w:hAnsi="Courier New" w:cs="Courier New"/>
          <w:color w:val="A020F0"/>
          <w:sz w:val="20"/>
          <w:szCs w:val="20"/>
        </w:rPr>
        <w:t>FRF</w:t>
      </w:r>
      <w:r w:rsidR="002F39E6">
        <w:rPr>
          <w:rFonts w:ascii="Courier New" w:hAnsi="Courier New" w:cs="Courier New"/>
          <w:color w:val="A020F0"/>
          <w:sz w:val="20"/>
          <w:szCs w:val="20"/>
        </w:rPr>
        <w:t xml:space="preserve"> high.xls'</w:t>
      </w:r>
      <w:r w:rsidR="002F39E6">
        <w:rPr>
          <w:rFonts w:ascii="Courier New" w:hAnsi="Courier New" w:cs="Courier New"/>
          <w:color w:val="000000"/>
          <w:sz w:val="20"/>
          <w:szCs w:val="20"/>
        </w:rPr>
        <w:t>);</w:t>
      </w:r>
    </w:p>
    <w:p w:rsidR="002F39E6" w:rsidRDefault="00B3645D" w:rsidP="002F39E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FRF</w:t>
      </w:r>
      <w:r w:rsidR="002F39E6">
        <w:rPr>
          <w:rFonts w:ascii="Courier New" w:hAnsi="Courier New" w:cs="Courier New"/>
          <w:color w:val="000000"/>
          <w:sz w:val="20"/>
          <w:szCs w:val="20"/>
        </w:rPr>
        <w:t>_low</w:t>
      </w:r>
      <w:proofErr w:type="spellEnd"/>
      <w:r w:rsidR="002F39E6">
        <w:rPr>
          <w:rFonts w:ascii="Courier New" w:hAnsi="Courier New" w:cs="Courier New"/>
          <w:color w:val="000000"/>
          <w:sz w:val="20"/>
          <w:szCs w:val="20"/>
        </w:rPr>
        <w:t xml:space="preserve"> = </w:t>
      </w:r>
      <w:proofErr w:type="spellStart"/>
      <w:proofErr w:type="gramStart"/>
      <w:r w:rsidR="002F39E6">
        <w:rPr>
          <w:rFonts w:ascii="Courier New" w:hAnsi="Courier New" w:cs="Courier New"/>
          <w:color w:val="000000"/>
          <w:sz w:val="20"/>
          <w:szCs w:val="20"/>
        </w:rPr>
        <w:t>xlsread</w:t>
      </w:r>
      <w:proofErr w:type="spellEnd"/>
      <w:r w:rsidR="002F39E6">
        <w:rPr>
          <w:rFonts w:ascii="Courier New" w:hAnsi="Courier New" w:cs="Courier New"/>
          <w:color w:val="000000"/>
          <w:sz w:val="20"/>
          <w:szCs w:val="20"/>
        </w:rPr>
        <w:t>(</w:t>
      </w:r>
      <w:proofErr w:type="gramEnd"/>
      <w:r w:rsidR="002F39E6">
        <w:rPr>
          <w:rFonts w:ascii="Courier New" w:hAnsi="Courier New" w:cs="Courier New"/>
          <w:color w:val="A020F0"/>
          <w:sz w:val="20"/>
          <w:szCs w:val="20"/>
        </w:rPr>
        <w:t xml:space="preserve">'C:\Accost\Mich Tech\Course work\Dynamic Systems and measurements\Lab Assignments\Assignment-4\new data 13 </w:t>
      </w:r>
      <w:proofErr w:type="spellStart"/>
      <w:r w:rsidR="002F39E6">
        <w:rPr>
          <w:rFonts w:ascii="Courier New" w:hAnsi="Courier New" w:cs="Courier New"/>
          <w:color w:val="A020F0"/>
          <w:sz w:val="20"/>
          <w:szCs w:val="20"/>
        </w:rPr>
        <w:t>oct</w:t>
      </w:r>
      <w:proofErr w:type="spellEnd"/>
      <w:r w:rsidR="002F39E6">
        <w:rPr>
          <w:rFonts w:ascii="Courier New" w:hAnsi="Courier New" w:cs="Courier New"/>
          <w:color w:val="A020F0"/>
          <w:sz w:val="20"/>
          <w:szCs w:val="20"/>
        </w:rPr>
        <w:t>\</w:t>
      </w:r>
      <w:r>
        <w:rPr>
          <w:rFonts w:ascii="Courier New" w:hAnsi="Courier New" w:cs="Courier New"/>
          <w:color w:val="A020F0"/>
          <w:sz w:val="20"/>
          <w:szCs w:val="20"/>
        </w:rPr>
        <w:t>FRF</w:t>
      </w:r>
      <w:r w:rsidR="002F39E6">
        <w:rPr>
          <w:rFonts w:ascii="Courier New" w:hAnsi="Courier New" w:cs="Courier New"/>
          <w:color w:val="A020F0"/>
          <w:sz w:val="20"/>
          <w:szCs w:val="20"/>
        </w:rPr>
        <w:t xml:space="preserve"> low.xlsx'</w:t>
      </w:r>
      <w:r w:rsidR="002F39E6">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pl1 =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frequency_axis</w:t>
      </w:r>
      <w:proofErr w:type="spellEnd"/>
      <w:r>
        <w:rPr>
          <w:rFonts w:ascii="Courier New" w:hAnsi="Courier New" w:cs="Courier New"/>
          <w:color w:val="000000"/>
          <w:sz w:val="20"/>
          <w:szCs w:val="20"/>
        </w:rPr>
        <w:t>,(</w:t>
      </w:r>
      <w:proofErr w:type="spellStart"/>
      <w:r w:rsidR="00B3645D">
        <w:rPr>
          <w:rFonts w:ascii="Courier New" w:hAnsi="Courier New" w:cs="Courier New"/>
          <w:color w:val="000000"/>
          <w:sz w:val="20"/>
          <w:szCs w:val="20"/>
        </w:rPr>
        <w:t>FRF</w:t>
      </w:r>
      <w:r>
        <w:rPr>
          <w:rFonts w:ascii="Courier New" w:hAnsi="Courier New" w:cs="Courier New"/>
          <w:color w:val="000000"/>
          <w:sz w:val="20"/>
          <w:szCs w:val="20"/>
        </w:rPr>
        <w:t>_high</w:t>
      </w:r>
      <w:proofErr w:type="spellEnd"/>
      <w:r>
        <w:rPr>
          <w:rFonts w:ascii="Courier New" w:hAnsi="Courier New" w:cs="Courier New"/>
          <w:color w:val="000000"/>
          <w:sz w:val="20"/>
          <w:szCs w:val="20"/>
        </w:rPr>
        <w:t>(:,2)),</w:t>
      </w:r>
      <w:r>
        <w:rPr>
          <w:rFonts w:ascii="Courier New" w:hAnsi="Courier New" w:cs="Courier New"/>
          <w:color w:val="A020F0"/>
          <w:sz w:val="20"/>
          <w:szCs w:val="20"/>
        </w:rPr>
        <w:t>'r'</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pl2 =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frequency_axis</w:t>
      </w:r>
      <w:proofErr w:type="spellEnd"/>
      <w:r>
        <w:rPr>
          <w:rFonts w:ascii="Courier New" w:hAnsi="Courier New" w:cs="Courier New"/>
          <w:color w:val="000000"/>
          <w:sz w:val="20"/>
          <w:szCs w:val="20"/>
        </w:rPr>
        <w:t>,(</w:t>
      </w:r>
      <w:proofErr w:type="spellStart"/>
      <w:r w:rsidR="00B3645D">
        <w:rPr>
          <w:rFonts w:ascii="Courier New" w:hAnsi="Courier New" w:cs="Courier New"/>
          <w:color w:val="000000"/>
          <w:sz w:val="20"/>
          <w:szCs w:val="20"/>
        </w:rPr>
        <w:t>FRF</w:t>
      </w:r>
      <w:r>
        <w:rPr>
          <w:rFonts w:ascii="Courier New" w:hAnsi="Courier New" w:cs="Courier New"/>
          <w:color w:val="000000"/>
          <w:sz w:val="20"/>
          <w:szCs w:val="20"/>
        </w:rPr>
        <w:t>_low</w:t>
      </w:r>
      <w:proofErr w:type="spellEnd"/>
      <w:r>
        <w:rPr>
          <w:rFonts w:ascii="Courier New" w:hAnsi="Courier New" w:cs="Courier New"/>
          <w:color w:val="000000"/>
          <w:sz w:val="20"/>
          <w:szCs w:val="20"/>
        </w:rPr>
        <w:t>(:,2)),</w:t>
      </w:r>
      <w:r>
        <w:rPr>
          <w:rFonts w:ascii="Courier New" w:hAnsi="Courier New" w:cs="Courier New"/>
          <w:color w:val="A020F0"/>
          <w:sz w:val="20"/>
          <w:szCs w:val="20"/>
        </w:rPr>
        <w:t>'r'</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r w:rsidR="00B3645D">
        <w:rPr>
          <w:rFonts w:ascii="Courier New" w:hAnsi="Courier New" w:cs="Courier New"/>
          <w:color w:val="A020F0"/>
          <w:sz w:val="20"/>
          <w:szCs w:val="20"/>
        </w:rPr>
        <w:t>FRF</w:t>
      </w:r>
      <w:r>
        <w:rPr>
          <w:rFonts w:ascii="Courier New" w:hAnsi="Courier New" w:cs="Courier New"/>
          <w:color w:val="A020F0"/>
          <w:sz w:val="20"/>
          <w:szCs w:val="20"/>
        </w:rPr>
        <w:t xml:space="preserve"> high-</w:t>
      </w:r>
      <w:proofErr w:type="spellStart"/>
      <w:r>
        <w:rPr>
          <w:rFonts w:ascii="Courier New" w:hAnsi="Courier New" w:cs="Courier New"/>
          <w:color w:val="A020F0"/>
          <w:sz w:val="20"/>
          <w:szCs w:val="20"/>
        </w:rPr>
        <w:t>tone'</w:t>
      </w:r>
      <w:r>
        <w:rPr>
          <w:rFonts w:ascii="Courier New" w:hAnsi="Courier New" w:cs="Courier New"/>
          <w:color w:val="000000"/>
          <w:sz w:val="20"/>
          <w:szCs w:val="20"/>
        </w:rPr>
        <w:t>,</w:t>
      </w:r>
      <w:r>
        <w:rPr>
          <w:rFonts w:ascii="Courier New" w:hAnsi="Courier New" w:cs="Courier New"/>
          <w:color w:val="A020F0"/>
          <w:sz w:val="20"/>
          <w:szCs w:val="20"/>
        </w:rPr>
        <w:t>'</w:t>
      </w:r>
      <w:r w:rsidR="00B3645D">
        <w:rPr>
          <w:rFonts w:ascii="Courier New" w:hAnsi="Courier New" w:cs="Courier New"/>
          <w:color w:val="A020F0"/>
          <w:sz w:val="20"/>
          <w:szCs w:val="20"/>
        </w:rPr>
        <w:t>FRF</w:t>
      </w:r>
      <w:proofErr w:type="spellEnd"/>
      <w:r>
        <w:rPr>
          <w:rFonts w:ascii="Courier New" w:hAnsi="Courier New" w:cs="Courier New"/>
          <w:color w:val="A020F0"/>
          <w:sz w:val="20"/>
          <w:szCs w:val="20"/>
        </w:rPr>
        <w:t xml:space="preserve"> low tone'</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fontname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'Calibri'</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fontsize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16); </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pl1,</w:t>
      </w:r>
      <w:r>
        <w:rPr>
          <w:rFonts w:ascii="Courier New" w:hAnsi="Courier New" w:cs="Courier New"/>
          <w:color w:val="A020F0"/>
          <w:sz w:val="20"/>
          <w:szCs w:val="20"/>
        </w:rPr>
        <w:t>'linewidth'</w:t>
      </w:r>
      <w:r>
        <w:rPr>
          <w:rFonts w:ascii="Courier New" w:hAnsi="Courier New" w:cs="Courier New"/>
          <w:color w:val="000000"/>
          <w:sz w:val="20"/>
          <w:szCs w:val="20"/>
        </w:rPr>
        <w:t>,2)</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pl2,</w:t>
      </w:r>
      <w:r>
        <w:rPr>
          <w:rFonts w:ascii="Courier New" w:hAnsi="Courier New" w:cs="Courier New"/>
          <w:color w:val="A020F0"/>
          <w:sz w:val="20"/>
          <w:szCs w:val="20"/>
        </w:rPr>
        <w:t>'linewidth'</w:t>
      </w:r>
      <w:r>
        <w:rPr>
          <w:rFonts w:ascii="Courier New" w:hAnsi="Courier New" w:cs="Courier New"/>
          <w:color w:val="000000"/>
          <w:sz w:val="20"/>
          <w:szCs w:val="20"/>
        </w:rPr>
        <w:t>,2)</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'Frequency(Hz)'</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 in dB'</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'H1'</w:t>
      </w:r>
      <w:r>
        <w:rPr>
          <w:rFonts w:ascii="Courier New" w:hAnsi="Courier New" w:cs="Courier New"/>
          <w:color w:val="000000"/>
          <w:sz w:val="20"/>
          <w:szCs w:val="20"/>
        </w:rPr>
        <w:t>,</w:t>
      </w:r>
      <w:r>
        <w:rPr>
          <w:rFonts w:ascii="Courier New" w:hAnsi="Courier New" w:cs="Courier New"/>
          <w:color w:val="A020F0"/>
          <w:sz w:val="20"/>
          <w:szCs w:val="20"/>
        </w:rPr>
        <w:t>'H2'</w:t>
      </w:r>
      <w:r>
        <w:rPr>
          <w:rFonts w:ascii="Courier New" w:hAnsi="Courier New" w:cs="Courier New"/>
          <w:color w:val="000000"/>
          <w:sz w:val="20"/>
          <w:szCs w:val="20"/>
        </w:rPr>
        <w:t>,</w:t>
      </w:r>
      <w:r>
        <w:rPr>
          <w:rFonts w:ascii="Courier New" w:hAnsi="Courier New" w:cs="Courier New"/>
          <w:color w:val="A020F0"/>
          <w:sz w:val="20"/>
          <w:szCs w:val="20"/>
        </w:rPr>
        <w:t>'NI'</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Phase plots</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phase_high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'C:\Accost\Mich Tech\Course work\Dynamic Systems and measurements\Lab Assignments\Assignment-4\high tone\phase high.xls'</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phase_low</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'C:\Accost\Mich Tech\Course work\Dynamic Systems and measurements\Lab Assignments\Assignment-4\low tone\phase low.xlsx'</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pl1 =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phase_high</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phase_high</w:t>
      </w:r>
      <w:proofErr w:type="spellEnd"/>
      <w:r>
        <w:rPr>
          <w:rFonts w:ascii="Courier New" w:hAnsi="Courier New" w:cs="Courier New"/>
          <w:color w:val="000000"/>
          <w:sz w:val="20"/>
          <w:szCs w:val="20"/>
        </w:rPr>
        <w:t>(:,2)));</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pl2 =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phase_low</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phase_low</w:t>
      </w:r>
      <w:proofErr w:type="spellEnd"/>
      <w:r>
        <w:rPr>
          <w:rFonts w:ascii="Courier New" w:hAnsi="Courier New" w:cs="Courier New"/>
          <w:color w:val="000000"/>
          <w:sz w:val="20"/>
          <w:szCs w:val="20"/>
        </w:rPr>
        <w:t>(:,2)),</w:t>
      </w:r>
      <w:r>
        <w:rPr>
          <w:rFonts w:ascii="Courier New" w:hAnsi="Courier New" w:cs="Courier New"/>
          <w:color w:val="A020F0"/>
          <w:sz w:val="20"/>
          <w:szCs w:val="20"/>
        </w:rPr>
        <w:t>'r'</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'phase high-</w:t>
      </w:r>
      <w:proofErr w:type="spellStart"/>
      <w:r>
        <w:rPr>
          <w:rFonts w:ascii="Courier New" w:hAnsi="Courier New" w:cs="Courier New"/>
          <w:color w:val="A020F0"/>
          <w:sz w:val="20"/>
          <w:szCs w:val="20"/>
        </w:rPr>
        <w:t>tone'</w:t>
      </w:r>
      <w:r>
        <w:rPr>
          <w:rFonts w:ascii="Courier New" w:hAnsi="Courier New" w:cs="Courier New"/>
          <w:color w:val="000000"/>
          <w:sz w:val="20"/>
          <w:szCs w:val="20"/>
        </w:rPr>
        <w:t>,</w:t>
      </w:r>
      <w:r>
        <w:rPr>
          <w:rFonts w:ascii="Courier New" w:hAnsi="Courier New" w:cs="Courier New"/>
          <w:color w:val="A020F0"/>
          <w:sz w:val="20"/>
          <w:szCs w:val="20"/>
        </w:rPr>
        <w:t>'phase</w:t>
      </w:r>
      <w:proofErr w:type="spellEnd"/>
      <w:r>
        <w:rPr>
          <w:rFonts w:ascii="Courier New" w:hAnsi="Courier New" w:cs="Courier New"/>
          <w:color w:val="A020F0"/>
          <w:sz w:val="20"/>
          <w:szCs w:val="20"/>
        </w:rPr>
        <w:t xml:space="preserve"> low tone'</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fontname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'Calibri'</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fontsize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16); </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pl1,</w:t>
      </w:r>
      <w:r>
        <w:rPr>
          <w:rFonts w:ascii="Courier New" w:hAnsi="Courier New" w:cs="Courier New"/>
          <w:color w:val="A020F0"/>
          <w:sz w:val="20"/>
          <w:szCs w:val="20"/>
        </w:rPr>
        <w:t>'linewidth'</w:t>
      </w:r>
      <w:r>
        <w:rPr>
          <w:rFonts w:ascii="Courier New" w:hAnsi="Courier New" w:cs="Courier New"/>
          <w:color w:val="000000"/>
          <w:sz w:val="20"/>
          <w:szCs w:val="20"/>
        </w:rPr>
        <w:t>,2)</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pl2,</w:t>
      </w:r>
      <w:r>
        <w:rPr>
          <w:rFonts w:ascii="Courier New" w:hAnsi="Courier New" w:cs="Courier New"/>
          <w:color w:val="A020F0"/>
          <w:sz w:val="20"/>
          <w:szCs w:val="20"/>
        </w:rPr>
        <w:t>'linewidth'</w:t>
      </w:r>
      <w:r>
        <w:rPr>
          <w:rFonts w:ascii="Courier New" w:hAnsi="Courier New" w:cs="Courier New"/>
          <w:color w:val="000000"/>
          <w:sz w:val="20"/>
          <w:szCs w:val="20"/>
        </w:rPr>
        <w:t>,2)</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'Frequency(Hz)'</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'Phase in degrees'</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legend(</w:t>
      </w:r>
      <w:proofErr w:type="gramEnd"/>
      <w:r>
        <w:rPr>
          <w:rFonts w:ascii="Courier New" w:hAnsi="Courier New" w:cs="Courier New"/>
          <w:color w:val="A020F0"/>
          <w:sz w:val="20"/>
          <w:szCs w:val="20"/>
        </w:rPr>
        <w:t xml:space="preserve">'low </w:t>
      </w:r>
      <w:proofErr w:type="spellStart"/>
      <w:r>
        <w:rPr>
          <w:rFonts w:ascii="Courier New" w:hAnsi="Courier New" w:cs="Courier New"/>
          <w:color w:val="A020F0"/>
          <w:sz w:val="20"/>
          <w:szCs w:val="20"/>
        </w:rPr>
        <w:t>tone'</w:t>
      </w:r>
      <w:r>
        <w:rPr>
          <w:rFonts w:ascii="Courier New" w:hAnsi="Courier New" w:cs="Courier New"/>
          <w:color w:val="000000"/>
          <w:sz w:val="20"/>
          <w:szCs w:val="20"/>
        </w:rPr>
        <w:t>,</w:t>
      </w:r>
      <w:r>
        <w:rPr>
          <w:rFonts w:ascii="Courier New" w:hAnsi="Courier New" w:cs="Courier New"/>
          <w:color w:val="A020F0"/>
          <w:sz w:val="20"/>
          <w:szCs w:val="20"/>
        </w:rPr>
        <w:t>'high</w:t>
      </w:r>
      <w:proofErr w:type="spellEnd"/>
      <w:r>
        <w:rPr>
          <w:rFonts w:ascii="Courier New" w:hAnsi="Courier New" w:cs="Courier New"/>
          <w:color w:val="A020F0"/>
          <w:sz w:val="20"/>
          <w:szCs w:val="20"/>
        </w:rPr>
        <w:t xml:space="preserve"> tone'</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Coherence plots</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coherence_high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'C:\Accost\Mich Tech\Course work\Dynamic Systems and measurements\Lab Assignments\Assignment-4\high tone\coherence high.xls'</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coherence_low</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'C:\Accost\Mich Tech\Course work\Dynamic Systems and measurements\Lab Assignments\Assignment-4\low tone\coherence low.xlsx'</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co1 =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frequency_axis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coherence_high</w:t>
      </w:r>
      <w:proofErr w:type="spellEnd"/>
      <w:r>
        <w:rPr>
          <w:rFonts w:ascii="Courier New" w:hAnsi="Courier New" w:cs="Courier New"/>
          <w:color w:val="000000"/>
          <w:sz w:val="20"/>
          <w:szCs w:val="20"/>
        </w:rPr>
        <w:t>(:,2)));</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co2 =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frequency_axis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coherence_low</w:t>
      </w:r>
      <w:proofErr w:type="spellEnd"/>
      <w:r>
        <w:rPr>
          <w:rFonts w:ascii="Courier New" w:hAnsi="Courier New" w:cs="Courier New"/>
          <w:color w:val="000000"/>
          <w:sz w:val="20"/>
          <w:szCs w:val="20"/>
        </w:rPr>
        <w:t>(:,2)),</w:t>
      </w:r>
      <w:r>
        <w:rPr>
          <w:rFonts w:ascii="Courier New" w:hAnsi="Courier New" w:cs="Courier New"/>
          <w:color w:val="A020F0"/>
          <w:sz w:val="20"/>
          <w:szCs w:val="20"/>
        </w:rPr>
        <w:t>'b'</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'phase high-</w:t>
      </w:r>
      <w:proofErr w:type="spellStart"/>
      <w:r>
        <w:rPr>
          <w:rFonts w:ascii="Courier New" w:hAnsi="Courier New" w:cs="Courier New"/>
          <w:color w:val="A020F0"/>
          <w:sz w:val="20"/>
          <w:szCs w:val="20"/>
        </w:rPr>
        <w:t>tone'</w:t>
      </w:r>
      <w:r>
        <w:rPr>
          <w:rFonts w:ascii="Courier New" w:hAnsi="Courier New" w:cs="Courier New"/>
          <w:color w:val="000000"/>
          <w:sz w:val="20"/>
          <w:szCs w:val="20"/>
        </w:rPr>
        <w:t>,</w:t>
      </w:r>
      <w:r>
        <w:rPr>
          <w:rFonts w:ascii="Courier New" w:hAnsi="Courier New" w:cs="Courier New"/>
          <w:color w:val="A020F0"/>
          <w:sz w:val="20"/>
          <w:szCs w:val="20"/>
        </w:rPr>
        <w:t>'phase</w:t>
      </w:r>
      <w:proofErr w:type="spellEnd"/>
      <w:r>
        <w:rPr>
          <w:rFonts w:ascii="Courier New" w:hAnsi="Courier New" w:cs="Courier New"/>
          <w:color w:val="A020F0"/>
          <w:sz w:val="20"/>
          <w:szCs w:val="20"/>
        </w:rPr>
        <w:t xml:space="preserve"> low tone'</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fontname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'Calibri'</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fontsize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16); </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co1,</w:t>
      </w:r>
      <w:r>
        <w:rPr>
          <w:rFonts w:ascii="Courier New" w:hAnsi="Courier New" w:cs="Courier New"/>
          <w:color w:val="A020F0"/>
          <w:sz w:val="20"/>
          <w:szCs w:val="20"/>
        </w:rPr>
        <w:t>'linewidth'</w:t>
      </w:r>
      <w:r>
        <w:rPr>
          <w:rFonts w:ascii="Courier New" w:hAnsi="Courier New" w:cs="Courier New"/>
          <w:color w:val="000000"/>
          <w:sz w:val="20"/>
          <w:szCs w:val="20"/>
        </w:rPr>
        <w:t>,2)</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co2,</w:t>
      </w:r>
      <w:r>
        <w:rPr>
          <w:rFonts w:ascii="Courier New" w:hAnsi="Courier New" w:cs="Courier New"/>
          <w:color w:val="A020F0"/>
          <w:sz w:val="20"/>
          <w:szCs w:val="20"/>
        </w:rPr>
        <w:t>'linewidth'</w:t>
      </w:r>
      <w:r>
        <w:rPr>
          <w:rFonts w:ascii="Courier New" w:hAnsi="Courier New" w:cs="Courier New"/>
          <w:color w:val="000000"/>
          <w:sz w:val="20"/>
          <w:szCs w:val="20"/>
        </w:rPr>
        <w:t>,2)</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'Frequency(Hz)'</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Matlab'</w:t>
      </w:r>
      <w:r>
        <w:rPr>
          <w:rFonts w:ascii="Courier New" w:hAnsi="Courier New" w:cs="Courier New"/>
          <w:color w:val="000000"/>
          <w:sz w:val="20"/>
          <w:szCs w:val="20"/>
        </w:rPr>
        <w:t>,</w:t>
      </w:r>
      <w:r>
        <w:rPr>
          <w:rFonts w:ascii="Courier New" w:hAnsi="Courier New" w:cs="Courier New"/>
          <w:color w:val="A020F0"/>
          <w:sz w:val="20"/>
          <w:szCs w:val="20"/>
        </w:rPr>
        <w:t>'NI</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'H1'</w:t>
      </w:r>
      <w:r>
        <w:rPr>
          <w:rFonts w:ascii="Courier New" w:hAnsi="Courier New" w:cs="Courier New"/>
          <w:color w:val="000000"/>
          <w:sz w:val="20"/>
          <w:szCs w:val="20"/>
        </w:rPr>
        <w:t>,</w:t>
      </w:r>
      <w:r>
        <w:rPr>
          <w:rFonts w:ascii="Courier New" w:hAnsi="Courier New" w:cs="Courier New"/>
          <w:color w:val="A020F0"/>
          <w:sz w:val="20"/>
          <w:szCs w:val="20"/>
        </w:rPr>
        <w:t>'H2'</w:t>
      </w:r>
      <w:r>
        <w:rPr>
          <w:rFonts w:ascii="Courier New" w:hAnsi="Courier New" w:cs="Courier New"/>
          <w:color w:val="000000"/>
          <w:sz w:val="20"/>
          <w:szCs w:val="20"/>
        </w:rPr>
        <w:t>,</w:t>
      </w:r>
      <w:r>
        <w:rPr>
          <w:rFonts w:ascii="Courier New" w:hAnsi="Courier New" w:cs="Courier New"/>
          <w:color w:val="A020F0"/>
          <w:sz w:val="20"/>
          <w:szCs w:val="20"/>
        </w:rPr>
        <w:t>'NI'</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coherence_actual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'C:\Accost\Mich Tech\Course work\Dynamic Systems and measurements\Lab Assignments\Assignment-4\high tone\coherence high.xls'</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frequency_axis</w:t>
      </w:r>
      <w:proofErr w:type="spellEnd"/>
      <w:r>
        <w:rPr>
          <w:rFonts w:ascii="Courier New" w:hAnsi="Courier New" w:cs="Courier New"/>
          <w:color w:val="000000"/>
          <w:sz w:val="20"/>
          <w:szCs w:val="20"/>
        </w:rPr>
        <w:t>,(coherence),</w:t>
      </w:r>
      <w:r>
        <w:rPr>
          <w:rFonts w:ascii="Courier New" w:hAnsi="Courier New" w:cs="Courier New"/>
          <w:color w:val="A020F0"/>
          <w:sz w:val="20"/>
          <w:szCs w:val="20"/>
        </w:rPr>
        <w:t>'-r'</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frequency_axis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coherence_actual</w:t>
      </w:r>
      <w:proofErr w:type="spellEnd"/>
      <w:r>
        <w:rPr>
          <w:rFonts w:ascii="Courier New" w:hAnsi="Courier New" w:cs="Courier New"/>
          <w:color w:val="000000"/>
          <w:sz w:val="20"/>
          <w:szCs w:val="20"/>
        </w:rPr>
        <w:t>(:,2)))</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F39E6" w:rsidRDefault="00B3645D" w:rsidP="002F39E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FRF</w:t>
      </w:r>
      <w:r w:rsidR="002F39E6">
        <w:rPr>
          <w:rFonts w:ascii="Courier New" w:hAnsi="Courier New" w:cs="Courier New"/>
          <w:color w:val="000000"/>
          <w:sz w:val="20"/>
          <w:szCs w:val="20"/>
        </w:rPr>
        <w:t>_actual</w:t>
      </w:r>
      <w:proofErr w:type="spellEnd"/>
      <w:r w:rsidR="002F39E6">
        <w:rPr>
          <w:rFonts w:ascii="Courier New" w:hAnsi="Courier New" w:cs="Courier New"/>
          <w:color w:val="000000"/>
          <w:sz w:val="20"/>
          <w:szCs w:val="20"/>
        </w:rPr>
        <w:t xml:space="preserve"> = </w:t>
      </w:r>
      <w:proofErr w:type="spellStart"/>
      <w:proofErr w:type="gramStart"/>
      <w:r w:rsidR="002F39E6">
        <w:rPr>
          <w:rFonts w:ascii="Courier New" w:hAnsi="Courier New" w:cs="Courier New"/>
          <w:color w:val="000000"/>
          <w:sz w:val="20"/>
          <w:szCs w:val="20"/>
        </w:rPr>
        <w:t>xlsread</w:t>
      </w:r>
      <w:proofErr w:type="spellEnd"/>
      <w:r w:rsidR="002F39E6">
        <w:rPr>
          <w:rFonts w:ascii="Courier New" w:hAnsi="Courier New" w:cs="Courier New"/>
          <w:color w:val="000000"/>
          <w:sz w:val="20"/>
          <w:szCs w:val="20"/>
        </w:rPr>
        <w:t>(</w:t>
      </w:r>
      <w:proofErr w:type="gramEnd"/>
      <w:r w:rsidR="002F39E6">
        <w:rPr>
          <w:rFonts w:ascii="Courier New" w:hAnsi="Courier New" w:cs="Courier New"/>
          <w:color w:val="A020F0"/>
          <w:sz w:val="20"/>
          <w:szCs w:val="20"/>
        </w:rPr>
        <w:t>'C:\Accost\Mich Tech\Course work\Dynamic Systems and measurements\Lab Assignments\Assignment-4\phase_darbha.xlsx'</w:t>
      </w:r>
      <w:r w:rsidR="002F39E6">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f_act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plot(</w:t>
      </w:r>
      <w:proofErr w:type="spellStart"/>
      <w:proofErr w:type="gramEnd"/>
      <w:r w:rsidR="00B3645D">
        <w:rPr>
          <w:rFonts w:ascii="Courier New" w:hAnsi="Courier New" w:cs="Courier New"/>
          <w:color w:val="000000"/>
          <w:sz w:val="20"/>
          <w:szCs w:val="20"/>
        </w:rPr>
        <w:t>FRF</w:t>
      </w:r>
      <w:r>
        <w:rPr>
          <w:rFonts w:ascii="Courier New" w:hAnsi="Courier New" w:cs="Courier New"/>
          <w:color w:val="000000"/>
          <w:sz w:val="20"/>
          <w:szCs w:val="20"/>
        </w:rPr>
        <w:t>_actual</w:t>
      </w:r>
      <w:proofErr w:type="spellEnd"/>
      <w:r>
        <w:rPr>
          <w:rFonts w:ascii="Courier New" w:hAnsi="Courier New" w:cs="Courier New"/>
          <w:color w:val="000000"/>
          <w:sz w:val="20"/>
          <w:szCs w:val="20"/>
        </w:rPr>
        <w:t>(:,1),</w:t>
      </w:r>
      <w:proofErr w:type="spellStart"/>
      <w:r w:rsidR="00B3645D">
        <w:rPr>
          <w:rFonts w:ascii="Courier New" w:hAnsi="Courier New" w:cs="Courier New"/>
          <w:color w:val="000000"/>
          <w:sz w:val="20"/>
          <w:szCs w:val="20"/>
        </w:rPr>
        <w:t>FRF</w:t>
      </w:r>
      <w:r>
        <w:rPr>
          <w:rFonts w:ascii="Courier New" w:hAnsi="Courier New" w:cs="Courier New"/>
          <w:color w:val="000000"/>
          <w:sz w:val="20"/>
          <w:szCs w:val="20"/>
        </w:rPr>
        <w:t>_actual</w:t>
      </w:r>
      <w:proofErr w:type="spellEnd"/>
      <w:r>
        <w:rPr>
          <w:rFonts w:ascii="Courier New" w:hAnsi="Courier New" w:cs="Courier New"/>
          <w:color w:val="000000"/>
          <w:sz w:val="20"/>
          <w:szCs w:val="20"/>
        </w:rPr>
        <w:t>(:,2));</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fontname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'Calibri'</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fontsize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16); </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pl1,</w:t>
      </w:r>
      <w:r>
        <w:rPr>
          <w:rFonts w:ascii="Courier New" w:hAnsi="Courier New" w:cs="Courier New"/>
          <w:color w:val="A020F0"/>
          <w:sz w:val="20"/>
          <w:szCs w:val="20"/>
        </w:rPr>
        <w:t>'linewidth'</w:t>
      </w:r>
      <w:r>
        <w:rPr>
          <w:rFonts w:ascii="Courier New" w:hAnsi="Courier New" w:cs="Courier New"/>
          <w:color w:val="000000"/>
          <w:sz w:val="20"/>
          <w:szCs w:val="20"/>
        </w:rPr>
        <w:t>,2)</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f_act,</w:t>
      </w:r>
      <w:r>
        <w:rPr>
          <w:rFonts w:ascii="Courier New" w:hAnsi="Courier New" w:cs="Courier New"/>
          <w:color w:val="A020F0"/>
          <w:sz w:val="20"/>
          <w:szCs w:val="20"/>
        </w:rPr>
        <w:t>'linewidth'</w:t>
      </w:r>
      <w:r>
        <w:rPr>
          <w:rFonts w:ascii="Courier New" w:hAnsi="Courier New" w:cs="Courier New"/>
          <w:color w:val="000000"/>
          <w:sz w:val="20"/>
          <w:szCs w:val="20"/>
        </w:rPr>
        <w:t>,2)</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'Frequency(Hz)'</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 in dB'</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'Low-</w:t>
      </w:r>
      <w:proofErr w:type="spellStart"/>
      <w:r>
        <w:rPr>
          <w:rFonts w:ascii="Courier New" w:hAnsi="Courier New" w:cs="Courier New"/>
          <w:color w:val="A020F0"/>
          <w:sz w:val="20"/>
          <w:szCs w:val="20"/>
        </w:rPr>
        <w:t>tone'</w:t>
      </w:r>
      <w:r>
        <w:rPr>
          <w:rFonts w:ascii="Courier New" w:hAnsi="Courier New" w:cs="Courier New"/>
          <w:color w:val="000000"/>
          <w:sz w:val="20"/>
          <w:szCs w:val="20"/>
        </w:rPr>
        <w:t>,</w:t>
      </w:r>
      <w:r>
        <w:rPr>
          <w:rFonts w:ascii="Courier New" w:hAnsi="Courier New" w:cs="Courier New"/>
          <w:color w:val="A020F0"/>
          <w:sz w:val="20"/>
          <w:szCs w:val="20"/>
        </w:rPr>
        <w:t>'Amplifier</w:t>
      </w:r>
      <w:proofErr w:type="spellEnd"/>
      <w:r>
        <w:rPr>
          <w:rFonts w:ascii="Courier New" w:hAnsi="Courier New" w:cs="Courier New"/>
          <w:color w:val="A020F0"/>
          <w:sz w:val="20"/>
          <w:szCs w:val="20"/>
        </w:rPr>
        <w:t xml:space="preserve"> only'</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grid</w:t>
      </w:r>
      <w:proofErr w:type="gramEnd"/>
    </w:p>
    <w:p w:rsidR="002F39E6" w:rsidRDefault="002F39E6" w:rsidP="002F39E6">
      <w:pPr>
        <w:autoSpaceDE w:val="0"/>
        <w:autoSpaceDN w:val="0"/>
        <w:adjustRightInd w:val="0"/>
        <w:spacing w:after="0" w:line="240" w:lineRule="auto"/>
        <w:rPr>
          <w:rFonts w:ascii="Courier New" w:hAnsi="Courier New" w:cs="Courier New"/>
          <w:color w:val="000000"/>
          <w:sz w:val="20"/>
          <w:szCs w:val="20"/>
        </w:rPr>
      </w:pPr>
    </w:p>
    <w:p w:rsidR="002F39E6" w:rsidRDefault="002F39E6" w:rsidP="002F39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Oscilloscope plots and comparison</w:t>
      </w:r>
    </w:p>
    <w:p w:rsidR="002F39E6" w:rsidRDefault="002F39E6" w:rsidP="002F39E6">
      <w:pPr>
        <w:autoSpaceDE w:val="0"/>
        <w:autoSpaceDN w:val="0"/>
        <w:adjustRightInd w:val="0"/>
        <w:spacing w:after="0" w:line="240" w:lineRule="auto"/>
        <w:rPr>
          <w:rFonts w:ascii="Times New Roman" w:hAnsi="Times New Roman" w:cs="Times New Roman"/>
          <w:sz w:val="24"/>
          <w:szCs w:val="24"/>
        </w:rPr>
      </w:pP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%Oscilloscope data</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odata_low</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'C:\Accost\Mich Tech\Course work\Dynamic Systems and measurements\Lab Assignments\Assignment-4\Oscilloscope data.xlsx'</w:t>
      </w:r>
      <w:r>
        <w:rPr>
          <w:rFonts w:ascii="Courier New" w:hAnsi="Courier New" w:cs="Courier New"/>
          <w:color w:val="000000"/>
          <w:sz w:val="20"/>
          <w:szCs w:val="20"/>
        </w:rPr>
        <w:t>,1);</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odata_high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'C:\Accost\Mich Tech\Course work\Dynamic Systems and measurements\Lab Assignments\Assignment-4\Oscilloscope data.xlsx'</w:t>
      </w:r>
      <w:r>
        <w:rPr>
          <w:rFonts w:ascii="Courier New" w:hAnsi="Courier New" w:cs="Courier New"/>
          <w:color w:val="000000"/>
          <w:sz w:val="20"/>
          <w:szCs w:val="20"/>
        </w:rPr>
        <w:t>,2);</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Extracting</w:t>
      </w:r>
      <w:proofErr w:type="gramEnd"/>
      <w:r>
        <w:rPr>
          <w:rFonts w:ascii="Courier New" w:hAnsi="Courier New" w:cs="Courier New"/>
          <w:color w:val="228B22"/>
          <w:sz w:val="20"/>
          <w:szCs w:val="20"/>
        </w:rPr>
        <w:t xml:space="preserve"> parameters of interest</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frequency_low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odata_</w:t>
      </w:r>
      <w:proofErr w:type="gramStart"/>
      <w:r>
        <w:rPr>
          <w:rFonts w:ascii="Courier New" w:hAnsi="Courier New" w:cs="Courier New"/>
          <w:color w:val="000000"/>
          <w:sz w:val="20"/>
          <w:szCs w:val="20"/>
        </w:rPr>
        <w:t>low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gain_low</w:t>
      </w:r>
      <w:proofErr w:type="spellEnd"/>
      <w:r>
        <w:rPr>
          <w:rFonts w:ascii="Courier New" w:hAnsi="Courier New" w:cs="Courier New"/>
          <w:color w:val="000000"/>
          <w:sz w:val="20"/>
          <w:szCs w:val="20"/>
        </w:rPr>
        <w:t xml:space="preserve"> = 20*</w:t>
      </w:r>
      <w:proofErr w:type="gramStart"/>
      <w:r>
        <w:rPr>
          <w:rFonts w:ascii="Courier New" w:hAnsi="Courier New" w:cs="Courier New"/>
          <w:color w:val="000000"/>
          <w:sz w:val="20"/>
          <w:szCs w:val="20"/>
        </w:rPr>
        <w:t>log10(</w:t>
      </w:r>
      <w:proofErr w:type="spellStart"/>
      <w:proofErr w:type="gramEnd"/>
      <w:r>
        <w:rPr>
          <w:rFonts w:ascii="Courier New" w:hAnsi="Courier New" w:cs="Courier New"/>
          <w:color w:val="000000"/>
          <w:sz w:val="20"/>
          <w:szCs w:val="20"/>
        </w:rPr>
        <w:t>odata_low</w:t>
      </w:r>
      <w:proofErr w:type="spellEnd"/>
      <w:r>
        <w:rPr>
          <w:rFonts w:ascii="Courier New" w:hAnsi="Courier New" w:cs="Courier New"/>
          <w:color w:val="000000"/>
          <w:sz w:val="20"/>
          <w:szCs w:val="20"/>
        </w:rPr>
        <w:t>(:,2));</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phase_low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odata_</w:t>
      </w:r>
      <w:proofErr w:type="gramStart"/>
      <w:r>
        <w:rPr>
          <w:rFonts w:ascii="Courier New" w:hAnsi="Courier New" w:cs="Courier New"/>
          <w:color w:val="000000"/>
          <w:sz w:val="20"/>
          <w:szCs w:val="20"/>
        </w:rPr>
        <w:t>low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frequency_high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odata_</w:t>
      </w:r>
      <w:proofErr w:type="gramStart"/>
      <w:r>
        <w:rPr>
          <w:rFonts w:ascii="Courier New" w:hAnsi="Courier New" w:cs="Courier New"/>
          <w:color w:val="000000"/>
          <w:sz w:val="20"/>
          <w:szCs w:val="20"/>
        </w:rPr>
        <w:t>high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gain_high</w:t>
      </w:r>
      <w:proofErr w:type="spellEnd"/>
      <w:r>
        <w:rPr>
          <w:rFonts w:ascii="Courier New" w:hAnsi="Courier New" w:cs="Courier New"/>
          <w:color w:val="000000"/>
          <w:sz w:val="20"/>
          <w:szCs w:val="20"/>
        </w:rPr>
        <w:t xml:space="preserve"> = 20*</w:t>
      </w:r>
      <w:proofErr w:type="gramStart"/>
      <w:r>
        <w:rPr>
          <w:rFonts w:ascii="Courier New" w:hAnsi="Courier New" w:cs="Courier New"/>
          <w:color w:val="000000"/>
          <w:sz w:val="20"/>
          <w:szCs w:val="20"/>
        </w:rPr>
        <w:t>log10(</w:t>
      </w:r>
      <w:proofErr w:type="spellStart"/>
      <w:proofErr w:type="gramEnd"/>
      <w:r>
        <w:rPr>
          <w:rFonts w:ascii="Courier New" w:hAnsi="Courier New" w:cs="Courier New"/>
          <w:color w:val="000000"/>
          <w:sz w:val="20"/>
          <w:szCs w:val="20"/>
        </w:rPr>
        <w:t>odata_high</w:t>
      </w:r>
      <w:proofErr w:type="spellEnd"/>
      <w:r>
        <w:rPr>
          <w:rFonts w:ascii="Courier New" w:hAnsi="Courier New" w:cs="Courier New"/>
          <w:color w:val="000000"/>
          <w:sz w:val="20"/>
          <w:szCs w:val="20"/>
        </w:rPr>
        <w:t>(:,2));</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phase_high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odata_</w:t>
      </w:r>
      <w:proofErr w:type="gramStart"/>
      <w:r>
        <w:rPr>
          <w:rFonts w:ascii="Courier New" w:hAnsi="Courier New" w:cs="Courier New"/>
          <w:color w:val="000000"/>
          <w:sz w:val="20"/>
          <w:szCs w:val="20"/>
        </w:rPr>
        <w:t>high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Phase plots</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phase_low</w:t>
      </w:r>
      <w:proofErr w:type="spellEnd"/>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phase_low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&lt; -180</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phase_</w:t>
      </w:r>
      <w:proofErr w:type="gramStart"/>
      <w:r>
        <w:rPr>
          <w:rFonts w:ascii="Courier New" w:hAnsi="Courier New" w:cs="Courier New"/>
          <w:color w:val="000000"/>
          <w:sz w:val="20"/>
          <w:szCs w:val="20"/>
        </w:rPr>
        <w:t>low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360 + </w:t>
      </w:r>
      <w:proofErr w:type="spellStart"/>
      <w:r>
        <w:rPr>
          <w:rFonts w:ascii="Courier New" w:hAnsi="Courier New" w:cs="Courier New"/>
          <w:color w:val="000000"/>
          <w:sz w:val="20"/>
          <w:szCs w:val="20"/>
        </w:rPr>
        <w:t>phase_low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phase_low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&gt; 180</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phase_</w:t>
      </w:r>
      <w:proofErr w:type="gramStart"/>
      <w:r>
        <w:rPr>
          <w:rFonts w:ascii="Courier New" w:hAnsi="Courier New" w:cs="Courier New"/>
          <w:color w:val="000000"/>
          <w:sz w:val="20"/>
          <w:szCs w:val="20"/>
        </w:rPr>
        <w:t>low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phase_low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- 360;</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phase_low</w:t>
      </w:r>
      <w:proofErr w:type="spellEnd"/>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phase_high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&lt; -180</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phase_</w:t>
      </w:r>
      <w:proofErr w:type="gramStart"/>
      <w:r>
        <w:rPr>
          <w:rFonts w:ascii="Courier New" w:hAnsi="Courier New" w:cs="Courier New"/>
          <w:color w:val="000000"/>
          <w:sz w:val="20"/>
          <w:szCs w:val="20"/>
        </w:rPr>
        <w:t>high</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360 + </w:t>
      </w:r>
      <w:proofErr w:type="spellStart"/>
      <w:r>
        <w:rPr>
          <w:rFonts w:ascii="Courier New" w:hAnsi="Courier New" w:cs="Courier New"/>
          <w:color w:val="000000"/>
          <w:sz w:val="20"/>
          <w:szCs w:val="20"/>
        </w:rPr>
        <w:t>phase_high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phase_high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&gt; 180</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phase_</w:t>
      </w:r>
      <w:proofErr w:type="gramStart"/>
      <w:r>
        <w:rPr>
          <w:rFonts w:ascii="Courier New" w:hAnsi="Courier New" w:cs="Courier New"/>
          <w:color w:val="000000"/>
          <w:sz w:val="20"/>
          <w:szCs w:val="20"/>
        </w:rPr>
        <w:t>high</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phase_high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- 360;</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r>
        <w:rPr>
          <w:rFonts w:ascii="Courier New" w:hAnsi="Courier New" w:cs="Courier New"/>
          <w:color w:val="228B22"/>
          <w:sz w:val="20"/>
          <w:szCs w:val="20"/>
        </w:rPr>
        <w:t>% hold on</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ph1 = </w:t>
      </w:r>
      <w:proofErr w:type="gramStart"/>
      <w:r>
        <w:rPr>
          <w:rFonts w:ascii="Courier New" w:hAnsi="Courier New" w:cs="Courier New"/>
          <w:color w:val="228B22"/>
          <w:sz w:val="20"/>
          <w:szCs w:val="20"/>
        </w:rPr>
        <w:t>plot(</w:t>
      </w:r>
      <w:proofErr w:type="gramEnd"/>
      <w:r>
        <w:rPr>
          <w:rFonts w:ascii="Courier New" w:hAnsi="Courier New" w:cs="Courier New"/>
          <w:color w:val="228B22"/>
          <w:sz w:val="20"/>
          <w:szCs w:val="20"/>
        </w:rPr>
        <w:t>frequency_low,-phase_low,'-bo','MarkerFaceColor','r','MarkerSize',8);</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ph2 =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frequency_high,-phase_high,</w:t>
      </w:r>
      <w:r>
        <w:rPr>
          <w:rFonts w:ascii="Courier New" w:hAnsi="Courier New" w:cs="Courier New"/>
          <w:color w:val="A020F0"/>
          <w:sz w:val="20"/>
          <w:szCs w:val="20"/>
        </w:rPr>
        <w:t>'-ro'</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,8);</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fontname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'Calibri'</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fontsize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16); </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set(</w:t>
      </w:r>
      <w:proofErr w:type="gramEnd"/>
      <w:r>
        <w:rPr>
          <w:rFonts w:ascii="Courier New" w:hAnsi="Courier New" w:cs="Courier New"/>
          <w:color w:val="228B22"/>
          <w:sz w:val="20"/>
          <w:szCs w:val="20"/>
        </w:rPr>
        <w:t>ph1,'linewidth',2)</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ph2,</w:t>
      </w:r>
      <w:r>
        <w:rPr>
          <w:rFonts w:ascii="Courier New" w:hAnsi="Courier New" w:cs="Courier New"/>
          <w:color w:val="A020F0"/>
          <w:sz w:val="20"/>
          <w:szCs w:val="20"/>
        </w:rPr>
        <w:t>'linewidth'</w:t>
      </w:r>
      <w:r>
        <w:rPr>
          <w:rFonts w:ascii="Courier New" w:hAnsi="Courier New" w:cs="Courier New"/>
          <w:color w:val="000000"/>
          <w:sz w:val="20"/>
          <w:szCs w:val="20"/>
        </w:rPr>
        <w:t>,2)</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'Frequency(Hz)'</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'Phase angle in degrees'</w:t>
      </w:r>
      <w:r>
        <w:rPr>
          <w:rFonts w:ascii="Courier New" w:hAnsi="Courier New" w:cs="Courier New"/>
          <w:color w:val="000000"/>
          <w:sz w:val="20"/>
          <w:szCs w:val="20"/>
        </w:rPr>
        <w:t>)</w:t>
      </w:r>
    </w:p>
    <w:p w:rsidR="002F39E6" w:rsidRDefault="002F39E6" w:rsidP="002F39E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legend(</w:t>
      </w:r>
      <w:proofErr w:type="gramEnd"/>
      <w:r>
        <w:rPr>
          <w:rFonts w:ascii="Courier New" w:hAnsi="Courier New" w:cs="Courier New"/>
          <w:color w:val="228B22"/>
          <w:sz w:val="20"/>
          <w:szCs w:val="20"/>
        </w:rPr>
        <w:t xml:space="preserve">'low </w:t>
      </w:r>
      <w:proofErr w:type="spellStart"/>
      <w:r>
        <w:rPr>
          <w:rFonts w:ascii="Courier New" w:hAnsi="Courier New" w:cs="Courier New"/>
          <w:color w:val="228B22"/>
          <w:sz w:val="20"/>
          <w:szCs w:val="20"/>
        </w:rPr>
        <w:t>tone','high</w:t>
      </w:r>
      <w:proofErr w:type="spellEnd"/>
      <w:r>
        <w:rPr>
          <w:rFonts w:ascii="Courier New" w:hAnsi="Courier New" w:cs="Courier New"/>
          <w:color w:val="228B22"/>
          <w:sz w:val="20"/>
          <w:szCs w:val="20"/>
        </w:rPr>
        <w:t xml:space="preserve"> tone')</w:t>
      </w:r>
    </w:p>
    <w:p w:rsidR="002F39E6" w:rsidRDefault="002F39E6" w:rsidP="002F39E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p>
    <w:p w:rsidR="002F39E6" w:rsidRDefault="002F39E6" w:rsidP="002F39E6">
      <w:pPr>
        <w:autoSpaceDE w:val="0"/>
        <w:autoSpaceDN w:val="0"/>
        <w:adjustRightInd w:val="0"/>
        <w:spacing w:after="0" w:line="240" w:lineRule="auto"/>
        <w:rPr>
          <w:rFonts w:ascii="Times New Roman" w:hAnsi="Times New Roman" w:cs="Times New Roman"/>
          <w:sz w:val="24"/>
          <w:szCs w:val="24"/>
        </w:rPr>
      </w:pPr>
    </w:p>
    <w:p w:rsidR="00A77B01" w:rsidRPr="00A77B01" w:rsidRDefault="00A77B01" w:rsidP="00A77B01">
      <w:pPr>
        <w:autoSpaceDE w:val="0"/>
        <w:autoSpaceDN w:val="0"/>
        <w:adjustRightInd w:val="0"/>
        <w:spacing w:after="0" w:line="240" w:lineRule="auto"/>
        <w:jc w:val="center"/>
        <w:rPr>
          <w:rFonts w:ascii="Times New Roman" w:hAnsi="Times New Roman" w:cs="Times New Roman"/>
          <w:b/>
          <w:sz w:val="24"/>
          <w:szCs w:val="24"/>
        </w:rPr>
      </w:pPr>
      <w:r w:rsidRPr="00A77B01">
        <w:rPr>
          <w:rFonts w:ascii="Times New Roman" w:hAnsi="Times New Roman" w:cs="Times New Roman"/>
          <w:b/>
          <w:sz w:val="24"/>
          <w:szCs w:val="24"/>
        </w:rPr>
        <w:t>End of document</w:t>
      </w:r>
    </w:p>
    <w:p w:rsidR="002F39E6" w:rsidRDefault="002F39E6" w:rsidP="002F39E6">
      <w:pPr>
        <w:autoSpaceDE w:val="0"/>
        <w:autoSpaceDN w:val="0"/>
        <w:adjustRightInd w:val="0"/>
        <w:spacing w:after="0" w:line="240" w:lineRule="auto"/>
        <w:rPr>
          <w:rFonts w:ascii="Courier New" w:hAnsi="Courier New" w:cs="Courier New"/>
          <w:sz w:val="24"/>
          <w:szCs w:val="24"/>
        </w:rPr>
      </w:pPr>
    </w:p>
    <w:p w:rsidR="002F39E6" w:rsidRPr="002F39E6" w:rsidRDefault="002F39E6" w:rsidP="00BF20D3">
      <w:pPr>
        <w:autoSpaceDE w:val="0"/>
        <w:autoSpaceDN w:val="0"/>
        <w:adjustRightInd w:val="0"/>
        <w:spacing w:after="0" w:line="240" w:lineRule="auto"/>
        <w:rPr>
          <w:rFonts w:ascii="Times New Roman" w:hAnsi="Times New Roman" w:cs="Times New Roman"/>
          <w:sz w:val="24"/>
          <w:szCs w:val="24"/>
        </w:rPr>
      </w:pPr>
    </w:p>
    <w:p w:rsidR="00BF20D3" w:rsidRPr="00BF20D3" w:rsidRDefault="00BF20D3" w:rsidP="00BF20D3">
      <w:pPr>
        <w:autoSpaceDE w:val="0"/>
        <w:autoSpaceDN w:val="0"/>
        <w:adjustRightInd w:val="0"/>
        <w:spacing w:after="0" w:line="240" w:lineRule="auto"/>
        <w:rPr>
          <w:rFonts w:ascii="Times New Roman" w:hAnsi="Times New Roman" w:cs="Times New Roman"/>
          <w:sz w:val="24"/>
          <w:szCs w:val="24"/>
        </w:rPr>
      </w:pPr>
    </w:p>
    <w:p w:rsidR="00BF20D3" w:rsidRDefault="00BF20D3" w:rsidP="00BF20D3">
      <w:pPr>
        <w:autoSpaceDE w:val="0"/>
        <w:autoSpaceDN w:val="0"/>
        <w:adjustRightInd w:val="0"/>
        <w:spacing w:after="0" w:line="240" w:lineRule="auto"/>
        <w:rPr>
          <w:rFonts w:ascii="Courier New" w:hAnsi="Courier New" w:cs="Courier New"/>
          <w:sz w:val="24"/>
          <w:szCs w:val="24"/>
        </w:rPr>
      </w:pPr>
    </w:p>
    <w:p w:rsidR="00BF20D3" w:rsidRPr="00860639" w:rsidRDefault="00BF20D3" w:rsidP="00BF20D3">
      <w:pPr>
        <w:rPr>
          <w:rFonts w:ascii="Times New Roman" w:hAnsi="Times New Roman" w:cs="Times New Roman"/>
          <w:sz w:val="24"/>
          <w:szCs w:val="24"/>
        </w:rPr>
      </w:pPr>
    </w:p>
    <w:sectPr w:rsidR="00BF20D3" w:rsidRPr="00860639" w:rsidSect="008571D3">
      <w:footerReference w:type="default" r:id="rId3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3B40" w:rsidRDefault="00B53B40" w:rsidP="00A77B01">
      <w:pPr>
        <w:spacing w:after="0" w:line="240" w:lineRule="auto"/>
      </w:pPr>
      <w:r>
        <w:separator/>
      </w:r>
    </w:p>
  </w:endnote>
  <w:endnote w:type="continuationSeparator" w:id="0">
    <w:p w:rsidR="00B53B40" w:rsidRDefault="00B53B40" w:rsidP="00A77B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0574EF">
      <w:tc>
        <w:tcPr>
          <w:tcW w:w="918" w:type="dxa"/>
        </w:tcPr>
        <w:p w:rsidR="000574EF" w:rsidRDefault="000574EF">
          <w:pPr>
            <w:pStyle w:val="Footer"/>
            <w:jc w:val="right"/>
            <w:rPr>
              <w:b/>
              <w:color w:val="4F81BD" w:themeColor="accent1"/>
              <w:sz w:val="32"/>
              <w:szCs w:val="32"/>
            </w:rPr>
          </w:pPr>
          <w:fldSimple w:instr=" PAGE   \* MERGEFORMAT ">
            <w:r w:rsidR="00BA7D14" w:rsidRPr="00BA7D14">
              <w:rPr>
                <w:b/>
                <w:noProof/>
                <w:color w:val="4F81BD" w:themeColor="accent1"/>
                <w:sz w:val="32"/>
                <w:szCs w:val="32"/>
              </w:rPr>
              <w:t>27</w:t>
            </w:r>
          </w:fldSimple>
        </w:p>
      </w:tc>
      <w:tc>
        <w:tcPr>
          <w:tcW w:w="7938" w:type="dxa"/>
        </w:tcPr>
        <w:p w:rsidR="000574EF" w:rsidRDefault="000574EF" w:rsidP="00A77B01">
          <w:pPr>
            <w:pStyle w:val="Footer"/>
            <w:jc w:val="right"/>
          </w:pPr>
          <w:r>
            <w:t>Arjun Darbha</w:t>
          </w:r>
        </w:p>
      </w:tc>
    </w:tr>
  </w:tbl>
  <w:p w:rsidR="000574EF" w:rsidRDefault="000574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3B40" w:rsidRDefault="00B53B40" w:rsidP="00A77B01">
      <w:pPr>
        <w:spacing w:after="0" w:line="240" w:lineRule="auto"/>
      </w:pPr>
      <w:r>
        <w:separator/>
      </w:r>
    </w:p>
  </w:footnote>
  <w:footnote w:type="continuationSeparator" w:id="0">
    <w:p w:rsidR="00B53B40" w:rsidRDefault="00B53B40" w:rsidP="00A77B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2D3D"/>
    <w:multiLevelType w:val="hybridMultilevel"/>
    <w:tmpl w:val="929C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A7227"/>
    <w:multiLevelType w:val="hybridMultilevel"/>
    <w:tmpl w:val="3B88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44AFD"/>
    <w:multiLevelType w:val="hybridMultilevel"/>
    <w:tmpl w:val="137A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0B14A7"/>
    <w:multiLevelType w:val="hybridMultilevel"/>
    <w:tmpl w:val="DC204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4C1BD0"/>
    <w:multiLevelType w:val="multilevel"/>
    <w:tmpl w:val="64FC7016"/>
    <w:lvl w:ilvl="0">
      <w:start w:val="1"/>
      <w:numFmt w:val="decimal"/>
      <w:lvlText w:val="(%1)"/>
      <w:lvlJc w:val="right"/>
      <w:pPr>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73177DE6"/>
    <w:multiLevelType w:val="hybridMultilevel"/>
    <w:tmpl w:val="7DA6C79E"/>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6">
    <w:nsid w:val="7D42206F"/>
    <w:multiLevelType w:val="hybridMultilevel"/>
    <w:tmpl w:val="2942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B61F7"/>
    <w:rsid w:val="00026545"/>
    <w:rsid w:val="000468DD"/>
    <w:rsid w:val="000524ED"/>
    <w:rsid w:val="000574EF"/>
    <w:rsid w:val="000822B1"/>
    <w:rsid w:val="000A58AC"/>
    <w:rsid w:val="000B457F"/>
    <w:rsid w:val="000C1FA8"/>
    <w:rsid w:val="000E3C1D"/>
    <w:rsid w:val="000F03AF"/>
    <w:rsid w:val="00116DF6"/>
    <w:rsid w:val="00151F85"/>
    <w:rsid w:val="00157731"/>
    <w:rsid w:val="00163D77"/>
    <w:rsid w:val="0018341F"/>
    <w:rsid w:val="001947AC"/>
    <w:rsid w:val="00197839"/>
    <w:rsid w:val="001E24F7"/>
    <w:rsid w:val="001F42B2"/>
    <w:rsid w:val="00217789"/>
    <w:rsid w:val="00241676"/>
    <w:rsid w:val="00280CBA"/>
    <w:rsid w:val="002D2270"/>
    <w:rsid w:val="002D3D29"/>
    <w:rsid w:val="002F39E6"/>
    <w:rsid w:val="00325B19"/>
    <w:rsid w:val="00370529"/>
    <w:rsid w:val="003828E8"/>
    <w:rsid w:val="003A0AAB"/>
    <w:rsid w:val="003A3F5E"/>
    <w:rsid w:val="003C3399"/>
    <w:rsid w:val="004278D9"/>
    <w:rsid w:val="004450F3"/>
    <w:rsid w:val="00445207"/>
    <w:rsid w:val="00463239"/>
    <w:rsid w:val="00477073"/>
    <w:rsid w:val="004C76EC"/>
    <w:rsid w:val="0054010B"/>
    <w:rsid w:val="0054199E"/>
    <w:rsid w:val="005625C3"/>
    <w:rsid w:val="005928A5"/>
    <w:rsid w:val="005A4015"/>
    <w:rsid w:val="005B57BF"/>
    <w:rsid w:val="006028F6"/>
    <w:rsid w:val="00617D18"/>
    <w:rsid w:val="00645F1A"/>
    <w:rsid w:val="00647603"/>
    <w:rsid w:val="00671601"/>
    <w:rsid w:val="006D46F3"/>
    <w:rsid w:val="006D4FF6"/>
    <w:rsid w:val="00703318"/>
    <w:rsid w:val="00722EB0"/>
    <w:rsid w:val="00752708"/>
    <w:rsid w:val="00755296"/>
    <w:rsid w:val="0077571B"/>
    <w:rsid w:val="00791510"/>
    <w:rsid w:val="007B1F3F"/>
    <w:rsid w:val="00804890"/>
    <w:rsid w:val="008079D4"/>
    <w:rsid w:val="00812A46"/>
    <w:rsid w:val="00853661"/>
    <w:rsid w:val="008540AD"/>
    <w:rsid w:val="008571D3"/>
    <w:rsid w:val="00860639"/>
    <w:rsid w:val="00883C7D"/>
    <w:rsid w:val="00890248"/>
    <w:rsid w:val="008A32B4"/>
    <w:rsid w:val="008B61F7"/>
    <w:rsid w:val="008E1004"/>
    <w:rsid w:val="00932A33"/>
    <w:rsid w:val="00935CE8"/>
    <w:rsid w:val="00971B18"/>
    <w:rsid w:val="009805B9"/>
    <w:rsid w:val="00991E71"/>
    <w:rsid w:val="009B1DCD"/>
    <w:rsid w:val="009E3DD5"/>
    <w:rsid w:val="00A03882"/>
    <w:rsid w:val="00A063C2"/>
    <w:rsid w:val="00A07FA8"/>
    <w:rsid w:val="00A120C8"/>
    <w:rsid w:val="00A13A27"/>
    <w:rsid w:val="00A331E2"/>
    <w:rsid w:val="00A35D6A"/>
    <w:rsid w:val="00A3763B"/>
    <w:rsid w:val="00A418F8"/>
    <w:rsid w:val="00A554B4"/>
    <w:rsid w:val="00A77B01"/>
    <w:rsid w:val="00AB3EDC"/>
    <w:rsid w:val="00AC7058"/>
    <w:rsid w:val="00B26A49"/>
    <w:rsid w:val="00B3645D"/>
    <w:rsid w:val="00B36A97"/>
    <w:rsid w:val="00B53B40"/>
    <w:rsid w:val="00B80F14"/>
    <w:rsid w:val="00BA7D14"/>
    <w:rsid w:val="00BD5D6C"/>
    <w:rsid w:val="00BF20D3"/>
    <w:rsid w:val="00C21368"/>
    <w:rsid w:val="00C25B20"/>
    <w:rsid w:val="00CB5D7F"/>
    <w:rsid w:val="00CD10C8"/>
    <w:rsid w:val="00CE0812"/>
    <w:rsid w:val="00D00A69"/>
    <w:rsid w:val="00D03EEE"/>
    <w:rsid w:val="00D67547"/>
    <w:rsid w:val="00D719DB"/>
    <w:rsid w:val="00D86A8A"/>
    <w:rsid w:val="00DA1C79"/>
    <w:rsid w:val="00DA30D6"/>
    <w:rsid w:val="00DD3A9D"/>
    <w:rsid w:val="00E03DC8"/>
    <w:rsid w:val="00E11A9A"/>
    <w:rsid w:val="00E208D8"/>
    <w:rsid w:val="00E221B7"/>
    <w:rsid w:val="00E7510B"/>
    <w:rsid w:val="00E84F41"/>
    <w:rsid w:val="00E9127E"/>
    <w:rsid w:val="00EB56A5"/>
    <w:rsid w:val="00EB77E8"/>
    <w:rsid w:val="00ED2804"/>
    <w:rsid w:val="00EE52B1"/>
    <w:rsid w:val="00EF3F12"/>
    <w:rsid w:val="00F000E5"/>
    <w:rsid w:val="00F3767D"/>
    <w:rsid w:val="00F92A08"/>
    <w:rsid w:val="00FA2D51"/>
    <w:rsid w:val="00FC26D0"/>
    <w:rsid w:val="00FD13C2"/>
    <w:rsid w:val="00FE19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o:shapedefaults>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F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61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B61F7"/>
    <w:rPr>
      <w:color w:val="808080"/>
    </w:rPr>
  </w:style>
  <w:style w:type="paragraph" w:styleId="ListParagraph">
    <w:name w:val="List Paragraph"/>
    <w:basedOn w:val="Normal"/>
    <w:uiPriority w:val="34"/>
    <w:qFormat/>
    <w:rsid w:val="008B61F7"/>
    <w:pPr>
      <w:ind w:left="720"/>
      <w:contextualSpacing/>
    </w:pPr>
  </w:style>
  <w:style w:type="paragraph" w:styleId="BalloonText">
    <w:name w:val="Balloon Text"/>
    <w:basedOn w:val="Normal"/>
    <w:link w:val="BalloonTextChar"/>
    <w:uiPriority w:val="99"/>
    <w:semiHidden/>
    <w:unhideWhenUsed/>
    <w:rsid w:val="008B6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1F7"/>
    <w:rPr>
      <w:rFonts w:ascii="Tahoma" w:hAnsi="Tahoma" w:cs="Tahoma"/>
      <w:sz w:val="16"/>
      <w:szCs w:val="16"/>
    </w:rPr>
  </w:style>
  <w:style w:type="paragraph" w:styleId="Caption">
    <w:name w:val="caption"/>
    <w:basedOn w:val="Normal"/>
    <w:next w:val="Normal"/>
    <w:uiPriority w:val="35"/>
    <w:unhideWhenUsed/>
    <w:qFormat/>
    <w:rsid w:val="009B1DCD"/>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A77B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7B01"/>
  </w:style>
  <w:style w:type="paragraph" w:styleId="Footer">
    <w:name w:val="footer"/>
    <w:basedOn w:val="Normal"/>
    <w:link w:val="FooterChar"/>
    <w:uiPriority w:val="99"/>
    <w:unhideWhenUsed/>
    <w:rsid w:val="00A77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B01"/>
  </w:style>
  <w:style w:type="table" w:styleId="LightList">
    <w:name w:val="Light List"/>
    <w:basedOn w:val="TableNormal"/>
    <w:uiPriority w:val="61"/>
    <w:rsid w:val="00A331E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52126947">
      <w:bodyDiv w:val="1"/>
      <w:marLeft w:val="0"/>
      <w:marRight w:val="0"/>
      <w:marTop w:val="0"/>
      <w:marBottom w:val="0"/>
      <w:divBdr>
        <w:top w:val="none" w:sz="0" w:space="0" w:color="auto"/>
        <w:left w:val="none" w:sz="0" w:space="0" w:color="auto"/>
        <w:bottom w:val="none" w:sz="0" w:space="0" w:color="auto"/>
        <w:right w:val="none" w:sz="0" w:space="0" w:color="auto"/>
      </w:divBdr>
    </w:div>
    <w:div w:id="204147529">
      <w:bodyDiv w:val="1"/>
      <w:marLeft w:val="0"/>
      <w:marRight w:val="0"/>
      <w:marTop w:val="0"/>
      <w:marBottom w:val="0"/>
      <w:divBdr>
        <w:top w:val="none" w:sz="0" w:space="0" w:color="auto"/>
        <w:left w:val="none" w:sz="0" w:space="0" w:color="auto"/>
        <w:bottom w:val="none" w:sz="0" w:space="0" w:color="auto"/>
        <w:right w:val="none" w:sz="0" w:space="0" w:color="auto"/>
      </w:divBdr>
    </w:div>
    <w:div w:id="94346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FE7655EFC33459EA2E7FF5EDB31DD3B"/>
        <w:category>
          <w:name w:val="General"/>
          <w:gallery w:val="placeholder"/>
        </w:category>
        <w:types>
          <w:type w:val="bbPlcHdr"/>
        </w:types>
        <w:behaviors>
          <w:behavior w:val="content"/>
        </w:behaviors>
        <w:guid w:val="{F743749D-C2CD-4EE7-A42E-517710BD68D9}"/>
      </w:docPartPr>
      <w:docPartBody>
        <w:p w:rsidR="000471CF" w:rsidRDefault="000471CF" w:rsidP="000471CF">
          <w:pPr>
            <w:pStyle w:val="6FE7655EFC33459EA2E7FF5EDB31DD3B"/>
          </w:pPr>
          <w:r>
            <w:rPr>
              <w:b/>
              <w:bCs/>
              <w:color w:val="808080" w:themeColor="text1" w:themeTint="7F"/>
              <w:sz w:val="32"/>
              <w:szCs w:val="32"/>
            </w:rPr>
            <w:t>[Type the company name]</w:t>
          </w:r>
        </w:p>
      </w:docPartBody>
    </w:docPart>
    <w:docPart>
      <w:docPartPr>
        <w:name w:val="086C8FE6EC584C27A55F8FCD269D03C0"/>
        <w:category>
          <w:name w:val="General"/>
          <w:gallery w:val="placeholder"/>
        </w:category>
        <w:types>
          <w:type w:val="bbPlcHdr"/>
        </w:types>
        <w:behaviors>
          <w:behavior w:val="content"/>
        </w:behaviors>
        <w:guid w:val="{CE74CF22-221B-48A3-AD71-EF762B61CDDC}"/>
      </w:docPartPr>
      <w:docPartBody>
        <w:p w:rsidR="000471CF" w:rsidRDefault="000471CF" w:rsidP="000471CF">
          <w:pPr>
            <w:pStyle w:val="086C8FE6EC584C27A55F8FCD269D03C0"/>
          </w:pPr>
          <w:r>
            <w:rPr>
              <w:b/>
              <w:bCs/>
              <w:color w:val="1F497D" w:themeColor="text2"/>
              <w:sz w:val="72"/>
              <w:szCs w:val="72"/>
            </w:rPr>
            <w:t>[Type the document title]</w:t>
          </w:r>
        </w:p>
      </w:docPartBody>
    </w:docPart>
    <w:docPart>
      <w:docPartPr>
        <w:name w:val="1A4E8C633CD944E3BE6320D9F45B1943"/>
        <w:category>
          <w:name w:val="General"/>
          <w:gallery w:val="placeholder"/>
        </w:category>
        <w:types>
          <w:type w:val="bbPlcHdr"/>
        </w:types>
        <w:behaviors>
          <w:behavior w:val="content"/>
        </w:behaviors>
        <w:guid w:val="{F305861E-F259-467F-A8E1-A01B8F523407}"/>
      </w:docPartPr>
      <w:docPartBody>
        <w:p w:rsidR="000471CF" w:rsidRDefault="000471CF" w:rsidP="000471CF">
          <w:pPr>
            <w:pStyle w:val="1A4E8C633CD944E3BE6320D9F45B1943"/>
          </w:pPr>
          <w:r>
            <w:rPr>
              <w:b/>
              <w:bCs/>
              <w:color w:val="4F81BD" w:themeColor="accent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471CF"/>
    <w:rsid w:val="000471CF"/>
    <w:rsid w:val="004E7A89"/>
    <w:rsid w:val="0079435F"/>
    <w:rsid w:val="00F34A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3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B5CB00A27247828FE90B33D70BF8C9">
    <w:name w:val="24B5CB00A27247828FE90B33D70BF8C9"/>
    <w:rsid w:val="000471CF"/>
  </w:style>
  <w:style w:type="character" w:styleId="PlaceholderText">
    <w:name w:val="Placeholder Text"/>
    <w:basedOn w:val="DefaultParagraphFont"/>
    <w:uiPriority w:val="99"/>
    <w:semiHidden/>
    <w:rsid w:val="000471CF"/>
    <w:rPr>
      <w:color w:val="808080"/>
    </w:rPr>
  </w:style>
  <w:style w:type="paragraph" w:customStyle="1" w:styleId="FCC67ACB607B4ACC82201129E2537A43">
    <w:name w:val="FCC67ACB607B4ACC82201129E2537A43"/>
    <w:rsid w:val="000471CF"/>
  </w:style>
  <w:style w:type="paragraph" w:customStyle="1" w:styleId="C80D99319AA2418D90AE2706C656918A">
    <w:name w:val="C80D99319AA2418D90AE2706C656918A"/>
    <w:rsid w:val="000471CF"/>
  </w:style>
  <w:style w:type="paragraph" w:customStyle="1" w:styleId="7242A471EDBE481BA23B295D0891D1B6">
    <w:name w:val="7242A471EDBE481BA23B295D0891D1B6"/>
    <w:rsid w:val="000471CF"/>
  </w:style>
  <w:style w:type="paragraph" w:customStyle="1" w:styleId="02FBFAB550E34AC8880017B2548AB598">
    <w:name w:val="02FBFAB550E34AC8880017B2548AB598"/>
    <w:rsid w:val="000471CF"/>
  </w:style>
  <w:style w:type="paragraph" w:customStyle="1" w:styleId="E99A10BF39DD4DE58275CF1973AAD89B">
    <w:name w:val="E99A10BF39DD4DE58275CF1973AAD89B"/>
    <w:rsid w:val="000471CF"/>
  </w:style>
  <w:style w:type="paragraph" w:customStyle="1" w:styleId="DF96C901C40549A691853712B10AB23E">
    <w:name w:val="DF96C901C40549A691853712B10AB23E"/>
    <w:rsid w:val="000471CF"/>
  </w:style>
  <w:style w:type="paragraph" w:customStyle="1" w:styleId="2B9BEC86220B4585B1E38F030028D886">
    <w:name w:val="2B9BEC86220B4585B1E38F030028D886"/>
    <w:rsid w:val="000471CF"/>
  </w:style>
  <w:style w:type="paragraph" w:customStyle="1" w:styleId="CCA0AABE282347FFA6D671DFCEA8F54F">
    <w:name w:val="CCA0AABE282347FFA6D671DFCEA8F54F"/>
    <w:rsid w:val="000471CF"/>
  </w:style>
  <w:style w:type="paragraph" w:customStyle="1" w:styleId="FB237EF174864A4AB05A5D211A227251">
    <w:name w:val="FB237EF174864A4AB05A5D211A227251"/>
    <w:rsid w:val="000471CF"/>
  </w:style>
  <w:style w:type="paragraph" w:customStyle="1" w:styleId="FD3155D91E8D4A0C8BE771FF24830E22">
    <w:name w:val="FD3155D91E8D4A0C8BE771FF24830E22"/>
    <w:rsid w:val="000471CF"/>
  </w:style>
  <w:style w:type="paragraph" w:customStyle="1" w:styleId="475CAF8CC501478994B04826BBADD64C">
    <w:name w:val="475CAF8CC501478994B04826BBADD64C"/>
    <w:rsid w:val="000471CF"/>
  </w:style>
  <w:style w:type="paragraph" w:customStyle="1" w:styleId="76B6599B70E74A3190E82A946B2F9DCD">
    <w:name w:val="76B6599B70E74A3190E82A946B2F9DCD"/>
    <w:rsid w:val="000471CF"/>
  </w:style>
  <w:style w:type="paragraph" w:customStyle="1" w:styleId="C84E87C2B21F4F67AD6BA9FA75D16970">
    <w:name w:val="C84E87C2B21F4F67AD6BA9FA75D16970"/>
    <w:rsid w:val="000471CF"/>
  </w:style>
  <w:style w:type="paragraph" w:customStyle="1" w:styleId="9F3E27E4E99D44F7999EBA2426F43949">
    <w:name w:val="9F3E27E4E99D44F7999EBA2426F43949"/>
    <w:rsid w:val="000471CF"/>
  </w:style>
  <w:style w:type="paragraph" w:customStyle="1" w:styleId="AF08220D86684318B5B4A33D30199F34">
    <w:name w:val="AF08220D86684318B5B4A33D30199F34"/>
    <w:rsid w:val="000471CF"/>
  </w:style>
  <w:style w:type="paragraph" w:customStyle="1" w:styleId="6FE7655EFC33459EA2E7FF5EDB31DD3B">
    <w:name w:val="6FE7655EFC33459EA2E7FF5EDB31DD3B"/>
    <w:rsid w:val="000471CF"/>
  </w:style>
  <w:style w:type="paragraph" w:customStyle="1" w:styleId="0EBF124FF348433BB21A18972635BFBC">
    <w:name w:val="0EBF124FF348433BB21A18972635BFBC"/>
    <w:rsid w:val="000471CF"/>
  </w:style>
  <w:style w:type="paragraph" w:customStyle="1" w:styleId="086C8FE6EC584C27A55F8FCD269D03C0">
    <w:name w:val="086C8FE6EC584C27A55F8FCD269D03C0"/>
    <w:rsid w:val="000471CF"/>
  </w:style>
  <w:style w:type="paragraph" w:customStyle="1" w:styleId="1A4E8C633CD944E3BE6320D9F45B1943">
    <w:name w:val="1A4E8C633CD944E3BE6320D9F45B1943"/>
    <w:rsid w:val="000471CF"/>
  </w:style>
  <w:style w:type="paragraph" w:customStyle="1" w:styleId="72E3392E4A2A43BBBF58FBE4A0F022EF">
    <w:name w:val="72E3392E4A2A43BBBF58FBE4A0F022EF"/>
    <w:rsid w:val="000471CF"/>
  </w:style>
  <w:style w:type="paragraph" w:customStyle="1" w:styleId="6D7E94E1074B4861B22849AF22037A58">
    <w:name w:val="6D7E94E1074B4861B22849AF22037A58"/>
    <w:rsid w:val="000471CF"/>
  </w:style>
  <w:style w:type="paragraph" w:customStyle="1" w:styleId="35327FBA1BC94039B20D3CE2285C46D4">
    <w:name w:val="35327FBA1BC94039B20D3CE2285C46D4"/>
    <w:rsid w:val="0079435F"/>
  </w:style>
  <w:style w:type="paragraph" w:customStyle="1" w:styleId="0A7B62C551684A238A93C8D646A2B65A">
    <w:name w:val="0A7B62C551684A238A93C8D646A2B65A"/>
    <w:rsid w:val="0079435F"/>
  </w:style>
  <w:style w:type="paragraph" w:customStyle="1" w:styleId="E5E598F953504DDE84D26DC1C330536B">
    <w:name w:val="E5E598F953504DDE84D26DC1C330536B"/>
    <w:rsid w:val="004E7A89"/>
  </w:style>
  <w:style w:type="paragraph" w:customStyle="1" w:styleId="900BBEC83945421280C6AA6C68CF15DF">
    <w:name w:val="900BBEC83945421280C6AA6C68CF15DF"/>
    <w:rsid w:val="004E7A8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36964A-6A36-4156-9FB8-7C9DE786D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3670</TotalTime>
  <Pages>32</Pages>
  <Words>5423</Words>
  <Characters>30917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Frequency Domain Measurements</vt:lpstr>
    </vt:vector>
  </TitlesOfParts>
  <Company>MEEM 5700 Dynamic measurements and signal analysis</Company>
  <LinksUpToDate>false</LinksUpToDate>
  <CharactersWithSpaces>36268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Frequency Domain Measurements</dc:title>
  <dc:subject>Assignment 04</dc:subject>
  <dc:creator>Arjun Darbha</dc:creator>
  <cp:keywords/>
  <dc:description/>
  <cp:lastModifiedBy>Arjun</cp:lastModifiedBy>
  <cp:revision>25</cp:revision>
  <dcterms:created xsi:type="dcterms:W3CDTF">2013-10-13T16:25:00Z</dcterms:created>
  <dcterms:modified xsi:type="dcterms:W3CDTF">2013-12-03T13:20:00Z</dcterms:modified>
</cp:coreProperties>
</file>