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80F" w:rsidRDefault="0091380F" w:rsidP="0091380F">
      <w:pPr>
        <w:pStyle w:val="IntenseQuote"/>
        <w:rPr>
          <w:color w:val="auto"/>
          <w:sz w:val="56"/>
          <w:szCs w:val="56"/>
        </w:rPr>
      </w:pPr>
    </w:p>
    <w:p w:rsidR="0091380F" w:rsidRDefault="0091380F" w:rsidP="0091380F">
      <w:pPr>
        <w:pStyle w:val="IntenseQuote"/>
        <w:rPr>
          <w:color w:val="auto"/>
          <w:sz w:val="56"/>
          <w:szCs w:val="56"/>
        </w:rPr>
      </w:pPr>
    </w:p>
    <w:p w:rsidR="0091380F" w:rsidRDefault="0091380F" w:rsidP="0091380F">
      <w:pPr>
        <w:pStyle w:val="IntenseQuote"/>
        <w:rPr>
          <w:color w:val="auto"/>
          <w:sz w:val="56"/>
          <w:szCs w:val="56"/>
        </w:rPr>
      </w:pPr>
    </w:p>
    <w:p w:rsidR="0091380F" w:rsidRPr="00161C86" w:rsidRDefault="0091380F" w:rsidP="0091380F">
      <w:pPr>
        <w:pStyle w:val="IntenseQuote"/>
        <w:rPr>
          <w:color w:val="auto"/>
          <w:sz w:val="56"/>
          <w:szCs w:val="56"/>
        </w:rPr>
      </w:pPr>
      <w:r w:rsidRPr="00161C86">
        <w:rPr>
          <w:color w:val="auto"/>
          <w:sz w:val="56"/>
          <w:szCs w:val="56"/>
        </w:rPr>
        <w:t>A r</w:t>
      </w:r>
      <w:r>
        <w:rPr>
          <w:color w:val="auto"/>
          <w:sz w:val="56"/>
          <w:szCs w:val="56"/>
        </w:rPr>
        <w:t xml:space="preserve">eport on solution of Laplace equation using Successive </w:t>
      </w:r>
      <w:proofErr w:type="gramStart"/>
      <w:r>
        <w:rPr>
          <w:color w:val="auto"/>
          <w:sz w:val="56"/>
          <w:szCs w:val="56"/>
        </w:rPr>
        <w:t>Over</w:t>
      </w:r>
      <w:proofErr w:type="gramEnd"/>
      <w:r>
        <w:rPr>
          <w:color w:val="auto"/>
          <w:sz w:val="56"/>
          <w:szCs w:val="56"/>
        </w:rPr>
        <w:t xml:space="preserve"> Relaxation (SOR) approach</w:t>
      </w:r>
    </w:p>
    <w:p w:rsidR="0091380F" w:rsidRPr="00161C86" w:rsidRDefault="0091380F" w:rsidP="0091380F">
      <w:pPr>
        <w:jc w:val="right"/>
      </w:pPr>
    </w:p>
    <w:p w:rsidR="0091380F" w:rsidRPr="00161C86" w:rsidRDefault="0091380F" w:rsidP="0091380F">
      <w:pPr>
        <w:jc w:val="right"/>
      </w:pPr>
    </w:p>
    <w:p w:rsidR="0091380F" w:rsidRPr="00161C86" w:rsidRDefault="0091380F" w:rsidP="0091380F">
      <w:pPr>
        <w:jc w:val="right"/>
      </w:pPr>
    </w:p>
    <w:p w:rsidR="0091380F" w:rsidRPr="00161C86" w:rsidRDefault="0091380F" w:rsidP="0091380F">
      <w:pPr>
        <w:jc w:val="right"/>
      </w:pPr>
    </w:p>
    <w:p w:rsidR="0091380F" w:rsidRPr="00161C86" w:rsidRDefault="0091380F" w:rsidP="0091380F">
      <w:pPr>
        <w:jc w:val="right"/>
      </w:pPr>
    </w:p>
    <w:p w:rsidR="0091380F" w:rsidRPr="00161C86" w:rsidRDefault="0091380F" w:rsidP="0091380F">
      <w:pPr>
        <w:jc w:val="right"/>
      </w:pPr>
    </w:p>
    <w:p w:rsidR="0091380F" w:rsidRPr="00161C86" w:rsidRDefault="0091380F" w:rsidP="0091380F">
      <w:pPr>
        <w:jc w:val="right"/>
      </w:pPr>
    </w:p>
    <w:p w:rsidR="0091380F" w:rsidRPr="00161C86" w:rsidRDefault="0091380F" w:rsidP="0091380F">
      <w:pPr>
        <w:jc w:val="right"/>
      </w:pPr>
    </w:p>
    <w:p w:rsidR="0091380F" w:rsidRPr="00161C86" w:rsidRDefault="0091380F" w:rsidP="0091380F">
      <w:pPr>
        <w:jc w:val="right"/>
      </w:pPr>
    </w:p>
    <w:p w:rsidR="0091380F" w:rsidRDefault="0091380F" w:rsidP="0091380F">
      <w:pPr>
        <w:jc w:val="right"/>
        <w:rPr>
          <w:i/>
          <w:sz w:val="56"/>
          <w:szCs w:val="56"/>
        </w:rPr>
      </w:pPr>
    </w:p>
    <w:p w:rsidR="0091380F" w:rsidRDefault="0091380F" w:rsidP="0091380F">
      <w:pPr>
        <w:jc w:val="right"/>
        <w:rPr>
          <w:i/>
          <w:sz w:val="56"/>
          <w:szCs w:val="56"/>
        </w:rPr>
      </w:pPr>
      <w:proofErr w:type="spellStart"/>
      <w:r w:rsidRPr="00161C86">
        <w:rPr>
          <w:i/>
          <w:sz w:val="56"/>
          <w:szCs w:val="56"/>
        </w:rPr>
        <w:t>Arjun</w:t>
      </w:r>
      <w:proofErr w:type="spellEnd"/>
      <w:r w:rsidRPr="00161C86">
        <w:rPr>
          <w:i/>
          <w:sz w:val="56"/>
          <w:szCs w:val="56"/>
        </w:rPr>
        <w:t xml:space="preserve"> </w:t>
      </w:r>
      <w:proofErr w:type="spellStart"/>
      <w:r w:rsidRPr="00161C86">
        <w:rPr>
          <w:i/>
          <w:sz w:val="56"/>
          <w:szCs w:val="56"/>
        </w:rPr>
        <w:t>Darbha</w:t>
      </w:r>
      <w:proofErr w:type="spellEnd"/>
    </w:p>
    <w:p w:rsidR="0091380F" w:rsidRDefault="0091380F" w:rsidP="0091380F">
      <w:pPr>
        <w:pStyle w:val="Heading1"/>
        <w:rPr>
          <w:color w:val="auto"/>
        </w:rPr>
      </w:pPr>
      <w:r w:rsidRPr="0091380F">
        <w:rPr>
          <w:color w:val="auto"/>
        </w:rPr>
        <w:lastRenderedPageBreak/>
        <w:t>1 Introduction</w:t>
      </w:r>
    </w:p>
    <w:p w:rsidR="0091380F" w:rsidRDefault="0091380F" w:rsidP="0091380F"/>
    <w:p w:rsidR="000C1FA8" w:rsidRDefault="00F807AF" w:rsidP="00881E6F">
      <w:pPr>
        <w:spacing w:line="360" w:lineRule="auto"/>
        <w:rPr>
          <w:sz w:val="24"/>
          <w:szCs w:val="24"/>
        </w:rPr>
      </w:pPr>
      <w:r>
        <w:rPr>
          <w:sz w:val="24"/>
          <w:szCs w:val="24"/>
        </w:rPr>
        <w:t>Laplace equation</w:t>
      </w:r>
      <w:r w:rsidR="00881E6F">
        <w:rPr>
          <w:sz w:val="24"/>
          <w:szCs w:val="24"/>
        </w:rPr>
        <w:t xml:space="preserve"> (Eq.1)</w:t>
      </w:r>
      <w:r>
        <w:rPr>
          <w:sz w:val="24"/>
          <w:szCs w:val="24"/>
        </w:rPr>
        <w:t xml:space="preserve"> is one</w:t>
      </w:r>
      <w:r w:rsidR="00881E6F">
        <w:rPr>
          <w:sz w:val="24"/>
          <w:szCs w:val="24"/>
        </w:rPr>
        <w:t xml:space="preserve"> of the most important equations in engineering. The variable which is solved in Laplace equation can be anything from temperature to velocity, depending on the physics. In this report, Laplace equation is solved for obtaining a stream function (</w:t>
      </w:r>
      <w:r w:rsidR="006D0EE4">
        <w:rPr>
          <w:rFonts w:cstheme="minorHAnsi"/>
          <w:sz w:val="24"/>
          <w:szCs w:val="24"/>
        </w:rPr>
        <w:t>ψ</w:t>
      </w:r>
      <w:r w:rsidR="00881E6F">
        <w:rPr>
          <w:sz w:val="24"/>
          <w:szCs w:val="24"/>
        </w:rPr>
        <w:t>) over the geometry specified in the problem statement</w:t>
      </w:r>
    </w:p>
    <w:p w:rsidR="00881E6F" w:rsidRDefault="00881E6F" w:rsidP="00881E6F">
      <w:pPr>
        <w:spacing w:line="360" w:lineRule="auto"/>
        <w:jc w:val="right"/>
        <w:rPr>
          <w:rFonts w:eastAsiaTheme="minorEastAsia"/>
          <w:sz w:val="24"/>
          <w:szCs w:val="24"/>
        </w:rPr>
      </w:p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ψ</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ψ</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den>
        </m:f>
        <m:r>
          <w:rPr>
            <w:rFonts w:ascii="Cambria Math" w:hAnsi="Cambria Math"/>
            <w:sz w:val="24"/>
            <w:szCs w:val="24"/>
          </w:rPr>
          <m:t>=0</m:t>
        </m:r>
      </m:oMath>
      <w:r>
        <w:rPr>
          <w:rFonts w:eastAsiaTheme="minorEastAsia"/>
          <w:sz w:val="24"/>
          <w:szCs w:val="24"/>
        </w:rPr>
        <w:t xml:space="preserve">                                                                  Eq.1</w:t>
      </w:r>
    </w:p>
    <w:p w:rsidR="00881E6F" w:rsidRDefault="00881E6F" w:rsidP="00881E6F">
      <w:pPr>
        <w:spacing w:line="360" w:lineRule="auto"/>
        <w:rPr>
          <w:sz w:val="24"/>
          <w:szCs w:val="24"/>
        </w:rPr>
      </w:pPr>
      <w:r>
        <w:rPr>
          <w:rFonts w:eastAsiaTheme="minorEastAsia"/>
          <w:sz w:val="24"/>
          <w:szCs w:val="24"/>
        </w:rPr>
        <w:t xml:space="preserve">Eq.1 is clearly an elliptical equation. This implies that </w:t>
      </w:r>
      <w:r>
        <w:rPr>
          <w:sz w:val="24"/>
          <w:szCs w:val="24"/>
        </w:rPr>
        <w:t xml:space="preserve">the boundary conditions are necessary to evaluate a solution to this problem, numerically. </w:t>
      </w:r>
      <w:r w:rsidR="00FD2868">
        <w:rPr>
          <w:sz w:val="24"/>
          <w:szCs w:val="24"/>
        </w:rPr>
        <w:t>The boundary conditions are as described in fig.1 which is also presents detailed geometry for which the solution needs to be evaluated.</w:t>
      </w:r>
    </w:p>
    <w:p w:rsidR="00FD2868" w:rsidRDefault="00A71580" w:rsidP="00881E6F">
      <w:pPr>
        <w:spacing w:line="360" w:lineRule="auto"/>
        <w:rPr>
          <w:sz w:val="24"/>
          <w:szCs w:val="24"/>
        </w:rPr>
      </w:pPr>
      <w:r w:rsidRPr="00A71580">
        <w:rPr>
          <w:noProof/>
          <w:sz w:val="24"/>
          <w:szCs w:val="24"/>
          <w:lang w:eastAsia="zh-TW"/>
        </w:rPr>
        <w:pict>
          <v:shapetype id="_x0000_t202" coordsize="21600,21600" o:spt="202" path="m,l,21600r21600,l21600,xe">
            <v:stroke joinstyle="miter"/>
            <v:path gradientshapeok="t" o:connecttype="rect"/>
          </v:shapetype>
          <v:shape id="_x0000_s1027" type="#_x0000_t202" style="position:absolute;margin-left:118.4pt;margin-top:-.1pt;width:45.1pt;height:24.35pt;z-index:251660288;mso-width-relative:margin;mso-height-relative:margin">
            <v:textbox>
              <w:txbxContent>
                <w:p w:rsidR="0006583E" w:rsidRDefault="0006583E">
                  <w:r>
                    <w:rPr>
                      <w:rFonts w:cstheme="minorHAnsi"/>
                    </w:rPr>
                    <w:t>ψ</w:t>
                  </w:r>
                  <w:r>
                    <w:t xml:space="preserve"> = 1</w:t>
                  </w:r>
                </w:p>
              </w:txbxContent>
            </v:textbox>
          </v:shape>
        </w:pict>
      </w:r>
      <w:r>
        <w:rPr>
          <w:noProof/>
          <w:sz w:val="24"/>
          <w:szCs w:val="24"/>
        </w:rPr>
        <w:pict>
          <v:shape id="_x0000_s1028" type="#_x0000_t202" style="position:absolute;margin-left:131.15pt;margin-top:151.75pt;width:45.1pt;height:25.5pt;z-index:251661312;mso-width-relative:margin;mso-height-relative:margin">
            <v:textbox style="mso-next-textbox:#_x0000_s1028">
              <w:txbxContent>
                <w:p w:rsidR="0006583E" w:rsidRDefault="0006583E" w:rsidP="00A71580">
                  <w:r>
                    <w:rPr>
                      <w:rFonts w:cstheme="minorHAnsi"/>
                    </w:rPr>
                    <w:t>ψ</w:t>
                  </w:r>
                  <w:r>
                    <w:t xml:space="preserve"> = 0</w:t>
                  </w:r>
                </w:p>
              </w:txbxContent>
            </v:textbox>
          </v:shape>
        </w:pict>
      </w:r>
      <w:r w:rsidRPr="00A71580">
        <w:rPr>
          <w:noProof/>
          <w:sz w:val="24"/>
          <w:szCs w:val="24"/>
          <w:lang w:eastAsia="zh-TW"/>
        </w:rPr>
        <w:pict>
          <v:shape id="_x0000_s1029" type="#_x0000_t202" style="position:absolute;margin-left:269.05pt;margin-top:42.25pt;width:186.35pt;height:33.4pt;z-index:251663360;mso-width-percent:400;mso-height-percent:200;mso-width-percent:400;mso-height-percent:200;mso-width-relative:margin;mso-height-relative:margin">
            <v:textbox style="mso-fit-shape-to-text:t">
              <w:txbxContent>
                <w:p w:rsidR="0006583E" w:rsidRDefault="0006583E">
                  <w:r>
                    <w:t xml:space="preserve">Linearly varying </w:t>
                  </w:r>
                  <w:r>
                    <w:rPr>
                      <w:rFonts w:cstheme="minorHAnsi"/>
                    </w:rPr>
                    <w:t>ψ</w:t>
                  </w:r>
                  <w:r>
                    <w:t xml:space="preserve"> at inlet and outlet</w:t>
                  </w:r>
                </w:p>
              </w:txbxContent>
            </v:textbox>
          </v:shape>
        </w:pict>
      </w:r>
      <w:r w:rsidR="00FD2868">
        <w:rPr>
          <w:noProof/>
          <w:sz w:val="24"/>
          <w:szCs w:val="24"/>
        </w:rPr>
        <w:drawing>
          <wp:inline distT="0" distB="0" distL="0" distR="0">
            <wp:extent cx="5886745" cy="2219325"/>
            <wp:effectExtent l="19050" t="0" r="0" b="0"/>
            <wp:docPr id="1" name="Picture 0" descr="geome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y.jpg"/>
                    <pic:cNvPicPr/>
                  </pic:nvPicPr>
                  <pic:blipFill>
                    <a:blip r:embed="rId5" cstate="print"/>
                    <a:srcRect r="829" b="30448"/>
                    <a:stretch>
                      <a:fillRect/>
                    </a:stretch>
                  </pic:blipFill>
                  <pic:spPr>
                    <a:xfrm>
                      <a:off x="0" y="0"/>
                      <a:ext cx="5886745" cy="2219325"/>
                    </a:xfrm>
                    <a:prstGeom prst="rect">
                      <a:avLst/>
                    </a:prstGeom>
                  </pic:spPr>
                </pic:pic>
              </a:graphicData>
            </a:graphic>
          </wp:inline>
        </w:drawing>
      </w:r>
    </w:p>
    <w:p w:rsidR="00A71580" w:rsidRDefault="00A71580" w:rsidP="00A71580">
      <w:pPr>
        <w:spacing w:line="360" w:lineRule="auto"/>
        <w:jc w:val="center"/>
        <w:rPr>
          <w:sz w:val="24"/>
          <w:szCs w:val="24"/>
        </w:rPr>
      </w:pPr>
      <w:r>
        <w:rPr>
          <w:sz w:val="24"/>
          <w:szCs w:val="24"/>
        </w:rPr>
        <w:t>Fig.1 Geometry for which the solution needs to be evaluated</w:t>
      </w:r>
    </w:p>
    <w:p w:rsidR="00A71580" w:rsidRDefault="008C6078" w:rsidP="00A71580">
      <w:pPr>
        <w:spacing w:line="360" w:lineRule="auto"/>
        <w:rPr>
          <w:sz w:val="24"/>
          <w:szCs w:val="24"/>
        </w:rPr>
      </w:pPr>
      <w:r>
        <w:rPr>
          <w:sz w:val="24"/>
          <w:szCs w:val="24"/>
        </w:rPr>
        <w:t>Also from the knowledge of fluid mechanics it can be deduced that</w:t>
      </w:r>
    </w:p>
    <w:p w:rsidR="008C6078" w:rsidRDefault="008C6078" w:rsidP="008C6078">
      <w:pPr>
        <w:spacing w:line="360" w:lineRule="auto"/>
        <w:jc w:val="right"/>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dψ</m:t>
            </m:r>
          </m:num>
          <m:den>
            <m:r>
              <w:rPr>
                <w:rFonts w:ascii="Cambria Math" w:hAnsi="Cambria Math"/>
                <w:sz w:val="24"/>
                <w:szCs w:val="24"/>
              </w:rPr>
              <m:t>dy</m:t>
            </m:r>
          </m:den>
        </m:f>
        <m:r>
          <w:rPr>
            <w:rFonts w:ascii="Cambria Math" w:hAnsi="Cambria Math"/>
            <w:sz w:val="24"/>
            <w:szCs w:val="24"/>
          </w:rPr>
          <m:t>=u and-</m:t>
        </m:r>
        <m:f>
          <m:fPr>
            <m:ctrlPr>
              <w:rPr>
                <w:rFonts w:ascii="Cambria Math" w:hAnsi="Cambria Math"/>
                <w:i/>
                <w:sz w:val="24"/>
                <w:szCs w:val="24"/>
              </w:rPr>
            </m:ctrlPr>
          </m:fPr>
          <m:num>
            <m:r>
              <w:rPr>
                <w:rFonts w:ascii="Cambria Math" w:hAnsi="Cambria Math"/>
                <w:sz w:val="24"/>
                <w:szCs w:val="24"/>
              </w:rPr>
              <m:t>∂ψ</m:t>
            </m:r>
          </m:num>
          <m:den>
            <m:r>
              <w:rPr>
                <w:rFonts w:ascii="Cambria Math" w:hAnsi="Cambria Math"/>
                <w:sz w:val="24"/>
                <w:szCs w:val="24"/>
              </w:rPr>
              <m:t>∂x</m:t>
            </m:r>
          </m:den>
        </m:f>
        <m:r>
          <w:rPr>
            <w:rFonts w:ascii="Cambria Math" w:hAnsi="Cambria Math"/>
            <w:sz w:val="24"/>
            <w:szCs w:val="24"/>
          </w:rPr>
          <m:t>=v</m:t>
        </m:r>
      </m:oMath>
      <w:r>
        <w:rPr>
          <w:rFonts w:eastAsiaTheme="minorEastAsia"/>
          <w:sz w:val="24"/>
          <w:szCs w:val="24"/>
        </w:rPr>
        <w:t xml:space="preserve">                                                        Eq.2</w:t>
      </w:r>
    </w:p>
    <w:p w:rsidR="008C6078" w:rsidRDefault="008C6078" w:rsidP="008C6078">
      <w:pPr>
        <w:spacing w:line="360" w:lineRule="auto"/>
        <w:rPr>
          <w:rFonts w:eastAsiaTheme="minorEastAsia"/>
          <w:sz w:val="24"/>
          <w:szCs w:val="24"/>
        </w:rPr>
      </w:pPr>
      <w:r>
        <w:rPr>
          <w:rFonts w:eastAsiaTheme="minorEastAsia"/>
          <w:sz w:val="24"/>
          <w:szCs w:val="24"/>
        </w:rPr>
        <w:t xml:space="preserve">This means that the value of u </w:t>
      </w:r>
      <w:proofErr w:type="gramStart"/>
      <w:r>
        <w:rPr>
          <w:rFonts w:eastAsiaTheme="minorEastAsia"/>
          <w:sz w:val="24"/>
          <w:szCs w:val="24"/>
        </w:rPr>
        <w:t>an</w:t>
      </w:r>
      <w:proofErr w:type="gramEnd"/>
      <w:r>
        <w:rPr>
          <w:rFonts w:eastAsiaTheme="minorEastAsia"/>
          <w:sz w:val="24"/>
          <w:szCs w:val="24"/>
        </w:rPr>
        <w:t xml:space="preserve"> v velocity can also be obtained if the value of </w:t>
      </w:r>
      <w:r>
        <w:rPr>
          <w:rFonts w:eastAsiaTheme="minorEastAsia" w:cstheme="minorHAnsi"/>
          <w:sz w:val="24"/>
          <w:szCs w:val="24"/>
        </w:rPr>
        <w:t>ψ</w:t>
      </w:r>
      <w:r>
        <w:rPr>
          <w:rFonts w:eastAsiaTheme="minorEastAsia"/>
          <w:sz w:val="24"/>
          <w:szCs w:val="24"/>
        </w:rPr>
        <w:t xml:space="preserve"> – stream function is evaluated in the entire geometry. As the problem statement specifies the entire 2-D domain has been numerically solved using Successive </w:t>
      </w:r>
      <w:proofErr w:type="gramStart"/>
      <w:r>
        <w:rPr>
          <w:rFonts w:eastAsiaTheme="minorEastAsia"/>
          <w:sz w:val="24"/>
          <w:szCs w:val="24"/>
        </w:rPr>
        <w:t>Over</w:t>
      </w:r>
      <w:proofErr w:type="gramEnd"/>
      <w:r>
        <w:rPr>
          <w:rFonts w:eastAsiaTheme="minorEastAsia"/>
          <w:sz w:val="24"/>
          <w:szCs w:val="24"/>
        </w:rPr>
        <w:t xml:space="preserve"> Relaxation scheme of solving an elliptical equation</w:t>
      </w:r>
    </w:p>
    <w:p w:rsidR="008C6078" w:rsidRDefault="008C6078" w:rsidP="008C6078">
      <w:pPr>
        <w:pStyle w:val="Heading1"/>
        <w:rPr>
          <w:color w:val="auto"/>
        </w:rPr>
      </w:pPr>
      <w:r w:rsidRPr="008C6078">
        <w:rPr>
          <w:color w:val="auto"/>
        </w:rPr>
        <w:lastRenderedPageBreak/>
        <w:t>2 Iterative Methods for solving elliptic equations</w:t>
      </w:r>
    </w:p>
    <w:p w:rsidR="0006583E" w:rsidRDefault="0006583E" w:rsidP="0006583E"/>
    <w:p w:rsidR="0006583E" w:rsidRDefault="0006583E" w:rsidP="0006583E">
      <w:pPr>
        <w:rPr>
          <w:sz w:val="24"/>
          <w:szCs w:val="24"/>
        </w:rPr>
      </w:pPr>
      <w:r>
        <w:rPr>
          <w:sz w:val="24"/>
          <w:szCs w:val="24"/>
        </w:rPr>
        <w:t xml:space="preserve">Some of the Iterative methods commonly use to solve an elliptical equation are </w:t>
      </w:r>
    </w:p>
    <w:p w:rsidR="0006583E" w:rsidRDefault="0006583E" w:rsidP="0006583E">
      <w:pPr>
        <w:pStyle w:val="ListParagraph"/>
        <w:numPr>
          <w:ilvl w:val="0"/>
          <w:numId w:val="1"/>
        </w:numPr>
        <w:rPr>
          <w:sz w:val="24"/>
          <w:szCs w:val="24"/>
        </w:rPr>
      </w:pPr>
      <w:proofErr w:type="spellStart"/>
      <w:r>
        <w:rPr>
          <w:sz w:val="24"/>
          <w:szCs w:val="24"/>
        </w:rPr>
        <w:t>Jacobian</w:t>
      </w:r>
      <w:proofErr w:type="spellEnd"/>
    </w:p>
    <w:p w:rsidR="0006583E" w:rsidRDefault="0006583E" w:rsidP="0006583E">
      <w:pPr>
        <w:pStyle w:val="ListParagraph"/>
        <w:numPr>
          <w:ilvl w:val="0"/>
          <w:numId w:val="1"/>
        </w:numPr>
        <w:rPr>
          <w:sz w:val="24"/>
          <w:szCs w:val="24"/>
        </w:rPr>
      </w:pPr>
      <w:r>
        <w:rPr>
          <w:sz w:val="24"/>
          <w:szCs w:val="24"/>
        </w:rPr>
        <w:t>Gauss-</w:t>
      </w:r>
      <w:proofErr w:type="spellStart"/>
      <w:r>
        <w:rPr>
          <w:sz w:val="24"/>
          <w:szCs w:val="24"/>
        </w:rPr>
        <w:t>Sidel</w:t>
      </w:r>
      <w:proofErr w:type="spellEnd"/>
    </w:p>
    <w:p w:rsidR="0006583E" w:rsidRDefault="0006583E" w:rsidP="0006583E">
      <w:pPr>
        <w:pStyle w:val="ListParagraph"/>
        <w:numPr>
          <w:ilvl w:val="0"/>
          <w:numId w:val="1"/>
        </w:numPr>
        <w:rPr>
          <w:sz w:val="24"/>
          <w:szCs w:val="24"/>
        </w:rPr>
      </w:pPr>
      <w:r>
        <w:rPr>
          <w:sz w:val="24"/>
          <w:szCs w:val="24"/>
        </w:rPr>
        <w:t>Successive Over Relaxation</w:t>
      </w:r>
    </w:p>
    <w:p w:rsidR="0006583E" w:rsidRPr="0006583E" w:rsidRDefault="0006583E" w:rsidP="0006583E">
      <w:pPr>
        <w:rPr>
          <w:sz w:val="24"/>
          <w:szCs w:val="24"/>
        </w:rPr>
      </w:pPr>
    </w:p>
    <w:p w:rsidR="0006583E" w:rsidRPr="008C6078" w:rsidRDefault="0006583E" w:rsidP="008C6078">
      <w:pPr>
        <w:spacing w:line="360" w:lineRule="auto"/>
        <w:rPr>
          <w:sz w:val="24"/>
          <w:szCs w:val="24"/>
        </w:rPr>
      </w:pPr>
    </w:p>
    <w:sectPr w:rsidR="0006583E" w:rsidRPr="008C6078" w:rsidSect="000C1F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C622E"/>
    <w:multiLevelType w:val="hybridMultilevel"/>
    <w:tmpl w:val="82F0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1380F"/>
    <w:rsid w:val="0006583E"/>
    <w:rsid w:val="000C1FA8"/>
    <w:rsid w:val="000F03AF"/>
    <w:rsid w:val="006D0EE4"/>
    <w:rsid w:val="00881E6F"/>
    <w:rsid w:val="008C6078"/>
    <w:rsid w:val="0091380F"/>
    <w:rsid w:val="00A71580"/>
    <w:rsid w:val="00DF4A2E"/>
    <w:rsid w:val="00E4420D"/>
    <w:rsid w:val="00F807AF"/>
    <w:rsid w:val="00FD2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80F"/>
  </w:style>
  <w:style w:type="paragraph" w:styleId="Heading1">
    <w:name w:val="heading 1"/>
    <w:basedOn w:val="Normal"/>
    <w:next w:val="Normal"/>
    <w:link w:val="Heading1Char"/>
    <w:uiPriority w:val="9"/>
    <w:qFormat/>
    <w:rsid w:val="009138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1380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1380F"/>
    <w:rPr>
      <w:b/>
      <w:bCs/>
      <w:i/>
      <w:iCs/>
      <w:color w:val="4F81BD" w:themeColor="accent1"/>
    </w:rPr>
  </w:style>
  <w:style w:type="character" w:customStyle="1" w:styleId="Heading1Char">
    <w:name w:val="Heading 1 Char"/>
    <w:basedOn w:val="DefaultParagraphFont"/>
    <w:link w:val="Heading1"/>
    <w:uiPriority w:val="9"/>
    <w:rsid w:val="0091380F"/>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881E6F"/>
    <w:rPr>
      <w:color w:val="808080"/>
    </w:rPr>
  </w:style>
  <w:style w:type="paragraph" w:styleId="BalloonText">
    <w:name w:val="Balloon Text"/>
    <w:basedOn w:val="Normal"/>
    <w:link w:val="BalloonTextChar"/>
    <w:uiPriority w:val="99"/>
    <w:semiHidden/>
    <w:unhideWhenUsed/>
    <w:rsid w:val="00881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E6F"/>
    <w:rPr>
      <w:rFonts w:ascii="Tahoma" w:hAnsi="Tahoma" w:cs="Tahoma"/>
      <w:sz w:val="16"/>
      <w:szCs w:val="16"/>
    </w:rPr>
  </w:style>
  <w:style w:type="paragraph" w:styleId="ListParagraph">
    <w:name w:val="List Paragraph"/>
    <w:basedOn w:val="Normal"/>
    <w:uiPriority w:val="34"/>
    <w:qFormat/>
    <w:rsid w:val="000658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3</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2</cp:revision>
  <dcterms:created xsi:type="dcterms:W3CDTF">2013-03-29T21:29:00Z</dcterms:created>
  <dcterms:modified xsi:type="dcterms:W3CDTF">2013-03-30T08:58:00Z</dcterms:modified>
</cp:coreProperties>
</file>