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5A4A" w14:textId="6F2F844D" w:rsidR="00150D2B" w:rsidRDefault="00FE6C2C" w:rsidP="009903E6">
      <w:pPr>
        <w:jc w:val="center"/>
        <w:rPr>
          <w:b/>
          <w:bCs/>
        </w:rPr>
      </w:pPr>
      <w:r w:rsidRPr="00FE6C2C">
        <w:rPr>
          <w:b/>
          <w:bCs/>
        </w:rPr>
        <w:t>Crow</w:t>
      </w:r>
      <w:r>
        <w:rPr>
          <w:b/>
          <w:bCs/>
        </w:rPr>
        <w:t>d</w:t>
      </w:r>
      <w:r w:rsidRPr="00FE6C2C">
        <w:rPr>
          <w:b/>
          <w:bCs/>
        </w:rPr>
        <w:t xml:space="preserve">funding </w:t>
      </w:r>
    </w:p>
    <w:p w14:paraId="685FE0A1" w14:textId="77777777" w:rsidR="00FE6C2C" w:rsidRDefault="00FE6C2C" w:rsidP="009903E6">
      <w:pPr>
        <w:jc w:val="center"/>
        <w:rPr>
          <w:b/>
          <w:bCs/>
        </w:rPr>
      </w:pPr>
    </w:p>
    <w:p w14:paraId="53BD927C" w14:textId="235A04C2" w:rsidR="00FE6C2C" w:rsidRPr="00A53A90" w:rsidRDefault="00FE6C2C" w:rsidP="00A53A90">
      <w:pPr>
        <w:rPr>
          <w:b/>
          <w:bCs/>
        </w:rPr>
      </w:pPr>
      <w:r w:rsidRPr="00A53A90">
        <w:rPr>
          <w:b/>
          <w:bCs/>
        </w:rPr>
        <w:t>Conducting a review of the data the following three conclusions can be drawn:</w:t>
      </w:r>
    </w:p>
    <w:p w14:paraId="1DB8AC02" w14:textId="1C581B35" w:rsidR="00FE6C2C" w:rsidRDefault="00FE6C2C" w:rsidP="00FE6C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Canceled funding is at </w:t>
      </w:r>
      <w:r w:rsidR="00A53A90">
        <w:rPr>
          <w:b/>
          <w:bCs/>
        </w:rPr>
        <w:t>its</w:t>
      </w:r>
      <w:r>
        <w:rPr>
          <w:b/>
          <w:bCs/>
        </w:rPr>
        <w:t xml:space="preserve"> lowest during the months April, May, June, and November.</w:t>
      </w:r>
    </w:p>
    <w:p w14:paraId="25742418" w14:textId="7608287D" w:rsidR="00FE6C2C" w:rsidRDefault="00FE6C2C" w:rsidP="00FE6C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Successful </w:t>
      </w:r>
      <w:r w:rsidR="00A53A90">
        <w:rPr>
          <w:b/>
          <w:bCs/>
        </w:rPr>
        <w:t>funding</w:t>
      </w:r>
      <w:r>
        <w:rPr>
          <w:b/>
          <w:bCs/>
        </w:rPr>
        <w:t xml:space="preserve"> is at its highest during the months of June and July. With a correlation being noted that lowest and highest funding occurs during June. </w:t>
      </w:r>
    </w:p>
    <w:p w14:paraId="2F0E7774" w14:textId="7845EAD3" w:rsidR="00FE6C2C" w:rsidRDefault="00FE6C2C" w:rsidP="00FE6C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Funding cancelations and failures rise during August</w:t>
      </w:r>
      <w:r w:rsidR="00A53A90">
        <w:rPr>
          <w:b/>
          <w:bCs/>
        </w:rPr>
        <w:t xml:space="preserve"> with a similar occurrence happening in December as well. </w:t>
      </w:r>
    </w:p>
    <w:p w14:paraId="4E987235" w14:textId="4E86D91C" w:rsidR="00A53A90" w:rsidRDefault="00A53A90" w:rsidP="00A53A90">
      <w:pPr>
        <w:rPr>
          <w:b/>
          <w:bCs/>
        </w:rPr>
      </w:pPr>
      <w:r>
        <w:rPr>
          <w:b/>
          <w:bCs/>
        </w:rPr>
        <w:t xml:space="preserve">Some limitations of this dataset are what months are the highest donation made in, what country provides the highest and lowest donation amounts. Is a correlation between success pledges and category &amp; subcategory. </w:t>
      </w:r>
    </w:p>
    <w:p w14:paraId="13AC1252" w14:textId="37D6A297" w:rsidR="00A53A90" w:rsidRPr="00A53A90" w:rsidRDefault="00A53A90" w:rsidP="00A53A90">
      <w:pPr>
        <w:rPr>
          <w:b/>
          <w:bCs/>
        </w:rPr>
      </w:pPr>
      <w:r>
        <w:rPr>
          <w:b/>
          <w:bCs/>
        </w:rPr>
        <w:t xml:space="preserve">Some </w:t>
      </w:r>
      <w:r w:rsidR="00B750B1">
        <w:rPr>
          <w:b/>
          <w:bCs/>
        </w:rPr>
        <w:t>additional</w:t>
      </w:r>
      <w:r>
        <w:rPr>
          <w:b/>
          <w:bCs/>
        </w:rPr>
        <w:t xml:space="preserve"> charts and tables that could be created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 clustered chart to compare some of the </w:t>
      </w:r>
      <w:r w:rsidR="00B750B1">
        <w:rPr>
          <w:b/>
          <w:bCs/>
        </w:rPr>
        <w:t>above-mentioned</w:t>
      </w:r>
      <w:r>
        <w:rPr>
          <w:b/>
          <w:bCs/>
        </w:rPr>
        <w:t xml:space="preserve"> categories. </w:t>
      </w:r>
      <w:r w:rsidR="00B750B1">
        <w:rPr>
          <w:b/>
          <w:bCs/>
        </w:rPr>
        <w:t>Adding a scatter chart also could provide better understanding of relationships between country of funding and success of raising funds through v</w:t>
      </w:r>
    </w:p>
    <w:sectPr w:rsidR="00A53A90" w:rsidRPr="00A5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87598"/>
    <w:multiLevelType w:val="hybridMultilevel"/>
    <w:tmpl w:val="9CB2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E6"/>
    <w:rsid w:val="00150D2B"/>
    <w:rsid w:val="006C4222"/>
    <w:rsid w:val="009903E6"/>
    <w:rsid w:val="00A53A90"/>
    <w:rsid w:val="00B750B1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CD9A"/>
  <w15:chartTrackingRefBased/>
  <w15:docId w15:val="{A6093579-EBDC-4C7C-9C42-0C298D82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darby</dc:creator>
  <cp:keywords/>
  <dc:description/>
  <cp:lastModifiedBy>anthony darby</cp:lastModifiedBy>
  <cp:revision>1</cp:revision>
  <dcterms:created xsi:type="dcterms:W3CDTF">2023-05-08T01:39:00Z</dcterms:created>
  <dcterms:modified xsi:type="dcterms:W3CDTF">2023-05-08T02:19:00Z</dcterms:modified>
</cp:coreProperties>
</file>