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2F86" w:rsidRPr="00295877" w:rsidRDefault="00F32A75">
      <w:pPr>
        <w:jc w:val="center"/>
        <w:rPr>
          <w:rFonts w:ascii="Times New Roman" w:hAnsi="Times New Roman" w:cs="Times New Roman"/>
          <w:color w:val="000000" w:themeColor="text1"/>
          <w:sz w:val="40"/>
          <w:szCs w:val="40"/>
        </w:rPr>
      </w:pPr>
      <w:r w:rsidRPr="00295877">
        <w:rPr>
          <w:rFonts w:ascii="Times New Roman" w:hAnsi="Times New Roman" w:cs="Times New Roman"/>
          <w:b/>
          <w:color w:val="000000" w:themeColor="text1"/>
          <w:sz w:val="40"/>
          <w:szCs w:val="40"/>
        </w:rPr>
        <w:t>PROJECT DOCUMENTATION</w:t>
      </w:r>
    </w:p>
    <w:p w:rsidR="008A2F86" w:rsidRPr="00295877" w:rsidRDefault="00F32A75">
      <w:pPr>
        <w:jc w:val="center"/>
        <w:rPr>
          <w:rFonts w:ascii="Times New Roman" w:hAnsi="Times New Roman" w:cs="Times New Roman"/>
          <w:color w:val="000000" w:themeColor="text1"/>
          <w:sz w:val="40"/>
          <w:szCs w:val="40"/>
        </w:rPr>
      </w:pPr>
      <w:r w:rsidRPr="00295877">
        <w:rPr>
          <w:rFonts w:ascii="Times New Roman" w:hAnsi="Times New Roman" w:cs="Times New Roman"/>
          <w:b/>
          <w:color w:val="000000" w:themeColor="text1"/>
          <w:sz w:val="40"/>
          <w:szCs w:val="40"/>
        </w:rPr>
        <w:t>Development of Smart Examination Monitoring Platform</w:t>
      </w:r>
      <w:r w:rsidRPr="00295877">
        <w:rPr>
          <w:rFonts w:ascii="Times New Roman" w:hAnsi="Times New Roman" w:cs="Times New Roman"/>
          <w:b/>
          <w:color w:val="000000" w:themeColor="text1"/>
          <w:sz w:val="40"/>
          <w:szCs w:val="40"/>
        </w:rPr>
        <w:br/>
        <w:t>with Integrity Analysis &amp; Reporting System</w:t>
      </w:r>
    </w:p>
    <w:p w:rsidR="008A2F86" w:rsidRPr="00295877" w:rsidRDefault="008A2F86">
      <w:pPr>
        <w:rPr>
          <w:rFonts w:ascii="Times New Roman" w:hAnsi="Times New Roman" w:cs="Times New Roman"/>
          <w:color w:val="000000" w:themeColor="text1"/>
        </w:rPr>
      </w:pP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1. Abstract</w:t>
      </w:r>
    </w:p>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The Smart Examination Monitoring Platform is a Flask-based web application designed to support secure and structured online</w:t>
      </w:r>
      <w:r w:rsidRPr="00295877">
        <w:rPr>
          <w:rFonts w:ascii="Times New Roman" w:hAnsi="Times New Roman" w:cs="Times New Roman"/>
          <w:color w:val="000000" w:themeColor="text1"/>
          <w:sz w:val="24"/>
          <w:szCs w:val="24"/>
        </w:rPr>
        <w:t xml:space="preserve"> examinations. The system manages candidate registration and authentication, captures and verifies candidate identity, conducts examination sessions, monitors browser and webcam activity, records suspicious events, and produces an integrity-oriented report</w:t>
      </w:r>
      <w:r w:rsidRPr="00295877">
        <w:rPr>
          <w:rFonts w:ascii="Times New Roman" w:hAnsi="Times New Roman" w:cs="Times New Roman"/>
          <w:color w:val="000000" w:themeColor="text1"/>
          <w:sz w:val="24"/>
          <w:szCs w:val="24"/>
        </w:rPr>
        <w:t>. Rule-based monitoring is combined with behavioural analysis using K-Means clustering to organize activity patterns. The platform is intended to provide a centralized workflow for examination management, monitoring, validation, and reporting.</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2. Introduct</w:t>
      </w:r>
      <w:r w:rsidRPr="00295877">
        <w:rPr>
          <w:rFonts w:ascii="Times New Roman" w:hAnsi="Times New Roman" w:cs="Times New Roman"/>
          <w:color w:val="000000" w:themeColor="text1"/>
        </w:rPr>
        <w:t>ion</w:t>
      </w:r>
    </w:p>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Online examinations require reliable identity verification, controlled examination sessions, monitoring of suspicious activity, and clear reporting. Manual monitoring can be difficult when many candidates participate simultaneously. This project provid</w:t>
      </w:r>
      <w:r w:rsidRPr="00295877">
        <w:rPr>
          <w:rFonts w:ascii="Times New Roman" w:hAnsi="Times New Roman" w:cs="Times New Roman"/>
          <w:color w:val="000000" w:themeColor="text1"/>
          <w:sz w:val="24"/>
          <w:szCs w:val="24"/>
        </w:rPr>
        <w:t>es a software-based monitoring workflow that brings these activities together in one application. The platform uses a web interface, server-side application logic, database support, webcam/image processing, and monitoring rules.</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3. Problem Statement</w:t>
      </w:r>
    </w:p>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A conv</w:t>
      </w:r>
      <w:r w:rsidRPr="00295877">
        <w:rPr>
          <w:rFonts w:ascii="Times New Roman" w:hAnsi="Times New Roman" w:cs="Times New Roman"/>
          <w:color w:val="000000" w:themeColor="text1"/>
          <w:sz w:val="24"/>
          <w:szCs w:val="24"/>
        </w:rPr>
        <w:t>entional online examination system may record answers and scores without providing sufficient evidence about examination-session integrity. There is a need for a platform that can verify candidate identity, observe relevant browser and webcam events, ident</w:t>
      </w:r>
      <w:r w:rsidRPr="00295877">
        <w:rPr>
          <w:rFonts w:ascii="Times New Roman" w:hAnsi="Times New Roman" w:cs="Times New Roman"/>
          <w:color w:val="000000" w:themeColor="text1"/>
          <w:sz w:val="24"/>
          <w:szCs w:val="24"/>
        </w:rPr>
        <w:t>ify suspicious patterns, and present monitoring information in a structured report.</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4. Objectives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Provide candidate registration and secure authentication.</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Capture and verify candidate identity using image/face verification.</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Create and manage an examinatio</w:t>
      </w:r>
      <w:r w:rsidRPr="00295877">
        <w:rPr>
          <w:rFonts w:ascii="Times New Roman" w:hAnsi="Times New Roman" w:cs="Times New Roman"/>
          <w:color w:val="000000" w:themeColor="text1"/>
          <w:sz w:val="24"/>
          <w:szCs w:val="24"/>
        </w:rPr>
        <w:t>n session.</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lastRenderedPageBreak/>
        <w:t>Present examination questions and record candidate responses.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Monitor browser focus and related examination events.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Monitor webcam conditions such as face absence or multiple faces.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Apply rule-based thresholds to identify suspicious activity.</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Ge</w:t>
      </w:r>
      <w:r w:rsidRPr="00295877">
        <w:rPr>
          <w:rFonts w:ascii="Times New Roman" w:hAnsi="Times New Roman" w:cs="Times New Roman"/>
          <w:color w:val="000000" w:themeColor="text1"/>
          <w:sz w:val="24"/>
          <w:szCs w:val="24"/>
        </w:rPr>
        <w:t>nerate integrity information and examination reports.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Use behavioural clustering to analyze activity patterns.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Provide testable and maintainable modules for validation.</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5. Scope</w:t>
      </w:r>
    </w:p>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 xml:space="preserve">The project covers the candidate-facing examination workflow, authentication, </w:t>
      </w:r>
      <w:r w:rsidRPr="00295877">
        <w:rPr>
          <w:rFonts w:ascii="Times New Roman" w:hAnsi="Times New Roman" w:cs="Times New Roman"/>
          <w:color w:val="000000" w:themeColor="text1"/>
          <w:sz w:val="24"/>
          <w:szCs w:val="24"/>
        </w:rPr>
        <w:t>identity verification, examination session handling, monitoring, integrity analysis, reporting, testing, and supporting documentation. It is designed as a project-level prototype/application and does not claim to replace human invigilation in every examina</w:t>
      </w:r>
      <w:r w:rsidRPr="00295877">
        <w:rPr>
          <w:rFonts w:ascii="Times New Roman" w:hAnsi="Times New Roman" w:cs="Times New Roman"/>
          <w:color w:val="000000" w:themeColor="text1"/>
          <w:sz w:val="24"/>
          <w:szCs w:val="24"/>
        </w:rPr>
        <w:t>tion environment.</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6. Existing System</w:t>
      </w:r>
    </w:p>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 xml:space="preserve">In a basic online examination system, the main focus is usually registration, login, question delivery, answer submission, and result generation. Monitoring may be limited or handled separately. This can make it harder </w:t>
      </w:r>
      <w:r w:rsidRPr="00295877">
        <w:rPr>
          <w:rFonts w:ascii="Times New Roman" w:hAnsi="Times New Roman" w:cs="Times New Roman"/>
          <w:color w:val="000000" w:themeColor="text1"/>
          <w:sz w:val="24"/>
          <w:szCs w:val="24"/>
        </w:rPr>
        <w:t>to correlate suspicious events with a candidate's examination session.</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7. Proposed System</w:t>
      </w:r>
    </w:p>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The proposed platform integrates examination delivery with identity verification, browser monitoring, webcam monitoring, event tracking, rule-based integrity analysis</w:t>
      </w:r>
      <w:r w:rsidRPr="00295877">
        <w:rPr>
          <w:rFonts w:ascii="Times New Roman" w:hAnsi="Times New Roman" w:cs="Times New Roman"/>
          <w:color w:val="000000" w:themeColor="text1"/>
          <w:sz w:val="24"/>
          <w:szCs w:val="24"/>
        </w:rPr>
        <w:t>, and reporting. The system records relevant session events and provides a structured view of suspicious activity so that examination administrators can review the session.</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8. Technology Stack</w:t>
      </w:r>
    </w:p>
    <w:tbl>
      <w:tblPr>
        <w:tblStyle w:val="TableGrid"/>
        <w:tblW w:w="0" w:type="auto"/>
        <w:jc w:val="center"/>
        <w:tblLook w:val="04A0" w:firstRow="1" w:lastRow="0" w:firstColumn="1" w:lastColumn="0" w:noHBand="0" w:noVBand="1"/>
      </w:tblPr>
      <w:tblGrid>
        <w:gridCol w:w="4316"/>
        <w:gridCol w:w="4314"/>
      </w:tblGrid>
      <w:tr w:rsidR="00295877" w:rsidRPr="00295877">
        <w:trPr>
          <w:jc w:val="center"/>
        </w:trPr>
        <w:tc>
          <w:tcPr>
            <w:tcW w:w="4320" w:type="dxa"/>
          </w:tcPr>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Technology</w:t>
            </w:r>
          </w:p>
        </w:tc>
        <w:tc>
          <w:tcPr>
            <w:tcW w:w="4320" w:type="dxa"/>
          </w:tcPr>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Purpose</w:t>
            </w:r>
          </w:p>
        </w:tc>
      </w:tr>
      <w:tr w:rsidR="00295877" w:rsidRPr="00295877">
        <w:trPr>
          <w:jc w:val="center"/>
        </w:trPr>
        <w:tc>
          <w:tcPr>
            <w:tcW w:w="4320" w:type="dxa"/>
          </w:tcPr>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Python</w:t>
            </w:r>
          </w:p>
        </w:tc>
        <w:tc>
          <w:tcPr>
            <w:tcW w:w="4320" w:type="dxa"/>
          </w:tcPr>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Application and business logic</w:t>
            </w:r>
          </w:p>
        </w:tc>
      </w:tr>
      <w:tr w:rsidR="00295877" w:rsidRPr="00295877">
        <w:trPr>
          <w:jc w:val="center"/>
        </w:trPr>
        <w:tc>
          <w:tcPr>
            <w:tcW w:w="4320" w:type="dxa"/>
          </w:tcPr>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Flask</w:t>
            </w:r>
          </w:p>
        </w:tc>
        <w:tc>
          <w:tcPr>
            <w:tcW w:w="4320" w:type="dxa"/>
          </w:tcPr>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Web application framework</w:t>
            </w:r>
          </w:p>
        </w:tc>
      </w:tr>
      <w:tr w:rsidR="00295877" w:rsidRPr="00295877">
        <w:trPr>
          <w:jc w:val="center"/>
        </w:trPr>
        <w:tc>
          <w:tcPr>
            <w:tcW w:w="4320" w:type="dxa"/>
          </w:tcPr>
          <w:p w:rsidR="008A2F86" w:rsidRPr="00295877" w:rsidRDefault="00F32A75">
            <w:pPr>
              <w:rPr>
                <w:rFonts w:ascii="Times New Roman" w:hAnsi="Times New Roman" w:cs="Times New Roman"/>
                <w:color w:val="000000" w:themeColor="text1"/>
                <w:sz w:val="24"/>
                <w:szCs w:val="24"/>
              </w:rPr>
            </w:pPr>
            <w:proofErr w:type="spellStart"/>
            <w:r w:rsidRPr="00295877">
              <w:rPr>
                <w:rFonts w:ascii="Times New Roman" w:hAnsi="Times New Roman" w:cs="Times New Roman"/>
                <w:color w:val="000000" w:themeColor="text1"/>
                <w:sz w:val="24"/>
                <w:szCs w:val="24"/>
              </w:rPr>
              <w:t>OpenCV</w:t>
            </w:r>
            <w:proofErr w:type="spellEnd"/>
          </w:p>
        </w:tc>
        <w:tc>
          <w:tcPr>
            <w:tcW w:w="4320" w:type="dxa"/>
          </w:tcPr>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Image/webcam and face-related processing</w:t>
            </w:r>
          </w:p>
        </w:tc>
      </w:tr>
      <w:tr w:rsidR="00295877" w:rsidRPr="00295877">
        <w:trPr>
          <w:jc w:val="center"/>
        </w:trPr>
        <w:tc>
          <w:tcPr>
            <w:tcW w:w="4320" w:type="dxa"/>
          </w:tcPr>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HTML/CSS/JavaScript</w:t>
            </w:r>
          </w:p>
        </w:tc>
        <w:tc>
          <w:tcPr>
            <w:tcW w:w="4320" w:type="dxa"/>
          </w:tcPr>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User interface and browser-side interaction</w:t>
            </w:r>
          </w:p>
        </w:tc>
      </w:tr>
      <w:tr w:rsidR="00295877" w:rsidRPr="00295877">
        <w:trPr>
          <w:jc w:val="center"/>
        </w:trPr>
        <w:tc>
          <w:tcPr>
            <w:tcW w:w="4320" w:type="dxa"/>
          </w:tcPr>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Database/SQLite support</w:t>
            </w:r>
          </w:p>
        </w:tc>
        <w:tc>
          <w:tcPr>
            <w:tcW w:w="4320" w:type="dxa"/>
          </w:tcPr>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Application and examination data storage</w:t>
            </w:r>
          </w:p>
        </w:tc>
      </w:tr>
      <w:tr w:rsidR="00295877" w:rsidRPr="00295877">
        <w:trPr>
          <w:jc w:val="center"/>
        </w:trPr>
        <w:tc>
          <w:tcPr>
            <w:tcW w:w="4320" w:type="dxa"/>
          </w:tcPr>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K-Means clustering</w:t>
            </w:r>
          </w:p>
        </w:tc>
        <w:tc>
          <w:tcPr>
            <w:tcW w:w="4320" w:type="dxa"/>
          </w:tcPr>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Behaviour/activity patte</w:t>
            </w:r>
            <w:r w:rsidRPr="00295877">
              <w:rPr>
                <w:rFonts w:ascii="Times New Roman" w:hAnsi="Times New Roman" w:cs="Times New Roman"/>
                <w:color w:val="000000" w:themeColor="text1"/>
                <w:sz w:val="24"/>
                <w:szCs w:val="24"/>
              </w:rPr>
              <w:t>rn analysis</w:t>
            </w:r>
          </w:p>
        </w:tc>
      </w:tr>
      <w:tr w:rsidR="00295877" w:rsidRPr="00295877">
        <w:trPr>
          <w:jc w:val="center"/>
        </w:trPr>
        <w:tc>
          <w:tcPr>
            <w:tcW w:w="4320" w:type="dxa"/>
          </w:tcPr>
          <w:p w:rsidR="008A2F86" w:rsidRPr="00295877" w:rsidRDefault="00F32A75">
            <w:pPr>
              <w:rPr>
                <w:rFonts w:ascii="Times New Roman" w:hAnsi="Times New Roman" w:cs="Times New Roman"/>
                <w:color w:val="000000" w:themeColor="text1"/>
                <w:sz w:val="24"/>
                <w:szCs w:val="24"/>
              </w:rPr>
            </w:pPr>
            <w:proofErr w:type="spellStart"/>
            <w:r w:rsidRPr="00295877">
              <w:rPr>
                <w:rFonts w:ascii="Times New Roman" w:hAnsi="Times New Roman" w:cs="Times New Roman"/>
                <w:color w:val="000000" w:themeColor="text1"/>
                <w:sz w:val="24"/>
                <w:szCs w:val="24"/>
              </w:rPr>
              <w:t>pytest</w:t>
            </w:r>
            <w:proofErr w:type="spellEnd"/>
            <w:r w:rsidRPr="00295877">
              <w:rPr>
                <w:rFonts w:ascii="Times New Roman" w:hAnsi="Times New Roman" w:cs="Times New Roman"/>
                <w:color w:val="000000" w:themeColor="text1"/>
                <w:sz w:val="24"/>
                <w:szCs w:val="24"/>
              </w:rPr>
              <w:t xml:space="preserve"> / test modules</w:t>
            </w:r>
          </w:p>
        </w:tc>
        <w:tc>
          <w:tcPr>
            <w:tcW w:w="4320" w:type="dxa"/>
          </w:tcPr>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Validation and unit testing</w:t>
            </w:r>
          </w:p>
        </w:tc>
      </w:tr>
    </w:tbl>
    <w:p w:rsidR="008A2F86"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lastRenderedPageBreak/>
        <w:t>9. System Modules</w:t>
      </w:r>
    </w:p>
    <w:p w:rsidR="00B44447" w:rsidRPr="00B44447" w:rsidRDefault="00B44447" w:rsidP="00B44447"/>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b/>
          <w:color w:val="000000" w:themeColor="text1"/>
          <w:sz w:val="24"/>
          <w:szCs w:val="24"/>
        </w:rPr>
        <w:t xml:space="preserve">Candidate Registration: </w:t>
      </w:r>
      <w:r w:rsidRPr="00295877">
        <w:rPr>
          <w:rFonts w:ascii="Times New Roman" w:hAnsi="Times New Roman" w:cs="Times New Roman"/>
          <w:color w:val="000000" w:themeColor="text1"/>
          <w:sz w:val="24"/>
          <w:szCs w:val="24"/>
        </w:rPr>
        <w:t>Registers candidate information and validates required fields.</w:t>
      </w:r>
    </w:p>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b/>
          <w:color w:val="000000" w:themeColor="text1"/>
          <w:sz w:val="24"/>
          <w:szCs w:val="24"/>
        </w:rPr>
        <w:t xml:space="preserve">Authentication: </w:t>
      </w:r>
      <w:r w:rsidRPr="00295877">
        <w:rPr>
          <w:rFonts w:ascii="Times New Roman" w:hAnsi="Times New Roman" w:cs="Times New Roman"/>
          <w:color w:val="000000" w:themeColor="text1"/>
          <w:sz w:val="24"/>
          <w:szCs w:val="24"/>
        </w:rPr>
        <w:t>Handles login, password verification, session management, and logout.</w:t>
      </w:r>
    </w:p>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b/>
          <w:color w:val="000000" w:themeColor="text1"/>
          <w:sz w:val="24"/>
          <w:szCs w:val="24"/>
        </w:rPr>
        <w:t xml:space="preserve">Photo Capture &amp; Face Verification: </w:t>
      </w:r>
      <w:r w:rsidRPr="00295877">
        <w:rPr>
          <w:rFonts w:ascii="Times New Roman" w:hAnsi="Times New Roman" w:cs="Times New Roman"/>
          <w:color w:val="000000" w:themeColor="text1"/>
          <w:sz w:val="24"/>
          <w:szCs w:val="24"/>
        </w:rPr>
        <w:t>Captures candidate imagery and supports identity verification.</w:t>
      </w:r>
    </w:p>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b/>
          <w:color w:val="000000" w:themeColor="text1"/>
          <w:sz w:val="24"/>
          <w:szCs w:val="24"/>
        </w:rPr>
        <w:t xml:space="preserve">Exam Session: </w:t>
      </w:r>
      <w:r w:rsidRPr="00295877">
        <w:rPr>
          <w:rFonts w:ascii="Times New Roman" w:hAnsi="Times New Roman" w:cs="Times New Roman"/>
          <w:color w:val="000000" w:themeColor="text1"/>
          <w:sz w:val="24"/>
          <w:szCs w:val="24"/>
        </w:rPr>
        <w:t>Creates and controls the examination session and candidate responses.</w:t>
      </w:r>
    </w:p>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b/>
          <w:color w:val="000000" w:themeColor="text1"/>
          <w:sz w:val="24"/>
          <w:szCs w:val="24"/>
        </w:rPr>
        <w:t xml:space="preserve">Question Management: </w:t>
      </w:r>
      <w:r w:rsidRPr="00295877">
        <w:rPr>
          <w:rFonts w:ascii="Times New Roman" w:hAnsi="Times New Roman" w:cs="Times New Roman"/>
          <w:color w:val="000000" w:themeColor="text1"/>
          <w:sz w:val="24"/>
          <w:szCs w:val="24"/>
        </w:rPr>
        <w:t xml:space="preserve">Provides examination questions and supports answer </w:t>
      </w:r>
      <w:r w:rsidRPr="00295877">
        <w:rPr>
          <w:rFonts w:ascii="Times New Roman" w:hAnsi="Times New Roman" w:cs="Times New Roman"/>
          <w:color w:val="000000" w:themeColor="text1"/>
          <w:sz w:val="24"/>
          <w:szCs w:val="24"/>
        </w:rPr>
        <w:t>recording.</w:t>
      </w:r>
    </w:p>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b/>
          <w:color w:val="000000" w:themeColor="text1"/>
          <w:sz w:val="24"/>
          <w:szCs w:val="24"/>
        </w:rPr>
        <w:t xml:space="preserve">Browser Monitoring: </w:t>
      </w:r>
      <w:r w:rsidRPr="00295877">
        <w:rPr>
          <w:rFonts w:ascii="Times New Roman" w:hAnsi="Times New Roman" w:cs="Times New Roman"/>
          <w:color w:val="000000" w:themeColor="text1"/>
          <w:sz w:val="24"/>
          <w:szCs w:val="24"/>
        </w:rPr>
        <w:t>Tracks relevant browser/focus events during an active examination.</w:t>
      </w:r>
    </w:p>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b/>
          <w:color w:val="000000" w:themeColor="text1"/>
          <w:sz w:val="24"/>
          <w:szCs w:val="24"/>
        </w:rPr>
        <w:t xml:space="preserve">Webcam Monitoring: </w:t>
      </w:r>
      <w:r w:rsidRPr="00295877">
        <w:rPr>
          <w:rFonts w:ascii="Times New Roman" w:hAnsi="Times New Roman" w:cs="Times New Roman"/>
          <w:color w:val="000000" w:themeColor="text1"/>
          <w:sz w:val="24"/>
          <w:szCs w:val="24"/>
        </w:rPr>
        <w:t>Processes webcam conditions and records relevant monitoring events.</w:t>
      </w:r>
    </w:p>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b/>
          <w:color w:val="000000" w:themeColor="text1"/>
          <w:sz w:val="24"/>
          <w:szCs w:val="24"/>
        </w:rPr>
        <w:t xml:space="preserve">Integrity Analysis: </w:t>
      </w:r>
      <w:r w:rsidRPr="00295877">
        <w:rPr>
          <w:rFonts w:ascii="Times New Roman" w:hAnsi="Times New Roman" w:cs="Times New Roman"/>
          <w:color w:val="000000" w:themeColor="text1"/>
          <w:sz w:val="24"/>
          <w:szCs w:val="24"/>
        </w:rPr>
        <w:t>Applies monitoring rules and thresholds to suspicio</w:t>
      </w:r>
      <w:r w:rsidRPr="00295877">
        <w:rPr>
          <w:rFonts w:ascii="Times New Roman" w:hAnsi="Times New Roman" w:cs="Times New Roman"/>
          <w:color w:val="000000" w:themeColor="text1"/>
          <w:sz w:val="24"/>
          <w:szCs w:val="24"/>
        </w:rPr>
        <w:t>us events.</w:t>
      </w:r>
    </w:p>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b/>
          <w:color w:val="000000" w:themeColor="text1"/>
          <w:sz w:val="24"/>
          <w:szCs w:val="24"/>
        </w:rPr>
        <w:t xml:space="preserve">Behaviour Analysis: </w:t>
      </w:r>
      <w:r w:rsidRPr="00295877">
        <w:rPr>
          <w:rFonts w:ascii="Times New Roman" w:hAnsi="Times New Roman" w:cs="Times New Roman"/>
          <w:color w:val="000000" w:themeColor="text1"/>
          <w:sz w:val="24"/>
          <w:szCs w:val="24"/>
        </w:rPr>
        <w:t>Uses K-Means clustering to organize activity patterns.</w:t>
      </w:r>
    </w:p>
    <w:p w:rsidR="008A2F86" w:rsidRPr="00295877" w:rsidRDefault="00F32A75">
      <w:pPr>
        <w:rPr>
          <w:rFonts w:ascii="Times New Roman" w:hAnsi="Times New Roman" w:cs="Times New Roman"/>
          <w:color w:val="000000" w:themeColor="text1"/>
        </w:rPr>
      </w:pPr>
      <w:r w:rsidRPr="00295877">
        <w:rPr>
          <w:rFonts w:ascii="Times New Roman" w:hAnsi="Times New Roman" w:cs="Times New Roman"/>
          <w:b/>
          <w:color w:val="000000" w:themeColor="text1"/>
          <w:sz w:val="24"/>
          <w:szCs w:val="24"/>
        </w:rPr>
        <w:t xml:space="preserve">Reporting: </w:t>
      </w:r>
      <w:r w:rsidRPr="00295877">
        <w:rPr>
          <w:rFonts w:ascii="Times New Roman" w:hAnsi="Times New Roman" w:cs="Times New Roman"/>
          <w:color w:val="000000" w:themeColor="text1"/>
          <w:sz w:val="24"/>
          <w:szCs w:val="24"/>
        </w:rPr>
        <w:t>Presents examination and integrity information for review.</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10. System Workflow</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Candidate opens the platform and registers.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Candidate logs in using valid creden</w:t>
      </w:r>
      <w:r w:rsidRPr="00295877">
        <w:rPr>
          <w:rFonts w:ascii="Times New Roman" w:hAnsi="Times New Roman" w:cs="Times New Roman"/>
          <w:color w:val="000000" w:themeColor="text1"/>
          <w:sz w:val="24"/>
          <w:szCs w:val="24"/>
        </w:rPr>
        <w:t>tials.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Candidate completes identity/photo verification.</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An examination session is created.</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Questions are displayed and responses are recorded.</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Browser and webcam monitoring operate during the active session.</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Relevant events are recorded and evaluated again</w:t>
      </w:r>
      <w:r w:rsidRPr="00295877">
        <w:rPr>
          <w:rFonts w:ascii="Times New Roman" w:hAnsi="Times New Roman" w:cs="Times New Roman"/>
          <w:color w:val="000000" w:themeColor="text1"/>
          <w:sz w:val="24"/>
          <w:szCs w:val="24"/>
        </w:rPr>
        <w:t>st configured rules.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Suspicious activity contributes to integrity analysis.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Behavioural data can be grouped using clustering.</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At submission, examination and integrity information can be reviewed through reports.</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11. Functional Requirements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The system shall</w:t>
      </w:r>
      <w:r w:rsidRPr="00295877">
        <w:rPr>
          <w:rFonts w:ascii="Times New Roman" w:hAnsi="Times New Roman" w:cs="Times New Roman"/>
          <w:color w:val="000000" w:themeColor="text1"/>
          <w:sz w:val="24"/>
          <w:szCs w:val="24"/>
        </w:rPr>
        <w:t xml:space="preserve"> allow candidate registration.</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The system shall prevent invalid or duplicate registration data.</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lastRenderedPageBreak/>
        <w:t>The system shall authenticate registered candidates.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The system shall create and maintain an examination session.</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The system shall provide questions and capture</w:t>
      </w:r>
      <w:r w:rsidRPr="00295877">
        <w:rPr>
          <w:rFonts w:ascii="Times New Roman" w:hAnsi="Times New Roman" w:cs="Times New Roman"/>
          <w:color w:val="000000" w:themeColor="text1"/>
          <w:sz w:val="24"/>
          <w:szCs w:val="24"/>
        </w:rPr>
        <w:t xml:space="preserve"> responses.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The system shall verify candidate identity using the configured verification workflow.</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The system shall monitor configured browser and webcam events.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The system shall record suspicious events and apply configured thresholds.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 xml:space="preserve">The system shall </w:t>
      </w:r>
      <w:r w:rsidRPr="00295877">
        <w:rPr>
          <w:rFonts w:ascii="Times New Roman" w:hAnsi="Times New Roman" w:cs="Times New Roman"/>
          <w:color w:val="000000" w:themeColor="text1"/>
          <w:sz w:val="24"/>
          <w:szCs w:val="24"/>
        </w:rPr>
        <w:t>support examination submission.</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The system shall provide integrity/reporting information.</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12. Non-Functional Requirements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Usability: interfaces should be understandable to candidates and administrators.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Security: passwords should be stored using secure has</w:t>
      </w:r>
      <w:r w:rsidRPr="00295877">
        <w:rPr>
          <w:rFonts w:ascii="Times New Roman" w:hAnsi="Times New Roman" w:cs="Times New Roman"/>
          <w:color w:val="000000" w:themeColor="text1"/>
          <w:sz w:val="24"/>
          <w:szCs w:val="24"/>
        </w:rPr>
        <w:t>hing rather than plain text.</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Reliability: validation should prevent invalid session operations.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Maintainability: application logic is organized into modules such as models, routes, utilities, and tests.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Performance: monitoring and validation should operate</w:t>
      </w:r>
      <w:r w:rsidRPr="00295877">
        <w:rPr>
          <w:rFonts w:ascii="Times New Roman" w:hAnsi="Times New Roman" w:cs="Times New Roman"/>
          <w:color w:val="000000" w:themeColor="text1"/>
          <w:sz w:val="24"/>
          <w:szCs w:val="24"/>
        </w:rPr>
        <w:t xml:space="preserve"> without unnecessary processing.</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Scalability: the modular structure can be extended for additional examination features.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Auditability: relevant examination events can be retained for integrity analysis.</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13. Architecture Overview</w:t>
      </w:r>
    </w:p>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The application follows a l</w:t>
      </w:r>
      <w:r w:rsidRPr="00295877">
        <w:rPr>
          <w:rFonts w:ascii="Times New Roman" w:hAnsi="Times New Roman" w:cs="Times New Roman"/>
          <w:color w:val="000000" w:themeColor="text1"/>
          <w:sz w:val="24"/>
          <w:szCs w:val="24"/>
        </w:rPr>
        <w:t>ayered web-application approach. The Flask application receives browser requests and routes them to application logic. Models and database-related components manage persistent data. Utility modules support reusable operations such as verification and analy</w:t>
      </w:r>
      <w:r w:rsidRPr="00295877">
        <w:rPr>
          <w:rFonts w:ascii="Times New Roman" w:hAnsi="Times New Roman" w:cs="Times New Roman"/>
          <w:color w:val="000000" w:themeColor="text1"/>
          <w:sz w:val="24"/>
          <w:szCs w:val="24"/>
        </w:rPr>
        <w:t>sis. Templates provide web pages, while static resources support browser-side presentation and interaction. Monitoring events are processed by the application and used by the integrity/reporting components.</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14. Database and Data Management</w:t>
      </w:r>
    </w:p>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 xml:space="preserve">The application </w:t>
      </w:r>
      <w:r w:rsidRPr="00295877">
        <w:rPr>
          <w:rFonts w:ascii="Times New Roman" w:hAnsi="Times New Roman" w:cs="Times New Roman"/>
          <w:color w:val="000000" w:themeColor="text1"/>
          <w:sz w:val="24"/>
          <w:szCs w:val="24"/>
        </w:rPr>
        <w:t>uses database-backed storage for relevant candidate, authentication, examination, and monitoring information. The exact database entities and fields are defined by the implementation in the project source. Data validation is performed before important oper</w:t>
      </w:r>
      <w:r w:rsidRPr="00295877">
        <w:rPr>
          <w:rFonts w:ascii="Times New Roman" w:hAnsi="Times New Roman" w:cs="Times New Roman"/>
          <w:color w:val="000000" w:themeColor="text1"/>
          <w:sz w:val="24"/>
          <w:szCs w:val="24"/>
        </w:rPr>
        <w:t>ations, and authentication-related information is handled through the application's security workflow.</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lastRenderedPageBreak/>
        <w:t>15. Integrity Monitoring</w:t>
      </w:r>
    </w:p>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Integrity monitoring combines event detection with rule-based evaluation. Examples include browser focus loss or tab-switch acti</w:t>
      </w:r>
      <w:r w:rsidRPr="00295877">
        <w:rPr>
          <w:rFonts w:ascii="Times New Roman" w:hAnsi="Times New Roman" w:cs="Times New Roman"/>
          <w:color w:val="000000" w:themeColor="text1"/>
          <w:sz w:val="24"/>
          <w:szCs w:val="24"/>
        </w:rPr>
        <w:t>vity and webcam conditions such as absence of a face or detection of multiple faces. Thresholds and event combinations can be used to classify activity for reporting. These rules provide structured evidence for review rather than automatically replacing hu</w:t>
      </w:r>
      <w:r w:rsidRPr="00295877">
        <w:rPr>
          <w:rFonts w:ascii="Times New Roman" w:hAnsi="Times New Roman" w:cs="Times New Roman"/>
          <w:color w:val="000000" w:themeColor="text1"/>
          <w:sz w:val="24"/>
          <w:szCs w:val="24"/>
        </w:rPr>
        <w:t>man judgement.</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16. Behaviour Analysis using K-Means</w:t>
      </w:r>
    </w:p>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K-Means clustering is used as a behavioural analysis component. Activity-related numerical features can be represented as data points and grouped into clusters according to similarity. The resulting group</w:t>
      </w:r>
      <w:r w:rsidRPr="00295877">
        <w:rPr>
          <w:rFonts w:ascii="Times New Roman" w:hAnsi="Times New Roman" w:cs="Times New Roman"/>
          <w:color w:val="000000" w:themeColor="text1"/>
          <w:sz w:val="24"/>
          <w:szCs w:val="24"/>
        </w:rPr>
        <w:t>s can help organize examination-session behaviour patterns. The clustering component includes validation for cases where insufficient data is available.</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17. Testing Strategy</w:t>
      </w:r>
    </w:p>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 xml:space="preserve">Testing covers core application functions and monitoring scenarios. The project </w:t>
      </w:r>
      <w:r w:rsidRPr="00295877">
        <w:rPr>
          <w:rFonts w:ascii="Times New Roman" w:hAnsi="Times New Roman" w:cs="Times New Roman"/>
          <w:color w:val="000000" w:themeColor="text1"/>
          <w:sz w:val="24"/>
          <w:szCs w:val="24"/>
        </w:rPr>
        <w:t>includes a dedicated tests area and a Unit Test Plan. The test plan covers registration, duplicate email handling, password hashing, login, examination session creation and logout, face verification, browser monitoring thresholds, webcam conditions, combin</w:t>
      </w:r>
      <w:r w:rsidRPr="00295877">
        <w:rPr>
          <w:rFonts w:ascii="Times New Roman" w:hAnsi="Times New Roman" w:cs="Times New Roman"/>
          <w:color w:val="000000" w:themeColor="text1"/>
          <w:sz w:val="24"/>
          <w:szCs w:val="24"/>
        </w:rPr>
        <w:t>ed suspicious activity, examination submission, and clustering validation.</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18. Defect Management</w:t>
      </w:r>
    </w:p>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Defects identified during validation are recorded in the Defect Tracker with information such as defect description, severity/priority where applicable, status</w:t>
      </w:r>
      <w:r w:rsidRPr="00295877">
        <w:rPr>
          <w:rFonts w:ascii="Times New Roman" w:hAnsi="Times New Roman" w:cs="Times New Roman"/>
          <w:color w:val="000000" w:themeColor="text1"/>
          <w:sz w:val="24"/>
          <w:szCs w:val="24"/>
        </w:rPr>
        <w:t>, and resolution. The submitted tracker contains eight documented defects marked as closed. The tracker should be maintained whenever new defects are identified during further testing.</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19. Agile Development</w:t>
      </w:r>
    </w:p>
    <w:p w:rsidR="008A2F86"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The project is supported by Agile documentation c</w:t>
      </w:r>
      <w:r w:rsidRPr="00295877">
        <w:rPr>
          <w:rFonts w:ascii="Times New Roman" w:hAnsi="Times New Roman" w:cs="Times New Roman"/>
          <w:color w:val="000000" w:themeColor="text1"/>
          <w:sz w:val="24"/>
          <w:szCs w:val="24"/>
        </w:rPr>
        <w:t>ontaining a Product Backlog, Sprint Backlog, Stand-up Meeting records, and Retrospection. User stories cover registration, authentication, identity verification, examination sessions, monitoring, integrity analysis, reporting, testing, and documentation. S</w:t>
      </w:r>
      <w:r w:rsidRPr="00295877">
        <w:rPr>
          <w:rFonts w:ascii="Times New Roman" w:hAnsi="Times New Roman" w:cs="Times New Roman"/>
          <w:color w:val="000000" w:themeColor="text1"/>
          <w:sz w:val="24"/>
          <w:szCs w:val="24"/>
        </w:rPr>
        <w:t>print activities provide a structured way to track implementation progress.</w:t>
      </w:r>
    </w:p>
    <w:p w:rsidR="00B44447" w:rsidRPr="00295877" w:rsidRDefault="00B44447">
      <w:pPr>
        <w:rPr>
          <w:rFonts w:ascii="Times New Roman" w:hAnsi="Times New Roman" w:cs="Times New Roman"/>
          <w:color w:val="000000" w:themeColor="text1"/>
          <w:sz w:val="24"/>
          <w:szCs w:val="24"/>
        </w:rPr>
      </w:pPr>
      <w:bookmarkStart w:id="0" w:name="_GoBack"/>
      <w:bookmarkEnd w:id="0"/>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lastRenderedPageBreak/>
        <w:t>20. Project Folder Structure</w:t>
      </w:r>
    </w:p>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The GitHub repository contains the main application modules and supporting files. The principal structure is: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models/ - application data/model componen</w:t>
      </w:r>
      <w:r w:rsidRPr="00295877">
        <w:rPr>
          <w:rFonts w:ascii="Times New Roman" w:hAnsi="Times New Roman" w:cs="Times New Roman"/>
          <w:color w:val="000000" w:themeColor="text1"/>
          <w:sz w:val="24"/>
          <w:szCs w:val="24"/>
        </w:rPr>
        <w:t>ts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routes/ - Flask route and request-handling modules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static/ - static web resources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templates/ - HTML templates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tests/ - test and validation resources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utils/ - reusable utility and analysis components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app.py - application entry point</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 xml:space="preserve">config.py - </w:t>
      </w:r>
      <w:r w:rsidRPr="00295877">
        <w:rPr>
          <w:rFonts w:ascii="Times New Roman" w:hAnsi="Times New Roman" w:cs="Times New Roman"/>
          <w:color w:val="000000" w:themeColor="text1"/>
          <w:sz w:val="24"/>
          <w:szCs w:val="24"/>
        </w:rPr>
        <w:t>configuration settings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extensions.py - application extensions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fix_quotes.py - supporting utility script</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folder_structure.txt - project structure reference</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requirements.txt - Python dependencies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README.md - repository overview and usage information</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 xml:space="preserve">21. How </w:t>
      </w:r>
      <w:r w:rsidRPr="00295877">
        <w:rPr>
          <w:rFonts w:ascii="Times New Roman" w:hAnsi="Times New Roman" w:cs="Times New Roman"/>
          <w:color w:val="000000" w:themeColor="text1"/>
        </w:rPr>
        <w:t>to Run the Project</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Install Python compatible with the project's dependencies.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Open a terminal in the project root directory.</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Create and activate a virtual environment if required.</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Install dependencies using: pip install -r requirements.txt</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Check the projec</w:t>
      </w:r>
      <w:r w:rsidRPr="00295877">
        <w:rPr>
          <w:rFonts w:ascii="Times New Roman" w:hAnsi="Times New Roman" w:cs="Times New Roman"/>
          <w:color w:val="000000" w:themeColor="text1"/>
          <w:sz w:val="24"/>
          <w:szCs w:val="24"/>
        </w:rPr>
        <w:t>t configuration before starting the application.</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Run the Flask application using the project's configured entry point, for example: python app.py</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Open the displayed local URL in a web browser.</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Use the registration/login and examination workflow to validate</w:t>
      </w:r>
      <w:r w:rsidRPr="00295877">
        <w:rPr>
          <w:rFonts w:ascii="Times New Roman" w:hAnsi="Times New Roman" w:cs="Times New Roman"/>
          <w:color w:val="000000" w:themeColor="text1"/>
          <w:sz w:val="24"/>
          <w:szCs w:val="24"/>
        </w:rPr>
        <w:t xml:space="preserve"> the application.</w:t>
      </w:r>
    </w:p>
    <w:p w:rsidR="008A2F86" w:rsidRPr="00295877" w:rsidRDefault="00F32A75">
      <w:pPr>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Note: Environment-specific settings such as database configuration, secret keys, camera permissions, and local paths should be configured according to the project source and deployment environment.</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22. Validation and Results</w:t>
      </w:r>
    </w:p>
    <w:p w:rsidR="008A2F86" w:rsidRPr="00295877" w:rsidRDefault="00F32A75">
      <w:pPr>
        <w:rPr>
          <w:rFonts w:ascii="Times New Roman" w:hAnsi="Times New Roman" w:cs="Times New Roman"/>
          <w:color w:val="000000" w:themeColor="text1"/>
        </w:rPr>
      </w:pPr>
      <w:r w:rsidRPr="00295877">
        <w:rPr>
          <w:rFonts w:ascii="Times New Roman" w:hAnsi="Times New Roman" w:cs="Times New Roman"/>
          <w:color w:val="000000" w:themeColor="text1"/>
          <w:sz w:val="24"/>
          <w:szCs w:val="24"/>
        </w:rPr>
        <w:t>The submitted</w:t>
      </w:r>
      <w:r w:rsidRPr="00295877">
        <w:rPr>
          <w:rFonts w:ascii="Times New Roman" w:hAnsi="Times New Roman" w:cs="Times New Roman"/>
          <w:color w:val="000000" w:themeColor="text1"/>
          <w:sz w:val="24"/>
          <w:szCs w:val="24"/>
        </w:rPr>
        <w:t xml:space="preserve"> Unit Test Plan contains 16 planned test cases covering authentication, examination sessions, identity verification, monitoring, integrity rules, submission, and clustering. The Defect Tracker records eight defects that were documented and closed during th</w:t>
      </w:r>
      <w:r w:rsidRPr="00295877">
        <w:rPr>
          <w:rFonts w:ascii="Times New Roman" w:hAnsi="Times New Roman" w:cs="Times New Roman"/>
          <w:color w:val="000000" w:themeColor="text1"/>
          <w:sz w:val="24"/>
          <w:szCs w:val="24"/>
        </w:rPr>
        <w:t>e project validation cycle. Final results should be rechecked in the target execution environment before submission</w:t>
      </w:r>
      <w:r w:rsidRPr="00295877">
        <w:rPr>
          <w:rFonts w:ascii="Times New Roman" w:hAnsi="Times New Roman" w:cs="Times New Roman"/>
          <w:color w:val="000000" w:themeColor="text1"/>
        </w:rPr>
        <w:t>.</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lastRenderedPageBreak/>
        <w:t>23. Security Considerations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Use password hashing rather than storing plain-text passwords.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Keep secret keys and environment-specific creden</w:t>
      </w:r>
      <w:r w:rsidRPr="00295877">
        <w:rPr>
          <w:rFonts w:ascii="Times New Roman" w:hAnsi="Times New Roman" w:cs="Times New Roman"/>
          <w:color w:val="000000" w:themeColor="text1"/>
          <w:sz w:val="24"/>
          <w:szCs w:val="24"/>
        </w:rPr>
        <w:t>tials outside public source code where applicable.</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Limit access to examination and monitoring data.</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Validate user input and session state.</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Review captured images and monitoring records according to the organization's privacy and retention requirements.</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24.</w:t>
      </w:r>
      <w:r w:rsidRPr="00295877">
        <w:rPr>
          <w:rFonts w:ascii="Times New Roman" w:hAnsi="Times New Roman" w:cs="Times New Roman"/>
          <w:color w:val="000000" w:themeColor="text1"/>
        </w:rPr>
        <w:t xml:space="preserve"> Limitations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Webcam-based monitoring depends on camera availability and image quality.</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Face verification performance can be affected by lighting, camera position, and image quality.</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Browser monitoring can depend on browser permissions and implementation co</w:t>
      </w:r>
      <w:r w:rsidRPr="00295877">
        <w:rPr>
          <w:rFonts w:ascii="Times New Roman" w:hAnsi="Times New Roman" w:cs="Times New Roman"/>
          <w:color w:val="000000" w:themeColor="text1"/>
          <w:sz w:val="24"/>
          <w:szCs w:val="24"/>
        </w:rPr>
        <w:t>nstraints.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Rule-based thresholds may require tuning for different examination policies.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K-Means results depend on the selected features and amount/quality of available data.</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The platform is a software project prototype and should be validated further befor</w:t>
      </w:r>
      <w:r w:rsidRPr="00295877">
        <w:rPr>
          <w:rFonts w:ascii="Times New Roman" w:hAnsi="Times New Roman" w:cs="Times New Roman"/>
          <w:color w:val="000000" w:themeColor="text1"/>
          <w:sz w:val="24"/>
          <w:szCs w:val="24"/>
        </w:rPr>
        <w:t>e use in high-stakes examinations.</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25. Future Enhancements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Add a dedicated administrator dashboard.</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Add configurable monitoring thresholds and examination policies.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Improve face verification robustness.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Add richer real-time monitoring and alerting.</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Improve</w:t>
      </w:r>
      <w:r w:rsidRPr="00295877">
        <w:rPr>
          <w:rFonts w:ascii="Times New Roman" w:hAnsi="Times New Roman" w:cs="Times New Roman"/>
          <w:color w:val="000000" w:themeColor="text1"/>
          <w:sz w:val="24"/>
          <w:szCs w:val="24"/>
        </w:rPr>
        <w:t xml:space="preserve"> behavioural feature engineering and clustering evaluation.</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Add role-based access control and stronger deployment security.</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Provide exportable PDF/CSV integrity reports.</w:t>
      </w:r>
    </w:p>
    <w:p w:rsidR="008A2F86" w:rsidRPr="00295877" w:rsidRDefault="00F32A75">
      <w:pPr>
        <w:pStyle w:val="ListBullet"/>
        <w:rPr>
          <w:rFonts w:ascii="Times New Roman" w:hAnsi="Times New Roman" w:cs="Times New Roman"/>
          <w:color w:val="000000" w:themeColor="text1"/>
          <w:sz w:val="24"/>
          <w:szCs w:val="24"/>
        </w:rPr>
      </w:pPr>
      <w:r w:rsidRPr="00295877">
        <w:rPr>
          <w:rFonts w:ascii="Times New Roman" w:hAnsi="Times New Roman" w:cs="Times New Roman"/>
          <w:color w:val="000000" w:themeColor="text1"/>
          <w:sz w:val="24"/>
          <w:szCs w:val="24"/>
        </w:rPr>
        <w:t>Add automated CI testing and deployment.</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26. Conclusion</w:t>
      </w:r>
    </w:p>
    <w:p w:rsidR="008A2F86" w:rsidRPr="00B44447" w:rsidRDefault="00F32A75">
      <w:pPr>
        <w:rPr>
          <w:rFonts w:ascii="Times New Roman" w:hAnsi="Times New Roman" w:cs="Times New Roman"/>
          <w:color w:val="000000" w:themeColor="text1"/>
          <w:sz w:val="24"/>
          <w:szCs w:val="24"/>
        </w:rPr>
      </w:pPr>
      <w:r w:rsidRPr="00B44447">
        <w:rPr>
          <w:rFonts w:ascii="Times New Roman" w:hAnsi="Times New Roman" w:cs="Times New Roman"/>
          <w:color w:val="000000" w:themeColor="text1"/>
          <w:sz w:val="24"/>
          <w:szCs w:val="24"/>
        </w:rPr>
        <w:t>The Smart Examination Monitori</w:t>
      </w:r>
      <w:r w:rsidRPr="00B44447">
        <w:rPr>
          <w:rFonts w:ascii="Times New Roman" w:hAnsi="Times New Roman" w:cs="Times New Roman"/>
          <w:color w:val="000000" w:themeColor="text1"/>
          <w:sz w:val="24"/>
          <w:szCs w:val="24"/>
        </w:rPr>
        <w:t>ng Platform integrates online examination functionality with identity verification, browser and webcam monitoring, integrity analysis, behavioural clustering, testing, and reporting. The modular Flask-based implementation and supporting Agile, unit-test, a</w:t>
      </w:r>
      <w:r w:rsidRPr="00B44447">
        <w:rPr>
          <w:rFonts w:ascii="Times New Roman" w:hAnsi="Times New Roman" w:cs="Times New Roman"/>
          <w:color w:val="000000" w:themeColor="text1"/>
          <w:sz w:val="24"/>
          <w:szCs w:val="24"/>
        </w:rPr>
        <w:t xml:space="preserve">nd defect documentation provide a structured foundation for the project. The system can be further enhanced through stronger security, </w:t>
      </w:r>
      <w:r w:rsidRPr="00B44447">
        <w:rPr>
          <w:rFonts w:ascii="Times New Roman" w:hAnsi="Times New Roman" w:cs="Times New Roman"/>
          <w:color w:val="000000" w:themeColor="text1"/>
          <w:sz w:val="24"/>
          <w:szCs w:val="24"/>
        </w:rPr>
        <w:lastRenderedPageBreak/>
        <w:t>configurable monitoring policies, improved analytics, and production-oriented deployment validation.</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27. Submission Artif</w:t>
      </w:r>
      <w:r w:rsidRPr="00295877">
        <w:rPr>
          <w:rFonts w:ascii="Times New Roman" w:hAnsi="Times New Roman" w:cs="Times New Roman"/>
          <w:color w:val="000000" w:themeColor="text1"/>
        </w:rPr>
        <w:t>acts</w:t>
      </w:r>
    </w:p>
    <w:p w:rsidR="008A2F86" w:rsidRPr="00B44447" w:rsidRDefault="00F32A75">
      <w:pPr>
        <w:pStyle w:val="ListBullet"/>
        <w:rPr>
          <w:rFonts w:ascii="Times New Roman" w:hAnsi="Times New Roman" w:cs="Times New Roman"/>
          <w:color w:val="000000" w:themeColor="text1"/>
          <w:sz w:val="24"/>
          <w:szCs w:val="24"/>
        </w:rPr>
      </w:pPr>
      <w:r w:rsidRPr="00B44447">
        <w:rPr>
          <w:rFonts w:ascii="Times New Roman" w:hAnsi="Times New Roman" w:cs="Times New Roman"/>
          <w:color w:val="000000" w:themeColor="text1"/>
          <w:sz w:val="24"/>
          <w:szCs w:val="24"/>
        </w:rPr>
        <w:t>Source code and application folders</w:t>
      </w:r>
    </w:p>
    <w:p w:rsidR="008A2F86" w:rsidRPr="00B44447" w:rsidRDefault="00F32A75">
      <w:pPr>
        <w:pStyle w:val="ListBullet"/>
        <w:rPr>
          <w:rFonts w:ascii="Times New Roman" w:hAnsi="Times New Roman" w:cs="Times New Roman"/>
          <w:color w:val="000000" w:themeColor="text1"/>
          <w:sz w:val="24"/>
          <w:szCs w:val="24"/>
        </w:rPr>
      </w:pPr>
      <w:r w:rsidRPr="00B44447">
        <w:rPr>
          <w:rFonts w:ascii="Times New Roman" w:hAnsi="Times New Roman" w:cs="Times New Roman"/>
          <w:color w:val="000000" w:themeColor="text1"/>
          <w:sz w:val="24"/>
          <w:szCs w:val="24"/>
        </w:rPr>
        <w:t>README.md</w:t>
      </w:r>
    </w:p>
    <w:p w:rsidR="008A2F86" w:rsidRPr="00B44447" w:rsidRDefault="00F32A75">
      <w:pPr>
        <w:pStyle w:val="ListBullet"/>
        <w:rPr>
          <w:rFonts w:ascii="Times New Roman" w:hAnsi="Times New Roman" w:cs="Times New Roman"/>
          <w:color w:val="000000" w:themeColor="text1"/>
          <w:sz w:val="24"/>
          <w:szCs w:val="24"/>
        </w:rPr>
      </w:pPr>
      <w:r w:rsidRPr="00B44447">
        <w:rPr>
          <w:rFonts w:ascii="Times New Roman" w:hAnsi="Times New Roman" w:cs="Times New Roman"/>
          <w:color w:val="000000" w:themeColor="text1"/>
          <w:sz w:val="24"/>
          <w:szCs w:val="24"/>
        </w:rPr>
        <w:t>MIT License</w:t>
      </w:r>
    </w:p>
    <w:p w:rsidR="008A2F86" w:rsidRPr="00B44447" w:rsidRDefault="00F32A75">
      <w:pPr>
        <w:pStyle w:val="ListBullet"/>
        <w:rPr>
          <w:rFonts w:ascii="Times New Roman" w:hAnsi="Times New Roman" w:cs="Times New Roman"/>
          <w:color w:val="000000" w:themeColor="text1"/>
          <w:sz w:val="24"/>
          <w:szCs w:val="24"/>
        </w:rPr>
      </w:pPr>
      <w:r w:rsidRPr="00B44447">
        <w:rPr>
          <w:rFonts w:ascii="Times New Roman" w:hAnsi="Times New Roman" w:cs="Times New Roman"/>
          <w:color w:val="000000" w:themeColor="text1"/>
          <w:sz w:val="24"/>
          <w:szCs w:val="24"/>
        </w:rPr>
        <w:t>Project Documentation</w:t>
      </w:r>
    </w:p>
    <w:p w:rsidR="008A2F86" w:rsidRPr="00B44447" w:rsidRDefault="00F32A75">
      <w:pPr>
        <w:pStyle w:val="ListBullet"/>
        <w:rPr>
          <w:rFonts w:ascii="Times New Roman" w:hAnsi="Times New Roman" w:cs="Times New Roman"/>
          <w:color w:val="000000" w:themeColor="text1"/>
          <w:sz w:val="24"/>
          <w:szCs w:val="24"/>
        </w:rPr>
      </w:pPr>
      <w:r w:rsidRPr="00B44447">
        <w:rPr>
          <w:rFonts w:ascii="Times New Roman" w:hAnsi="Times New Roman" w:cs="Times New Roman"/>
          <w:color w:val="000000" w:themeColor="text1"/>
          <w:sz w:val="24"/>
          <w:szCs w:val="24"/>
        </w:rPr>
        <w:t>Agile Project Tracker</w:t>
      </w:r>
    </w:p>
    <w:p w:rsidR="008A2F86" w:rsidRPr="00B44447" w:rsidRDefault="00F32A75">
      <w:pPr>
        <w:pStyle w:val="ListBullet"/>
        <w:rPr>
          <w:rFonts w:ascii="Times New Roman" w:hAnsi="Times New Roman" w:cs="Times New Roman"/>
          <w:color w:val="000000" w:themeColor="text1"/>
          <w:sz w:val="24"/>
          <w:szCs w:val="24"/>
        </w:rPr>
      </w:pPr>
      <w:r w:rsidRPr="00B44447">
        <w:rPr>
          <w:rFonts w:ascii="Times New Roman" w:hAnsi="Times New Roman" w:cs="Times New Roman"/>
          <w:color w:val="000000" w:themeColor="text1"/>
          <w:sz w:val="24"/>
          <w:szCs w:val="24"/>
        </w:rPr>
        <w:t>Unit Test Plan</w:t>
      </w:r>
    </w:p>
    <w:p w:rsidR="008A2F86" w:rsidRPr="00B44447" w:rsidRDefault="00F32A75">
      <w:pPr>
        <w:pStyle w:val="ListBullet"/>
        <w:rPr>
          <w:rFonts w:ascii="Times New Roman" w:hAnsi="Times New Roman" w:cs="Times New Roman"/>
          <w:color w:val="000000" w:themeColor="text1"/>
          <w:sz w:val="24"/>
          <w:szCs w:val="24"/>
        </w:rPr>
      </w:pPr>
      <w:r w:rsidRPr="00B44447">
        <w:rPr>
          <w:rFonts w:ascii="Times New Roman" w:hAnsi="Times New Roman" w:cs="Times New Roman"/>
          <w:color w:val="000000" w:themeColor="text1"/>
          <w:sz w:val="24"/>
          <w:szCs w:val="24"/>
        </w:rPr>
        <w:t>Defect Tracker</w:t>
      </w:r>
    </w:p>
    <w:p w:rsidR="008A2F86" w:rsidRPr="00B44447" w:rsidRDefault="00F32A75">
      <w:pPr>
        <w:pStyle w:val="ListBullet"/>
        <w:rPr>
          <w:rFonts w:ascii="Times New Roman" w:hAnsi="Times New Roman" w:cs="Times New Roman"/>
          <w:color w:val="000000" w:themeColor="text1"/>
          <w:sz w:val="24"/>
          <w:szCs w:val="24"/>
        </w:rPr>
      </w:pPr>
      <w:r w:rsidRPr="00B44447">
        <w:rPr>
          <w:rFonts w:ascii="Times New Roman" w:hAnsi="Times New Roman" w:cs="Times New Roman"/>
          <w:color w:val="000000" w:themeColor="text1"/>
          <w:sz w:val="24"/>
          <w:szCs w:val="24"/>
        </w:rPr>
        <w:t>requirements.txt</w:t>
      </w:r>
    </w:p>
    <w:p w:rsidR="008A2F86" w:rsidRPr="00295877" w:rsidRDefault="00F32A75">
      <w:pPr>
        <w:pStyle w:val="Heading1"/>
        <w:rPr>
          <w:rFonts w:ascii="Times New Roman" w:hAnsi="Times New Roman" w:cs="Times New Roman"/>
          <w:color w:val="000000" w:themeColor="text1"/>
        </w:rPr>
      </w:pPr>
      <w:r w:rsidRPr="00295877">
        <w:rPr>
          <w:rFonts w:ascii="Times New Roman" w:hAnsi="Times New Roman" w:cs="Times New Roman"/>
          <w:color w:val="000000" w:themeColor="text1"/>
        </w:rPr>
        <w:t>28. References</w:t>
      </w:r>
    </w:p>
    <w:p w:rsidR="008A2F86" w:rsidRPr="00B44447" w:rsidRDefault="00F32A75">
      <w:pPr>
        <w:pStyle w:val="ListBullet"/>
        <w:rPr>
          <w:rFonts w:ascii="Times New Roman" w:hAnsi="Times New Roman" w:cs="Times New Roman"/>
          <w:color w:val="000000" w:themeColor="text1"/>
          <w:sz w:val="24"/>
          <w:szCs w:val="24"/>
        </w:rPr>
      </w:pPr>
      <w:r w:rsidRPr="00B44447">
        <w:rPr>
          <w:rFonts w:ascii="Times New Roman" w:hAnsi="Times New Roman" w:cs="Times New Roman"/>
          <w:color w:val="000000" w:themeColor="text1"/>
          <w:sz w:val="24"/>
          <w:szCs w:val="24"/>
        </w:rPr>
        <w:t>Python documentation</w:t>
      </w:r>
    </w:p>
    <w:p w:rsidR="008A2F86" w:rsidRPr="00B44447" w:rsidRDefault="00F32A75">
      <w:pPr>
        <w:pStyle w:val="ListBullet"/>
        <w:rPr>
          <w:rFonts w:ascii="Times New Roman" w:hAnsi="Times New Roman" w:cs="Times New Roman"/>
          <w:color w:val="000000" w:themeColor="text1"/>
          <w:sz w:val="24"/>
          <w:szCs w:val="24"/>
        </w:rPr>
      </w:pPr>
      <w:r w:rsidRPr="00B44447">
        <w:rPr>
          <w:rFonts w:ascii="Times New Roman" w:hAnsi="Times New Roman" w:cs="Times New Roman"/>
          <w:color w:val="000000" w:themeColor="text1"/>
          <w:sz w:val="24"/>
          <w:szCs w:val="24"/>
        </w:rPr>
        <w:t>Flask documentation</w:t>
      </w:r>
    </w:p>
    <w:p w:rsidR="008A2F86" w:rsidRPr="00B44447" w:rsidRDefault="00F32A75">
      <w:pPr>
        <w:pStyle w:val="ListBullet"/>
        <w:rPr>
          <w:rFonts w:ascii="Times New Roman" w:hAnsi="Times New Roman" w:cs="Times New Roman"/>
          <w:color w:val="000000" w:themeColor="text1"/>
          <w:sz w:val="24"/>
          <w:szCs w:val="24"/>
        </w:rPr>
      </w:pPr>
      <w:r w:rsidRPr="00B44447">
        <w:rPr>
          <w:rFonts w:ascii="Times New Roman" w:hAnsi="Times New Roman" w:cs="Times New Roman"/>
          <w:color w:val="000000" w:themeColor="text1"/>
          <w:sz w:val="24"/>
          <w:szCs w:val="24"/>
        </w:rPr>
        <w:t>OpenCV documentation</w:t>
      </w:r>
    </w:p>
    <w:p w:rsidR="008A2F86" w:rsidRPr="00B44447" w:rsidRDefault="00F32A75">
      <w:pPr>
        <w:pStyle w:val="ListBullet"/>
        <w:rPr>
          <w:rFonts w:ascii="Times New Roman" w:hAnsi="Times New Roman" w:cs="Times New Roman"/>
          <w:color w:val="000000" w:themeColor="text1"/>
          <w:sz w:val="24"/>
          <w:szCs w:val="24"/>
        </w:rPr>
      </w:pPr>
      <w:r w:rsidRPr="00B44447">
        <w:rPr>
          <w:rFonts w:ascii="Times New Roman" w:hAnsi="Times New Roman" w:cs="Times New Roman"/>
          <w:color w:val="000000" w:themeColor="text1"/>
          <w:sz w:val="24"/>
          <w:szCs w:val="24"/>
        </w:rPr>
        <w:t xml:space="preserve">Scikit-learn </w:t>
      </w:r>
      <w:r w:rsidRPr="00B44447">
        <w:rPr>
          <w:rFonts w:ascii="Times New Roman" w:hAnsi="Times New Roman" w:cs="Times New Roman"/>
          <w:color w:val="000000" w:themeColor="text1"/>
          <w:sz w:val="24"/>
          <w:szCs w:val="24"/>
        </w:rPr>
        <w:t>documentation for K-Means clustering</w:t>
      </w:r>
    </w:p>
    <w:p w:rsidR="008A2F86" w:rsidRPr="00B44447" w:rsidRDefault="00F32A75">
      <w:pPr>
        <w:pStyle w:val="ListBullet"/>
        <w:rPr>
          <w:rFonts w:ascii="Times New Roman" w:hAnsi="Times New Roman" w:cs="Times New Roman"/>
          <w:color w:val="000000" w:themeColor="text1"/>
          <w:sz w:val="24"/>
          <w:szCs w:val="24"/>
        </w:rPr>
      </w:pPr>
      <w:r w:rsidRPr="00B44447">
        <w:rPr>
          <w:rFonts w:ascii="Times New Roman" w:hAnsi="Times New Roman" w:cs="Times New Roman"/>
          <w:color w:val="000000" w:themeColor="text1"/>
          <w:sz w:val="24"/>
          <w:szCs w:val="24"/>
        </w:rPr>
        <w:t>Project source code and internal test documentation</w:t>
      </w:r>
    </w:p>
    <w:sectPr w:rsidR="008A2F86" w:rsidRPr="00B444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5877"/>
    <w:rsid w:val="0029639D"/>
    <w:rsid w:val="00326F90"/>
    <w:rsid w:val="008A2F86"/>
    <w:rsid w:val="00AA1D8D"/>
    <w:rsid w:val="00B003D1"/>
    <w:rsid w:val="00B44447"/>
    <w:rsid w:val="00B47730"/>
    <w:rsid w:val="00CB0664"/>
    <w:rsid w:val="00F32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545728"/>
  <w14:defaultImageDpi w14:val="300"/>
  <w15:docId w15:val="{99D1C9DA-F65D-4871-AC6A-EC7C6A27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990DAF-E0CC-4EEF-AAEA-67331038C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1995</Words>
  <Characters>11374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gami</cp:lastModifiedBy>
  <cp:revision>2</cp:revision>
  <dcterms:created xsi:type="dcterms:W3CDTF">2026-09-20T17:07:00Z</dcterms:created>
  <dcterms:modified xsi:type="dcterms:W3CDTF">2026-09-20T17:07:00Z</dcterms:modified>
  <cp:category/>
</cp:coreProperties>
</file>