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i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Articles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---------------------------------------------------Pitch Extraction---------------------------------------------------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Chromagram: Automatic chord identification using a quantised chromagram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Harte and Sandler [2005].Christopher Harte and Mark Sandler. In Proceedings of AES 118th Convention, Barcelona, 2005.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http://www.aes.org/tmpFiles/elib/20170225/13128.pdf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Modelling the acquisition and representation of musical tonality as a function of pitch-use through self-organising artificial neural networks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Niall John Lee Griffith University of Exeter, UK 1993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http://citeseerx.ist.psu.edu/viewdoc/download?doi=10.1.1.54.6265&amp;rep=rep1&amp;type=pdf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Chroma-based estimation of musical key from audio-signal analysis.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Geoffroy Peeters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ISMIR 2006</w:t>
        </w:r>
      </w:hyperlink>
      <w:r w:rsidDel="00000000" w:rsidR="00000000" w:rsidRPr="00000000">
        <w:rPr>
          <w:sz w:val="20"/>
          <w:szCs w:val="20"/>
          <w:rtl w:val="0"/>
        </w:rPr>
        <w:t xml:space="preserve">: 115-120.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http://recherche.ircam.fr/anasyn/peeters/ARTICLES/Peeters_2006_ISMIR_KeyHPS_ppt.pdf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A  LONG Powerpoint presentation.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Key, Chord, and Rhythm Tracking of Popular Music Recordings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Arun Shenoy &amp; Ye Wang. MIT press Journals. Computer Music Journal.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color w:val="333333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http://www.mitpressjournals.org.ezproxy.library.uvic.ca/doi/pdf/10.1162/0148926054798205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Key Estimation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High Resolution Pitch Detection Algorithm Based on AMDF and ACF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K. Abdullah-Al-Mamun, F. Sarker, and G. Muhammad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color w:val="333333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http://www.utdallas.edu/~hynek/citing_papers/Mamun_A%20High%20Resolution%20Pitch%20Detection%20Algorithm.pdf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Noise robust high resolution pitch detection algorithm based on AMDF and ACF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-------------------------------------------------Rhythm Detection-------------------------------------------------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Rhythm and periodicity detection in polyphonic music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Masoud Alghoniemy, Ahmed H. Tewfik: MMSP 1999: 185-190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http://ieeexplore.ieee.org/document/793818/?reload=true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Detecting periodicities with binary trees and trellis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Self-adjusting beat detection and prediction in music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Robert Harper, M. Ed Jernigan: ICASSP (4) 2004: 245-248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http://ieeexplore.ieee.org/document/1326809/?part=1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Timing networks which decide what the best ‘hypothesis’ 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beat tracking for drumless audio signals: Chord change detection for musical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Masataka Goto, Yoichi Muraoka.  Speech Communication 27(3-4): 311-335 (1999)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http://www.sciencedirect.com/science/article/pii/S0167639398000764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Rhythm: Computer Emulation of Human Rhythm Perception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Rosenthal, D. MIT Media Lab. Ph.D Thesis. (1992)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https://dspace.mit.edu/handle/1721.1/12855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and beat analysis of acoustic musical signals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Eric D. Scheirer, </w:t>
      </w:r>
      <w:r w:rsidDel="00000000" w:rsidR="00000000" w:rsidRPr="00000000">
        <w:rPr>
          <w:sz w:val="20"/>
          <w:szCs w:val="20"/>
          <w:rtl w:val="0"/>
        </w:rPr>
        <w:t xml:space="preserve">" Journal of the Acoustic Society of America,</w:t>
      </w:r>
      <w:r w:rsidDel="00000000" w:rsidR="00000000" w:rsidRPr="00000000">
        <w:rPr>
          <w:sz w:val="20"/>
          <w:szCs w:val="20"/>
          <w:rtl w:val="0"/>
        </w:rPr>
        <w:t xml:space="preserve"> pp. 588-601, Val 103, No. 1, January 1998.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http://asa.scitation.org.ezproxy.library.uvic.ca/doi/10.1121/1.421129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Polyphonic multi timbral acoustic beat detection. Use a bank of resonators to determine phase locking of beats.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Rhythm Tracking Using Multiple Hypotheses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Rosenthal, M. Goto, and Y. Muraoka. Proc. of the 1994 Int. Computer Music Conference, International Computer Music Association, San Francisco, pp. 85-87, 1994.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http://quod.lib.umich.edu/i/icmc/bbp2372.1994.022/1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Tracking musical beats in real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Allen, P.E., Dannenberg, R.B. In: Proceedings of the 1990 International Computer Music Conference. pp. 140–143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http://quod.lib.umich.edu/i/icmc/bbp2372.1990.036/1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Based on tracking states and pruning by different criterion to reduce computational overhead.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issues in beat induction modeling: syncopation, tempo and timing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Desain, P., Honing, H.  In: Proceedings of the 1994 International Computer Music Conference. pp. 92–94.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http://quod.lib.umich.edu/i/icmc/bbp2372.1994.025/1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Expectancy curves and inter-onset intervals.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tempo tracking using rules to analyze rhythmic qualities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Driesse, A. In: Proceedings of the 1991 International Computer Music Conference. pp. 578–581</w:t>
        <w:tab/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http://quod.lib.umich.edu/cgi/p/pod/dod-idx/real-time-tempo-tracking-using-rules-to-analyze-rythmic.pdf?c=icmc;idno=bbp2372.1991.144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----------------------------------------------------Miscellaneous----------------------------------------------------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Polyphonic Pitch Identification and Bayesian Inference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Ali Taylan Cemgil:ICMC 2004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http://quod.lib.umich.edu/i/icmc/bbp2372.2004.039/1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Complicated, but applies bayesian networks that use probability distribution depending on the # of sources in the input.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Bayesian Networks for Symbolic Polyphonic Pitch Modeling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Stanislaw Andrzej Raczynski, Emmanuel Vincent, Shigeki Sagayama. IEEE Trans. Audio, Speech &amp; Language Processing 21(9): 1830-1840 (2013)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https://hal.archives-ouvertes.fr/file/index/docid/728771/filename/RT-430.pdf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Complicated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Neural timing nets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Cariani, P. (2001d). Neural Networks, 14, 737–753.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https://pdfs.semanticscholar.org/3328/e323bc85d8c3d3ca8fbad83794edde62fbad.pdf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Bayesian harmonic model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b w:val="1"/>
          <w:rtl w:val="0"/>
        </w:rPr>
        <w:t xml:space="preserve">for musical signal analysis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Davy, M. and S. J. Godsill In Bayesian Statistics 7 (2003)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http://www-labs.iro.umontreal.ca/~pift6080/H08/documents/papers/davy_bayes_extraction.pdf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Complicated : polyphonic and monophonic pitch extraction with bayesian networks.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Musicians Make a Standard: The MIDI Phenomenon</w:t>
        <w:br w:type="textWrapping"/>
      </w:r>
      <w:r w:rsidDel="00000000" w:rsidR="00000000" w:rsidRPr="00000000">
        <w:rPr>
          <w:rtl w:val="0"/>
        </w:rPr>
        <w:t xml:space="preserve">Gareth Loy. Computer Music Journal. Vol. 9, No. 4 (Winter, 1985), pp. 8-26. Published by: The MIT Press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http://www.jstor.org/stable/3679619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od.lib.umich.edu/cgi/p/pod/dod-idx/real-time-tempo-tracking-using-rules-to-analyze-rythmic.pdf?c=icmc;idno=bbp2372.1991.144" TargetMode="External"/><Relationship Id="rId22" Type="http://schemas.openxmlformats.org/officeDocument/2006/relationships/hyperlink" Target="https://hal.archives-ouvertes.fr/file/index/docid/728771/filename/RT-430.pdf" TargetMode="External"/><Relationship Id="rId21" Type="http://schemas.openxmlformats.org/officeDocument/2006/relationships/hyperlink" Target="http://quod.lib.umich.edu/i/icmc/bbp2372.2004.039/1" TargetMode="External"/><Relationship Id="rId24" Type="http://schemas.openxmlformats.org/officeDocument/2006/relationships/hyperlink" Target="http://www-labs.iro.umontreal.ca/~pift6080/H08/documents/papers/davy_bayes_extraction.pdf" TargetMode="External"/><Relationship Id="rId23" Type="http://schemas.openxmlformats.org/officeDocument/2006/relationships/hyperlink" Target="https://pdfs.semanticscholar.org/3328/e323bc85d8c3d3ca8fbad83794edde62fbad.pd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recherche.ircam.fr/anasyn/peeters/ARTICLES/Peeters_2006_ISMIR_KeyHPS_ppt.pdf" TargetMode="External"/><Relationship Id="rId25" Type="http://schemas.openxmlformats.org/officeDocument/2006/relationships/hyperlink" Target="http://www.jstor.org/stable/3679619" TargetMode="External"/><Relationship Id="rId5" Type="http://schemas.openxmlformats.org/officeDocument/2006/relationships/hyperlink" Target="http://www.aes.org/tmpFiles/elib/20170225/13128.pdf" TargetMode="External"/><Relationship Id="rId6" Type="http://schemas.openxmlformats.org/officeDocument/2006/relationships/hyperlink" Target="http://citeseerx.ist.psu.edu/viewdoc/download?doi=10.1.1.54.6265&amp;rep=rep1&amp;type=pdf" TargetMode="External"/><Relationship Id="rId7" Type="http://schemas.openxmlformats.org/officeDocument/2006/relationships/hyperlink" Target="http://dblp.uni-trier.de/pers/hd/p/Peeters:Geoffroy" TargetMode="External"/><Relationship Id="rId8" Type="http://schemas.openxmlformats.org/officeDocument/2006/relationships/hyperlink" Target="http://dblp.uni-trier.de/db/conf/ismir/ismir2006.html#Peeters06" TargetMode="External"/><Relationship Id="rId11" Type="http://schemas.openxmlformats.org/officeDocument/2006/relationships/hyperlink" Target="http://www.utdallas.edu/~hynek/citing_papers/Mamun_A%20High%20Resolution%20Pitch%20Detection%20Algorithm.pdf" TargetMode="External"/><Relationship Id="rId10" Type="http://schemas.openxmlformats.org/officeDocument/2006/relationships/hyperlink" Target="http://www.mitpressjournals.org.ezproxy.library.uvic.ca/doi/pdf/10.1162/0148926054798205" TargetMode="External"/><Relationship Id="rId13" Type="http://schemas.openxmlformats.org/officeDocument/2006/relationships/hyperlink" Target="http://ieeexplore.ieee.org/document/1326809/?part=1" TargetMode="External"/><Relationship Id="rId12" Type="http://schemas.openxmlformats.org/officeDocument/2006/relationships/hyperlink" Target="http://ieeexplore.ieee.org/document/793818/?reload=true" TargetMode="External"/><Relationship Id="rId15" Type="http://schemas.openxmlformats.org/officeDocument/2006/relationships/hyperlink" Target="https://dspace.mit.edu/handle/1721.1/12855" TargetMode="External"/><Relationship Id="rId14" Type="http://schemas.openxmlformats.org/officeDocument/2006/relationships/hyperlink" Target="http://www.sciencedirect.com/science/article/pii/S0167639398000764" TargetMode="External"/><Relationship Id="rId17" Type="http://schemas.openxmlformats.org/officeDocument/2006/relationships/hyperlink" Target="http://quod.lib.umich.edu/i/icmc/bbp2372.1994.022/1" TargetMode="External"/><Relationship Id="rId16" Type="http://schemas.openxmlformats.org/officeDocument/2006/relationships/hyperlink" Target="http://asa.scitation.org.ezproxy.library.uvic.ca/doi/10.1121/1.421129" TargetMode="External"/><Relationship Id="rId19" Type="http://schemas.openxmlformats.org/officeDocument/2006/relationships/hyperlink" Target="http://quod.lib.umich.edu/i/icmc/bbp2372.1994.025/1" TargetMode="External"/><Relationship Id="rId18" Type="http://schemas.openxmlformats.org/officeDocument/2006/relationships/hyperlink" Target="http://quod.lib.umich.edu/i/icmc/bbp2372.1990.036/1" TargetMode="External"/></Relationships>
</file>