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925501282"/>
        <w:docPartObj>
          <w:docPartGallery w:val="Cover Pages"/>
          <w:docPartUnique/>
        </w:docPartObj>
      </w:sdtPr>
      <w:sdtEndPr>
        <w:rPr>
          <w:i/>
          <w:iCs/>
          <w:color w:val="auto"/>
          <w:sz w:val="20"/>
          <w:szCs w:val="20"/>
          <w:lang w:val="en-IN"/>
        </w:rPr>
      </w:sdtEndPr>
      <w:sdtContent>
        <w:p w14:paraId="2122B757" w14:textId="77C890E2" w:rsidR="000B2E8D" w:rsidRDefault="000B2E8D">
          <w:pPr>
            <w:pStyle w:val="NoSpacing"/>
            <w:spacing w:before="1540" w:after="240"/>
            <w:jc w:val="center"/>
            <w:rPr>
              <w:color w:val="4472C4" w:themeColor="accent1"/>
            </w:rPr>
          </w:pPr>
          <w:r>
            <w:rPr>
              <w:noProof/>
              <w:color w:val="4472C4" w:themeColor="accent1"/>
            </w:rPr>
            <w:drawing>
              <wp:inline distT="0" distB="0" distL="0" distR="0" wp14:anchorId="293DCAB9" wp14:editId="4296E99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28C11AE2B84471594723BC7DBFAEC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BE04950" w14:textId="6848929F" w:rsidR="000B2E8D" w:rsidRDefault="000B2E8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stock market volatility</w:t>
              </w:r>
            </w:p>
          </w:sdtContent>
        </w:sdt>
        <w:sdt>
          <w:sdtPr>
            <w:rPr>
              <w:color w:val="4472C4" w:themeColor="accent1"/>
              <w:sz w:val="28"/>
              <w:szCs w:val="28"/>
            </w:rPr>
            <w:alias w:val="Subtitle"/>
            <w:tag w:val=""/>
            <w:id w:val="328029620"/>
            <w:placeholder>
              <w:docPart w:val="54A24A86260F43A9B3A2CF320D649B16"/>
            </w:placeholder>
            <w:dataBinding w:prefixMappings="xmlns:ns0='http://purl.org/dc/elements/1.1/' xmlns:ns1='http://schemas.openxmlformats.org/package/2006/metadata/core-properties' " w:xpath="/ns1:coreProperties[1]/ns0:subject[1]" w:storeItemID="{6C3C8BC8-F283-45AE-878A-BAB7291924A1}"/>
            <w:text/>
          </w:sdtPr>
          <w:sdtContent>
            <w:p w14:paraId="7669718E" w14:textId="08CED203" w:rsidR="000B2E8D" w:rsidRPr="000B2E8D" w:rsidRDefault="000B2E8D">
              <w:pPr>
                <w:pStyle w:val="NoSpacing"/>
                <w:jc w:val="center"/>
                <w:rPr>
                  <w:color w:val="4472C4" w:themeColor="accent1"/>
                  <w:sz w:val="28"/>
                  <w:szCs w:val="28"/>
                </w:rPr>
              </w:pPr>
              <w:r w:rsidRPr="000B2E8D">
                <w:rPr>
                  <w:color w:val="4472C4" w:themeColor="accent1"/>
                  <w:sz w:val="28"/>
                  <w:szCs w:val="28"/>
                </w:rPr>
                <w:t>Lohit Adari, Abhinav Thupli, Kai</w:t>
              </w:r>
              <w:r>
                <w:rPr>
                  <w:color w:val="4472C4" w:themeColor="accent1"/>
                  <w:sz w:val="28"/>
                  <w:szCs w:val="28"/>
                </w:rPr>
                <w:t xml:space="preserve"> Li</w:t>
              </w:r>
            </w:p>
          </w:sdtContent>
        </w:sdt>
        <w:p w14:paraId="46363937" w14:textId="77777777" w:rsidR="000B2E8D" w:rsidRDefault="000B2E8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28BD2D2" wp14:editId="3923860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B5848D9" w14:textId="4D1A1A10" w:rsidR="000B2E8D" w:rsidRDefault="00A71D93">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4EF9656" w14:textId="44E2AD2F" w:rsidR="000B2E8D" w:rsidRPr="00A71D93" w:rsidRDefault="00000000">
                                <w:pPr>
                                  <w:pStyle w:val="NoSpacing"/>
                                  <w:jc w:val="center"/>
                                  <w:rPr>
                                    <w:i/>
                                    <w:iCs/>
                                    <w:color w:val="4472C4" w:themeColor="accent1"/>
                                    <w:sz w:val="24"/>
                                    <w:szCs w:val="24"/>
                                  </w:rPr>
                                </w:pPr>
                                <w:sdt>
                                  <w:sdtPr>
                                    <w:rPr>
                                      <w:i/>
                                      <w:iCs/>
                                      <w:caps/>
                                      <w:color w:val="4472C4" w:themeColor="accent1"/>
                                      <w:sz w:val="24"/>
                                      <w:szCs w:val="24"/>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C59E1">
                                      <w:rPr>
                                        <w:i/>
                                        <w:iCs/>
                                        <w:caps/>
                                        <w:color w:val="4472C4" w:themeColor="accent1"/>
                                        <w:sz w:val="24"/>
                                        <w:szCs w:val="24"/>
                                      </w:rPr>
                                      <w:t xml:space="preserve">     </w:t>
                                    </w:r>
                                  </w:sdtContent>
                                </w:sdt>
                              </w:p>
                              <w:p w14:paraId="46670B21" w14:textId="222DD4FB" w:rsidR="000B2E8D"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71D9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28BD2D2"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B5848D9" w14:textId="4D1A1A10" w:rsidR="000B2E8D" w:rsidRDefault="00A71D93">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4EF9656" w14:textId="44E2AD2F" w:rsidR="000B2E8D" w:rsidRPr="00A71D93" w:rsidRDefault="00000000">
                          <w:pPr>
                            <w:pStyle w:val="NoSpacing"/>
                            <w:jc w:val="center"/>
                            <w:rPr>
                              <w:i/>
                              <w:iCs/>
                              <w:color w:val="4472C4" w:themeColor="accent1"/>
                              <w:sz w:val="24"/>
                              <w:szCs w:val="24"/>
                            </w:rPr>
                          </w:pPr>
                          <w:sdt>
                            <w:sdtPr>
                              <w:rPr>
                                <w:i/>
                                <w:iCs/>
                                <w:caps/>
                                <w:color w:val="4472C4" w:themeColor="accent1"/>
                                <w:sz w:val="24"/>
                                <w:szCs w:val="24"/>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EC59E1">
                                <w:rPr>
                                  <w:i/>
                                  <w:iCs/>
                                  <w:caps/>
                                  <w:color w:val="4472C4" w:themeColor="accent1"/>
                                  <w:sz w:val="24"/>
                                  <w:szCs w:val="24"/>
                                </w:rPr>
                                <w:t xml:space="preserve">     </w:t>
                              </w:r>
                            </w:sdtContent>
                          </w:sdt>
                        </w:p>
                        <w:p w14:paraId="46670B21" w14:textId="222DD4FB" w:rsidR="000B2E8D"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71D93">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2D975D0" wp14:editId="0B897A0B">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CFEAB10" w14:textId="77777777" w:rsidR="00A71D93" w:rsidRDefault="00A71D93" w:rsidP="003103A1">
          <w:pPr>
            <w:rPr>
              <w:i/>
              <w:iCs/>
              <w:sz w:val="20"/>
              <w:szCs w:val="20"/>
              <w:lang w:val="en-IN"/>
            </w:rPr>
          </w:pPr>
        </w:p>
        <w:p w14:paraId="0E5FD3D0" w14:textId="77777777" w:rsidR="00A71D93" w:rsidRDefault="00A71D93" w:rsidP="003103A1">
          <w:pPr>
            <w:rPr>
              <w:i/>
              <w:iCs/>
              <w:sz w:val="20"/>
              <w:szCs w:val="20"/>
              <w:lang w:val="en-IN"/>
            </w:rPr>
          </w:pPr>
        </w:p>
        <w:p w14:paraId="71138B33" w14:textId="77777777" w:rsidR="00A71D93" w:rsidRDefault="00A71D93" w:rsidP="003103A1">
          <w:pPr>
            <w:rPr>
              <w:i/>
              <w:iCs/>
              <w:sz w:val="20"/>
              <w:szCs w:val="20"/>
              <w:lang w:val="en-IN"/>
            </w:rPr>
          </w:pPr>
        </w:p>
        <w:p w14:paraId="6C39D737" w14:textId="77777777" w:rsidR="00A71D93" w:rsidRDefault="00A71D93" w:rsidP="003103A1">
          <w:pPr>
            <w:rPr>
              <w:i/>
              <w:iCs/>
              <w:sz w:val="20"/>
              <w:szCs w:val="20"/>
              <w:lang w:val="en-IN"/>
            </w:rPr>
          </w:pPr>
        </w:p>
        <w:p w14:paraId="2AE2C2C3" w14:textId="77777777" w:rsidR="00A71D93" w:rsidRDefault="00A71D93" w:rsidP="003103A1">
          <w:pPr>
            <w:rPr>
              <w:i/>
              <w:iCs/>
              <w:sz w:val="20"/>
              <w:szCs w:val="20"/>
              <w:lang w:val="en-IN"/>
            </w:rPr>
          </w:pPr>
        </w:p>
        <w:p w14:paraId="09A80BAD" w14:textId="77777777" w:rsidR="00A71D93" w:rsidRDefault="00A71D93" w:rsidP="003103A1">
          <w:pPr>
            <w:rPr>
              <w:i/>
              <w:iCs/>
              <w:sz w:val="20"/>
              <w:szCs w:val="20"/>
              <w:lang w:val="en-IN"/>
            </w:rPr>
          </w:pPr>
        </w:p>
        <w:p w14:paraId="0F04F86A" w14:textId="77777777" w:rsidR="00A71D93" w:rsidRDefault="00A71D93" w:rsidP="003103A1">
          <w:pPr>
            <w:rPr>
              <w:i/>
              <w:iCs/>
              <w:sz w:val="20"/>
              <w:szCs w:val="20"/>
              <w:lang w:val="en-IN"/>
            </w:rPr>
          </w:pPr>
        </w:p>
        <w:p w14:paraId="2ED443B0" w14:textId="77777777" w:rsidR="00A71D93" w:rsidRDefault="00A71D93" w:rsidP="003103A1">
          <w:pPr>
            <w:rPr>
              <w:i/>
              <w:iCs/>
              <w:sz w:val="20"/>
              <w:szCs w:val="20"/>
              <w:lang w:val="en-IN"/>
            </w:rPr>
          </w:pPr>
        </w:p>
        <w:p w14:paraId="40F77FDD" w14:textId="77777777" w:rsidR="00A71D93" w:rsidRDefault="00A71D93" w:rsidP="003103A1">
          <w:pPr>
            <w:rPr>
              <w:i/>
              <w:iCs/>
              <w:sz w:val="20"/>
              <w:szCs w:val="20"/>
              <w:lang w:val="en-IN"/>
            </w:rPr>
          </w:pPr>
        </w:p>
        <w:p w14:paraId="48ECB4D5" w14:textId="77777777" w:rsidR="00A71D93" w:rsidRDefault="00A71D93" w:rsidP="003103A1">
          <w:pPr>
            <w:rPr>
              <w:i/>
              <w:iCs/>
              <w:sz w:val="20"/>
              <w:szCs w:val="20"/>
              <w:lang w:val="en-IN"/>
            </w:rPr>
          </w:pPr>
        </w:p>
        <w:p w14:paraId="6EC715D7" w14:textId="77777777" w:rsidR="00A71D93" w:rsidRDefault="00A71D93" w:rsidP="003103A1">
          <w:pPr>
            <w:rPr>
              <w:i/>
              <w:iCs/>
              <w:sz w:val="20"/>
              <w:szCs w:val="20"/>
              <w:lang w:val="en-IN"/>
            </w:rPr>
          </w:pPr>
        </w:p>
        <w:p w14:paraId="4EE051E1" w14:textId="77777777" w:rsidR="00A71D93" w:rsidRDefault="00A71D93" w:rsidP="003103A1">
          <w:pPr>
            <w:rPr>
              <w:i/>
              <w:iCs/>
              <w:sz w:val="20"/>
              <w:szCs w:val="20"/>
              <w:lang w:val="en-IN"/>
            </w:rPr>
          </w:pPr>
        </w:p>
        <w:p w14:paraId="5E521BFF" w14:textId="77777777" w:rsidR="00A71D93" w:rsidRDefault="00A71D93" w:rsidP="003103A1">
          <w:pPr>
            <w:rPr>
              <w:i/>
              <w:iCs/>
              <w:sz w:val="20"/>
              <w:szCs w:val="20"/>
              <w:lang w:val="en-IN"/>
            </w:rPr>
          </w:pPr>
        </w:p>
        <w:p w14:paraId="6349B34A" w14:textId="77777777" w:rsidR="00A71D93" w:rsidRDefault="00A71D93" w:rsidP="003103A1">
          <w:pPr>
            <w:rPr>
              <w:i/>
              <w:iCs/>
              <w:sz w:val="20"/>
              <w:szCs w:val="20"/>
              <w:lang w:val="en-IN"/>
            </w:rPr>
          </w:pPr>
        </w:p>
        <w:p w14:paraId="70DA6830" w14:textId="77777777" w:rsidR="00A71D93" w:rsidRDefault="00A71D93" w:rsidP="003103A1">
          <w:pPr>
            <w:rPr>
              <w:i/>
              <w:iCs/>
              <w:sz w:val="20"/>
              <w:szCs w:val="20"/>
              <w:lang w:val="en-IN"/>
            </w:rPr>
          </w:pPr>
        </w:p>
        <w:p w14:paraId="734F7C03" w14:textId="1D701B77" w:rsidR="00A71D93" w:rsidRDefault="00000000" w:rsidP="003103A1">
          <w:pPr>
            <w:rPr>
              <w:i/>
              <w:iCs/>
              <w:sz w:val="20"/>
              <w:szCs w:val="20"/>
              <w:lang w:val="en-IN"/>
            </w:rPr>
          </w:pPr>
        </w:p>
      </w:sdtContent>
    </w:sdt>
    <w:p w14:paraId="69C9C106" w14:textId="2B122CDA" w:rsidR="003103A1" w:rsidRPr="008932DA" w:rsidRDefault="003103A1" w:rsidP="00A71D93">
      <w:pPr>
        <w:jc w:val="center"/>
        <w:rPr>
          <w:b/>
          <w:bCs/>
          <w:sz w:val="36"/>
          <w:szCs w:val="36"/>
          <w:lang w:val="en-IN"/>
        </w:rPr>
      </w:pPr>
      <w:r w:rsidRPr="008932DA">
        <w:rPr>
          <w:b/>
          <w:bCs/>
          <w:sz w:val="36"/>
          <w:szCs w:val="36"/>
          <w:lang w:val="en-IN"/>
        </w:rPr>
        <w:lastRenderedPageBreak/>
        <w:t>Contents</w:t>
      </w:r>
    </w:p>
    <w:p w14:paraId="20CEE4AD" w14:textId="77777777" w:rsidR="00A71D93" w:rsidRPr="00A71D93" w:rsidRDefault="00A71D93" w:rsidP="00A71D93">
      <w:pPr>
        <w:jc w:val="center"/>
        <w:rPr>
          <w:i/>
          <w:iCs/>
          <w:sz w:val="32"/>
          <w:szCs w:val="32"/>
          <w:lang w:val="en-IN"/>
        </w:rPr>
      </w:pPr>
    </w:p>
    <w:p w14:paraId="64B70EA4" w14:textId="2F61A19F" w:rsidR="003103A1" w:rsidRPr="00A71D93" w:rsidRDefault="003103A1" w:rsidP="003103A1">
      <w:pPr>
        <w:pStyle w:val="ListParagraph"/>
        <w:numPr>
          <w:ilvl w:val="0"/>
          <w:numId w:val="1"/>
        </w:numPr>
        <w:rPr>
          <w:b/>
          <w:bCs/>
          <w:sz w:val="28"/>
          <w:szCs w:val="28"/>
          <w:lang w:val="en-IN"/>
        </w:rPr>
      </w:pPr>
      <w:r w:rsidRPr="00A71D93">
        <w:rPr>
          <w:b/>
          <w:bCs/>
          <w:sz w:val="28"/>
          <w:szCs w:val="28"/>
          <w:lang w:val="en-IN"/>
        </w:rPr>
        <w:t xml:space="preserve">Introduction </w:t>
      </w:r>
    </w:p>
    <w:p w14:paraId="524B75A8" w14:textId="14647891" w:rsidR="00A71D93" w:rsidRDefault="00A71D93" w:rsidP="00A71D93">
      <w:pPr>
        <w:pStyle w:val="ListParagraph"/>
        <w:numPr>
          <w:ilvl w:val="1"/>
          <w:numId w:val="5"/>
        </w:numPr>
        <w:rPr>
          <w:sz w:val="28"/>
          <w:szCs w:val="28"/>
          <w:lang w:val="en-IN"/>
        </w:rPr>
      </w:pPr>
      <w:r>
        <w:rPr>
          <w:sz w:val="28"/>
          <w:szCs w:val="28"/>
          <w:lang w:val="en-IN"/>
        </w:rPr>
        <w:t xml:space="preserve"> </w:t>
      </w:r>
      <w:r w:rsidR="00540A6C">
        <w:rPr>
          <w:sz w:val="28"/>
          <w:szCs w:val="28"/>
          <w:lang w:val="en-IN"/>
        </w:rPr>
        <w:t xml:space="preserve">Motivation </w:t>
      </w:r>
    </w:p>
    <w:p w14:paraId="74B2569E" w14:textId="1B7F28EF" w:rsidR="003103A1" w:rsidRPr="00540A6C" w:rsidRDefault="00A71D93" w:rsidP="00540A6C">
      <w:pPr>
        <w:pStyle w:val="ListParagraph"/>
        <w:numPr>
          <w:ilvl w:val="1"/>
          <w:numId w:val="5"/>
        </w:numPr>
        <w:rPr>
          <w:sz w:val="28"/>
          <w:szCs w:val="28"/>
          <w:lang w:val="en-IN"/>
        </w:rPr>
      </w:pPr>
      <w:r>
        <w:rPr>
          <w:sz w:val="28"/>
          <w:szCs w:val="28"/>
          <w:lang w:val="en-IN"/>
        </w:rPr>
        <w:t xml:space="preserve"> </w:t>
      </w:r>
      <w:r w:rsidR="00540A6C">
        <w:rPr>
          <w:sz w:val="28"/>
          <w:szCs w:val="28"/>
          <w:lang w:val="en-IN"/>
        </w:rPr>
        <w:t>Applications</w:t>
      </w:r>
    </w:p>
    <w:p w14:paraId="402501D2" w14:textId="77777777" w:rsidR="003103A1" w:rsidRPr="00A71D93" w:rsidRDefault="003103A1" w:rsidP="003103A1">
      <w:pPr>
        <w:pStyle w:val="ListParagraph"/>
        <w:rPr>
          <w:sz w:val="28"/>
          <w:szCs w:val="28"/>
          <w:lang w:val="en-IN"/>
        </w:rPr>
      </w:pPr>
    </w:p>
    <w:p w14:paraId="7B5BFF95" w14:textId="0D5EDC40" w:rsidR="003103A1" w:rsidRPr="00A71D93" w:rsidRDefault="00540A6C" w:rsidP="003103A1">
      <w:pPr>
        <w:pStyle w:val="ListParagraph"/>
        <w:numPr>
          <w:ilvl w:val="0"/>
          <w:numId w:val="1"/>
        </w:numPr>
        <w:rPr>
          <w:b/>
          <w:bCs/>
          <w:sz w:val="28"/>
          <w:szCs w:val="28"/>
          <w:lang w:val="en-IN"/>
        </w:rPr>
      </w:pPr>
      <w:r>
        <w:rPr>
          <w:b/>
          <w:bCs/>
          <w:sz w:val="28"/>
          <w:szCs w:val="28"/>
          <w:lang w:val="en-IN"/>
        </w:rPr>
        <w:t>Project Description</w:t>
      </w:r>
    </w:p>
    <w:p w14:paraId="6F1B7C5A" w14:textId="7AC3653D" w:rsidR="003103A1" w:rsidRPr="00A71D93" w:rsidRDefault="00540A6C" w:rsidP="00A71D93">
      <w:pPr>
        <w:pStyle w:val="ListParagraph"/>
        <w:numPr>
          <w:ilvl w:val="0"/>
          <w:numId w:val="6"/>
        </w:numPr>
        <w:rPr>
          <w:sz w:val="28"/>
          <w:szCs w:val="28"/>
          <w:lang w:val="en-IN"/>
        </w:rPr>
      </w:pPr>
      <w:r>
        <w:rPr>
          <w:sz w:val="28"/>
          <w:szCs w:val="28"/>
          <w:lang w:val="en-IN"/>
        </w:rPr>
        <w:t>GARCH</w:t>
      </w:r>
    </w:p>
    <w:p w14:paraId="1E105FB7" w14:textId="222FA4FB" w:rsidR="000B2E8D" w:rsidRPr="00540A6C" w:rsidRDefault="00540A6C" w:rsidP="00540A6C">
      <w:pPr>
        <w:pStyle w:val="ListParagraph"/>
        <w:numPr>
          <w:ilvl w:val="0"/>
          <w:numId w:val="6"/>
        </w:numPr>
        <w:rPr>
          <w:sz w:val="28"/>
          <w:szCs w:val="28"/>
          <w:lang w:val="en-IN"/>
        </w:rPr>
      </w:pPr>
      <w:r>
        <w:rPr>
          <w:sz w:val="28"/>
          <w:szCs w:val="28"/>
          <w:lang w:val="en-IN"/>
        </w:rPr>
        <w:t>HMM</w:t>
      </w:r>
    </w:p>
    <w:p w14:paraId="475E6A3D" w14:textId="77777777" w:rsidR="000B2E8D" w:rsidRPr="00A71D93" w:rsidRDefault="000B2E8D" w:rsidP="003103A1">
      <w:pPr>
        <w:pStyle w:val="ListParagraph"/>
        <w:rPr>
          <w:sz w:val="28"/>
          <w:szCs w:val="28"/>
          <w:lang w:val="en-IN"/>
        </w:rPr>
      </w:pPr>
    </w:p>
    <w:p w14:paraId="0B9267E8" w14:textId="4E759A6E" w:rsidR="00540A6C" w:rsidRDefault="00540A6C" w:rsidP="00540A6C">
      <w:pPr>
        <w:pStyle w:val="ListParagraph"/>
        <w:numPr>
          <w:ilvl w:val="0"/>
          <w:numId w:val="1"/>
        </w:numPr>
        <w:rPr>
          <w:b/>
          <w:bCs/>
          <w:sz w:val="28"/>
          <w:szCs w:val="28"/>
          <w:lang w:val="en-IN"/>
        </w:rPr>
      </w:pPr>
      <w:r>
        <w:rPr>
          <w:b/>
          <w:bCs/>
          <w:sz w:val="28"/>
          <w:szCs w:val="28"/>
          <w:lang w:val="en-IN"/>
        </w:rPr>
        <w:t xml:space="preserve">Background and Reference </w:t>
      </w:r>
    </w:p>
    <w:p w14:paraId="24CF3A3F" w14:textId="6D04E13B" w:rsidR="00540A6C" w:rsidRDefault="00540A6C" w:rsidP="00540A6C">
      <w:pPr>
        <w:pStyle w:val="ListParagraph"/>
        <w:numPr>
          <w:ilvl w:val="0"/>
          <w:numId w:val="1"/>
        </w:numPr>
        <w:rPr>
          <w:b/>
          <w:bCs/>
          <w:sz w:val="28"/>
          <w:szCs w:val="28"/>
          <w:lang w:val="en-IN"/>
        </w:rPr>
      </w:pPr>
      <w:r>
        <w:rPr>
          <w:b/>
          <w:bCs/>
          <w:sz w:val="28"/>
          <w:szCs w:val="28"/>
          <w:lang w:val="en-IN"/>
        </w:rPr>
        <w:t>Problem Definition</w:t>
      </w:r>
    </w:p>
    <w:p w14:paraId="3DEAF143" w14:textId="3CA5A586" w:rsidR="00540A6C" w:rsidRPr="002A1BC4" w:rsidRDefault="00540A6C" w:rsidP="00540A6C">
      <w:pPr>
        <w:pStyle w:val="ListParagraph"/>
        <w:numPr>
          <w:ilvl w:val="0"/>
          <w:numId w:val="17"/>
        </w:numPr>
        <w:rPr>
          <w:sz w:val="28"/>
          <w:szCs w:val="28"/>
          <w:lang w:val="en-IN"/>
        </w:rPr>
      </w:pPr>
      <w:r w:rsidRPr="002A1BC4">
        <w:rPr>
          <w:sz w:val="28"/>
          <w:szCs w:val="28"/>
          <w:lang w:val="en-IN"/>
        </w:rPr>
        <w:t>Workflow</w:t>
      </w:r>
    </w:p>
    <w:p w14:paraId="5A794373" w14:textId="4661DFAF" w:rsidR="00540A6C" w:rsidRPr="002A1BC4" w:rsidRDefault="00540A6C" w:rsidP="00540A6C">
      <w:pPr>
        <w:pStyle w:val="ListParagraph"/>
        <w:numPr>
          <w:ilvl w:val="0"/>
          <w:numId w:val="17"/>
        </w:numPr>
        <w:rPr>
          <w:sz w:val="28"/>
          <w:szCs w:val="28"/>
          <w:lang w:val="en-IN"/>
        </w:rPr>
      </w:pPr>
      <w:r w:rsidRPr="002A1BC4">
        <w:rPr>
          <w:sz w:val="28"/>
          <w:szCs w:val="28"/>
          <w:lang w:val="en-IN"/>
        </w:rPr>
        <w:t>Phase A</w:t>
      </w:r>
    </w:p>
    <w:p w14:paraId="290C2428" w14:textId="249A8731" w:rsidR="00540A6C" w:rsidRPr="002A1BC4" w:rsidRDefault="00540A6C" w:rsidP="00540A6C">
      <w:pPr>
        <w:pStyle w:val="ListParagraph"/>
        <w:numPr>
          <w:ilvl w:val="0"/>
          <w:numId w:val="17"/>
        </w:numPr>
        <w:rPr>
          <w:sz w:val="28"/>
          <w:szCs w:val="28"/>
          <w:lang w:val="en-IN"/>
        </w:rPr>
      </w:pPr>
      <w:r w:rsidRPr="002A1BC4">
        <w:rPr>
          <w:sz w:val="28"/>
          <w:szCs w:val="28"/>
          <w:lang w:val="en-IN"/>
        </w:rPr>
        <w:t>Phase B</w:t>
      </w:r>
    </w:p>
    <w:p w14:paraId="7AE8C675" w14:textId="7729135E" w:rsidR="00540A6C" w:rsidRPr="002A1BC4" w:rsidRDefault="00540A6C" w:rsidP="00540A6C">
      <w:pPr>
        <w:pStyle w:val="ListParagraph"/>
        <w:numPr>
          <w:ilvl w:val="0"/>
          <w:numId w:val="17"/>
        </w:numPr>
        <w:rPr>
          <w:sz w:val="28"/>
          <w:szCs w:val="28"/>
          <w:lang w:val="en-IN"/>
        </w:rPr>
      </w:pPr>
      <w:r w:rsidRPr="002A1BC4">
        <w:rPr>
          <w:sz w:val="28"/>
          <w:szCs w:val="28"/>
          <w:lang w:val="en-IN"/>
        </w:rPr>
        <w:t>Phase C</w:t>
      </w:r>
    </w:p>
    <w:p w14:paraId="155E1E89" w14:textId="3438350A" w:rsidR="000B2E8D" w:rsidRDefault="000B2E8D" w:rsidP="00540A6C">
      <w:pPr>
        <w:pStyle w:val="ListParagraph"/>
        <w:rPr>
          <w:sz w:val="28"/>
          <w:szCs w:val="28"/>
          <w:lang w:val="en-IN"/>
        </w:rPr>
      </w:pPr>
    </w:p>
    <w:p w14:paraId="48C1656B" w14:textId="287CAB9E" w:rsidR="000B2E8D" w:rsidRDefault="00540A6C" w:rsidP="002A1BC4">
      <w:pPr>
        <w:pStyle w:val="ListParagraph"/>
        <w:numPr>
          <w:ilvl w:val="0"/>
          <w:numId w:val="1"/>
        </w:numPr>
        <w:rPr>
          <w:b/>
          <w:bCs/>
          <w:sz w:val="28"/>
          <w:szCs w:val="28"/>
          <w:lang w:val="en-IN"/>
        </w:rPr>
      </w:pPr>
      <w:r w:rsidRPr="002A1BC4">
        <w:rPr>
          <w:b/>
          <w:bCs/>
          <w:sz w:val="28"/>
          <w:szCs w:val="28"/>
          <w:lang w:val="en-IN"/>
        </w:rPr>
        <w:t>Techniques</w:t>
      </w:r>
    </w:p>
    <w:p w14:paraId="53854BA3" w14:textId="70FB860B" w:rsidR="002A1BC4" w:rsidRDefault="002A1BC4" w:rsidP="002A1BC4">
      <w:pPr>
        <w:pStyle w:val="ListParagraph"/>
        <w:numPr>
          <w:ilvl w:val="0"/>
          <w:numId w:val="1"/>
        </w:numPr>
        <w:rPr>
          <w:b/>
          <w:bCs/>
          <w:sz w:val="28"/>
          <w:szCs w:val="28"/>
          <w:lang w:val="en-IN"/>
        </w:rPr>
      </w:pPr>
      <w:r>
        <w:rPr>
          <w:b/>
          <w:bCs/>
          <w:sz w:val="28"/>
          <w:szCs w:val="28"/>
          <w:lang w:val="en-IN"/>
        </w:rPr>
        <w:t>Result and Analysis</w:t>
      </w:r>
    </w:p>
    <w:p w14:paraId="7E1BB2C5" w14:textId="179EB91E" w:rsidR="002A1BC4" w:rsidRPr="002A1BC4" w:rsidRDefault="002A1BC4" w:rsidP="002A1BC4">
      <w:pPr>
        <w:pStyle w:val="ListParagraph"/>
        <w:numPr>
          <w:ilvl w:val="0"/>
          <w:numId w:val="18"/>
        </w:numPr>
        <w:rPr>
          <w:sz w:val="28"/>
          <w:szCs w:val="28"/>
          <w:lang w:val="en-IN"/>
        </w:rPr>
      </w:pPr>
      <w:r w:rsidRPr="002A1BC4">
        <w:rPr>
          <w:sz w:val="28"/>
          <w:szCs w:val="28"/>
          <w:lang w:val="en-IN"/>
        </w:rPr>
        <w:t>Data Description</w:t>
      </w:r>
    </w:p>
    <w:p w14:paraId="3DCFACFF" w14:textId="1B18D5B3" w:rsidR="002A1BC4" w:rsidRPr="002A1BC4" w:rsidRDefault="002A1BC4" w:rsidP="002A1BC4">
      <w:pPr>
        <w:pStyle w:val="ListParagraph"/>
        <w:numPr>
          <w:ilvl w:val="0"/>
          <w:numId w:val="18"/>
        </w:numPr>
        <w:rPr>
          <w:sz w:val="28"/>
          <w:szCs w:val="28"/>
          <w:lang w:val="en-IN"/>
        </w:rPr>
      </w:pPr>
      <w:r w:rsidRPr="002A1BC4">
        <w:rPr>
          <w:sz w:val="28"/>
          <w:szCs w:val="28"/>
          <w:lang w:val="en-IN"/>
        </w:rPr>
        <w:t>DAX</w:t>
      </w:r>
    </w:p>
    <w:p w14:paraId="5FFD108E" w14:textId="0DF6BD1D" w:rsidR="002A1BC4" w:rsidRPr="002A1BC4" w:rsidRDefault="002A1BC4" w:rsidP="002A1BC4">
      <w:pPr>
        <w:pStyle w:val="ListParagraph"/>
        <w:numPr>
          <w:ilvl w:val="0"/>
          <w:numId w:val="18"/>
        </w:numPr>
        <w:rPr>
          <w:sz w:val="28"/>
          <w:szCs w:val="28"/>
          <w:lang w:val="en-IN"/>
        </w:rPr>
      </w:pPr>
      <w:r w:rsidRPr="002A1BC4">
        <w:rPr>
          <w:sz w:val="28"/>
          <w:szCs w:val="28"/>
          <w:lang w:val="en-IN"/>
        </w:rPr>
        <w:t>SMI</w:t>
      </w:r>
    </w:p>
    <w:p w14:paraId="196CDB3C" w14:textId="28E1A3E6" w:rsidR="002A1BC4" w:rsidRPr="002A1BC4" w:rsidRDefault="002A1BC4" w:rsidP="002A1BC4">
      <w:pPr>
        <w:pStyle w:val="ListParagraph"/>
        <w:numPr>
          <w:ilvl w:val="0"/>
          <w:numId w:val="18"/>
        </w:numPr>
        <w:rPr>
          <w:sz w:val="28"/>
          <w:szCs w:val="28"/>
          <w:lang w:val="en-IN"/>
        </w:rPr>
      </w:pPr>
      <w:r w:rsidRPr="002A1BC4">
        <w:rPr>
          <w:sz w:val="28"/>
          <w:szCs w:val="28"/>
          <w:lang w:val="en-IN"/>
        </w:rPr>
        <w:t>CAC</w:t>
      </w:r>
    </w:p>
    <w:p w14:paraId="48127311" w14:textId="5E6E0343" w:rsidR="002A1BC4" w:rsidRDefault="002A1BC4" w:rsidP="002A1BC4">
      <w:pPr>
        <w:pStyle w:val="ListParagraph"/>
        <w:numPr>
          <w:ilvl w:val="0"/>
          <w:numId w:val="18"/>
        </w:numPr>
        <w:rPr>
          <w:sz w:val="28"/>
          <w:szCs w:val="28"/>
          <w:lang w:val="en-IN"/>
        </w:rPr>
      </w:pPr>
      <w:r w:rsidRPr="002A1BC4">
        <w:rPr>
          <w:sz w:val="28"/>
          <w:szCs w:val="28"/>
          <w:lang w:val="en-IN"/>
        </w:rPr>
        <w:t>FTSE</w:t>
      </w:r>
      <w:r>
        <w:rPr>
          <w:sz w:val="28"/>
          <w:szCs w:val="28"/>
          <w:lang w:val="en-IN"/>
        </w:rPr>
        <w:t xml:space="preserve">  </w:t>
      </w:r>
    </w:p>
    <w:p w14:paraId="7160EA8E" w14:textId="77777777" w:rsidR="002A1BC4" w:rsidRDefault="002A1BC4" w:rsidP="002A1BC4">
      <w:pPr>
        <w:pStyle w:val="ListParagraph"/>
        <w:ind w:left="1440"/>
        <w:rPr>
          <w:sz w:val="28"/>
          <w:szCs w:val="28"/>
          <w:lang w:val="en-IN"/>
        </w:rPr>
      </w:pPr>
    </w:p>
    <w:p w14:paraId="30E68B77" w14:textId="40017138" w:rsidR="002A1BC4" w:rsidRPr="002A1BC4" w:rsidRDefault="002A1BC4" w:rsidP="002A1BC4">
      <w:pPr>
        <w:pStyle w:val="ListParagraph"/>
        <w:numPr>
          <w:ilvl w:val="0"/>
          <w:numId w:val="1"/>
        </w:numPr>
        <w:rPr>
          <w:b/>
          <w:bCs/>
          <w:sz w:val="28"/>
          <w:szCs w:val="28"/>
          <w:lang w:val="en-IN"/>
        </w:rPr>
      </w:pPr>
      <w:r w:rsidRPr="002A1BC4">
        <w:rPr>
          <w:b/>
          <w:bCs/>
          <w:sz w:val="28"/>
          <w:szCs w:val="28"/>
          <w:lang w:val="en-IN"/>
        </w:rPr>
        <w:t xml:space="preserve">Visual Applications </w:t>
      </w:r>
    </w:p>
    <w:p w14:paraId="3BA4C3B1" w14:textId="405C72C6" w:rsidR="002A1BC4" w:rsidRPr="002A1BC4" w:rsidRDefault="002A1BC4" w:rsidP="002A1BC4">
      <w:pPr>
        <w:pStyle w:val="ListParagraph"/>
        <w:numPr>
          <w:ilvl w:val="0"/>
          <w:numId w:val="1"/>
        </w:numPr>
        <w:rPr>
          <w:b/>
          <w:bCs/>
          <w:sz w:val="28"/>
          <w:szCs w:val="28"/>
          <w:lang w:val="en-IN"/>
        </w:rPr>
      </w:pPr>
      <w:r w:rsidRPr="002A1BC4">
        <w:rPr>
          <w:b/>
          <w:bCs/>
          <w:sz w:val="28"/>
          <w:szCs w:val="28"/>
          <w:lang w:val="en-IN"/>
        </w:rPr>
        <w:t>Future Work</w:t>
      </w:r>
    </w:p>
    <w:p w14:paraId="37BF018C" w14:textId="77777777" w:rsidR="000B2E8D" w:rsidRPr="002A1BC4" w:rsidRDefault="000B2E8D" w:rsidP="000B2E8D">
      <w:pPr>
        <w:pStyle w:val="ListParagraph"/>
        <w:rPr>
          <w:lang w:val="en-IN"/>
        </w:rPr>
      </w:pPr>
    </w:p>
    <w:p w14:paraId="04B82507" w14:textId="77777777" w:rsidR="000B2E8D" w:rsidRDefault="000B2E8D" w:rsidP="000B2E8D">
      <w:pPr>
        <w:pStyle w:val="ListParagraph"/>
        <w:rPr>
          <w:lang w:val="en-IN"/>
        </w:rPr>
      </w:pPr>
    </w:p>
    <w:p w14:paraId="3F18BFF8" w14:textId="77777777" w:rsidR="000B2E8D" w:rsidRDefault="000B2E8D" w:rsidP="000B2E8D">
      <w:pPr>
        <w:pStyle w:val="ListParagraph"/>
        <w:rPr>
          <w:lang w:val="en-IN"/>
        </w:rPr>
      </w:pPr>
    </w:p>
    <w:p w14:paraId="3728088D" w14:textId="77777777" w:rsidR="000B2E8D" w:rsidRDefault="000B2E8D" w:rsidP="000B2E8D">
      <w:pPr>
        <w:pStyle w:val="ListParagraph"/>
        <w:rPr>
          <w:lang w:val="en-IN"/>
        </w:rPr>
      </w:pPr>
    </w:p>
    <w:p w14:paraId="55D1B08D" w14:textId="77777777" w:rsidR="000B2E8D" w:rsidRDefault="000B2E8D" w:rsidP="000B2E8D">
      <w:pPr>
        <w:pStyle w:val="ListParagraph"/>
        <w:rPr>
          <w:lang w:val="en-IN"/>
        </w:rPr>
      </w:pPr>
    </w:p>
    <w:p w14:paraId="064D27AC" w14:textId="77777777" w:rsidR="000B2E8D" w:rsidRDefault="000B2E8D" w:rsidP="000B2E8D">
      <w:pPr>
        <w:pStyle w:val="ListParagraph"/>
        <w:rPr>
          <w:lang w:val="en-IN"/>
        </w:rPr>
      </w:pPr>
    </w:p>
    <w:p w14:paraId="3015BC51" w14:textId="77777777" w:rsidR="000B2E8D" w:rsidRDefault="000B2E8D" w:rsidP="000B2E8D">
      <w:pPr>
        <w:pStyle w:val="ListParagraph"/>
        <w:rPr>
          <w:lang w:val="en-IN"/>
        </w:rPr>
      </w:pPr>
    </w:p>
    <w:p w14:paraId="3625EEF3" w14:textId="77777777" w:rsidR="000B2E8D" w:rsidRDefault="000B2E8D" w:rsidP="000B2E8D">
      <w:pPr>
        <w:pStyle w:val="ListParagraph"/>
        <w:rPr>
          <w:lang w:val="en-IN"/>
        </w:rPr>
      </w:pPr>
    </w:p>
    <w:p w14:paraId="61BDEBE1" w14:textId="77777777" w:rsidR="000B2E8D" w:rsidRDefault="000B2E8D" w:rsidP="000B2E8D">
      <w:pPr>
        <w:pStyle w:val="ListParagraph"/>
        <w:rPr>
          <w:lang w:val="en-IN"/>
        </w:rPr>
      </w:pPr>
    </w:p>
    <w:p w14:paraId="3257BF97" w14:textId="77777777" w:rsidR="000B2E8D" w:rsidRDefault="000B2E8D" w:rsidP="000B2E8D">
      <w:pPr>
        <w:pStyle w:val="ListParagraph"/>
        <w:rPr>
          <w:lang w:val="en-IN"/>
        </w:rPr>
      </w:pPr>
    </w:p>
    <w:p w14:paraId="06B37985" w14:textId="77777777" w:rsidR="000B2E8D" w:rsidRDefault="000B2E8D" w:rsidP="000B2E8D">
      <w:pPr>
        <w:pStyle w:val="ListParagraph"/>
        <w:rPr>
          <w:lang w:val="en-IN"/>
        </w:rPr>
      </w:pPr>
    </w:p>
    <w:p w14:paraId="5647D125" w14:textId="77777777" w:rsidR="000B2E8D" w:rsidRDefault="000B2E8D" w:rsidP="000B2E8D">
      <w:pPr>
        <w:pStyle w:val="ListParagraph"/>
        <w:rPr>
          <w:lang w:val="en-IN"/>
        </w:rPr>
      </w:pPr>
    </w:p>
    <w:p w14:paraId="5EA82380" w14:textId="77777777" w:rsidR="000B2E8D" w:rsidRDefault="000B2E8D" w:rsidP="000B2E8D">
      <w:pPr>
        <w:pStyle w:val="ListParagraph"/>
        <w:rPr>
          <w:lang w:val="en-IN"/>
        </w:rPr>
      </w:pPr>
    </w:p>
    <w:p w14:paraId="4392C565" w14:textId="77777777" w:rsidR="00540A6C" w:rsidRDefault="00540A6C" w:rsidP="000B2E8D">
      <w:pPr>
        <w:pStyle w:val="ListParagraph"/>
        <w:rPr>
          <w:lang w:val="en-IN"/>
        </w:rPr>
      </w:pPr>
    </w:p>
    <w:p w14:paraId="02B47150" w14:textId="77777777" w:rsidR="00540A6C" w:rsidRDefault="00540A6C" w:rsidP="000B2E8D">
      <w:pPr>
        <w:pStyle w:val="ListParagraph"/>
        <w:rPr>
          <w:lang w:val="en-IN"/>
        </w:rPr>
      </w:pPr>
    </w:p>
    <w:p w14:paraId="41E8F91A" w14:textId="77777777" w:rsidR="00540A6C" w:rsidRDefault="00540A6C" w:rsidP="000B2E8D">
      <w:pPr>
        <w:pStyle w:val="ListParagraph"/>
        <w:rPr>
          <w:lang w:val="en-IN"/>
        </w:rPr>
      </w:pPr>
    </w:p>
    <w:p w14:paraId="73FCBE0A" w14:textId="77777777" w:rsidR="00540A6C" w:rsidRDefault="00540A6C" w:rsidP="000B2E8D">
      <w:pPr>
        <w:pStyle w:val="ListParagraph"/>
        <w:rPr>
          <w:lang w:val="en-IN"/>
        </w:rPr>
      </w:pPr>
    </w:p>
    <w:p w14:paraId="057138C0" w14:textId="77777777" w:rsidR="00540A6C" w:rsidRDefault="00540A6C" w:rsidP="000B2E8D">
      <w:pPr>
        <w:pStyle w:val="ListParagraph"/>
        <w:rPr>
          <w:lang w:val="en-IN"/>
        </w:rPr>
      </w:pPr>
    </w:p>
    <w:p w14:paraId="4817BAA8" w14:textId="73392A92" w:rsidR="000B2E8D" w:rsidRDefault="00A71D93" w:rsidP="00B84630">
      <w:pPr>
        <w:pStyle w:val="ListParagraph"/>
        <w:numPr>
          <w:ilvl w:val="0"/>
          <w:numId w:val="12"/>
        </w:numPr>
        <w:jc w:val="center"/>
        <w:rPr>
          <w:b/>
          <w:bCs/>
          <w:sz w:val="28"/>
          <w:szCs w:val="28"/>
          <w:lang w:val="en-IN"/>
        </w:rPr>
      </w:pPr>
      <w:r w:rsidRPr="00A71D93">
        <w:rPr>
          <w:b/>
          <w:bCs/>
          <w:sz w:val="28"/>
          <w:szCs w:val="28"/>
          <w:lang w:val="en-IN"/>
        </w:rPr>
        <w:t xml:space="preserve">Introduction </w:t>
      </w:r>
    </w:p>
    <w:p w14:paraId="19FF53A9" w14:textId="77777777" w:rsidR="00B84630" w:rsidRDefault="00B84630" w:rsidP="00B84630">
      <w:pPr>
        <w:pStyle w:val="ListParagraph"/>
        <w:ind w:left="1368"/>
        <w:rPr>
          <w:sz w:val="28"/>
          <w:szCs w:val="28"/>
          <w:lang w:val="en-IN"/>
        </w:rPr>
      </w:pPr>
    </w:p>
    <w:p w14:paraId="071DF09B" w14:textId="77777777" w:rsidR="00997FA3" w:rsidRPr="00997FA3" w:rsidRDefault="00997FA3" w:rsidP="00B84630">
      <w:pPr>
        <w:pStyle w:val="ListParagraph"/>
        <w:ind w:left="1368"/>
        <w:rPr>
          <w:b/>
          <w:bCs/>
          <w:sz w:val="28"/>
          <w:szCs w:val="28"/>
          <w:lang w:val="en-IN"/>
        </w:rPr>
      </w:pPr>
    </w:p>
    <w:p w14:paraId="76198AEF" w14:textId="0B27A210" w:rsidR="00997FA3" w:rsidRPr="00997FA3" w:rsidRDefault="00997FA3" w:rsidP="00B84630">
      <w:pPr>
        <w:pStyle w:val="ListParagraph"/>
        <w:ind w:left="1368"/>
        <w:rPr>
          <w:b/>
          <w:bCs/>
          <w:sz w:val="24"/>
          <w:szCs w:val="24"/>
          <w:lang w:val="en-IN"/>
        </w:rPr>
      </w:pPr>
      <w:r w:rsidRPr="00997FA3">
        <w:rPr>
          <w:b/>
          <w:bCs/>
          <w:sz w:val="24"/>
          <w:szCs w:val="24"/>
          <w:lang w:val="en-IN"/>
        </w:rPr>
        <w:t xml:space="preserve">Motivation </w:t>
      </w:r>
    </w:p>
    <w:p w14:paraId="204340C4" w14:textId="77777777" w:rsidR="00997FA3" w:rsidRDefault="00997FA3" w:rsidP="00B84630">
      <w:pPr>
        <w:pStyle w:val="ListParagraph"/>
        <w:ind w:left="1368"/>
        <w:rPr>
          <w:sz w:val="28"/>
          <w:szCs w:val="28"/>
          <w:lang w:val="en-IN"/>
        </w:rPr>
      </w:pPr>
    </w:p>
    <w:p w14:paraId="7E23F131" w14:textId="778F7C2F" w:rsidR="00B84630" w:rsidRPr="00997FA3" w:rsidRDefault="00B84630" w:rsidP="00B84630">
      <w:pPr>
        <w:pStyle w:val="ListParagraph"/>
        <w:ind w:left="1368"/>
        <w:rPr>
          <w:sz w:val="24"/>
          <w:szCs w:val="24"/>
          <w:lang w:val="en-IN"/>
        </w:rPr>
      </w:pPr>
      <w:r w:rsidRPr="00997FA3">
        <w:rPr>
          <w:sz w:val="24"/>
          <w:szCs w:val="24"/>
          <w:lang w:val="en-IN"/>
        </w:rPr>
        <w:t>In this fast-moving financial world, the organizations and economy of the countries are highly influenced by the stock markets, and there is no evidence that one can predict the fluctuations in the market. This project has been inspired from the frequent movements of in real time. To predict these stocks an Index of every country is accountable.</w:t>
      </w:r>
      <w:r w:rsidR="00997FA3">
        <w:rPr>
          <w:sz w:val="24"/>
          <w:szCs w:val="24"/>
          <w:lang w:val="en-IN"/>
        </w:rPr>
        <w:t xml:space="preserve"> </w:t>
      </w:r>
      <w:r w:rsidRPr="00997FA3">
        <w:rPr>
          <w:sz w:val="24"/>
          <w:szCs w:val="24"/>
          <w:lang w:val="en-IN"/>
        </w:rPr>
        <w:t>And to make my pre</w:t>
      </w:r>
      <w:r w:rsidR="00997FA3" w:rsidRPr="00997FA3">
        <w:rPr>
          <w:sz w:val="24"/>
          <w:szCs w:val="24"/>
          <w:lang w:val="en-IN"/>
        </w:rPr>
        <w:t xml:space="preserve">dictions easy we are considering Indexes of each country in European continent.  </w:t>
      </w:r>
    </w:p>
    <w:p w14:paraId="3DE8EE56" w14:textId="77777777" w:rsidR="000B2E8D" w:rsidRDefault="000B2E8D" w:rsidP="000B2E8D">
      <w:pPr>
        <w:pStyle w:val="ListParagraph"/>
        <w:rPr>
          <w:lang w:val="en-IN"/>
        </w:rPr>
      </w:pPr>
    </w:p>
    <w:p w14:paraId="75DA3FEC" w14:textId="702B4E5F" w:rsidR="00A71D93" w:rsidRPr="008932DA" w:rsidRDefault="00B149F9" w:rsidP="00B149F9">
      <w:pPr>
        <w:pStyle w:val="ListParagraph"/>
        <w:numPr>
          <w:ilvl w:val="0"/>
          <w:numId w:val="8"/>
        </w:numPr>
        <w:rPr>
          <w:b/>
          <w:bCs/>
          <w:sz w:val="24"/>
          <w:szCs w:val="24"/>
          <w:lang w:val="en-IN"/>
        </w:rPr>
      </w:pPr>
      <w:r w:rsidRPr="008932DA">
        <w:rPr>
          <w:b/>
          <w:bCs/>
          <w:sz w:val="24"/>
          <w:szCs w:val="24"/>
          <w:lang w:val="en-IN"/>
        </w:rPr>
        <w:t>Volatility</w:t>
      </w:r>
    </w:p>
    <w:p w14:paraId="148D4C9B" w14:textId="77777777" w:rsidR="00B149F9" w:rsidRDefault="00B149F9" w:rsidP="00B149F9">
      <w:pPr>
        <w:pStyle w:val="ListParagraph"/>
        <w:ind w:left="1440"/>
        <w:rPr>
          <w:sz w:val="24"/>
          <w:szCs w:val="24"/>
        </w:rPr>
      </w:pPr>
    </w:p>
    <w:p w14:paraId="72F746C2" w14:textId="17A8A776" w:rsidR="00B149F9" w:rsidRDefault="00291AF6" w:rsidP="00B149F9">
      <w:pPr>
        <w:pStyle w:val="ListParagraph"/>
        <w:ind w:left="1440"/>
        <w:rPr>
          <w:sz w:val="24"/>
          <w:szCs w:val="24"/>
        </w:rPr>
      </w:pPr>
      <w:r w:rsidRPr="00291AF6">
        <w:rPr>
          <w:sz w:val="24"/>
          <w:szCs w:val="24"/>
        </w:rPr>
        <w:t>Volatility is defined as the first difference of a series. The value of financial instruments depends on the expected volatility (covariance structure) of returns. Volatility is analogous to risk: financial institutions undertake volatility assessments in their risk analysis exercise. An important research objective in time series analysis is to test hypotheses and estimate the relationships amongst such variables. However, inferences drawn from a static analysis would not be valid if the examined series are realizations of non-stationary processes. Similarly, efficient analysis of a volatile time series can only be accomplished by addressing the issue of time-varying volatility.</w:t>
      </w:r>
    </w:p>
    <w:p w14:paraId="284030D0" w14:textId="77777777" w:rsidR="00291AF6" w:rsidRDefault="00291AF6" w:rsidP="00B149F9">
      <w:pPr>
        <w:pStyle w:val="ListParagraph"/>
        <w:ind w:left="1440"/>
        <w:rPr>
          <w:b/>
          <w:bCs/>
          <w:sz w:val="24"/>
          <w:szCs w:val="24"/>
        </w:rPr>
      </w:pPr>
    </w:p>
    <w:p w14:paraId="3C83988F" w14:textId="77777777" w:rsidR="00997FA3" w:rsidRDefault="00997FA3" w:rsidP="00B149F9">
      <w:pPr>
        <w:pStyle w:val="ListParagraph"/>
        <w:ind w:left="1440"/>
        <w:rPr>
          <w:b/>
          <w:bCs/>
          <w:sz w:val="24"/>
          <w:szCs w:val="24"/>
        </w:rPr>
      </w:pPr>
    </w:p>
    <w:p w14:paraId="1EB9254F" w14:textId="534A11DF" w:rsidR="00997FA3" w:rsidRDefault="00997FA3" w:rsidP="00B149F9">
      <w:pPr>
        <w:pStyle w:val="ListParagraph"/>
        <w:ind w:left="1440"/>
        <w:rPr>
          <w:b/>
          <w:bCs/>
          <w:sz w:val="24"/>
          <w:szCs w:val="24"/>
        </w:rPr>
      </w:pPr>
      <w:r>
        <w:rPr>
          <w:b/>
          <w:bCs/>
          <w:sz w:val="24"/>
          <w:szCs w:val="24"/>
        </w:rPr>
        <w:t>Real Applications</w:t>
      </w:r>
    </w:p>
    <w:p w14:paraId="5371ABBC" w14:textId="77777777" w:rsidR="00997FA3" w:rsidRDefault="00997FA3" w:rsidP="00B149F9">
      <w:pPr>
        <w:pStyle w:val="ListParagraph"/>
        <w:ind w:left="1440"/>
        <w:rPr>
          <w:b/>
          <w:bCs/>
          <w:sz w:val="24"/>
          <w:szCs w:val="24"/>
        </w:rPr>
      </w:pPr>
    </w:p>
    <w:p w14:paraId="6FB5DE26" w14:textId="5D700EA0" w:rsidR="00997FA3" w:rsidRPr="00FF6592" w:rsidRDefault="00997FA3" w:rsidP="00B149F9">
      <w:pPr>
        <w:pStyle w:val="ListParagraph"/>
        <w:ind w:left="1440"/>
        <w:rPr>
          <w:b/>
          <w:bCs/>
          <w:sz w:val="28"/>
          <w:szCs w:val="28"/>
        </w:rPr>
      </w:pPr>
      <w:r>
        <w:rPr>
          <w:b/>
          <w:bCs/>
          <w:sz w:val="24"/>
          <w:szCs w:val="24"/>
        </w:rPr>
        <w:t xml:space="preserve">Algorithm Trading: </w:t>
      </w:r>
      <w:r>
        <w:rPr>
          <w:sz w:val="24"/>
          <w:szCs w:val="24"/>
        </w:rPr>
        <w:t>stock market index prediction can be used for algorithm trading system to make automated trades.</w:t>
      </w:r>
      <w:r w:rsidRPr="00FF6592">
        <w:t xml:space="preserve"> </w:t>
      </w:r>
      <w:r w:rsidR="00FF6592" w:rsidRPr="00FF6592">
        <w:rPr>
          <w:sz w:val="24"/>
          <w:szCs w:val="24"/>
        </w:rPr>
        <w:t>These systems use complex algorithms to analyze large amounts of data and predict market trends, allowing traders to execute trades quickly and efficiently.</w:t>
      </w:r>
    </w:p>
    <w:p w14:paraId="53963AD1" w14:textId="77777777" w:rsidR="00997FA3" w:rsidRDefault="00997FA3" w:rsidP="00B149F9">
      <w:pPr>
        <w:pStyle w:val="ListParagraph"/>
        <w:ind w:left="1440"/>
        <w:rPr>
          <w:b/>
          <w:bCs/>
          <w:sz w:val="24"/>
          <w:szCs w:val="24"/>
        </w:rPr>
      </w:pPr>
    </w:p>
    <w:p w14:paraId="57C500BA" w14:textId="1F44292E" w:rsidR="00997FA3" w:rsidRDefault="00FF6592" w:rsidP="00B149F9">
      <w:pPr>
        <w:pStyle w:val="ListParagraph"/>
        <w:ind w:left="1440"/>
        <w:rPr>
          <w:b/>
          <w:bCs/>
          <w:sz w:val="24"/>
          <w:szCs w:val="24"/>
        </w:rPr>
      </w:pPr>
      <w:r>
        <w:rPr>
          <w:b/>
          <w:bCs/>
          <w:sz w:val="24"/>
          <w:szCs w:val="24"/>
        </w:rPr>
        <w:t xml:space="preserve">Investment Decision Making: </w:t>
      </w:r>
      <w:r w:rsidRPr="00FF6592">
        <w:t xml:space="preserve">Investors can use stock market index predictions to make informed investment decisions. By analyzing past trends and predicting future movements, investors can decide when to buy or sell stocks or other financial </w:t>
      </w:r>
      <w:r w:rsidRPr="00FF6592">
        <w:t>instruments.</w:t>
      </w:r>
    </w:p>
    <w:p w14:paraId="62F5F5AE" w14:textId="77777777" w:rsidR="00997FA3" w:rsidRDefault="00997FA3" w:rsidP="00B149F9">
      <w:pPr>
        <w:pStyle w:val="ListParagraph"/>
        <w:ind w:left="1440"/>
        <w:rPr>
          <w:b/>
          <w:bCs/>
          <w:sz w:val="24"/>
          <w:szCs w:val="24"/>
        </w:rPr>
      </w:pPr>
    </w:p>
    <w:p w14:paraId="5032249C" w14:textId="25B740C5" w:rsidR="00FF6592" w:rsidRDefault="00FF6592" w:rsidP="00B149F9">
      <w:pPr>
        <w:pStyle w:val="ListParagraph"/>
        <w:ind w:left="1440"/>
      </w:pPr>
      <w:r>
        <w:rPr>
          <w:b/>
          <w:bCs/>
          <w:sz w:val="24"/>
          <w:szCs w:val="24"/>
        </w:rPr>
        <w:t>Risk Management</w:t>
      </w:r>
      <w:r w:rsidRPr="00FF6592">
        <w:t xml:space="preserve">: </w:t>
      </w:r>
      <w:r w:rsidRPr="00FF6592">
        <w:t>Stock market index predictions can help companies manage their financial risk. By predicting market movements, companies can make decisions about their investments and manage their exposure to market volatility.</w:t>
      </w:r>
    </w:p>
    <w:p w14:paraId="42C35852" w14:textId="05C0D136" w:rsidR="00FF6592" w:rsidRDefault="00FF6592" w:rsidP="00B149F9">
      <w:pPr>
        <w:pStyle w:val="ListParagraph"/>
        <w:ind w:left="1440"/>
      </w:pPr>
      <w:r>
        <w:rPr>
          <w:b/>
          <w:bCs/>
          <w:sz w:val="24"/>
          <w:szCs w:val="24"/>
        </w:rPr>
        <w:t xml:space="preserve">Portfolio Management: </w:t>
      </w:r>
      <w:r w:rsidRPr="00FF6592">
        <w:t>Stock market index predictions can be used to optimize investment portfolios. By predicting market trends, investors can adjust their portfolios to maximize returns and minimize risk.</w:t>
      </w:r>
    </w:p>
    <w:p w14:paraId="0BC64E55" w14:textId="77777777" w:rsidR="00FF6592" w:rsidRDefault="00FF6592" w:rsidP="00B149F9">
      <w:pPr>
        <w:pStyle w:val="ListParagraph"/>
        <w:ind w:left="1440"/>
        <w:rPr>
          <w:b/>
          <w:bCs/>
          <w:sz w:val="24"/>
          <w:szCs w:val="24"/>
        </w:rPr>
      </w:pPr>
    </w:p>
    <w:p w14:paraId="7E689ED8" w14:textId="77777777" w:rsidR="00FF6592" w:rsidRDefault="00FF6592" w:rsidP="00FF6592">
      <w:pPr>
        <w:pStyle w:val="ListParagraph"/>
        <w:ind w:left="1440"/>
        <w:jc w:val="center"/>
        <w:rPr>
          <w:b/>
          <w:bCs/>
          <w:sz w:val="24"/>
          <w:szCs w:val="24"/>
        </w:rPr>
      </w:pPr>
    </w:p>
    <w:p w14:paraId="45E699D6" w14:textId="3FA37FBF" w:rsidR="00B149F9" w:rsidRDefault="00FF6592" w:rsidP="00FF6592">
      <w:pPr>
        <w:pStyle w:val="ListParagraph"/>
        <w:ind w:left="1440"/>
        <w:jc w:val="center"/>
        <w:rPr>
          <w:b/>
          <w:bCs/>
          <w:sz w:val="24"/>
          <w:szCs w:val="24"/>
        </w:rPr>
      </w:pPr>
      <w:r>
        <w:rPr>
          <w:b/>
          <w:bCs/>
          <w:sz w:val="24"/>
          <w:szCs w:val="24"/>
        </w:rPr>
        <w:t>PROJECT DESCRIPTION</w:t>
      </w:r>
    </w:p>
    <w:p w14:paraId="6CD207C0" w14:textId="77777777" w:rsidR="002A1BC4" w:rsidRDefault="002A1BC4" w:rsidP="00FF6592">
      <w:pPr>
        <w:pStyle w:val="ListParagraph"/>
        <w:ind w:left="1440"/>
        <w:jc w:val="center"/>
        <w:rPr>
          <w:b/>
          <w:bCs/>
          <w:sz w:val="24"/>
          <w:szCs w:val="24"/>
        </w:rPr>
      </w:pPr>
    </w:p>
    <w:p w14:paraId="3E4D2710" w14:textId="502BEFF3" w:rsidR="00FF6592" w:rsidRPr="00FF6592" w:rsidRDefault="00FF6592" w:rsidP="00FF6592">
      <w:pPr>
        <w:pStyle w:val="ListParagraph"/>
        <w:numPr>
          <w:ilvl w:val="0"/>
          <w:numId w:val="15"/>
        </w:numPr>
        <w:rPr>
          <w:b/>
          <w:bCs/>
          <w:sz w:val="24"/>
          <w:szCs w:val="24"/>
        </w:rPr>
      </w:pPr>
      <w:r>
        <w:rPr>
          <w:b/>
          <w:bCs/>
          <w:sz w:val="24"/>
          <w:szCs w:val="24"/>
        </w:rPr>
        <w:t>GARCH</w:t>
      </w:r>
    </w:p>
    <w:p w14:paraId="6250FD41" w14:textId="0B591C1A" w:rsidR="00291AF6" w:rsidRDefault="00291AF6" w:rsidP="00B149F9">
      <w:pPr>
        <w:pStyle w:val="ListParagraph"/>
        <w:ind w:left="1440"/>
        <w:rPr>
          <w:sz w:val="24"/>
          <w:szCs w:val="24"/>
        </w:rPr>
      </w:pPr>
      <w:r w:rsidRPr="00291AF6">
        <w:rPr>
          <w:sz w:val="24"/>
          <w:szCs w:val="24"/>
        </w:rPr>
        <w:t>If an autoregressive moving average model (ARMA model) is assumed for the error variance, the model is a generalized autoregressive conditional heteroscedasticity (GARCH, Bollerslev (1986)) model. GARCH models preserve the persistence of the process volatility in that small variations tend to follow small variations, and large variations tend to follow large ones. Incorporating GARCH models with hidden Markov chains, where each state (regime) of the chain implies a different GARCH behavior, extends the dynamic formulation of the model and enables a better fit for a process with a more complex time-varying volatility structure. However, a major drawback of such models is that estimating the volatility with switching regimes requires knowledge of the entire history of the process, including the regime path. Incorporating GARCH models with a hidden Markov chain, where each state of the chain (regime) allows a different GARCH behavior and, thus, a different volatility structure, extends the dynamic formulation of the model and potentially enables improved forecasts of the volatility. Unfortunately, the volatility of a GARCH process with switching regimes depends on the entire process history, including the regime path, making the derivation of a volatility estimator impractical. Using a method to calculate variance in fundamental statistics to estimate the current level of volatility,</w:t>
      </w:r>
      <w:r w:rsidRPr="007C2238">
        <w:rPr>
          <w:sz w:val="28"/>
          <w:szCs w:val="28"/>
        </w:rPr>
        <w:t xml:space="preserve"> </w:t>
      </w:r>
      <m:oMath>
        <m:r>
          <w:rPr>
            <w:rFonts w:ascii="Cambria Math" w:hAnsi="Cambria Math"/>
            <w:sz w:val="28"/>
            <w:szCs w:val="28"/>
          </w:rPr>
          <m:t>σ</m:t>
        </m:r>
      </m:oMath>
      <w:r w:rsidRPr="00291AF6">
        <w:rPr>
          <w:sz w:val="28"/>
          <w:szCs w:val="28"/>
        </w:rPr>
        <w:t xml:space="preserve"> </w:t>
      </w:r>
      <w:r w:rsidRPr="00291AF6">
        <w:rPr>
          <w:sz w:val="24"/>
          <w:szCs w:val="24"/>
        </w:rPr>
        <w:t xml:space="preserve"> will use a weighting scheme that will assign more weight 1 to recent data.</w:t>
      </w:r>
    </w:p>
    <w:p w14:paraId="6CF50A53" w14:textId="77777777" w:rsidR="00B149F9" w:rsidRPr="00B149F9" w:rsidRDefault="00B149F9" w:rsidP="00B149F9">
      <w:pPr>
        <w:pStyle w:val="ListParagraph"/>
        <w:ind w:left="1440"/>
        <w:rPr>
          <w:sz w:val="24"/>
          <w:szCs w:val="24"/>
          <w:lang w:val="en-IN"/>
        </w:rPr>
      </w:pPr>
    </w:p>
    <w:p w14:paraId="4F6E8141" w14:textId="77777777" w:rsidR="000B2E8D" w:rsidRDefault="000B2E8D" w:rsidP="000B2E8D">
      <w:pPr>
        <w:pStyle w:val="ListParagraph"/>
        <w:rPr>
          <w:lang w:val="en-IN"/>
        </w:rPr>
      </w:pPr>
    </w:p>
    <w:p w14:paraId="7FA62D55" w14:textId="77777777" w:rsidR="000B2E8D" w:rsidRDefault="000B2E8D" w:rsidP="000B2E8D">
      <w:pPr>
        <w:pStyle w:val="ListParagraph"/>
        <w:rPr>
          <w:lang w:val="en-IN"/>
        </w:rPr>
      </w:pPr>
    </w:p>
    <w:p w14:paraId="42D08271" w14:textId="1FEC2A5A" w:rsidR="000B2E8D" w:rsidRPr="00A7455C" w:rsidRDefault="00000000" w:rsidP="000B2E8D">
      <w:pPr>
        <w:pStyle w:val="ListParagraph"/>
        <w:rPr>
          <w:rFonts w:eastAsiaTheme="minorEastAsia"/>
          <w:lang w:val="en-IN"/>
        </w:rPr>
      </w:pPr>
      <m:oMathPara>
        <m:oMath>
          <m:sSubSup>
            <m:sSubSupPr>
              <m:ctrlPr>
                <w:rPr>
                  <w:rFonts w:ascii="Cambria Math" w:hAnsi="Cambria Math"/>
                  <w:lang w:val="en-IN"/>
                </w:rPr>
              </m:ctrlPr>
            </m:sSubSupPr>
            <m:e>
              <m:r>
                <w:rPr>
                  <w:rFonts w:ascii="Cambria Math" w:hAnsi="Cambria Math"/>
                  <w:lang w:val="en-IN"/>
                </w:rPr>
                <m:t>σ</m:t>
              </m:r>
              <m:ctrlPr>
                <w:rPr>
                  <w:rFonts w:ascii="Cambria Math" w:hAnsi="Cambria Math"/>
                  <w:i/>
                  <w:lang w:val="en-IN"/>
                </w:rPr>
              </m:ctrlPr>
            </m:e>
            <m:sub>
              <m:r>
                <w:rPr>
                  <w:rFonts w:ascii="Cambria Math" w:hAnsi="Cambria Math"/>
                  <w:lang w:val="en-IN"/>
                </w:rPr>
                <m:t>n</m:t>
              </m:r>
            </m:sub>
            <m:sup>
              <m:r>
                <w:rPr>
                  <w:rFonts w:ascii="Cambria Math" w:hAnsi="Cambria Math"/>
                  <w:lang w:val="en-IN"/>
                </w:rPr>
                <m:t>2</m:t>
              </m:r>
            </m:sup>
          </m:sSubSup>
          <m:r>
            <w:rPr>
              <w:rFonts w:ascii="Cambria Math" w:eastAsia="Cambria Math" w:hAnsi="Cambria Math" w:cs="Cambria Math"/>
              <w:lang w:val="en-IN"/>
            </w:rPr>
            <m:t>=</m:t>
          </m:r>
          <m:nary>
            <m:naryPr>
              <m:chr m:val="∑"/>
              <m:ctrlPr>
                <w:rPr>
                  <w:rFonts w:ascii="Cambria Math" w:eastAsia="Cambria Math" w:hAnsi="Cambria Math" w:cs="Cambria Math"/>
                  <w:i/>
                  <w:lang w:val="en-IN"/>
                </w:rPr>
              </m:ctrlPr>
            </m:naryPr>
            <m:sub>
              <m:r>
                <w:rPr>
                  <w:rFonts w:ascii="Cambria Math" w:eastAsia="Cambria Math" w:hAnsi="Cambria Math" w:cs="Cambria Math"/>
                  <w:lang w:val="en-IN"/>
                </w:rPr>
                <m:t>i=1</m:t>
              </m:r>
            </m:sub>
            <m:sup>
              <m:r>
                <w:rPr>
                  <w:rFonts w:ascii="Cambria Math" w:eastAsia="Cambria Math" w:hAnsi="Cambria Math" w:cs="Cambria Math"/>
                  <w:lang w:val="en-IN"/>
                </w:rPr>
                <m:t>m</m:t>
              </m:r>
            </m:sup>
            <m:e>
              <m:r>
                <w:rPr>
                  <w:rFonts w:ascii="Cambria Math" w:eastAsia="Cambria Math" w:hAnsi="Cambria Math" w:cs="Cambria Math"/>
                  <w:lang w:val="en-IN"/>
                </w:rPr>
                <m:t>∝</m:t>
              </m:r>
              <m:sSup>
                <m:sSupPr>
                  <m:ctrlPr>
                    <w:rPr>
                      <w:rFonts w:ascii="Cambria Math" w:eastAsia="Cambria Math" w:hAnsi="Cambria Math" w:cs="Cambria Math"/>
                      <w:i/>
                      <w:lang w:val="en-IN"/>
                    </w:rPr>
                  </m:ctrlPr>
                </m:sSupPr>
                <m:e>
                  <m:r>
                    <w:rPr>
                      <w:rFonts w:ascii="Cambria Math" w:eastAsia="Cambria Math" w:hAnsi="Cambria Math" w:cs="Cambria Math"/>
                      <w:lang w:val="en-IN"/>
                    </w:rPr>
                    <m:t>u</m:t>
                  </m:r>
                </m:e>
                <m:sup>
                  <m:eqArr>
                    <m:eqArrPr>
                      <m:ctrlPr>
                        <w:rPr>
                          <w:rFonts w:ascii="Cambria Math" w:eastAsia="Cambria Math" w:hAnsi="Cambria Math" w:cs="Cambria Math"/>
                          <w:i/>
                          <w:lang w:val="en-IN"/>
                        </w:rPr>
                      </m:ctrlPr>
                    </m:eqArrPr>
                    <m:e>
                      <m:r>
                        <w:rPr>
                          <w:rFonts w:ascii="Cambria Math" w:eastAsia="Cambria Math" w:hAnsi="Cambria Math" w:cs="Cambria Math"/>
                          <w:lang w:val="en-IN"/>
                        </w:rPr>
                        <m:t>2</m:t>
                      </m:r>
                    </m:e>
                    <m:e>
                      <m:r>
                        <w:rPr>
                          <w:rFonts w:ascii="Cambria Math" w:eastAsia="Cambria Math" w:hAnsi="Cambria Math" w:cs="Cambria Math"/>
                          <w:lang w:val="en-IN"/>
                        </w:rPr>
                        <m:t>n</m:t>
                      </m:r>
                    </m:e>
                  </m:eqArr>
                </m:sup>
              </m:sSup>
              <m:r>
                <w:rPr>
                  <w:rFonts w:ascii="Cambria Math" w:eastAsia="Cambria Math" w:hAnsi="Cambria Math" w:cs="Cambria Math"/>
                  <w:lang w:val="en-IN"/>
                </w:rPr>
                <m:t>-i</m:t>
              </m:r>
            </m:e>
          </m:nary>
        </m:oMath>
      </m:oMathPara>
    </w:p>
    <w:p w14:paraId="17EC563F" w14:textId="77777777" w:rsidR="00A7455C" w:rsidRDefault="00A7455C" w:rsidP="000B2E8D">
      <w:pPr>
        <w:pStyle w:val="ListParagraph"/>
        <w:rPr>
          <w:lang w:val="en-IN"/>
        </w:rPr>
      </w:pPr>
    </w:p>
    <w:p w14:paraId="2A549268" w14:textId="77777777" w:rsidR="00A7455C" w:rsidRDefault="00A7455C" w:rsidP="000B2E8D">
      <w:pPr>
        <w:pStyle w:val="ListParagraph"/>
        <w:rPr>
          <w:lang w:val="en-IN"/>
        </w:rPr>
      </w:pPr>
    </w:p>
    <w:p w14:paraId="41D9F399" w14:textId="175BF59F" w:rsidR="000B2E8D" w:rsidRDefault="00A7455C" w:rsidP="000B2E8D">
      <w:pPr>
        <w:pStyle w:val="ListParagraph"/>
      </w:pPr>
      <w:r>
        <w:t xml:space="preserve">The variable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uses the amount of weight given to the observation </w:t>
      </w:r>
      <w:r w:rsidRPr="00A7455C">
        <w:rPr>
          <w:i/>
          <w:iCs/>
        </w:rPr>
        <w:t>i</w:t>
      </w:r>
      <w:r>
        <w:t xml:space="preserve"> days ago. The restrictions on α are the following:</w:t>
      </w:r>
    </w:p>
    <w:p w14:paraId="6C0BA037" w14:textId="77777777" w:rsidR="00A7455C" w:rsidRDefault="00A7455C" w:rsidP="000B2E8D">
      <w:pPr>
        <w:pStyle w:val="ListParagraph"/>
      </w:pPr>
    </w:p>
    <w:p w14:paraId="5FE772CB" w14:textId="676CE9DD" w:rsidR="00A7455C" w:rsidRDefault="00A7455C" w:rsidP="000B2E8D">
      <w:pPr>
        <w:pStyle w:val="ListParagraph"/>
      </w:pPr>
      <w:r>
        <w:t xml:space="preserve">1.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 0 </w:t>
      </w:r>
    </w:p>
    <w:p w14:paraId="221F767E" w14:textId="535D8018" w:rsidR="00A7455C" w:rsidRDefault="00A7455C" w:rsidP="000B2E8D">
      <w:pPr>
        <w:pStyle w:val="ListParagraph"/>
      </w:pPr>
      <w:r>
        <w:t xml:space="preserve">2. Choose  </w:t>
      </w:r>
      <m:oMath>
        <m:sSub>
          <m:sSubPr>
            <m:ctrlPr>
              <w:rPr>
                <w:rFonts w:ascii="Cambria Math" w:hAnsi="Cambria Math"/>
                <w:i/>
              </w:rPr>
            </m:ctrlPr>
          </m:sSub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&lt; α</m:t>
            </m:r>
          </m:e>
          <m:sub>
            <m:r>
              <w:rPr>
                <w:rFonts w:ascii="Cambria Math" w:hAnsi="Cambria Math"/>
              </w:rPr>
              <m:t>j</m:t>
            </m:r>
          </m:sub>
        </m:sSub>
      </m:oMath>
      <w:r>
        <w:t xml:space="preserve"> when i &gt; j, were less weight is given to older observations. </w:t>
      </w:r>
    </w:p>
    <w:p w14:paraId="5FBC4B60" w14:textId="05E4545A" w:rsidR="00A7455C" w:rsidRDefault="00A7455C" w:rsidP="000B2E8D">
      <w:pPr>
        <w:pStyle w:val="ListParagraph"/>
      </w:pPr>
      <w:r>
        <w:t>3.</w:t>
      </w:r>
      <m:oMath>
        <m:r>
          <w:rPr>
            <w:rFonts w:ascii="Cambria Math" w:hAnsi="Cambria Math"/>
          </w:rPr>
          <m:t xml:space="preserve"> </m:t>
        </m:r>
      </m:oMath>
      <w:r w:rsidR="00712436">
        <w:t xml:space="preserve"> </w:t>
      </w:r>
      <m:oMath>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m</m:t>
            </m:r>
          </m:sup>
        </m:sSubSup>
      </m:oMath>
      <w:r w:rsidR="00712436">
        <w:t xml:space="preserve"> </w:t>
      </w:r>
      <w:r>
        <w:t xml:space="preserve"> </w:t>
      </w:r>
      <m:oMath>
        <m:sSub>
          <m:sSubPr>
            <m:ctrlPr>
              <w:rPr>
                <w:rFonts w:ascii="Cambria Math" w:hAnsi="Cambria Math"/>
                <w:i/>
              </w:rPr>
            </m:ctrlPr>
          </m:sSubPr>
          <m:e>
            <m:r>
              <w:rPr>
                <w:rFonts w:ascii="Cambria Math" w:hAnsi="Cambria Math"/>
              </w:rPr>
              <m:t xml:space="preserve"> α</m:t>
            </m:r>
          </m:e>
          <m:sub>
            <m:r>
              <w:rPr>
                <w:rFonts w:ascii="Cambria Math" w:hAnsi="Cambria Math"/>
              </w:rPr>
              <m:t>i</m:t>
            </m:r>
          </m:sub>
        </m:sSub>
      </m:oMath>
      <w:r>
        <w:t xml:space="preserve"> = 1</w:t>
      </w:r>
    </w:p>
    <w:p w14:paraId="340C78A6" w14:textId="77777777" w:rsidR="006D3034" w:rsidRPr="006D3034" w:rsidRDefault="006D3034" w:rsidP="000B2E8D">
      <w:pPr>
        <w:pStyle w:val="ListParagraph"/>
        <w:rPr>
          <w:b/>
          <w:bCs/>
        </w:rPr>
      </w:pPr>
    </w:p>
    <w:p w14:paraId="4B7ADAB1" w14:textId="159FCE3E" w:rsidR="006D3034" w:rsidRPr="008932DA" w:rsidRDefault="006D3034" w:rsidP="00FF6592">
      <w:pPr>
        <w:pStyle w:val="ListParagraph"/>
        <w:numPr>
          <w:ilvl w:val="0"/>
          <w:numId w:val="15"/>
        </w:numPr>
        <w:rPr>
          <w:b/>
          <w:bCs/>
          <w:sz w:val="24"/>
          <w:szCs w:val="24"/>
        </w:rPr>
      </w:pPr>
      <w:r w:rsidRPr="008932DA">
        <w:rPr>
          <w:b/>
          <w:bCs/>
          <w:sz w:val="24"/>
          <w:szCs w:val="24"/>
        </w:rPr>
        <w:t>HMM</w:t>
      </w:r>
    </w:p>
    <w:p w14:paraId="0DC955B5" w14:textId="77777777" w:rsidR="006D3034" w:rsidRDefault="006D3034" w:rsidP="006D3034">
      <w:pPr>
        <w:pStyle w:val="ListParagraph"/>
        <w:ind w:left="1440"/>
        <w:rPr>
          <w:b/>
          <w:bCs/>
        </w:rPr>
      </w:pPr>
    </w:p>
    <w:p w14:paraId="4F43AA8D" w14:textId="1379A87C" w:rsidR="006D3034" w:rsidRPr="008932DA" w:rsidRDefault="006D3034" w:rsidP="006D3034">
      <w:pPr>
        <w:pStyle w:val="ListParagraph"/>
        <w:ind w:left="1440"/>
        <w:rPr>
          <w:sz w:val="24"/>
          <w:szCs w:val="24"/>
        </w:rPr>
      </w:pPr>
      <w:r w:rsidRPr="008932DA">
        <w:rPr>
          <w:sz w:val="24"/>
          <w:szCs w:val="24"/>
        </w:rPr>
        <w:t>A statistical Markov model called a hidden Markov model (HMM) assumes that the represented system is a Markov process with unobserved (hidden) states. In a hidden Markov model, the form is not immediately apparent, but the output is visual and depends on the state. A probability distribution over all potential output tokens exists for each state. As a result, the order of tokens produced by an HMM provides insight into states' order. The term "hidden" Markov model" refers to the state sequence that the model traverses, not to the parameters of the model; even if the parameters of the model are precisely known, the term "hidden" Markov model" still applies.</w:t>
      </w:r>
    </w:p>
    <w:p w14:paraId="464C0F3B" w14:textId="77777777" w:rsidR="006D3034" w:rsidRDefault="006D3034" w:rsidP="006D3034">
      <w:pPr>
        <w:pStyle w:val="ListParagraph"/>
        <w:ind w:left="1440"/>
      </w:pPr>
    </w:p>
    <w:p w14:paraId="350C1777" w14:textId="77777777" w:rsidR="006D3034" w:rsidRPr="00866740" w:rsidRDefault="006D3034" w:rsidP="00866740">
      <w:pPr>
        <w:pStyle w:val="ListParagraph"/>
        <w:ind w:left="1440"/>
        <w:jc w:val="center"/>
        <w:rPr>
          <w:b/>
          <w:bCs/>
          <w:sz w:val="28"/>
          <w:szCs w:val="28"/>
        </w:rPr>
      </w:pPr>
    </w:p>
    <w:p w14:paraId="3BBFD338" w14:textId="374F164F" w:rsidR="006D3034" w:rsidRDefault="00866740" w:rsidP="00866740">
      <w:pPr>
        <w:pStyle w:val="ListParagraph"/>
        <w:ind w:left="1440"/>
        <w:jc w:val="center"/>
        <w:rPr>
          <w:b/>
          <w:bCs/>
          <w:sz w:val="28"/>
          <w:szCs w:val="28"/>
        </w:rPr>
      </w:pPr>
      <w:r w:rsidRPr="00866740">
        <w:rPr>
          <w:b/>
          <w:bCs/>
          <w:sz w:val="28"/>
          <w:szCs w:val="28"/>
        </w:rPr>
        <w:t>BACKGROUND AND REFERENCE</w:t>
      </w:r>
    </w:p>
    <w:p w14:paraId="7075A5B5" w14:textId="77777777" w:rsidR="00697A09" w:rsidRDefault="00697A09" w:rsidP="00866740">
      <w:pPr>
        <w:pStyle w:val="ListParagraph"/>
        <w:ind w:left="1440"/>
        <w:jc w:val="center"/>
        <w:rPr>
          <w:b/>
          <w:bCs/>
          <w:sz w:val="28"/>
          <w:szCs w:val="28"/>
        </w:rPr>
      </w:pPr>
    </w:p>
    <w:p w14:paraId="7BDCC1A9" w14:textId="77777777" w:rsidR="00697A09" w:rsidRDefault="00697A09" w:rsidP="00697A09">
      <w:pPr>
        <w:pStyle w:val="ListParagraph"/>
        <w:ind w:left="1440"/>
        <w:rPr>
          <w:sz w:val="24"/>
          <w:szCs w:val="24"/>
        </w:rPr>
      </w:pPr>
      <w:r w:rsidRPr="00697A09">
        <w:rPr>
          <w:sz w:val="24"/>
          <w:szCs w:val="24"/>
        </w:rPr>
        <w:t>[1] Lu</w:t>
      </w:r>
      <w:r w:rsidRPr="00697A09">
        <w:rPr>
          <w:sz w:val="24"/>
          <w:szCs w:val="24"/>
        </w:rPr>
        <w:t>, X., Ma, F., Wang, J., &amp; Dong, D. (2022)</w:t>
      </w:r>
      <w:r w:rsidRPr="00697A09">
        <w:rPr>
          <w:sz w:val="24"/>
          <w:szCs w:val="24"/>
        </w:rPr>
        <w:t xml:space="preserve"> </w:t>
      </w:r>
      <w:r w:rsidRPr="00697A09">
        <w:rPr>
          <w:sz w:val="24"/>
          <w:szCs w:val="24"/>
        </w:rPr>
        <w:t>This paper investigates the effectiveness of single-asset and multi-asset models for predicting stock market volatility. Using various econometric techniques, the authors find that multi-asset models generally outperform single-asset models, particularly during periods of market stress. The paper suggests that market participants and policymakers should consider using multi-asset models when forecasting stock market volatility to improve the accuracy of their predictions and better inform their decision-making processes.</w:t>
      </w:r>
      <w:r>
        <w:rPr>
          <w:sz w:val="24"/>
          <w:szCs w:val="24"/>
        </w:rPr>
        <w:t xml:space="preserve"> </w:t>
      </w:r>
    </w:p>
    <w:p w14:paraId="164A0F0A" w14:textId="77777777" w:rsidR="000D6630" w:rsidRDefault="000D6630" w:rsidP="00697A09">
      <w:pPr>
        <w:pStyle w:val="ListParagraph"/>
        <w:ind w:left="1440"/>
        <w:rPr>
          <w:sz w:val="24"/>
          <w:szCs w:val="24"/>
        </w:rPr>
      </w:pPr>
    </w:p>
    <w:p w14:paraId="6062342D" w14:textId="77777777" w:rsidR="00697A09" w:rsidRDefault="00697A09" w:rsidP="00697A09">
      <w:pPr>
        <w:pStyle w:val="ListParagraph"/>
        <w:ind w:left="1440"/>
        <w:rPr>
          <w:sz w:val="24"/>
          <w:szCs w:val="24"/>
        </w:rPr>
      </w:pPr>
      <w:r>
        <w:rPr>
          <w:sz w:val="24"/>
          <w:szCs w:val="24"/>
        </w:rPr>
        <w:t>[</w:t>
      </w:r>
      <w:r w:rsidRPr="00697A09">
        <w:rPr>
          <w:sz w:val="24"/>
          <w:szCs w:val="24"/>
        </w:rPr>
        <w:t>2</w:t>
      </w:r>
      <w:r>
        <w:rPr>
          <w:sz w:val="24"/>
          <w:szCs w:val="24"/>
        </w:rPr>
        <w:t>]</w:t>
      </w:r>
      <w:r w:rsidRPr="00697A09">
        <w:rPr>
          <w:sz w:val="24"/>
          <w:szCs w:val="24"/>
        </w:rPr>
        <w:t xml:space="preserve"> S. M. Idrees, M. A. Alam, and P. Agarwal (2019)</w:t>
      </w:r>
      <w:r>
        <w:rPr>
          <w:sz w:val="24"/>
          <w:szCs w:val="24"/>
        </w:rPr>
        <w:t xml:space="preserve"> </w:t>
      </w:r>
      <w:r w:rsidRPr="00697A09">
        <w:rPr>
          <w:sz w:val="24"/>
          <w:szCs w:val="24"/>
        </w:rPr>
        <w:t xml:space="preserve">Idrees, Alam, and Agarwal propose a two-stage hybrid model that combines autoregressive integrated moving average (ARIMA) and artificial neural networks (ANN) for predicting stock market volatility. The results demonstrate that the hybrid model outperforms established models like GARCH, ARIMA, and ANN in forecasting stock market </w:t>
      </w:r>
      <w:r w:rsidRPr="00697A09">
        <w:rPr>
          <w:sz w:val="24"/>
          <w:szCs w:val="24"/>
        </w:rPr>
        <w:lastRenderedPageBreak/>
        <w:t>volatility. This approach has the potential to benefit investors and policymakers by providing more accurate forecasts and enhancing decision-making processes.</w:t>
      </w:r>
    </w:p>
    <w:p w14:paraId="6C3A785B" w14:textId="77777777" w:rsidR="000D6630" w:rsidRDefault="000D6630" w:rsidP="00697A09">
      <w:pPr>
        <w:pStyle w:val="ListParagraph"/>
        <w:ind w:left="1440"/>
        <w:rPr>
          <w:sz w:val="24"/>
          <w:szCs w:val="24"/>
        </w:rPr>
      </w:pPr>
    </w:p>
    <w:p w14:paraId="55B692C9" w14:textId="77777777" w:rsidR="00697A09" w:rsidRDefault="00697A09" w:rsidP="00697A09">
      <w:pPr>
        <w:pStyle w:val="ListParagraph"/>
        <w:ind w:left="1440"/>
        <w:rPr>
          <w:sz w:val="24"/>
          <w:szCs w:val="24"/>
        </w:rPr>
      </w:pPr>
      <w:r>
        <w:rPr>
          <w:sz w:val="24"/>
          <w:szCs w:val="24"/>
        </w:rPr>
        <w:t>[</w:t>
      </w:r>
      <w:r w:rsidRPr="00697A09">
        <w:rPr>
          <w:sz w:val="24"/>
          <w:szCs w:val="24"/>
        </w:rPr>
        <w:t>3</w:t>
      </w:r>
      <w:r>
        <w:rPr>
          <w:sz w:val="24"/>
          <w:szCs w:val="24"/>
        </w:rPr>
        <w:t>]</w:t>
      </w:r>
      <w:r w:rsidRPr="00697A09">
        <w:rPr>
          <w:sz w:val="24"/>
          <w:szCs w:val="24"/>
        </w:rPr>
        <w:t xml:space="preserve"> Nguyen, C. T., &amp; Nguyen, M. H. (2019)</w:t>
      </w:r>
      <w:r>
        <w:rPr>
          <w:sz w:val="24"/>
          <w:szCs w:val="24"/>
        </w:rPr>
        <w:t xml:space="preserve"> </w:t>
      </w:r>
      <w:r w:rsidRPr="00697A09">
        <w:rPr>
          <w:sz w:val="24"/>
          <w:szCs w:val="24"/>
        </w:rPr>
        <w:t>This study examines the performance of various models for predicting stock price volatility in the Ho Chi Minh City Stock Exchange (HSX) in Vietnam. The authors find that the GARCH-M model outperforms other models in capturing stock price volatility, attributing this result to the model's ability to account for the risk-return tradeoff. The paper provides valuable insights for investors and policymakers in Vietnam by suggesting that the GARCH-M model is the most suitable choice for predicting stock price volatility in the HSX.</w:t>
      </w:r>
    </w:p>
    <w:p w14:paraId="54898A26" w14:textId="0E2E8AC3" w:rsidR="00697A09" w:rsidRPr="00697A09" w:rsidRDefault="00697A09" w:rsidP="00697A09">
      <w:pPr>
        <w:pStyle w:val="ListParagraph"/>
        <w:ind w:left="1440"/>
        <w:rPr>
          <w:sz w:val="24"/>
          <w:szCs w:val="24"/>
        </w:rPr>
      </w:pPr>
      <w:r w:rsidRPr="00697A09">
        <w:rPr>
          <w:sz w:val="24"/>
          <w:szCs w:val="24"/>
        </w:rPr>
        <w:t xml:space="preserve"> </w:t>
      </w:r>
      <w:r>
        <w:rPr>
          <w:sz w:val="24"/>
          <w:szCs w:val="24"/>
        </w:rPr>
        <w:t>[</w:t>
      </w:r>
      <w:r w:rsidRPr="00697A09">
        <w:rPr>
          <w:sz w:val="24"/>
          <w:szCs w:val="24"/>
        </w:rPr>
        <w:t>4</w:t>
      </w:r>
      <w:r>
        <w:rPr>
          <w:sz w:val="24"/>
          <w:szCs w:val="24"/>
        </w:rPr>
        <w:t>]</w:t>
      </w:r>
      <w:r w:rsidRPr="00697A09">
        <w:rPr>
          <w:sz w:val="24"/>
          <w:szCs w:val="24"/>
        </w:rPr>
        <w:t xml:space="preserve"> Pyun</w:t>
      </w:r>
      <w:r w:rsidRPr="00697A09">
        <w:rPr>
          <w:sz w:val="24"/>
          <w:szCs w:val="24"/>
        </w:rPr>
        <w:t>, C. S., Lee, S. Y., &amp; Nam, K. (2000)</w:t>
      </w:r>
    </w:p>
    <w:p w14:paraId="28C1F457" w14:textId="77777777" w:rsidR="00697A09" w:rsidRDefault="00697A09" w:rsidP="00697A09">
      <w:pPr>
        <w:pStyle w:val="ListParagraph"/>
        <w:ind w:left="1440"/>
        <w:rPr>
          <w:sz w:val="24"/>
          <w:szCs w:val="24"/>
        </w:rPr>
      </w:pPr>
      <w:r w:rsidRPr="00697A09">
        <w:rPr>
          <w:sz w:val="24"/>
          <w:szCs w:val="24"/>
        </w:rPr>
        <w:t xml:space="preserve">This paper investigates the relationship between stock price volatility and information flows in the Korean Stock Exchange (KSE). The authors find that stock price volatility in the KSE is significantly influenced by information flows, particularly macroeconomic </w:t>
      </w:r>
      <w:r w:rsidRPr="00697A09">
        <w:rPr>
          <w:sz w:val="24"/>
          <w:szCs w:val="24"/>
        </w:rPr>
        <w:t>news,</w:t>
      </w:r>
      <w:r w:rsidRPr="00697A09">
        <w:rPr>
          <w:sz w:val="24"/>
          <w:szCs w:val="24"/>
        </w:rPr>
        <w:t xml:space="preserve"> and firm-specific announcements. The impact of information on volatility tends to be more pronounced in emerging markets like the KSE compared to developed markets. The study provides valuable insights for market participants and regulators in understanding the dynamics of stock price fluctuations and devising strategies to manage risk in emerging markets.</w:t>
      </w:r>
    </w:p>
    <w:p w14:paraId="126F7278" w14:textId="77777777" w:rsidR="000D6630" w:rsidRDefault="000D6630" w:rsidP="00697A09">
      <w:pPr>
        <w:pStyle w:val="ListParagraph"/>
        <w:ind w:left="1440"/>
        <w:rPr>
          <w:sz w:val="24"/>
          <w:szCs w:val="24"/>
        </w:rPr>
      </w:pPr>
    </w:p>
    <w:p w14:paraId="02E33E25" w14:textId="77777777" w:rsidR="00697A09" w:rsidRDefault="00697A09" w:rsidP="00697A09">
      <w:pPr>
        <w:pStyle w:val="ListParagraph"/>
        <w:ind w:left="1440"/>
        <w:rPr>
          <w:sz w:val="24"/>
          <w:szCs w:val="24"/>
        </w:rPr>
      </w:pPr>
      <w:r>
        <w:rPr>
          <w:sz w:val="24"/>
          <w:szCs w:val="24"/>
        </w:rPr>
        <w:t>[</w:t>
      </w:r>
      <w:r w:rsidRPr="00697A09">
        <w:rPr>
          <w:sz w:val="24"/>
          <w:szCs w:val="24"/>
        </w:rPr>
        <w:t>5</w:t>
      </w:r>
      <w:r>
        <w:rPr>
          <w:sz w:val="24"/>
          <w:szCs w:val="24"/>
        </w:rPr>
        <w:t>]</w:t>
      </w:r>
      <w:r w:rsidRPr="00697A09">
        <w:rPr>
          <w:sz w:val="24"/>
          <w:szCs w:val="24"/>
        </w:rPr>
        <w:t xml:space="preserve"> Klaassen, F. (2002)</w:t>
      </w:r>
      <w:r>
        <w:rPr>
          <w:sz w:val="24"/>
          <w:szCs w:val="24"/>
        </w:rPr>
        <w:t xml:space="preserve"> </w:t>
      </w:r>
      <w:r w:rsidRPr="00697A09">
        <w:rPr>
          <w:sz w:val="24"/>
          <w:szCs w:val="24"/>
        </w:rPr>
        <w:t>Klaassen proposes a regime-switching GARCH (RS-GARCH) model that combines the GARCH framework with a Markov-switching mechanism to improve volatility forecasts. The RS-GARCH model outperforms the traditional GARCH model, particularly during periods of market stress or regime shifts. The paper demonstrates that incorporating regime-switching dynamics into the GARCH framework can significantly improve the accuracy and robustness of volatility forecasts, benefiting investors, financial analysts, and policymakers.</w:t>
      </w:r>
      <w:r>
        <w:rPr>
          <w:sz w:val="24"/>
          <w:szCs w:val="24"/>
        </w:rPr>
        <w:t xml:space="preserve"> </w:t>
      </w:r>
    </w:p>
    <w:p w14:paraId="5596CE25" w14:textId="77777777" w:rsidR="000D6630" w:rsidRDefault="000D6630" w:rsidP="00697A09">
      <w:pPr>
        <w:pStyle w:val="ListParagraph"/>
        <w:ind w:left="1440"/>
        <w:rPr>
          <w:sz w:val="24"/>
          <w:szCs w:val="24"/>
        </w:rPr>
      </w:pPr>
    </w:p>
    <w:p w14:paraId="726402C9" w14:textId="5852FDE6" w:rsidR="00697A09" w:rsidRPr="00697A09" w:rsidRDefault="00697A09" w:rsidP="00697A09">
      <w:pPr>
        <w:pStyle w:val="ListParagraph"/>
        <w:ind w:left="1440"/>
        <w:rPr>
          <w:sz w:val="24"/>
          <w:szCs w:val="24"/>
          <w:lang w:val="de-DE"/>
        </w:rPr>
      </w:pPr>
      <w:r>
        <w:rPr>
          <w:sz w:val="24"/>
          <w:szCs w:val="24"/>
          <w:lang w:val="de-DE"/>
        </w:rPr>
        <w:t>[</w:t>
      </w:r>
      <w:r w:rsidRPr="00697A09">
        <w:rPr>
          <w:sz w:val="24"/>
          <w:szCs w:val="24"/>
          <w:lang w:val="de-DE"/>
        </w:rPr>
        <w:t>6</w:t>
      </w:r>
      <w:r>
        <w:rPr>
          <w:sz w:val="24"/>
          <w:szCs w:val="24"/>
          <w:lang w:val="de-DE"/>
        </w:rPr>
        <w:t>]</w:t>
      </w:r>
      <w:r w:rsidRPr="00697A09">
        <w:rPr>
          <w:sz w:val="24"/>
          <w:szCs w:val="24"/>
          <w:lang w:val="de-DE"/>
        </w:rPr>
        <w:t>Markus Haas, Stefan Mittnik, Marc S. Paolella (2004)</w:t>
      </w:r>
    </w:p>
    <w:p w14:paraId="035CEEE0" w14:textId="77777777" w:rsidR="00697A09" w:rsidRDefault="00697A09" w:rsidP="00697A09">
      <w:pPr>
        <w:pStyle w:val="ListParagraph"/>
        <w:ind w:left="1440"/>
        <w:rPr>
          <w:sz w:val="24"/>
          <w:szCs w:val="24"/>
        </w:rPr>
      </w:pPr>
      <w:r w:rsidRPr="00697A09">
        <w:rPr>
          <w:sz w:val="24"/>
          <w:szCs w:val="24"/>
        </w:rPr>
        <w:t>The authors propose a new Markov-Switching Mixture-of-GARCH (MSMG) model that combines GARCH with a Markov-switching mechanism, allowing for multiple GARCH processes within the same model. The MSMG model outperforms alternative models in terms of predictive accuracy, particularly during periods of market stress or regime shifts. This finding has important implications for investors, financial analysts, and policymakers, as more accurate volatility forecasts can lead to better risk management and informed decision-making in financial markets.</w:t>
      </w:r>
    </w:p>
    <w:p w14:paraId="68811C79" w14:textId="77777777" w:rsidR="000D6630" w:rsidRDefault="000D6630" w:rsidP="00697A09">
      <w:pPr>
        <w:pStyle w:val="ListParagraph"/>
        <w:ind w:left="1440"/>
        <w:rPr>
          <w:sz w:val="24"/>
          <w:szCs w:val="24"/>
        </w:rPr>
      </w:pPr>
    </w:p>
    <w:p w14:paraId="75051129" w14:textId="167D19C9" w:rsidR="00697A09" w:rsidRDefault="00697A09" w:rsidP="00697A09">
      <w:pPr>
        <w:pStyle w:val="ListParagraph"/>
        <w:ind w:left="1440"/>
        <w:rPr>
          <w:sz w:val="24"/>
          <w:szCs w:val="24"/>
        </w:rPr>
      </w:pPr>
      <w:r w:rsidRPr="00697A09">
        <w:rPr>
          <w:sz w:val="24"/>
          <w:szCs w:val="24"/>
        </w:rPr>
        <w:lastRenderedPageBreak/>
        <w:t>[7] Chen</w:t>
      </w:r>
      <w:r w:rsidRPr="00697A09">
        <w:rPr>
          <w:sz w:val="24"/>
          <w:szCs w:val="24"/>
        </w:rPr>
        <w:t>, C. W., So, M. K., &amp; Lin, E. M. (2009)</w:t>
      </w:r>
      <w:r>
        <w:rPr>
          <w:sz w:val="24"/>
          <w:szCs w:val="24"/>
        </w:rPr>
        <w:t xml:space="preserve"> </w:t>
      </w:r>
      <w:r w:rsidRPr="00697A09">
        <w:rPr>
          <w:sz w:val="24"/>
          <w:szCs w:val="24"/>
        </w:rPr>
        <w:t>This paper proposes a double Markov switching GARCH (DMSG) model that incorporates two Markov-switching mechanisms for the conditional mean and conditional variance, capturing the complex dynamics of both. The DMSG model outperforms standard GARCH models and single Markov</w:t>
      </w:r>
      <w:r>
        <w:rPr>
          <w:sz w:val="24"/>
          <w:szCs w:val="24"/>
        </w:rPr>
        <w:t>.</w:t>
      </w:r>
    </w:p>
    <w:p w14:paraId="7F3A729E" w14:textId="77777777" w:rsidR="00697A09" w:rsidRPr="00697A09" w:rsidRDefault="00697A09" w:rsidP="00697A09">
      <w:pPr>
        <w:pStyle w:val="ListParagraph"/>
        <w:ind w:left="1440"/>
        <w:rPr>
          <w:sz w:val="24"/>
          <w:szCs w:val="24"/>
        </w:rPr>
      </w:pPr>
    </w:p>
    <w:p w14:paraId="0AC57764" w14:textId="77777777" w:rsidR="006D3034" w:rsidRDefault="006D3034" w:rsidP="006D3034">
      <w:pPr>
        <w:pStyle w:val="ListParagraph"/>
        <w:ind w:left="1440"/>
      </w:pPr>
    </w:p>
    <w:p w14:paraId="1A6C8C3B" w14:textId="77777777" w:rsidR="006D3034" w:rsidRDefault="006D3034" w:rsidP="006D3034">
      <w:pPr>
        <w:pStyle w:val="ListParagraph"/>
        <w:ind w:left="1440"/>
      </w:pPr>
    </w:p>
    <w:p w14:paraId="7C2E7DA4" w14:textId="77777777" w:rsidR="006D3034" w:rsidRDefault="006D3034" w:rsidP="006D3034">
      <w:pPr>
        <w:pStyle w:val="ListParagraph"/>
        <w:ind w:left="1440"/>
      </w:pPr>
    </w:p>
    <w:p w14:paraId="52186A83" w14:textId="77777777" w:rsidR="000D6630" w:rsidRDefault="000D6630" w:rsidP="006D3034">
      <w:pPr>
        <w:pStyle w:val="ListParagraph"/>
        <w:ind w:left="1440"/>
        <w:jc w:val="center"/>
        <w:rPr>
          <w:b/>
          <w:bCs/>
          <w:sz w:val="28"/>
          <w:szCs w:val="28"/>
        </w:rPr>
      </w:pPr>
    </w:p>
    <w:p w14:paraId="2E41A36C" w14:textId="77777777" w:rsidR="000D6630" w:rsidRDefault="000D6630" w:rsidP="000D6630">
      <w:pPr>
        <w:pStyle w:val="ListParagraph"/>
        <w:ind w:left="1440"/>
        <w:rPr>
          <w:b/>
          <w:bCs/>
          <w:sz w:val="24"/>
          <w:szCs w:val="24"/>
        </w:rPr>
      </w:pPr>
    </w:p>
    <w:p w14:paraId="27537044" w14:textId="6435CE6F" w:rsidR="000D6630" w:rsidRDefault="000D6630" w:rsidP="000D6630">
      <w:pPr>
        <w:pStyle w:val="ListParagraph"/>
        <w:ind w:left="1440"/>
        <w:jc w:val="center"/>
        <w:rPr>
          <w:b/>
          <w:bCs/>
          <w:sz w:val="24"/>
          <w:szCs w:val="24"/>
        </w:rPr>
      </w:pPr>
      <w:r>
        <w:rPr>
          <w:b/>
          <w:bCs/>
          <w:sz w:val="24"/>
          <w:szCs w:val="24"/>
        </w:rPr>
        <w:t>PROBLEM DEFINITION</w:t>
      </w:r>
    </w:p>
    <w:p w14:paraId="668B8B0C" w14:textId="77777777" w:rsidR="000D6630" w:rsidRPr="000D6630" w:rsidRDefault="000D6630" w:rsidP="000D6630">
      <w:pPr>
        <w:pStyle w:val="ListParagraph"/>
        <w:ind w:left="1440"/>
        <w:rPr>
          <w:b/>
          <w:bCs/>
          <w:sz w:val="24"/>
          <w:szCs w:val="24"/>
        </w:rPr>
      </w:pPr>
    </w:p>
    <w:p w14:paraId="6E976A44" w14:textId="5C25B946" w:rsidR="00712436" w:rsidRPr="008932DA" w:rsidRDefault="00FB50AA" w:rsidP="00FB50AA">
      <w:pPr>
        <w:pStyle w:val="ListParagraph"/>
        <w:numPr>
          <w:ilvl w:val="0"/>
          <w:numId w:val="9"/>
        </w:numPr>
        <w:rPr>
          <w:b/>
          <w:bCs/>
          <w:sz w:val="24"/>
          <w:szCs w:val="24"/>
        </w:rPr>
      </w:pPr>
      <w:r w:rsidRPr="008932DA">
        <w:rPr>
          <w:b/>
          <w:bCs/>
          <w:sz w:val="24"/>
          <w:szCs w:val="24"/>
        </w:rPr>
        <w:t>Workflow</w:t>
      </w:r>
    </w:p>
    <w:p w14:paraId="6BC6DE3B" w14:textId="377AAB9B" w:rsidR="00FB50AA" w:rsidRDefault="009754B4" w:rsidP="00FB50AA">
      <w:pPr>
        <w:pStyle w:val="ListParagraph"/>
        <w:ind w:left="1440"/>
        <w:rPr>
          <w:sz w:val="24"/>
          <w:szCs w:val="24"/>
        </w:rPr>
      </w:pPr>
      <w:r w:rsidRPr="009754B4">
        <w:rPr>
          <w:sz w:val="24"/>
          <w:szCs w:val="24"/>
        </w:rPr>
        <w:t>The workflow is depicted in the below figure. The complete methodology of the training process and the forecast estimation has been logically divided into three phases. The following subsections comprehensively describe the functions in each step. The outer loop explains that the training happens again for each forecast by including the forecasted value in the previous iteration. This is required because, with the newly added forecast value, the Markov Regimes might change along with their transition probabilities. This, in turn, results in different GARCH models built on each Regime. The overall approach is that different Markov regimes are identified based on the training data by creating a Hidden Markov Model, and the probability of transition between regimes is calculated. Then separate GARCH models are built on data points belonging to each Regime. Then the current state depicted by the latest point is considered. Then the estimates from each GARCH model built on each Regime are weighted over the respective probability of transition/switching from the current Regime to the Regime on the individual GARCH model created. We are considering a Markov Model with at most two states for the current project.</w:t>
      </w:r>
    </w:p>
    <w:p w14:paraId="06870C8D" w14:textId="77777777" w:rsidR="009754B4" w:rsidRDefault="009754B4" w:rsidP="00FB50AA">
      <w:pPr>
        <w:pStyle w:val="ListParagraph"/>
        <w:ind w:left="1440"/>
        <w:rPr>
          <w:sz w:val="24"/>
          <w:szCs w:val="24"/>
        </w:rPr>
      </w:pPr>
    </w:p>
    <w:p w14:paraId="4224A7D7" w14:textId="77777777" w:rsidR="009754B4" w:rsidRPr="000754DA" w:rsidRDefault="009754B4" w:rsidP="00FB50AA">
      <w:pPr>
        <w:pStyle w:val="ListParagraph"/>
        <w:ind w:left="1440"/>
        <w:rPr>
          <w:b/>
          <w:bCs/>
          <w:sz w:val="24"/>
          <w:szCs w:val="24"/>
        </w:rPr>
      </w:pPr>
    </w:p>
    <w:p w14:paraId="4181A916" w14:textId="0FB23BE5" w:rsidR="009754B4" w:rsidRDefault="000754DA" w:rsidP="009754B4">
      <w:pPr>
        <w:pStyle w:val="ListParagraph"/>
        <w:numPr>
          <w:ilvl w:val="0"/>
          <w:numId w:val="9"/>
        </w:numPr>
        <w:rPr>
          <w:b/>
          <w:bCs/>
          <w:sz w:val="24"/>
          <w:szCs w:val="24"/>
        </w:rPr>
      </w:pPr>
      <w:r w:rsidRPr="000754DA">
        <w:rPr>
          <w:b/>
          <w:bCs/>
          <w:sz w:val="24"/>
          <w:szCs w:val="24"/>
        </w:rPr>
        <w:t>Phase A</w:t>
      </w:r>
    </w:p>
    <w:p w14:paraId="7BA9E138" w14:textId="43F4FCF4" w:rsidR="009A7264" w:rsidRDefault="009A7264" w:rsidP="009A7264">
      <w:pPr>
        <w:pStyle w:val="ListParagraph"/>
        <w:ind w:left="1440"/>
        <w:rPr>
          <w:sz w:val="24"/>
          <w:szCs w:val="24"/>
        </w:rPr>
      </w:pPr>
      <w:r w:rsidRPr="009A7264">
        <w:rPr>
          <w:sz w:val="24"/>
          <w:szCs w:val="24"/>
        </w:rPr>
        <w:t xml:space="preserve">In this phase, Training data is taken, and Hidden Markov Model is built on it. This provides probabilities of each data point belonging to different regimes. Then we get to know which points belong to which regime. The Transition Probability Matrix (PMAT) contains the transition probabilities from one state to another. Since we have two states, we have </w:t>
      </w:r>
      <w:r>
        <w:rPr>
          <w:sz w:val="24"/>
          <w:szCs w:val="24"/>
        </w:rPr>
        <w:t>4</w:t>
      </w:r>
      <w:r w:rsidRPr="009A7264">
        <w:rPr>
          <w:sz w:val="24"/>
          <w:szCs w:val="24"/>
        </w:rPr>
        <w:t xml:space="preserve"> possibilities.</w:t>
      </w:r>
    </w:p>
    <w:p w14:paraId="10934E95" w14:textId="50802F3C" w:rsidR="009A7264" w:rsidRDefault="002A1BC4" w:rsidP="002A1BC4">
      <w:pPr>
        <w:pStyle w:val="ListParagraph"/>
        <w:tabs>
          <w:tab w:val="left" w:pos="2356"/>
        </w:tabs>
        <w:ind w:left="1440"/>
        <w:rPr>
          <w:sz w:val="24"/>
          <w:szCs w:val="24"/>
        </w:rPr>
      </w:pPr>
      <w:r>
        <w:rPr>
          <w:sz w:val="24"/>
          <w:szCs w:val="24"/>
        </w:rPr>
        <w:tab/>
      </w:r>
    </w:p>
    <w:p w14:paraId="18A0FD87" w14:textId="77777777" w:rsidR="002A1BC4" w:rsidRDefault="002A1BC4" w:rsidP="002A1BC4">
      <w:pPr>
        <w:pStyle w:val="ListParagraph"/>
        <w:tabs>
          <w:tab w:val="left" w:pos="2356"/>
        </w:tabs>
        <w:ind w:left="1440"/>
        <w:rPr>
          <w:sz w:val="24"/>
          <w:szCs w:val="24"/>
        </w:rPr>
      </w:pPr>
    </w:p>
    <w:p w14:paraId="4EBA4E0E" w14:textId="77777777" w:rsidR="002A1BC4" w:rsidRDefault="002A1BC4" w:rsidP="002A1BC4">
      <w:pPr>
        <w:pStyle w:val="ListParagraph"/>
        <w:tabs>
          <w:tab w:val="left" w:pos="2356"/>
        </w:tabs>
        <w:ind w:left="1440"/>
        <w:rPr>
          <w:sz w:val="24"/>
          <w:szCs w:val="24"/>
        </w:rPr>
      </w:pPr>
    </w:p>
    <w:p w14:paraId="1F795CBE" w14:textId="49134A75" w:rsidR="009A7264" w:rsidRPr="00EA5D2C" w:rsidRDefault="007F52A1" w:rsidP="007F52A1">
      <w:pPr>
        <w:pStyle w:val="ListParagraph"/>
        <w:numPr>
          <w:ilvl w:val="0"/>
          <w:numId w:val="9"/>
        </w:numPr>
        <w:rPr>
          <w:b/>
          <w:bCs/>
          <w:sz w:val="24"/>
          <w:szCs w:val="24"/>
        </w:rPr>
      </w:pPr>
      <w:r w:rsidRPr="00EA5D2C">
        <w:rPr>
          <w:b/>
          <w:bCs/>
          <w:sz w:val="24"/>
          <w:szCs w:val="24"/>
        </w:rPr>
        <w:lastRenderedPageBreak/>
        <w:t>Phase B</w:t>
      </w:r>
    </w:p>
    <w:p w14:paraId="452BEE86" w14:textId="6C3F9B10" w:rsidR="00EA5D2C" w:rsidRDefault="007609ED" w:rsidP="007F52A1">
      <w:pPr>
        <w:pStyle w:val="ListParagraph"/>
        <w:ind w:left="1440"/>
        <w:rPr>
          <w:sz w:val="24"/>
          <w:szCs w:val="24"/>
        </w:rPr>
      </w:pPr>
      <w:r w:rsidRPr="007609ED">
        <w:rPr>
          <w:sz w:val="24"/>
          <w:szCs w:val="24"/>
        </w:rPr>
        <w:t xml:space="preserve">In this phase, all the points belonging to each Regime are considered separately because they vary considerably according to the HMM. Hence the hypothesis is that they have a different nature or behavior. Therefore, a different GARCH model is built on each Regime. </w:t>
      </w:r>
    </w:p>
    <w:p w14:paraId="2C53D4D2" w14:textId="77777777" w:rsidR="00EA5D2C" w:rsidRDefault="00EA5D2C" w:rsidP="007F52A1">
      <w:pPr>
        <w:pStyle w:val="ListParagraph"/>
        <w:ind w:left="1440"/>
        <w:rPr>
          <w:sz w:val="24"/>
          <w:szCs w:val="24"/>
        </w:rPr>
      </w:pPr>
    </w:p>
    <w:p w14:paraId="367D5B8C" w14:textId="416A7694" w:rsidR="007609ED" w:rsidRDefault="007609ED" w:rsidP="007F52A1">
      <w:pPr>
        <w:pStyle w:val="ListParagraph"/>
        <w:ind w:left="1440"/>
        <w:rPr>
          <w:sz w:val="24"/>
          <w:szCs w:val="24"/>
        </w:rPr>
      </w:pPr>
      <w:r w:rsidRPr="007609ED">
        <w:rPr>
          <w:sz w:val="24"/>
          <w:szCs w:val="24"/>
        </w:rPr>
        <w:t xml:space="preserve">The p - the lag of the residual terms (conditional mean terms) and q - the lag of the conditional variances are the two parameters for any GARCH model. </w:t>
      </w:r>
    </w:p>
    <w:p w14:paraId="436175E6" w14:textId="77777777" w:rsidR="009A0A95" w:rsidRDefault="007609ED" w:rsidP="007F52A1">
      <w:pPr>
        <w:pStyle w:val="ListParagraph"/>
        <w:ind w:left="1440"/>
        <w:rPr>
          <w:sz w:val="24"/>
          <w:szCs w:val="24"/>
        </w:rPr>
      </w:pPr>
      <w:r w:rsidRPr="007609ED">
        <w:rPr>
          <w:sz w:val="24"/>
          <w:szCs w:val="24"/>
        </w:rPr>
        <w:t xml:space="preserve">The p and q values should be chosen optimally for best results, as they balance generalization and specification. We can select the optimal p and q values by experimenting with different p and q values (we have tested with p and q values ranging from 1 to 2), then choosing that pair of p and q for which there is the highest Log-likelihood. </w:t>
      </w:r>
    </w:p>
    <w:p w14:paraId="4E57AC96" w14:textId="77777777" w:rsidR="00EA5D2C" w:rsidRDefault="00EA5D2C" w:rsidP="007F52A1">
      <w:pPr>
        <w:pStyle w:val="ListParagraph"/>
        <w:ind w:left="1440"/>
        <w:rPr>
          <w:sz w:val="24"/>
          <w:szCs w:val="24"/>
        </w:rPr>
      </w:pPr>
    </w:p>
    <w:p w14:paraId="49742CCA" w14:textId="5F2CA235" w:rsidR="007F52A1" w:rsidRDefault="007609ED" w:rsidP="007F52A1">
      <w:pPr>
        <w:pStyle w:val="ListParagraph"/>
        <w:ind w:left="1440"/>
        <w:rPr>
          <w:sz w:val="24"/>
          <w:szCs w:val="24"/>
        </w:rPr>
      </w:pPr>
      <w:r w:rsidRPr="007609ED">
        <w:rPr>
          <w:sz w:val="24"/>
          <w:szCs w:val="24"/>
        </w:rPr>
        <w:t>Once the optimal p and q values are found, the GARCH model with the optimal p and q values is built on each Regime.</w:t>
      </w:r>
    </w:p>
    <w:p w14:paraId="3CFC5992" w14:textId="77777777" w:rsidR="00EA5D2C" w:rsidRDefault="00EA5D2C" w:rsidP="007F52A1">
      <w:pPr>
        <w:pStyle w:val="ListParagraph"/>
        <w:ind w:left="1440"/>
        <w:rPr>
          <w:sz w:val="24"/>
          <w:szCs w:val="24"/>
        </w:rPr>
      </w:pPr>
    </w:p>
    <w:p w14:paraId="373BC585" w14:textId="6AFDAA6A" w:rsidR="00EA5D2C" w:rsidRPr="00026398" w:rsidRDefault="006147F4" w:rsidP="006147F4">
      <w:pPr>
        <w:pStyle w:val="ListParagraph"/>
        <w:numPr>
          <w:ilvl w:val="0"/>
          <w:numId w:val="9"/>
        </w:numPr>
        <w:rPr>
          <w:b/>
          <w:bCs/>
          <w:sz w:val="24"/>
          <w:szCs w:val="24"/>
        </w:rPr>
      </w:pPr>
      <w:r w:rsidRPr="00026398">
        <w:rPr>
          <w:b/>
          <w:bCs/>
          <w:sz w:val="24"/>
          <w:szCs w:val="24"/>
        </w:rPr>
        <w:t>Phase C</w:t>
      </w:r>
    </w:p>
    <w:p w14:paraId="77A77F26" w14:textId="77777777" w:rsidR="00026398" w:rsidRDefault="001265A0" w:rsidP="006147F4">
      <w:pPr>
        <w:pStyle w:val="ListParagraph"/>
        <w:ind w:left="1440"/>
        <w:rPr>
          <w:sz w:val="24"/>
          <w:szCs w:val="24"/>
        </w:rPr>
      </w:pPr>
      <w:r w:rsidRPr="001265A0">
        <w:rPr>
          <w:sz w:val="24"/>
          <w:szCs w:val="24"/>
        </w:rPr>
        <w:t>In this phase, we get the forecast from the MRS-GARCH. The estimates should be the current state of the Regime to which the latest data point belongs. The probability of transition from the current Regime to each Regime is taken. The individual GARCH model estimates from each Regime are multiplied by the possibility of transition from the current Regime to that respective Regime on which the GARCH is built. This is a probabilistic weighted average of the individual GARCH estimates of each Regime.</w:t>
      </w:r>
    </w:p>
    <w:p w14:paraId="255EA186" w14:textId="77777777" w:rsidR="00026398" w:rsidRDefault="00026398" w:rsidP="006147F4">
      <w:pPr>
        <w:pStyle w:val="ListParagraph"/>
        <w:ind w:left="1440"/>
        <w:rPr>
          <w:sz w:val="24"/>
          <w:szCs w:val="24"/>
        </w:rPr>
      </w:pPr>
    </w:p>
    <w:p w14:paraId="582456CD" w14:textId="100B879F" w:rsidR="006147F4" w:rsidRDefault="001265A0" w:rsidP="006147F4">
      <w:pPr>
        <w:pStyle w:val="ListParagraph"/>
        <w:ind w:left="1440"/>
        <w:rPr>
          <w:sz w:val="24"/>
          <w:szCs w:val="24"/>
        </w:rPr>
      </w:pPr>
      <w:r w:rsidRPr="001265A0">
        <w:rPr>
          <w:sz w:val="24"/>
          <w:szCs w:val="24"/>
        </w:rPr>
        <w:t>Since the data is highly volatile, which cannot be effectively predicted by a single GARCH model, this MRS-GARCH uses an ensemble approach, where estimates from multiple GARCH models built on different sub-samples of data depending on the nature of the data, then an aggregated forecast is taken which would give a more efficient estimate of the forecasted value.</w:t>
      </w:r>
    </w:p>
    <w:p w14:paraId="45F141C9" w14:textId="77777777" w:rsidR="00EA5D2C" w:rsidRDefault="00EA5D2C" w:rsidP="007F52A1">
      <w:pPr>
        <w:pStyle w:val="ListParagraph"/>
        <w:ind w:left="1440"/>
        <w:rPr>
          <w:sz w:val="24"/>
          <w:szCs w:val="24"/>
        </w:rPr>
      </w:pPr>
    </w:p>
    <w:p w14:paraId="71585A5E" w14:textId="77777777" w:rsidR="00026398" w:rsidRDefault="00026398" w:rsidP="007F52A1">
      <w:pPr>
        <w:pStyle w:val="ListParagraph"/>
        <w:ind w:left="1440"/>
        <w:rPr>
          <w:sz w:val="24"/>
          <w:szCs w:val="24"/>
        </w:rPr>
      </w:pPr>
    </w:p>
    <w:p w14:paraId="573F9F70" w14:textId="67A6048F" w:rsidR="00026398" w:rsidRPr="00430581" w:rsidRDefault="000D6630" w:rsidP="000D6630">
      <w:pPr>
        <w:pStyle w:val="ListParagraph"/>
        <w:ind w:left="1440"/>
        <w:jc w:val="center"/>
        <w:rPr>
          <w:b/>
          <w:bCs/>
          <w:sz w:val="24"/>
          <w:szCs w:val="24"/>
        </w:rPr>
      </w:pPr>
      <w:r>
        <w:rPr>
          <w:b/>
          <w:bCs/>
          <w:sz w:val="24"/>
          <w:szCs w:val="24"/>
        </w:rPr>
        <w:t>TECHNIQUES</w:t>
      </w:r>
    </w:p>
    <w:p w14:paraId="08B3DEB7" w14:textId="77777777" w:rsidR="00430581" w:rsidRPr="00430581" w:rsidRDefault="00430581" w:rsidP="00430581">
      <w:pPr>
        <w:pStyle w:val="NormalWeb"/>
        <w:numPr>
          <w:ilvl w:val="0"/>
          <w:numId w:val="10"/>
        </w:numPr>
        <w:spacing w:before="0" w:beforeAutospacing="0" w:after="0" w:afterAutospacing="0"/>
        <w:rPr>
          <w:rFonts w:asciiTheme="minorHAnsi" w:hAnsiTheme="minorHAnsi" w:cstheme="minorHAnsi"/>
          <w:color w:val="0E101A"/>
        </w:rPr>
      </w:pPr>
      <w:r w:rsidRPr="00430581">
        <w:rPr>
          <w:rStyle w:val="Strong"/>
          <w:rFonts w:asciiTheme="minorHAnsi" w:eastAsiaTheme="minorEastAsia" w:hAnsiTheme="minorHAnsi" w:cstheme="minorHAnsi"/>
          <w:color w:val="0E101A"/>
        </w:rPr>
        <w:t>RMSE:</w:t>
      </w:r>
      <w:r w:rsidRPr="00430581">
        <w:rPr>
          <w:rFonts w:asciiTheme="minorHAnsi" w:hAnsiTheme="minorHAnsi" w:cstheme="minorHAnsi"/>
          <w:color w:val="0E101A"/>
        </w:rPr>
        <w:t> Root Mean Squared Error is the squared difference between predicted and actual values, where a square root is taken over their mean. It is a measure of error in the forecast.</w:t>
      </w:r>
    </w:p>
    <w:p w14:paraId="7773B937" w14:textId="77777777" w:rsidR="00430581" w:rsidRPr="00430581" w:rsidRDefault="00430581" w:rsidP="00430581">
      <w:pPr>
        <w:pStyle w:val="NormalWeb"/>
        <w:numPr>
          <w:ilvl w:val="0"/>
          <w:numId w:val="10"/>
        </w:numPr>
        <w:spacing w:before="0" w:beforeAutospacing="0" w:after="0" w:afterAutospacing="0"/>
        <w:rPr>
          <w:rFonts w:asciiTheme="minorHAnsi" w:hAnsiTheme="minorHAnsi" w:cstheme="minorHAnsi"/>
          <w:color w:val="0E101A"/>
        </w:rPr>
      </w:pPr>
      <w:r w:rsidRPr="00430581">
        <w:rPr>
          <w:rStyle w:val="Strong"/>
          <w:rFonts w:asciiTheme="minorHAnsi" w:eastAsiaTheme="minorEastAsia" w:hAnsiTheme="minorHAnsi" w:cstheme="minorHAnsi"/>
          <w:color w:val="0E101A"/>
        </w:rPr>
        <w:t>Value Forecast RMSE:</w:t>
      </w:r>
      <w:r w:rsidRPr="00430581">
        <w:rPr>
          <w:rFonts w:asciiTheme="minorHAnsi" w:hAnsiTheme="minorHAnsi" w:cstheme="minorHAnsi"/>
          <w:color w:val="0E101A"/>
        </w:rPr>
        <w:t> The value forecasts and the data values are plotted, and their RMSE is taken.</w:t>
      </w:r>
    </w:p>
    <w:p w14:paraId="2D956FAA" w14:textId="77777777" w:rsidR="00430581" w:rsidRPr="00430581" w:rsidRDefault="00430581" w:rsidP="00430581">
      <w:pPr>
        <w:pStyle w:val="NormalWeb"/>
        <w:numPr>
          <w:ilvl w:val="0"/>
          <w:numId w:val="10"/>
        </w:numPr>
        <w:spacing w:before="0" w:beforeAutospacing="0" w:after="0" w:afterAutospacing="0"/>
        <w:rPr>
          <w:rFonts w:asciiTheme="minorHAnsi" w:hAnsiTheme="minorHAnsi" w:cstheme="minorHAnsi"/>
          <w:color w:val="0E101A"/>
        </w:rPr>
      </w:pPr>
      <w:r w:rsidRPr="00430581">
        <w:rPr>
          <w:rStyle w:val="Strong"/>
          <w:rFonts w:asciiTheme="minorHAnsi" w:eastAsiaTheme="minorEastAsia" w:hAnsiTheme="minorHAnsi" w:cstheme="minorHAnsi"/>
          <w:color w:val="0E101A"/>
        </w:rPr>
        <w:lastRenderedPageBreak/>
        <w:t>Residuals Forecast RMSE:</w:t>
      </w:r>
      <w:r w:rsidRPr="00430581">
        <w:rPr>
          <w:rFonts w:asciiTheme="minorHAnsi" w:hAnsiTheme="minorHAnsi" w:cstheme="minorHAnsi"/>
          <w:color w:val="0E101A"/>
        </w:rPr>
        <w:t> The data residuals and the forecast of residuals are taken. Residual refers to the difference being the current and the previous data value.</w:t>
      </w:r>
    </w:p>
    <w:p w14:paraId="5F22E031" w14:textId="77777777" w:rsidR="00EA5D2C" w:rsidRPr="009A7264" w:rsidRDefault="00EA5D2C" w:rsidP="007F52A1">
      <w:pPr>
        <w:pStyle w:val="ListParagraph"/>
        <w:ind w:left="1440"/>
        <w:rPr>
          <w:sz w:val="24"/>
          <w:szCs w:val="24"/>
        </w:rPr>
      </w:pPr>
    </w:p>
    <w:p w14:paraId="2E8E02FC" w14:textId="3F3211A9" w:rsidR="00B32A19" w:rsidRDefault="009A7264" w:rsidP="009A7264">
      <w:pPr>
        <w:pStyle w:val="ListParagraph"/>
        <w:ind w:left="1440"/>
        <w:rPr>
          <w:b/>
          <w:bCs/>
          <w:sz w:val="24"/>
          <w:szCs w:val="24"/>
        </w:rPr>
      </w:pPr>
      <w:r w:rsidRPr="009A7264">
        <w:rPr>
          <w:b/>
          <w:bCs/>
          <w:sz w:val="24"/>
          <w:szCs w:val="24"/>
        </w:rPr>
        <w:t xml:space="preserve">                  </w:t>
      </w:r>
    </w:p>
    <w:p w14:paraId="20D95E01" w14:textId="77777777" w:rsidR="00430581" w:rsidRDefault="00430581" w:rsidP="009A7264">
      <w:pPr>
        <w:pStyle w:val="ListParagraph"/>
        <w:ind w:left="1440"/>
        <w:rPr>
          <w:b/>
          <w:bCs/>
          <w:sz w:val="24"/>
          <w:szCs w:val="24"/>
        </w:rPr>
      </w:pPr>
    </w:p>
    <w:p w14:paraId="415C5267" w14:textId="0185B9F7" w:rsidR="00430581" w:rsidRDefault="00CB59D8" w:rsidP="00CB59D8">
      <w:pPr>
        <w:pStyle w:val="ListParagraph"/>
        <w:ind w:left="1440"/>
        <w:jc w:val="center"/>
        <w:rPr>
          <w:b/>
          <w:bCs/>
          <w:sz w:val="28"/>
          <w:szCs w:val="28"/>
        </w:rPr>
      </w:pPr>
      <w:r w:rsidRPr="00CB59D8">
        <w:rPr>
          <w:b/>
          <w:bCs/>
          <w:sz w:val="28"/>
          <w:szCs w:val="28"/>
        </w:rPr>
        <w:t xml:space="preserve">    Results and Analysis</w:t>
      </w:r>
    </w:p>
    <w:p w14:paraId="0ACBDD7C" w14:textId="49FC81F0" w:rsidR="000D6630" w:rsidRPr="008932DA" w:rsidRDefault="00060C4E" w:rsidP="000D6630">
      <w:pPr>
        <w:pStyle w:val="ListParagraph"/>
        <w:ind w:left="2160"/>
        <w:rPr>
          <w:b/>
          <w:bCs/>
          <w:sz w:val="24"/>
          <w:szCs w:val="24"/>
        </w:rPr>
      </w:pPr>
      <w:r w:rsidRPr="008932DA">
        <w:rPr>
          <w:b/>
          <w:bCs/>
          <w:sz w:val="24"/>
          <w:szCs w:val="24"/>
        </w:rPr>
        <w:t>Data Description</w:t>
      </w:r>
    </w:p>
    <w:p w14:paraId="4EE562FD" w14:textId="5E7808DC" w:rsidR="00390DC7" w:rsidRPr="00390DC7" w:rsidRDefault="00390DC7" w:rsidP="00AC20F5">
      <w:pPr>
        <w:pStyle w:val="ListParagraph"/>
        <w:ind w:left="2160"/>
        <w:rPr>
          <w:sz w:val="24"/>
          <w:szCs w:val="24"/>
        </w:rPr>
      </w:pPr>
      <w:r w:rsidRPr="00390DC7">
        <w:rPr>
          <w:sz w:val="24"/>
          <w:szCs w:val="24"/>
        </w:rPr>
        <w:t xml:space="preserve">The above-explained methodology has been experimented on four different Stock Exchange time series datasets. From each stock exchange, the index values for 500 days after Jan 2009. Each dataset is trained on 500 instances, and the forecast is taken cumulatively for the following five values. The 4 Stock Exchange datasets are: </w:t>
      </w:r>
    </w:p>
    <w:p w14:paraId="71C3809B" w14:textId="77777777" w:rsidR="00390DC7" w:rsidRPr="00390DC7" w:rsidRDefault="00390DC7" w:rsidP="00AC20F5">
      <w:pPr>
        <w:pStyle w:val="ListParagraph"/>
        <w:ind w:left="2160"/>
        <w:rPr>
          <w:sz w:val="24"/>
          <w:szCs w:val="24"/>
        </w:rPr>
      </w:pPr>
    </w:p>
    <w:p w14:paraId="7D61224D" w14:textId="3762CBEF" w:rsidR="00390DC7" w:rsidRPr="00390DC7" w:rsidRDefault="00390DC7" w:rsidP="00AC20F5">
      <w:pPr>
        <w:pStyle w:val="ListParagraph"/>
        <w:ind w:left="2160"/>
        <w:rPr>
          <w:sz w:val="24"/>
          <w:szCs w:val="24"/>
        </w:rPr>
      </w:pPr>
      <w:r w:rsidRPr="00390DC7">
        <w:rPr>
          <w:sz w:val="24"/>
          <w:szCs w:val="24"/>
        </w:rPr>
        <w:t xml:space="preserve">• </w:t>
      </w:r>
      <w:r w:rsidRPr="008932DA">
        <w:rPr>
          <w:b/>
          <w:bCs/>
          <w:sz w:val="24"/>
          <w:szCs w:val="24"/>
        </w:rPr>
        <w:t>DAX</w:t>
      </w:r>
      <w:r w:rsidRPr="00390DC7">
        <w:rPr>
          <w:sz w:val="24"/>
          <w:szCs w:val="24"/>
        </w:rPr>
        <w:t xml:space="preserve">: Deutscher Aktienindex (German Stock Index) - is a blue-chip stock market index consisting of the 30 major German companies trading on the Frankfurt Stock Exchange. </w:t>
      </w:r>
    </w:p>
    <w:p w14:paraId="1E305494" w14:textId="77777777" w:rsidR="00390DC7" w:rsidRPr="00390DC7" w:rsidRDefault="00390DC7" w:rsidP="00AC20F5">
      <w:pPr>
        <w:pStyle w:val="ListParagraph"/>
        <w:ind w:left="2160"/>
        <w:rPr>
          <w:sz w:val="24"/>
          <w:szCs w:val="24"/>
        </w:rPr>
      </w:pPr>
    </w:p>
    <w:p w14:paraId="33B8DAB4" w14:textId="77777777" w:rsidR="00390DC7" w:rsidRPr="00390DC7" w:rsidRDefault="00390DC7" w:rsidP="00AC20F5">
      <w:pPr>
        <w:pStyle w:val="ListParagraph"/>
        <w:ind w:left="2160"/>
        <w:rPr>
          <w:sz w:val="24"/>
          <w:szCs w:val="24"/>
        </w:rPr>
      </w:pPr>
      <w:r w:rsidRPr="00390DC7">
        <w:rPr>
          <w:sz w:val="24"/>
          <w:szCs w:val="24"/>
        </w:rPr>
        <w:t xml:space="preserve">• </w:t>
      </w:r>
      <w:r w:rsidRPr="008932DA">
        <w:rPr>
          <w:b/>
          <w:bCs/>
          <w:sz w:val="24"/>
          <w:szCs w:val="24"/>
        </w:rPr>
        <w:t>SMI</w:t>
      </w:r>
      <w:r w:rsidRPr="00390DC7">
        <w:rPr>
          <w:sz w:val="24"/>
          <w:szCs w:val="24"/>
        </w:rPr>
        <w:t xml:space="preserve">: Swiss Market Index - Switzerland’s blue-chip stock market index makes it the most important in the country. It comprises 20 largest and most liquid Swiss Performance Index (SPI) large- and mid-cap stocks. </w:t>
      </w:r>
    </w:p>
    <w:p w14:paraId="1ACF72CF" w14:textId="77777777" w:rsidR="00390DC7" w:rsidRPr="00390DC7" w:rsidRDefault="00390DC7" w:rsidP="00AC20F5">
      <w:pPr>
        <w:pStyle w:val="ListParagraph"/>
        <w:ind w:left="2160"/>
        <w:rPr>
          <w:sz w:val="24"/>
          <w:szCs w:val="24"/>
        </w:rPr>
      </w:pPr>
    </w:p>
    <w:p w14:paraId="3C4B9706" w14:textId="77777777" w:rsidR="00390DC7" w:rsidRPr="00390DC7" w:rsidRDefault="00390DC7" w:rsidP="00AC20F5">
      <w:pPr>
        <w:pStyle w:val="ListParagraph"/>
        <w:ind w:left="2160"/>
        <w:rPr>
          <w:sz w:val="24"/>
          <w:szCs w:val="24"/>
        </w:rPr>
      </w:pPr>
      <w:r w:rsidRPr="00390DC7">
        <w:rPr>
          <w:sz w:val="24"/>
          <w:szCs w:val="24"/>
        </w:rPr>
        <w:t xml:space="preserve">• </w:t>
      </w:r>
      <w:r w:rsidRPr="008932DA">
        <w:rPr>
          <w:b/>
          <w:bCs/>
          <w:sz w:val="24"/>
          <w:szCs w:val="24"/>
        </w:rPr>
        <w:t>CAC</w:t>
      </w:r>
      <w:r w:rsidRPr="00390DC7">
        <w:rPr>
          <w:sz w:val="24"/>
          <w:szCs w:val="24"/>
        </w:rPr>
        <w:t xml:space="preserve">: Cotation Assiste en Continu (French Stock Index) - is a benchmark French stock market index. The index represents a capitalization-weighted measure of the 40 most significant values among the 100 highest market caps on the Euronext Paris (formerly the Paris Bourse). </w:t>
      </w:r>
    </w:p>
    <w:p w14:paraId="4955357F" w14:textId="77777777" w:rsidR="00390DC7" w:rsidRPr="00390DC7" w:rsidRDefault="00390DC7" w:rsidP="00AC20F5">
      <w:pPr>
        <w:pStyle w:val="ListParagraph"/>
        <w:ind w:left="2160"/>
        <w:rPr>
          <w:sz w:val="24"/>
          <w:szCs w:val="24"/>
        </w:rPr>
      </w:pPr>
    </w:p>
    <w:p w14:paraId="6C38A336" w14:textId="3AEDA163" w:rsidR="00AC20F5" w:rsidRDefault="00390DC7" w:rsidP="00AC20F5">
      <w:pPr>
        <w:pStyle w:val="ListParagraph"/>
        <w:ind w:left="2160"/>
        <w:rPr>
          <w:sz w:val="24"/>
          <w:szCs w:val="24"/>
        </w:rPr>
      </w:pPr>
      <w:r w:rsidRPr="00390DC7">
        <w:rPr>
          <w:sz w:val="24"/>
          <w:szCs w:val="24"/>
        </w:rPr>
        <w:t xml:space="preserve">• </w:t>
      </w:r>
      <w:r w:rsidRPr="008932DA">
        <w:rPr>
          <w:b/>
          <w:bCs/>
          <w:sz w:val="24"/>
          <w:szCs w:val="24"/>
        </w:rPr>
        <w:t>FTSE</w:t>
      </w:r>
      <w:r w:rsidRPr="00390DC7">
        <w:rPr>
          <w:sz w:val="24"/>
          <w:szCs w:val="24"/>
        </w:rPr>
        <w:t>: Financial Times Stock Exchange 100 Index - is a share index of the 100 companies listed on the London Stock Exchange with the highest market capitalization. For each dataset, three graphs as presented as results. First, the state probabilities to which each point belongs. They represent which point belongs to which Markov Regime and which possibility; their implied state is the regime of the greater likelihood. Second, the forecasted values and the actual data are plotted to compare the relative distance between actual and projected values, which the RMSE value on the plot can quantitatively present. Third, the data residuals are plotted along with forecasted residuals to compare the relative distance, shown as RMSE value on the plot.</w:t>
      </w:r>
    </w:p>
    <w:p w14:paraId="0EDAC763" w14:textId="77777777" w:rsidR="00390DC7" w:rsidRDefault="00390DC7" w:rsidP="00AC20F5">
      <w:pPr>
        <w:pStyle w:val="ListParagraph"/>
        <w:ind w:left="2160"/>
        <w:rPr>
          <w:sz w:val="24"/>
          <w:szCs w:val="24"/>
        </w:rPr>
      </w:pPr>
    </w:p>
    <w:p w14:paraId="34422C69" w14:textId="77777777" w:rsidR="00390DC7" w:rsidRDefault="00390DC7" w:rsidP="00AC20F5">
      <w:pPr>
        <w:pStyle w:val="ListParagraph"/>
        <w:ind w:left="2160"/>
        <w:rPr>
          <w:sz w:val="24"/>
          <w:szCs w:val="24"/>
        </w:rPr>
      </w:pPr>
    </w:p>
    <w:p w14:paraId="67F84FAB" w14:textId="77777777" w:rsidR="00390DC7" w:rsidRDefault="00390DC7" w:rsidP="00AC20F5">
      <w:pPr>
        <w:pStyle w:val="ListParagraph"/>
        <w:ind w:left="2160"/>
        <w:rPr>
          <w:sz w:val="24"/>
          <w:szCs w:val="24"/>
        </w:rPr>
      </w:pPr>
    </w:p>
    <w:p w14:paraId="41067445" w14:textId="77777777" w:rsidR="007418EF" w:rsidRDefault="007418EF" w:rsidP="00AC20F5">
      <w:pPr>
        <w:pStyle w:val="ListParagraph"/>
        <w:ind w:left="2160"/>
        <w:rPr>
          <w:sz w:val="24"/>
          <w:szCs w:val="24"/>
        </w:rPr>
      </w:pPr>
    </w:p>
    <w:p w14:paraId="42C16AD2" w14:textId="77777777" w:rsidR="007418EF" w:rsidRDefault="007418EF" w:rsidP="00AC20F5">
      <w:pPr>
        <w:pStyle w:val="ListParagraph"/>
        <w:ind w:left="2160"/>
        <w:rPr>
          <w:sz w:val="24"/>
          <w:szCs w:val="24"/>
        </w:rPr>
      </w:pPr>
    </w:p>
    <w:p w14:paraId="5BDFCBDB" w14:textId="77777777" w:rsidR="007418EF" w:rsidRDefault="007418EF" w:rsidP="00AC20F5">
      <w:pPr>
        <w:pStyle w:val="ListParagraph"/>
        <w:ind w:left="2160"/>
        <w:rPr>
          <w:sz w:val="24"/>
          <w:szCs w:val="24"/>
        </w:rPr>
      </w:pPr>
    </w:p>
    <w:p w14:paraId="7C56B3D3" w14:textId="10AA00BD" w:rsidR="000D6630" w:rsidRDefault="000D6630" w:rsidP="000D6630">
      <w:pPr>
        <w:pStyle w:val="ListParagraph"/>
        <w:ind w:left="2160"/>
        <w:jc w:val="center"/>
        <w:rPr>
          <w:b/>
          <w:bCs/>
          <w:sz w:val="28"/>
          <w:szCs w:val="28"/>
        </w:rPr>
      </w:pPr>
      <w:r w:rsidRPr="000D6630">
        <w:rPr>
          <w:b/>
          <w:bCs/>
          <w:sz w:val="28"/>
          <w:szCs w:val="28"/>
        </w:rPr>
        <w:t>VISUAL APPLICATION</w:t>
      </w:r>
    </w:p>
    <w:p w14:paraId="28B5EE9C" w14:textId="77777777" w:rsidR="000D6630" w:rsidRPr="000D6630" w:rsidRDefault="000D6630" w:rsidP="000D6630">
      <w:pPr>
        <w:pStyle w:val="ListParagraph"/>
        <w:ind w:left="2160"/>
        <w:jc w:val="center"/>
        <w:rPr>
          <w:b/>
          <w:bCs/>
          <w:sz w:val="28"/>
          <w:szCs w:val="28"/>
        </w:rPr>
      </w:pPr>
    </w:p>
    <w:p w14:paraId="433C3B01" w14:textId="7711AE40" w:rsidR="007418EF" w:rsidRPr="008932DA" w:rsidRDefault="007418EF" w:rsidP="007418EF">
      <w:pPr>
        <w:pStyle w:val="ListParagraph"/>
        <w:numPr>
          <w:ilvl w:val="0"/>
          <w:numId w:val="11"/>
        </w:numPr>
        <w:rPr>
          <w:b/>
          <w:bCs/>
          <w:sz w:val="24"/>
          <w:szCs w:val="24"/>
        </w:rPr>
      </w:pPr>
      <w:r w:rsidRPr="008932DA">
        <w:rPr>
          <w:b/>
          <w:bCs/>
          <w:sz w:val="24"/>
          <w:szCs w:val="24"/>
        </w:rPr>
        <w:t>DAX Data</w:t>
      </w:r>
    </w:p>
    <w:p w14:paraId="0A8060F4" w14:textId="61CC6CCA" w:rsidR="007418EF" w:rsidRPr="008932DA" w:rsidRDefault="00BA4C61" w:rsidP="007418EF">
      <w:pPr>
        <w:pStyle w:val="ListParagraph"/>
        <w:ind w:left="2160"/>
        <w:rPr>
          <w:sz w:val="24"/>
          <w:szCs w:val="24"/>
        </w:rPr>
      </w:pPr>
      <w:r w:rsidRPr="008932DA">
        <w:rPr>
          <w:sz w:val="24"/>
          <w:szCs w:val="24"/>
        </w:rPr>
        <w:t>The figure below presents results with all the three plots for the DAX dataset.</w:t>
      </w:r>
    </w:p>
    <w:p w14:paraId="7D9FD2E0" w14:textId="6CAC8EFF" w:rsidR="00BA4C61" w:rsidRPr="00390DC7" w:rsidRDefault="00BA4C61" w:rsidP="00BA4C61">
      <w:pPr>
        <w:pStyle w:val="ListParagraph"/>
        <w:ind w:left="2160"/>
        <w:rPr>
          <w:sz w:val="24"/>
          <w:szCs w:val="24"/>
        </w:rPr>
      </w:pPr>
    </w:p>
    <w:p w14:paraId="17FCFEBD" w14:textId="77777777" w:rsidR="00712436" w:rsidRDefault="00712436" w:rsidP="000B2E8D">
      <w:pPr>
        <w:pStyle w:val="ListParagraph"/>
      </w:pPr>
    </w:p>
    <w:p w14:paraId="06066D73" w14:textId="7CCD6508" w:rsidR="00A7455C" w:rsidRDefault="00BA4C61" w:rsidP="000B2E8D">
      <w:pPr>
        <w:pStyle w:val="ListParagraph"/>
      </w:pPr>
      <w:r>
        <w:t xml:space="preserve">                    </w:t>
      </w:r>
      <w:r w:rsidRPr="00BA4C61">
        <w:rPr>
          <w:noProof/>
          <w:sz w:val="24"/>
          <w:szCs w:val="24"/>
        </w:rPr>
        <w:drawing>
          <wp:inline distT="0" distB="0" distL="0" distR="0" wp14:anchorId="00C19881" wp14:editId="1E04419D">
            <wp:extent cx="4701301" cy="2273300"/>
            <wp:effectExtent l="0" t="0" r="4445" b="0"/>
            <wp:docPr id="165842537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25376" name="Picture 1" descr="Chart, histogram&#10;&#10;Description automatically generated"/>
                    <pic:cNvPicPr/>
                  </pic:nvPicPr>
                  <pic:blipFill>
                    <a:blip r:embed="rId10"/>
                    <a:stretch>
                      <a:fillRect/>
                    </a:stretch>
                  </pic:blipFill>
                  <pic:spPr>
                    <a:xfrm>
                      <a:off x="0" y="0"/>
                      <a:ext cx="4705934" cy="2275540"/>
                    </a:xfrm>
                    <a:prstGeom prst="rect">
                      <a:avLst/>
                    </a:prstGeom>
                  </pic:spPr>
                </pic:pic>
              </a:graphicData>
            </a:graphic>
          </wp:inline>
        </w:drawing>
      </w:r>
    </w:p>
    <w:p w14:paraId="081F26A6" w14:textId="77777777" w:rsidR="00BA4C61" w:rsidRDefault="00BA4C61" w:rsidP="000B2E8D">
      <w:pPr>
        <w:pStyle w:val="ListParagraph"/>
      </w:pPr>
    </w:p>
    <w:p w14:paraId="43711AFC" w14:textId="7BC8007D" w:rsidR="00BA4C61" w:rsidRDefault="00F4596D" w:rsidP="000B2E8D">
      <w:pPr>
        <w:pStyle w:val="ListParagraph"/>
      </w:pPr>
      <w:r>
        <w:tab/>
      </w:r>
      <w:r>
        <w:tab/>
      </w:r>
      <w:r w:rsidR="003D451F" w:rsidRPr="008932DA">
        <w:rPr>
          <w:sz w:val="24"/>
          <w:szCs w:val="24"/>
        </w:rPr>
        <w:t xml:space="preserve">Probabilities of different points belonging to two different Markov </w:t>
      </w:r>
      <w:r w:rsidR="008932DA">
        <w:rPr>
          <w:sz w:val="24"/>
          <w:szCs w:val="24"/>
        </w:rPr>
        <w:tab/>
      </w:r>
      <w:r w:rsidR="008932DA">
        <w:rPr>
          <w:sz w:val="24"/>
          <w:szCs w:val="24"/>
        </w:rPr>
        <w:tab/>
      </w:r>
      <w:r w:rsidR="008932DA">
        <w:rPr>
          <w:sz w:val="24"/>
          <w:szCs w:val="24"/>
        </w:rPr>
        <w:tab/>
      </w:r>
      <w:r w:rsidR="008932DA">
        <w:rPr>
          <w:sz w:val="24"/>
          <w:szCs w:val="24"/>
        </w:rPr>
        <w:tab/>
      </w:r>
      <w:r w:rsidR="003D451F" w:rsidRPr="008932DA">
        <w:rPr>
          <w:sz w:val="24"/>
          <w:szCs w:val="24"/>
        </w:rPr>
        <w:t xml:space="preserve">Regimes. </w:t>
      </w:r>
      <w:r w:rsidR="008932DA">
        <w:rPr>
          <w:sz w:val="24"/>
          <w:szCs w:val="24"/>
        </w:rPr>
        <w:t>R</w:t>
      </w:r>
      <w:r w:rsidR="003D451F" w:rsidRPr="008932DA">
        <w:rPr>
          <w:sz w:val="24"/>
          <w:szCs w:val="24"/>
        </w:rPr>
        <w:t>esults of MRS-GARCH for DAX Data.</w:t>
      </w:r>
    </w:p>
    <w:p w14:paraId="09CCBD4E" w14:textId="77777777" w:rsidR="00F4596D" w:rsidRDefault="00F4596D" w:rsidP="000B2E8D">
      <w:pPr>
        <w:pStyle w:val="ListParagraph"/>
      </w:pPr>
    </w:p>
    <w:p w14:paraId="6E31572A" w14:textId="1792B273" w:rsidR="00F4596D" w:rsidRDefault="008D5EBC" w:rsidP="000B2E8D">
      <w:pPr>
        <w:pStyle w:val="ListParagraph"/>
      </w:pPr>
      <w:r w:rsidRPr="008D5EBC">
        <w:rPr>
          <w:noProof/>
        </w:rPr>
        <w:lastRenderedPageBreak/>
        <w:drawing>
          <wp:inline distT="0" distB="0" distL="0" distR="0" wp14:anchorId="71D4A05E" wp14:editId="51FFB464">
            <wp:extent cx="5577105" cy="3333750"/>
            <wp:effectExtent l="0" t="0" r="5080" b="0"/>
            <wp:docPr id="1797038895"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38895" name="Picture 1" descr="Chart, line chart&#10;&#10;Description automatically generated"/>
                    <pic:cNvPicPr/>
                  </pic:nvPicPr>
                  <pic:blipFill>
                    <a:blip r:embed="rId11"/>
                    <a:stretch>
                      <a:fillRect/>
                    </a:stretch>
                  </pic:blipFill>
                  <pic:spPr>
                    <a:xfrm>
                      <a:off x="0" y="0"/>
                      <a:ext cx="5585339" cy="3338672"/>
                    </a:xfrm>
                    <a:prstGeom prst="rect">
                      <a:avLst/>
                    </a:prstGeom>
                  </pic:spPr>
                </pic:pic>
              </a:graphicData>
            </a:graphic>
          </wp:inline>
        </w:drawing>
      </w:r>
    </w:p>
    <w:p w14:paraId="0AA8004A" w14:textId="77777777" w:rsidR="008D5EBC" w:rsidRDefault="008D5EBC" w:rsidP="000B2E8D">
      <w:pPr>
        <w:pStyle w:val="ListParagraph"/>
      </w:pPr>
    </w:p>
    <w:p w14:paraId="61525534" w14:textId="2363EDC1" w:rsidR="008D5EBC" w:rsidRDefault="00E22DEA" w:rsidP="000B2E8D">
      <w:pPr>
        <w:pStyle w:val="ListParagraph"/>
      </w:pPr>
      <w:r>
        <w:tab/>
      </w:r>
      <w:r>
        <w:tab/>
      </w:r>
      <w:r w:rsidRPr="008932DA">
        <w:rPr>
          <w:sz w:val="24"/>
          <w:szCs w:val="24"/>
        </w:rPr>
        <w:t xml:space="preserve">Plotting the data and the forecasts to compare them along with RMSE </w:t>
      </w:r>
      <w:r w:rsidR="008932DA">
        <w:rPr>
          <w:sz w:val="24"/>
          <w:szCs w:val="24"/>
        </w:rPr>
        <w:tab/>
      </w:r>
      <w:r w:rsidR="008932DA">
        <w:rPr>
          <w:sz w:val="24"/>
          <w:szCs w:val="24"/>
        </w:rPr>
        <w:tab/>
      </w:r>
      <w:r w:rsidR="008932DA">
        <w:rPr>
          <w:sz w:val="24"/>
          <w:szCs w:val="24"/>
        </w:rPr>
        <w:tab/>
      </w:r>
      <w:r w:rsidRPr="008932DA">
        <w:rPr>
          <w:sz w:val="24"/>
          <w:szCs w:val="24"/>
        </w:rPr>
        <w:t>value.</w:t>
      </w:r>
      <w:r w:rsidR="008932DA">
        <w:rPr>
          <w:sz w:val="24"/>
          <w:szCs w:val="24"/>
        </w:rPr>
        <w:t xml:space="preserve"> </w:t>
      </w:r>
      <w:r w:rsidRPr="008932DA">
        <w:rPr>
          <w:sz w:val="24"/>
          <w:szCs w:val="24"/>
        </w:rPr>
        <w:t>Results of MRS-GARCH for DAX Data.</w:t>
      </w:r>
    </w:p>
    <w:p w14:paraId="4DEB319D" w14:textId="77777777" w:rsidR="00E22DEA" w:rsidRDefault="00E22DEA" w:rsidP="000B2E8D">
      <w:pPr>
        <w:pStyle w:val="ListParagraph"/>
      </w:pPr>
    </w:p>
    <w:p w14:paraId="3FD1B826" w14:textId="77777777" w:rsidR="00E22DEA" w:rsidRDefault="00E22DEA" w:rsidP="000B2E8D">
      <w:pPr>
        <w:pStyle w:val="ListParagraph"/>
      </w:pPr>
    </w:p>
    <w:p w14:paraId="6C5E4795" w14:textId="68895913" w:rsidR="00E22DEA" w:rsidRDefault="00EC59E1" w:rsidP="000B2E8D">
      <w:pPr>
        <w:pStyle w:val="ListParagraph"/>
      </w:pPr>
      <w:r>
        <w:rPr>
          <w:noProof/>
        </w:rPr>
        <w:t xml:space="preserve">      </w:t>
      </w:r>
      <w:r w:rsidR="009A4537" w:rsidRPr="009A4537">
        <w:rPr>
          <w:noProof/>
        </w:rPr>
        <w:drawing>
          <wp:inline distT="0" distB="0" distL="0" distR="0" wp14:anchorId="1E75F9F4" wp14:editId="38DD11B5">
            <wp:extent cx="5168900" cy="3073400"/>
            <wp:effectExtent l="0" t="0" r="0" b="0"/>
            <wp:docPr id="41969476"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9476" name="Picture 1" descr="Chart, scatter chart&#10;&#10;Description automatically generated"/>
                    <pic:cNvPicPr/>
                  </pic:nvPicPr>
                  <pic:blipFill>
                    <a:blip r:embed="rId12"/>
                    <a:stretch>
                      <a:fillRect/>
                    </a:stretch>
                  </pic:blipFill>
                  <pic:spPr>
                    <a:xfrm>
                      <a:off x="0" y="0"/>
                      <a:ext cx="5176558" cy="3077953"/>
                    </a:xfrm>
                    <a:prstGeom prst="rect">
                      <a:avLst/>
                    </a:prstGeom>
                  </pic:spPr>
                </pic:pic>
              </a:graphicData>
            </a:graphic>
          </wp:inline>
        </w:drawing>
      </w:r>
    </w:p>
    <w:p w14:paraId="7314777F" w14:textId="77777777" w:rsidR="009A4537" w:rsidRDefault="009A4537" w:rsidP="000B2E8D">
      <w:pPr>
        <w:pStyle w:val="ListParagraph"/>
      </w:pPr>
    </w:p>
    <w:p w14:paraId="780704B2" w14:textId="2C45E7FF" w:rsidR="009A4537" w:rsidRDefault="00A31F55" w:rsidP="000B2E8D">
      <w:pPr>
        <w:pStyle w:val="ListParagraph"/>
      </w:pPr>
      <w:r>
        <w:tab/>
      </w:r>
      <w:r>
        <w:tab/>
      </w:r>
      <w:r w:rsidRPr="008932DA">
        <w:rPr>
          <w:sz w:val="24"/>
          <w:szCs w:val="24"/>
        </w:rPr>
        <w:t xml:space="preserve">Plotting the residuals of the data and the residual forecasts to compare </w:t>
      </w:r>
      <w:r w:rsidR="008932DA">
        <w:rPr>
          <w:sz w:val="24"/>
          <w:szCs w:val="24"/>
        </w:rPr>
        <w:tab/>
      </w:r>
      <w:r w:rsidR="008932DA">
        <w:rPr>
          <w:sz w:val="24"/>
          <w:szCs w:val="24"/>
        </w:rPr>
        <w:tab/>
      </w:r>
      <w:r w:rsidR="008932DA">
        <w:rPr>
          <w:sz w:val="24"/>
          <w:szCs w:val="24"/>
        </w:rPr>
        <w:tab/>
      </w:r>
      <w:r w:rsidRPr="008932DA">
        <w:rPr>
          <w:sz w:val="24"/>
          <w:szCs w:val="24"/>
        </w:rPr>
        <w:t>them</w:t>
      </w:r>
      <w:r w:rsidR="008932DA">
        <w:rPr>
          <w:sz w:val="24"/>
          <w:szCs w:val="24"/>
        </w:rPr>
        <w:t xml:space="preserve"> </w:t>
      </w:r>
      <w:r w:rsidRPr="008932DA">
        <w:rPr>
          <w:sz w:val="24"/>
          <w:szCs w:val="24"/>
        </w:rPr>
        <w:t>along with RMSE value. Results of MRS-GARCH for DAX Data.</w:t>
      </w:r>
    </w:p>
    <w:p w14:paraId="5C583C9F" w14:textId="77777777" w:rsidR="00A31F55" w:rsidRDefault="00A31F55" w:rsidP="000B2E8D">
      <w:pPr>
        <w:pStyle w:val="ListParagraph"/>
      </w:pPr>
    </w:p>
    <w:p w14:paraId="54AC041D" w14:textId="77777777" w:rsidR="00A31F55" w:rsidRDefault="00A31F55" w:rsidP="000B2E8D">
      <w:pPr>
        <w:pStyle w:val="ListParagraph"/>
      </w:pPr>
    </w:p>
    <w:p w14:paraId="757E6EE3" w14:textId="347A8D40" w:rsidR="00A31F55" w:rsidRPr="008932DA" w:rsidRDefault="00CD3491" w:rsidP="00CD3491">
      <w:pPr>
        <w:pStyle w:val="ListParagraph"/>
        <w:numPr>
          <w:ilvl w:val="0"/>
          <w:numId w:val="11"/>
        </w:numPr>
        <w:rPr>
          <w:b/>
          <w:bCs/>
          <w:sz w:val="24"/>
          <w:szCs w:val="24"/>
        </w:rPr>
      </w:pPr>
      <w:r w:rsidRPr="008932DA">
        <w:rPr>
          <w:b/>
          <w:bCs/>
          <w:sz w:val="24"/>
          <w:szCs w:val="24"/>
        </w:rPr>
        <w:t>SMI Data</w:t>
      </w:r>
    </w:p>
    <w:p w14:paraId="5AB5BD37" w14:textId="77777777" w:rsidR="00EC59E1" w:rsidRDefault="001D2E91" w:rsidP="00CD3491">
      <w:pPr>
        <w:pStyle w:val="ListParagraph"/>
        <w:ind w:left="2160"/>
        <w:rPr>
          <w:sz w:val="24"/>
          <w:szCs w:val="24"/>
        </w:rPr>
      </w:pPr>
      <w:r w:rsidRPr="008932DA">
        <w:rPr>
          <w:sz w:val="24"/>
          <w:szCs w:val="24"/>
        </w:rPr>
        <w:t>The figure below presents results with all the three plots for the SMI dataset.</w:t>
      </w:r>
    </w:p>
    <w:p w14:paraId="0022F44B" w14:textId="77777777" w:rsidR="00EC59E1" w:rsidRDefault="00EC59E1" w:rsidP="00CD3491">
      <w:pPr>
        <w:pStyle w:val="ListParagraph"/>
        <w:ind w:left="2160"/>
        <w:rPr>
          <w:sz w:val="24"/>
          <w:szCs w:val="24"/>
        </w:rPr>
      </w:pPr>
    </w:p>
    <w:p w14:paraId="45875FFA" w14:textId="0928DFEB" w:rsidR="001D2E91" w:rsidRPr="00EC59E1" w:rsidRDefault="001D2E91" w:rsidP="00CD3491">
      <w:pPr>
        <w:pStyle w:val="ListParagraph"/>
        <w:ind w:left="2160"/>
        <w:rPr>
          <w:sz w:val="24"/>
          <w:szCs w:val="24"/>
        </w:rPr>
      </w:pPr>
      <w:r w:rsidRPr="001D2E91">
        <w:rPr>
          <w:noProof/>
        </w:rPr>
        <w:drawing>
          <wp:inline distT="0" distB="0" distL="0" distR="0" wp14:anchorId="4068A93D" wp14:editId="5BC31C16">
            <wp:extent cx="4562514" cy="2489200"/>
            <wp:effectExtent l="0" t="0" r="9525" b="6350"/>
            <wp:docPr id="877036549"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36549" name="Picture 1" descr="Chart&#10;&#10;Description automatically generated with low confidence"/>
                    <pic:cNvPicPr/>
                  </pic:nvPicPr>
                  <pic:blipFill>
                    <a:blip r:embed="rId13"/>
                    <a:stretch>
                      <a:fillRect/>
                    </a:stretch>
                  </pic:blipFill>
                  <pic:spPr>
                    <a:xfrm>
                      <a:off x="0" y="0"/>
                      <a:ext cx="4570533" cy="2493575"/>
                    </a:xfrm>
                    <a:prstGeom prst="rect">
                      <a:avLst/>
                    </a:prstGeom>
                  </pic:spPr>
                </pic:pic>
              </a:graphicData>
            </a:graphic>
          </wp:inline>
        </w:drawing>
      </w:r>
    </w:p>
    <w:p w14:paraId="532B559E" w14:textId="6EECC1CE" w:rsidR="001D2E91" w:rsidRPr="008932DA" w:rsidRDefault="002116F4" w:rsidP="00CD3491">
      <w:pPr>
        <w:pStyle w:val="ListParagraph"/>
        <w:ind w:left="2160"/>
        <w:rPr>
          <w:sz w:val="24"/>
          <w:szCs w:val="24"/>
        </w:rPr>
      </w:pPr>
      <w:r w:rsidRPr="008932DA">
        <w:rPr>
          <w:sz w:val="24"/>
          <w:szCs w:val="24"/>
        </w:rPr>
        <w:t>Probabilities of different points belonging to two different Markov Regimes. Results of MRS-GARCH for SMI Data.</w:t>
      </w:r>
    </w:p>
    <w:p w14:paraId="5EBDDA46" w14:textId="77777777" w:rsidR="002116F4" w:rsidRDefault="002116F4" w:rsidP="00CD3491">
      <w:pPr>
        <w:pStyle w:val="ListParagraph"/>
        <w:ind w:left="2160"/>
      </w:pPr>
    </w:p>
    <w:p w14:paraId="1FE4E68E" w14:textId="12881403" w:rsidR="002116F4" w:rsidRDefault="009913E3" w:rsidP="00CD3491">
      <w:pPr>
        <w:pStyle w:val="ListParagraph"/>
        <w:ind w:left="2160"/>
      </w:pPr>
      <w:r w:rsidRPr="009913E3">
        <w:rPr>
          <w:noProof/>
        </w:rPr>
        <w:drawing>
          <wp:inline distT="0" distB="0" distL="0" distR="0" wp14:anchorId="09747103" wp14:editId="67B5096D">
            <wp:extent cx="4338819" cy="2622550"/>
            <wp:effectExtent l="0" t="0" r="5080" b="6350"/>
            <wp:docPr id="11760709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7091" name="Picture 1" descr="Chart, line chart&#10;&#10;Description automatically generated"/>
                    <pic:cNvPicPr/>
                  </pic:nvPicPr>
                  <pic:blipFill>
                    <a:blip r:embed="rId14"/>
                    <a:stretch>
                      <a:fillRect/>
                    </a:stretch>
                  </pic:blipFill>
                  <pic:spPr>
                    <a:xfrm>
                      <a:off x="0" y="0"/>
                      <a:ext cx="4343178" cy="2625184"/>
                    </a:xfrm>
                    <a:prstGeom prst="rect">
                      <a:avLst/>
                    </a:prstGeom>
                  </pic:spPr>
                </pic:pic>
              </a:graphicData>
            </a:graphic>
          </wp:inline>
        </w:drawing>
      </w:r>
    </w:p>
    <w:p w14:paraId="1907157F" w14:textId="0A512242" w:rsidR="009913E3" w:rsidRPr="008932DA" w:rsidRDefault="009913E3" w:rsidP="00CD3491">
      <w:pPr>
        <w:pStyle w:val="ListParagraph"/>
        <w:ind w:left="2160"/>
        <w:rPr>
          <w:sz w:val="24"/>
          <w:szCs w:val="24"/>
        </w:rPr>
      </w:pPr>
      <w:r w:rsidRPr="008932DA">
        <w:rPr>
          <w:sz w:val="24"/>
          <w:szCs w:val="24"/>
        </w:rPr>
        <w:t>Plotting the data and the forecasts to compare them along with RMSE value. Results of MRS-GARCH for SMI Data.</w:t>
      </w:r>
    </w:p>
    <w:p w14:paraId="2D482142" w14:textId="77777777" w:rsidR="009913E3" w:rsidRDefault="009913E3" w:rsidP="00CD3491">
      <w:pPr>
        <w:pStyle w:val="ListParagraph"/>
        <w:ind w:left="2160"/>
      </w:pPr>
    </w:p>
    <w:p w14:paraId="3E340457" w14:textId="77777777" w:rsidR="009913E3" w:rsidRDefault="009913E3" w:rsidP="00CD3491">
      <w:pPr>
        <w:pStyle w:val="ListParagraph"/>
        <w:ind w:left="2160"/>
      </w:pPr>
    </w:p>
    <w:p w14:paraId="065B7292" w14:textId="4CF7E645" w:rsidR="009913E3" w:rsidRDefault="008933BB" w:rsidP="00CD3491">
      <w:pPr>
        <w:pStyle w:val="ListParagraph"/>
        <w:ind w:left="2160"/>
      </w:pPr>
      <w:r w:rsidRPr="008933BB">
        <w:rPr>
          <w:noProof/>
        </w:rPr>
        <w:lastRenderedPageBreak/>
        <w:drawing>
          <wp:inline distT="0" distB="0" distL="0" distR="0" wp14:anchorId="5D49D010" wp14:editId="7D6F3E5C">
            <wp:extent cx="4651797" cy="2844800"/>
            <wp:effectExtent l="0" t="0" r="0" b="0"/>
            <wp:docPr id="1788137250"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37250" name="Picture 1" descr="Chart, scatter chart&#10;&#10;Description automatically generated"/>
                    <pic:cNvPicPr/>
                  </pic:nvPicPr>
                  <pic:blipFill>
                    <a:blip r:embed="rId15"/>
                    <a:stretch>
                      <a:fillRect/>
                    </a:stretch>
                  </pic:blipFill>
                  <pic:spPr>
                    <a:xfrm>
                      <a:off x="0" y="0"/>
                      <a:ext cx="4662725" cy="2851483"/>
                    </a:xfrm>
                    <a:prstGeom prst="rect">
                      <a:avLst/>
                    </a:prstGeom>
                  </pic:spPr>
                </pic:pic>
              </a:graphicData>
            </a:graphic>
          </wp:inline>
        </w:drawing>
      </w:r>
    </w:p>
    <w:p w14:paraId="49DF80CF" w14:textId="77777777" w:rsidR="008933BB" w:rsidRDefault="008933BB" w:rsidP="00CD3491">
      <w:pPr>
        <w:pStyle w:val="ListParagraph"/>
        <w:ind w:left="2160"/>
      </w:pPr>
    </w:p>
    <w:p w14:paraId="00756467" w14:textId="12613309" w:rsidR="008933BB" w:rsidRPr="008932DA" w:rsidRDefault="00501219" w:rsidP="00CD3491">
      <w:pPr>
        <w:pStyle w:val="ListParagraph"/>
        <w:ind w:left="2160"/>
        <w:rPr>
          <w:sz w:val="24"/>
          <w:szCs w:val="24"/>
        </w:rPr>
      </w:pPr>
      <w:r w:rsidRPr="008932DA">
        <w:rPr>
          <w:sz w:val="24"/>
          <w:szCs w:val="24"/>
        </w:rPr>
        <w:t>Plotting the residuals of the data and the residual forecasts to compare them along with RMSE value. Results of MRS-GARCH for SMI Data.</w:t>
      </w:r>
    </w:p>
    <w:p w14:paraId="456AFC62" w14:textId="77777777" w:rsidR="00501219" w:rsidRDefault="00501219" w:rsidP="00CD3491">
      <w:pPr>
        <w:pStyle w:val="ListParagraph"/>
        <w:ind w:left="2160"/>
      </w:pPr>
    </w:p>
    <w:p w14:paraId="0B8061BA" w14:textId="77777777" w:rsidR="00501219" w:rsidRDefault="00501219" w:rsidP="00CD3491">
      <w:pPr>
        <w:pStyle w:val="ListParagraph"/>
        <w:ind w:left="2160"/>
      </w:pPr>
    </w:p>
    <w:p w14:paraId="2CF5EECF" w14:textId="77777777" w:rsidR="00501219" w:rsidRDefault="00501219" w:rsidP="00CD3491">
      <w:pPr>
        <w:pStyle w:val="ListParagraph"/>
        <w:ind w:left="2160"/>
      </w:pPr>
    </w:p>
    <w:p w14:paraId="6AC9CA9E" w14:textId="77777777" w:rsidR="00501219" w:rsidRDefault="00501219" w:rsidP="00CD3491">
      <w:pPr>
        <w:pStyle w:val="ListParagraph"/>
        <w:ind w:left="2160"/>
      </w:pPr>
    </w:p>
    <w:p w14:paraId="6D0A8E7D" w14:textId="77777777" w:rsidR="00501219" w:rsidRDefault="00501219" w:rsidP="00CD3491">
      <w:pPr>
        <w:pStyle w:val="ListParagraph"/>
        <w:ind w:left="2160"/>
      </w:pPr>
    </w:p>
    <w:p w14:paraId="04BAEF4D" w14:textId="77777777" w:rsidR="00501219" w:rsidRDefault="00501219" w:rsidP="00CD3491">
      <w:pPr>
        <w:pStyle w:val="ListParagraph"/>
        <w:ind w:left="2160"/>
      </w:pPr>
    </w:p>
    <w:p w14:paraId="3A148335" w14:textId="77777777" w:rsidR="00501219" w:rsidRDefault="00501219" w:rsidP="00CD3491">
      <w:pPr>
        <w:pStyle w:val="ListParagraph"/>
        <w:ind w:left="2160"/>
      </w:pPr>
    </w:p>
    <w:p w14:paraId="481D9F40" w14:textId="365960AE" w:rsidR="00501219" w:rsidRPr="008932DA" w:rsidRDefault="00E570B6" w:rsidP="00E570B6">
      <w:pPr>
        <w:pStyle w:val="ListParagraph"/>
        <w:numPr>
          <w:ilvl w:val="0"/>
          <w:numId w:val="11"/>
        </w:numPr>
        <w:rPr>
          <w:b/>
          <w:bCs/>
          <w:sz w:val="24"/>
          <w:szCs w:val="24"/>
        </w:rPr>
      </w:pPr>
      <w:r w:rsidRPr="008932DA">
        <w:rPr>
          <w:b/>
          <w:bCs/>
          <w:sz w:val="24"/>
          <w:szCs w:val="24"/>
        </w:rPr>
        <w:t>CAC Data</w:t>
      </w:r>
    </w:p>
    <w:p w14:paraId="080E3628" w14:textId="4190CA36" w:rsidR="00E570B6" w:rsidRDefault="00E570B6" w:rsidP="00E570B6">
      <w:pPr>
        <w:pStyle w:val="ListParagraph"/>
        <w:ind w:left="2160"/>
      </w:pPr>
      <w:r>
        <w:t>The figure below presents results with all the three plots for the CAC dataset.</w:t>
      </w:r>
    </w:p>
    <w:p w14:paraId="5E99D1B9" w14:textId="77777777" w:rsidR="00E570B6" w:rsidRDefault="00E570B6" w:rsidP="00E570B6">
      <w:pPr>
        <w:pStyle w:val="ListParagraph"/>
        <w:ind w:left="2160"/>
      </w:pPr>
    </w:p>
    <w:p w14:paraId="4359E1E9" w14:textId="23B0D84B" w:rsidR="00E570B6" w:rsidRDefault="00D95F84" w:rsidP="00E570B6">
      <w:pPr>
        <w:pStyle w:val="ListParagraph"/>
        <w:ind w:left="2160"/>
      </w:pPr>
      <w:r w:rsidRPr="00D95F84">
        <w:rPr>
          <w:noProof/>
        </w:rPr>
        <w:drawing>
          <wp:inline distT="0" distB="0" distL="0" distR="0" wp14:anchorId="5266766F" wp14:editId="5A401919">
            <wp:extent cx="4441190" cy="2376216"/>
            <wp:effectExtent l="0" t="0" r="0" b="5080"/>
            <wp:docPr id="167811076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10767" name="Picture 1" descr="Chart&#10;&#10;Description automatically generated"/>
                    <pic:cNvPicPr/>
                  </pic:nvPicPr>
                  <pic:blipFill>
                    <a:blip r:embed="rId16"/>
                    <a:stretch>
                      <a:fillRect/>
                    </a:stretch>
                  </pic:blipFill>
                  <pic:spPr>
                    <a:xfrm>
                      <a:off x="0" y="0"/>
                      <a:ext cx="4448849" cy="2380314"/>
                    </a:xfrm>
                    <a:prstGeom prst="rect">
                      <a:avLst/>
                    </a:prstGeom>
                  </pic:spPr>
                </pic:pic>
              </a:graphicData>
            </a:graphic>
          </wp:inline>
        </w:drawing>
      </w:r>
    </w:p>
    <w:p w14:paraId="3F3949C2" w14:textId="77777777" w:rsidR="00D95F84" w:rsidRDefault="00D95F84" w:rsidP="00E570B6">
      <w:pPr>
        <w:pStyle w:val="ListParagraph"/>
        <w:ind w:left="2160"/>
      </w:pPr>
    </w:p>
    <w:p w14:paraId="618D7FE1" w14:textId="77777777" w:rsidR="00662DED" w:rsidRDefault="00662DED" w:rsidP="00E570B6">
      <w:pPr>
        <w:pStyle w:val="ListParagraph"/>
        <w:ind w:left="2160"/>
      </w:pPr>
    </w:p>
    <w:p w14:paraId="15864145" w14:textId="56C869BE" w:rsidR="00D95F84" w:rsidRPr="008932DA" w:rsidRDefault="000E3177" w:rsidP="00E570B6">
      <w:pPr>
        <w:pStyle w:val="ListParagraph"/>
        <w:ind w:left="2160"/>
        <w:rPr>
          <w:sz w:val="24"/>
          <w:szCs w:val="24"/>
        </w:rPr>
      </w:pPr>
      <w:r w:rsidRPr="008932DA">
        <w:rPr>
          <w:sz w:val="24"/>
          <w:szCs w:val="24"/>
        </w:rPr>
        <w:lastRenderedPageBreak/>
        <w:t>Probabilities of different points belonging to two different Markov Regimes. Results of MRS-GARCH for CAC Data.</w:t>
      </w:r>
    </w:p>
    <w:p w14:paraId="2FF72079" w14:textId="77777777" w:rsidR="000E3177" w:rsidRPr="008932DA" w:rsidRDefault="000E3177" w:rsidP="00E570B6">
      <w:pPr>
        <w:pStyle w:val="ListParagraph"/>
        <w:ind w:left="2160"/>
        <w:rPr>
          <w:sz w:val="24"/>
          <w:szCs w:val="24"/>
        </w:rPr>
      </w:pPr>
    </w:p>
    <w:p w14:paraId="0ACF6D5A" w14:textId="77777777" w:rsidR="000E3177" w:rsidRDefault="000E3177" w:rsidP="00E570B6">
      <w:pPr>
        <w:pStyle w:val="ListParagraph"/>
        <w:ind w:left="2160"/>
      </w:pPr>
    </w:p>
    <w:p w14:paraId="4CC9CF1A" w14:textId="2E6F9329" w:rsidR="000E3177" w:rsidRDefault="000E3177" w:rsidP="00E570B6">
      <w:pPr>
        <w:pStyle w:val="ListParagraph"/>
        <w:ind w:left="2160"/>
      </w:pPr>
      <w:r w:rsidRPr="000E3177">
        <w:rPr>
          <w:noProof/>
        </w:rPr>
        <w:drawing>
          <wp:inline distT="0" distB="0" distL="0" distR="0" wp14:anchorId="096D6763" wp14:editId="72C2BD5F">
            <wp:extent cx="4553345" cy="2736850"/>
            <wp:effectExtent l="0" t="0" r="0" b="6350"/>
            <wp:docPr id="2045776356"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76356" name="Picture 1" descr="Chart, scatter chart&#10;&#10;Description automatically generated"/>
                    <pic:cNvPicPr/>
                  </pic:nvPicPr>
                  <pic:blipFill>
                    <a:blip r:embed="rId17"/>
                    <a:stretch>
                      <a:fillRect/>
                    </a:stretch>
                  </pic:blipFill>
                  <pic:spPr>
                    <a:xfrm>
                      <a:off x="0" y="0"/>
                      <a:ext cx="4563982" cy="2743243"/>
                    </a:xfrm>
                    <a:prstGeom prst="rect">
                      <a:avLst/>
                    </a:prstGeom>
                  </pic:spPr>
                </pic:pic>
              </a:graphicData>
            </a:graphic>
          </wp:inline>
        </w:drawing>
      </w:r>
    </w:p>
    <w:p w14:paraId="20256CB7" w14:textId="77777777" w:rsidR="00662DED" w:rsidRDefault="00662DED" w:rsidP="00E570B6">
      <w:pPr>
        <w:pStyle w:val="ListParagraph"/>
        <w:ind w:left="2160"/>
      </w:pPr>
    </w:p>
    <w:p w14:paraId="6130DCFD" w14:textId="394ED3F0" w:rsidR="000E3177" w:rsidRDefault="00FE578D" w:rsidP="00E570B6">
      <w:pPr>
        <w:pStyle w:val="ListParagraph"/>
        <w:ind w:left="2160"/>
      </w:pPr>
      <w:r w:rsidRPr="008932DA">
        <w:rPr>
          <w:sz w:val="24"/>
          <w:szCs w:val="24"/>
        </w:rPr>
        <w:t>Plotting the data and the forecasts to compare them along with RMSE value. Results of MRS-GARCH for CAC Data</w:t>
      </w:r>
      <w:r>
        <w:t>.</w:t>
      </w:r>
    </w:p>
    <w:p w14:paraId="04900EAC" w14:textId="77777777" w:rsidR="00FE578D" w:rsidRDefault="00FE578D" w:rsidP="00E570B6">
      <w:pPr>
        <w:pStyle w:val="ListParagraph"/>
        <w:ind w:left="2160"/>
      </w:pPr>
    </w:p>
    <w:p w14:paraId="1081374F" w14:textId="1F278398" w:rsidR="00FE578D" w:rsidRDefault="00662DED" w:rsidP="00E570B6">
      <w:pPr>
        <w:pStyle w:val="ListParagraph"/>
        <w:ind w:left="2160"/>
      </w:pPr>
      <w:r w:rsidRPr="00662DED">
        <w:rPr>
          <w:noProof/>
        </w:rPr>
        <w:drawing>
          <wp:inline distT="0" distB="0" distL="0" distR="0" wp14:anchorId="49F02999" wp14:editId="6986235F">
            <wp:extent cx="4307929" cy="2495550"/>
            <wp:effectExtent l="0" t="0" r="0" b="0"/>
            <wp:docPr id="833636148"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36148" name="Picture 1" descr="Chart, scatter chart&#10;&#10;Description automatically generated"/>
                    <pic:cNvPicPr/>
                  </pic:nvPicPr>
                  <pic:blipFill>
                    <a:blip r:embed="rId18"/>
                    <a:stretch>
                      <a:fillRect/>
                    </a:stretch>
                  </pic:blipFill>
                  <pic:spPr>
                    <a:xfrm>
                      <a:off x="0" y="0"/>
                      <a:ext cx="4315030" cy="2499664"/>
                    </a:xfrm>
                    <a:prstGeom prst="rect">
                      <a:avLst/>
                    </a:prstGeom>
                  </pic:spPr>
                </pic:pic>
              </a:graphicData>
            </a:graphic>
          </wp:inline>
        </w:drawing>
      </w:r>
    </w:p>
    <w:p w14:paraId="102367B9" w14:textId="77777777" w:rsidR="00662DED" w:rsidRDefault="00662DED" w:rsidP="00E570B6">
      <w:pPr>
        <w:pStyle w:val="ListParagraph"/>
        <w:ind w:left="2160"/>
      </w:pPr>
    </w:p>
    <w:p w14:paraId="79A298C0" w14:textId="477C8C69" w:rsidR="00662DED" w:rsidRPr="008932DA" w:rsidRDefault="00662DED" w:rsidP="00E570B6">
      <w:pPr>
        <w:pStyle w:val="ListParagraph"/>
        <w:ind w:left="2160"/>
        <w:rPr>
          <w:sz w:val="24"/>
          <w:szCs w:val="24"/>
        </w:rPr>
      </w:pPr>
      <w:r w:rsidRPr="008932DA">
        <w:rPr>
          <w:sz w:val="24"/>
          <w:szCs w:val="24"/>
        </w:rPr>
        <w:t>Plotting the residuals of the data and the residual forecasts to compare them along with RMSE value. Results of MRS-GARCH for CAC Data.</w:t>
      </w:r>
    </w:p>
    <w:p w14:paraId="35B714B2" w14:textId="77777777" w:rsidR="00662DED" w:rsidRDefault="00662DED" w:rsidP="00E570B6">
      <w:pPr>
        <w:pStyle w:val="ListParagraph"/>
        <w:ind w:left="2160"/>
      </w:pPr>
    </w:p>
    <w:p w14:paraId="1767199C" w14:textId="77777777" w:rsidR="00662DED" w:rsidRDefault="00662DED" w:rsidP="00E570B6">
      <w:pPr>
        <w:pStyle w:val="ListParagraph"/>
        <w:ind w:left="2160"/>
      </w:pPr>
    </w:p>
    <w:p w14:paraId="77849D5A" w14:textId="14768C20" w:rsidR="00662DED" w:rsidRPr="008932DA" w:rsidRDefault="00520DB1" w:rsidP="00520DB1">
      <w:pPr>
        <w:pStyle w:val="ListParagraph"/>
        <w:numPr>
          <w:ilvl w:val="0"/>
          <w:numId w:val="11"/>
        </w:numPr>
        <w:rPr>
          <w:b/>
          <w:bCs/>
        </w:rPr>
      </w:pPr>
      <w:r w:rsidRPr="008932DA">
        <w:rPr>
          <w:b/>
          <w:bCs/>
        </w:rPr>
        <w:t>FTSE Data</w:t>
      </w:r>
    </w:p>
    <w:p w14:paraId="15AFAF5C" w14:textId="1099D79A" w:rsidR="00520DB1" w:rsidRDefault="00C11BEA" w:rsidP="00520DB1">
      <w:pPr>
        <w:pStyle w:val="ListParagraph"/>
        <w:ind w:left="2160"/>
      </w:pPr>
      <w:r w:rsidRPr="008932DA">
        <w:rPr>
          <w:sz w:val="24"/>
          <w:szCs w:val="24"/>
        </w:rPr>
        <w:lastRenderedPageBreak/>
        <w:t>The figure below presents results with all the three plots for the FTSE dataset</w:t>
      </w:r>
      <w:r>
        <w:t>.</w:t>
      </w:r>
    </w:p>
    <w:p w14:paraId="50AE2696" w14:textId="77777777" w:rsidR="00C11BEA" w:rsidRDefault="00C11BEA" w:rsidP="00520DB1">
      <w:pPr>
        <w:pStyle w:val="ListParagraph"/>
        <w:ind w:left="2160"/>
      </w:pPr>
    </w:p>
    <w:p w14:paraId="79C68D55" w14:textId="7B930296" w:rsidR="00C11BEA" w:rsidRDefault="00C11BEA" w:rsidP="00520DB1">
      <w:pPr>
        <w:pStyle w:val="ListParagraph"/>
        <w:ind w:left="2160"/>
      </w:pPr>
      <w:r w:rsidRPr="00C11BEA">
        <w:rPr>
          <w:noProof/>
        </w:rPr>
        <w:drawing>
          <wp:inline distT="0" distB="0" distL="0" distR="0" wp14:anchorId="51D73179" wp14:editId="7426118F">
            <wp:extent cx="4527697" cy="2400300"/>
            <wp:effectExtent l="0" t="0" r="6350" b="0"/>
            <wp:docPr id="1741867198"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7198" name="Picture 1" descr="Chart&#10;&#10;Description automatically generated"/>
                    <pic:cNvPicPr/>
                  </pic:nvPicPr>
                  <pic:blipFill>
                    <a:blip r:embed="rId19"/>
                    <a:stretch>
                      <a:fillRect/>
                    </a:stretch>
                  </pic:blipFill>
                  <pic:spPr>
                    <a:xfrm>
                      <a:off x="0" y="0"/>
                      <a:ext cx="4541907" cy="2407833"/>
                    </a:xfrm>
                    <a:prstGeom prst="rect">
                      <a:avLst/>
                    </a:prstGeom>
                  </pic:spPr>
                </pic:pic>
              </a:graphicData>
            </a:graphic>
          </wp:inline>
        </w:drawing>
      </w:r>
    </w:p>
    <w:p w14:paraId="0C8FED68" w14:textId="77777777" w:rsidR="00C11BEA" w:rsidRDefault="00C11BEA" w:rsidP="00520DB1">
      <w:pPr>
        <w:pStyle w:val="ListParagraph"/>
        <w:ind w:left="2160"/>
      </w:pPr>
    </w:p>
    <w:p w14:paraId="1994CAFF" w14:textId="569FA237" w:rsidR="00C11BEA" w:rsidRPr="008932DA" w:rsidRDefault="0052765E" w:rsidP="00520DB1">
      <w:pPr>
        <w:pStyle w:val="ListParagraph"/>
        <w:ind w:left="2160"/>
        <w:rPr>
          <w:sz w:val="24"/>
          <w:szCs w:val="24"/>
        </w:rPr>
      </w:pPr>
      <w:r w:rsidRPr="008932DA">
        <w:rPr>
          <w:sz w:val="24"/>
          <w:szCs w:val="24"/>
        </w:rPr>
        <w:t>Probabilities of different points belonging to two different Markov Regimes. Results of MRS-GARCH for FTSE Data.</w:t>
      </w:r>
    </w:p>
    <w:p w14:paraId="089A2576" w14:textId="77777777" w:rsidR="0052765E" w:rsidRDefault="0052765E" w:rsidP="00520DB1">
      <w:pPr>
        <w:pStyle w:val="ListParagraph"/>
        <w:ind w:left="2160"/>
      </w:pPr>
    </w:p>
    <w:p w14:paraId="205290CA" w14:textId="77777777" w:rsidR="0052765E" w:rsidRDefault="0052765E" w:rsidP="00520DB1">
      <w:pPr>
        <w:pStyle w:val="ListParagraph"/>
        <w:ind w:left="2160"/>
      </w:pPr>
    </w:p>
    <w:p w14:paraId="24155F8C" w14:textId="475F3AF3" w:rsidR="0052765E" w:rsidRDefault="0052765E" w:rsidP="00520DB1">
      <w:pPr>
        <w:pStyle w:val="ListParagraph"/>
        <w:ind w:left="2160"/>
      </w:pPr>
      <w:r w:rsidRPr="0052765E">
        <w:rPr>
          <w:noProof/>
        </w:rPr>
        <w:drawing>
          <wp:inline distT="0" distB="0" distL="0" distR="0" wp14:anchorId="2B6552D2" wp14:editId="7FA0138F">
            <wp:extent cx="4543391" cy="2698750"/>
            <wp:effectExtent l="0" t="0" r="0" b="6350"/>
            <wp:docPr id="461016020"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16020" name="Picture 1" descr="Chart, scatter chart&#10;&#10;Description automatically generated"/>
                    <pic:cNvPicPr/>
                  </pic:nvPicPr>
                  <pic:blipFill>
                    <a:blip r:embed="rId20"/>
                    <a:stretch>
                      <a:fillRect/>
                    </a:stretch>
                  </pic:blipFill>
                  <pic:spPr>
                    <a:xfrm>
                      <a:off x="0" y="0"/>
                      <a:ext cx="4553063" cy="2704495"/>
                    </a:xfrm>
                    <a:prstGeom prst="rect">
                      <a:avLst/>
                    </a:prstGeom>
                  </pic:spPr>
                </pic:pic>
              </a:graphicData>
            </a:graphic>
          </wp:inline>
        </w:drawing>
      </w:r>
    </w:p>
    <w:p w14:paraId="20DE1F18" w14:textId="2D5F878C" w:rsidR="0052765E" w:rsidRPr="008932DA" w:rsidRDefault="00B70A83" w:rsidP="00520DB1">
      <w:pPr>
        <w:pStyle w:val="ListParagraph"/>
        <w:ind w:left="2160"/>
        <w:rPr>
          <w:sz w:val="24"/>
          <w:szCs w:val="24"/>
        </w:rPr>
      </w:pPr>
      <w:r w:rsidRPr="008932DA">
        <w:rPr>
          <w:sz w:val="24"/>
          <w:szCs w:val="24"/>
        </w:rPr>
        <w:t>Plotting the data and the forecasts to compare them along with RMSE value. Results of MRS-GARCH for FTSE Data.</w:t>
      </w:r>
    </w:p>
    <w:p w14:paraId="576E178C" w14:textId="77777777" w:rsidR="00B70A83" w:rsidRPr="008932DA" w:rsidRDefault="00B70A83" w:rsidP="00520DB1">
      <w:pPr>
        <w:pStyle w:val="ListParagraph"/>
        <w:ind w:left="2160"/>
        <w:rPr>
          <w:sz w:val="24"/>
          <w:szCs w:val="24"/>
        </w:rPr>
      </w:pPr>
    </w:p>
    <w:p w14:paraId="158D8713" w14:textId="3CDE4FFC" w:rsidR="00B70A83" w:rsidRDefault="00B70A83" w:rsidP="00520DB1">
      <w:pPr>
        <w:pStyle w:val="ListParagraph"/>
        <w:ind w:left="2160"/>
      </w:pPr>
      <w:r w:rsidRPr="00B70A83">
        <w:rPr>
          <w:noProof/>
        </w:rPr>
        <w:lastRenderedPageBreak/>
        <w:drawing>
          <wp:inline distT="0" distB="0" distL="0" distR="0" wp14:anchorId="37AF39D5" wp14:editId="7C815574">
            <wp:extent cx="4463508" cy="2654300"/>
            <wp:effectExtent l="0" t="0" r="0" b="0"/>
            <wp:docPr id="1027140015"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40015" name="Picture 1" descr="Chart, scatter chart&#10;&#10;Description automatically generated"/>
                    <pic:cNvPicPr/>
                  </pic:nvPicPr>
                  <pic:blipFill>
                    <a:blip r:embed="rId21"/>
                    <a:stretch>
                      <a:fillRect/>
                    </a:stretch>
                  </pic:blipFill>
                  <pic:spPr>
                    <a:xfrm>
                      <a:off x="0" y="0"/>
                      <a:ext cx="4471334" cy="2658954"/>
                    </a:xfrm>
                    <a:prstGeom prst="rect">
                      <a:avLst/>
                    </a:prstGeom>
                  </pic:spPr>
                </pic:pic>
              </a:graphicData>
            </a:graphic>
          </wp:inline>
        </w:drawing>
      </w:r>
    </w:p>
    <w:p w14:paraId="2077F33B" w14:textId="77777777" w:rsidR="00B70A83" w:rsidRDefault="00B70A83" w:rsidP="00520DB1">
      <w:pPr>
        <w:pStyle w:val="ListParagraph"/>
        <w:ind w:left="2160"/>
      </w:pPr>
    </w:p>
    <w:p w14:paraId="024998D3" w14:textId="40E6FDDA" w:rsidR="00B70A83" w:rsidRDefault="006E7A07" w:rsidP="00520DB1">
      <w:pPr>
        <w:pStyle w:val="ListParagraph"/>
        <w:ind w:left="2160"/>
      </w:pPr>
      <w:r w:rsidRPr="008932DA">
        <w:rPr>
          <w:sz w:val="24"/>
          <w:szCs w:val="24"/>
        </w:rPr>
        <w:t>Plotting the residuals of the data and the residual forecasts to compare them along with RMSE value. Results of MRS-GARCH for FTSE Data</w:t>
      </w:r>
      <w:r>
        <w:t>.</w:t>
      </w:r>
    </w:p>
    <w:p w14:paraId="7D52E2C0" w14:textId="77777777" w:rsidR="006E7A07" w:rsidRDefault="006E7A07" w:rsidP="00520DB1">
      <w:pPr>
        <w:pStyle w:val="ListParagraph"/>
        <w:ind w:left="2160"/>
      </w:pPr>
    </w:p>
    <w:p w14:paraId="5E9E0703" w14:textId="77777777" w:rsidR="006E7A07" w:rsidRDefault="006E7A07" w:rsidP="00520DB1">
      <w:pPr>
        <w:pStyle w:val="ListParagraph"/>
        <w:ind w:left="2160"/>
      </w:pPr>
    </w:p>
    <w:p w14:paraId="17211069" w14:textId="77777777" w:rsidR="006E7A07" w:rsidRDefault="006E7A07" w:rsidP="00520DB1">
      <w:pPr>
        <w:pStyle w:val="ListParagraph"/>
        <w:ind w:left="2160"/>
      </w:pPr>
    </w:p>
    <w:p w14:paraId="310E6D89" w14:textId="77777777" w:rsidR="006E7A07" w:rsidRDefault="006E7A07" w:rsidP="00520DB1">
      <w:pPr>
        <w:pStyle w:val="ListParagraph"/>
        <w:ind w:left="2160"/>
      </w:pPr>
    </w:p>
    <w:p w14:paraId="666BDBE1" w14:textId="77777777" w:rsidR="006E7A07" w:rsidRDefault="006E7A07" w:rsidP="00520DB1">
      <w:pPr>
        <w:pStyle w:val="ListParagraph"/>
        <w:ind w:left="2160"/>
      </w:pPr>
    </w:p>
    <w:p w14:paraId="580AFBBE" w14:textId="77777777" w:rsidR="006E7A07" w:rsidRDefault="006E7A07" w:rsidP="00520DB1">
      <w:pPr>
        <w:pStyle w:val="ListParagraph"/>
        <w:ind w:left="2160"/>
      </w:pPr>
    </w:p>
    <w:p w14:paraId="1E3EF675" w14:textId="77777777" w:rsidR="006E7A07" w:rsidRDefault="006E7A07" w:rsidP="00520DB1">
      <w:pPr>
        <w:pStyle w:val="ListParagraph"/>
        <w:ind w:left="2160"/>
      </w:pPr>
    </w:p>
    <w:p w14:paraId="38B1F033" w14:textId="77777777" w:rsidR="006E7A07" w:rsidRDefault="006E7A07" w:rsidP="00520DB1">
      <w:pPr>
        <w:pStyle w:val="ListParagraph"/>
        <w:ind w:left="2160"/>
      </w:pPr>
    </w:p>
    <w:p w14:paraId="6C37B410" w14:textId="77777777" w:rsidR="006E7A07" w:rsidRDefault="006E7A07" w:rsidP="00520DB1">
      <w:pPr>
        <w:pStyle w:val="ListParagraph"/>
        <w:ind w:left="2160"/>
      </w:pPr>
    </w:p>
    <w:p w14:paraId="4F93E26B" w14:textId="77777777" w:rsidR="002A1BC4" w:rsidRDefault="002A1BC4" w:rsidP="00520DB1">
      <w:pPr>
        <w:pStyle w:val="ListParagraph"/>
        <w:ind w:left="2160"/>
      </w:pPr>
    </w:p>
    <w:p w14:paraId="063DF059" w14:textId="77777777" w:rsidR="002A1BC4" w:rsidRDefault="002A1BC4" w:rsidP="00520DB1">
      <w:pPr>
        <w:pStyle w:val="ListParagraph"/>
        <w:ind w:left="2160"/>
      </w:pPr>
    </w:p>
    <w:p w14:paraId="01838EFB" w14:textId="77777777" w:rsidR="002A1BC4" w:rsidRDefault="002A1BC4" w:rsidP="00520DB1">
      <w:pPr>
        <w:pStyle w:val="ListParagraph"/>
        <w:ind w:left="2160"/>
      </w:pPr>
    </w:p>
    <w:p w14:paraId="33EF8FC7" w14:textId="77777777" w:rsidR="002A1BC4" w:rsidRDefault="002A1BC4" w:rsidP="00520DB1">
      <w:pPr>
        <w:pStyle w:val="ListParagraph"/>
        <w:ind w:left="2160"/>
      </w:pPr>
    </w:p>
    <w:p w14:paraId="248C740A" w14:textId="77777777" w:rsidR="002A1BC4" w:rsidRDefault="002A1BC4" w:rsidP="00520DB1">
      <w:pPr>
        <w:pStyle w:val="ListParagraph"/>
        <w:ind w:left="2160"/>
      </w:pPr>
    </w:p>
    <w:p w14:paraId="7AD7AD5A" w14:textId="77777777" w:rsidR="002A1BC4" w:rsidRDefault="002A1BC4" w:rsidP="00520DB1">
      <w:pPr>
        <w:pStyle w:val="ListParagraph"/>
        <w:ind w:left="2160"/>
      </w:pPr>
    </w:p>
    <w:p w14:paraId="24B8F98C" w14:textId="77777777" w:rsidR="002A1BC4" w:rsidRDefault="002A1BC4" w:rsidP="00520DB1">
      <w:pPr>
        <w:pStyle w:val="ListParagraph"/>
        <w:ind w:left="2160"/>
      </w:pPr>
    </w:p>
    <w:p w14:paraId="22FB0340" w14:textId="77777777" w:rsidR="002A1BC4" w:rsidRDefault="002A1BC4" w:rsidP="00520DB1">
      <w:pPr>
        <w:pStyle w:val="ListParagraph"/>
        <w:ind w:left="2160"/>
      </w:pPr>
    </w:p>
    <w:p w14:paraId="4B1619DD" w14:textId="77777777" w:rsidR="002A1BC4" w:rsidRDefault="002A1BC4" w:rsidP="00520DB1">
      <w:pPr>
        <w:pStyle w:val="ListParagraph"/>
        <w:ind w:left="2160"/>
      </w:pPr>
    </w:p>
    <w:p w14:paraId="3C29565B" w14:textId="77777777" w:rsidR="002A1BC4" w:rsidRDefault="002A1BC4" w:rsidP="00520DB1">
      <w:pPr>
        <w:pStyle w:val="ListParagraph"/>
        <w:ind w:left="2160"/>
      </w:pPr>
    </w:p>
    <w:p w14:paraId="4A06DF4F" w14:textId="77777777" w:rsidR="002A1BC4" w:rsidRDefault="002A1BC4" w:rsidP="00520DB1">
      <w:pPr>
        <w:pStyle w:val="ListParagraph"/>
        <w:ind w:left="2160"/>
      </w:pPr>
    </w:p>
    <w:p w14:paraId="30052986" w14:textId="77777777" w:rsidR="002A1BC4" w:rsidRDefault="002A1BC4" w:rsidP="00520DB1">
      <w:pPr>
        <w:pStyle w:val="ListParagraph"/>
        <w:ind w:left="2160"/>
      </w:pPr>
    </w:p>
    <w:p w14:paraId="6F64F909" w14:textId="77777777" w:rsidR="002A1BC4" w:rsidRDefault="002A1BC4" w:rsidP="00520DB1">
      <w:pPr>
        <w:pStyle w:val="ListParagraph"/>
        <w:ind w:left="2160"/>
      </w:pPr>
    </w:p>
    <w:p w14:paraId="572106E0" w14:textId="77777777" w:rsidR="002A1BC4" w:rsidRDefault="002A1BC4" w:rsidP="00520DB1">
      <w:pPr>
        <w:pStyle w:val="ListParagraph"/>
        <w:ind w:left="2160"/>
      </w:pPr>
    </w:p>
    <w:p w14:paraId="262F2220" w14:textId="77777777" w:rsidR="002A1BC4" w:rsidRDefault="002A1BC4" w:rsidP="00520DB1">
      <w:pPr>
        <w:pStyle w:val="ListParagraph"/>
        <w:ind w:left="2160"/>
      </w:pPr>
    </w:p>
    <w:p w14:paraId="3024D7D0" w14:textId="77777777" w:rsidR="002A1BC4" w:rsidRDefault="002A1BC4" w:rsidP="00520DB1">
      <w:pPr>
        <w:pStyle w:val="ListParagraph"/>
        <w:ind w:left="2160"/>
      </w:pPr>
    </w:p>
    <w:p w14:paraId="6C37D8D0" w14:textId="77777777" w:rsidR="002A1BC4" w:rsidRDefault="002A1BC4" w:rsidP="00520DB1">
      <w:pPr>
        <w:pStyle w:val="ListParagraph"/>
        <w:ind w:left="2160"/>
      </w:pPr>
    </w:p>
    <w:p w14:paraId="6E6548A8" w14:textId="5D44701A" w:rsidR="001427B9" w:rsidRDefault="000D6630" w:rsidP="000D6630">
      <w:pPr>
        <w:pStyle w:val="ListParagraph"/>
        <w:ind w:left="2160"/>
        <w:jc w:val="center"/>
        <w:rPr>
          <w:b/>
          <w:bCs/>
          <w:sz w:val="28"/>
          <w:szCs w:val="28"/>
        </w:rPr>
      </w:pPr>
      <w:r w:rsidRPr="000D6630">
        <w:rPr>
          <w:b/>
          <w:bCs/>
          <w:sz w:val="28"/>
          <w:szCs w:val="28"/>
        </w:rPr>
        <w:lastRenderedPageBreak/>
        <w:t>FUTURE WORK</w:t>
      </w:r>
    </w:p>
    <w:p w14:paraId="3E928564" w14:textId="77777777" w:rsidR="0028662B" w:rsidRDefault="0028662B" w:rsidP="000D6630">
      <w:pPr>
        <w:pStyle w:val="ListParagraph"/>
        <w:ind w:left="2160"/>
        <w:jc w:val="center"/>
        <w:rPr>
          <w:b/>
          <w:bCs/>
          <w:sz w:val="28"/>
          <w:szCs w:val="28"/>
        </w:rPr>
      </w:pPr>
    </w:p>
    <w:p w14:paraId="42E99C08" w14:textId="7E3C5A22" w:rsidR="000D6630" w:rsidRPr="0028662B" w:rsidRDefault="0028662B" w:rsidP="000D6630">
      <w:pPr>
        <w:pStyle w:val="ListParagraph"/>
        <w:ind w:left="2160"/>
        <w:rPr>
          <w:sz w:val="24"/>
          <w:szCs w:val="24"/>
        </w:rPr>
      </w:pPr>
      <w:r w:rsidRPr="0028662B">
        <w:rPr>
          <w:b/>
          <w:bCs/>
          <w:sz w:val="24"/>
          <w:szCs w:val="24"/>
        </w:rPr>
        <w:t>Incorporating alternative data sources</w:t>
      </w:r>
      <w:r w:rsidRPr="0028662B">
        <w:rPr>
          <w:sz w:val="24"/>
          <w:szCs w:val="24"/>
        </w:rPr>
        <w:t>: With the rise of big data, there is a wealth of information available that can be used to make more accurate predictions of stock market indexes. Researchers can explore incorporating alternative data sources, such as social media sentiment, satellite imagery, or news headlines, into their models.</w:t>
      </w:r>
    </w:p>
    <w:p w14:paraId="2E3F7FF8" w14:textId="53BD233E" w:rsidR="0028662B" w:rsidRPr="0028662B" w:rsidRDefault="0028662B" w:rsidP="0028662B">
      <w:pPr>
        <w:rPr>
          <w:sz w:val="24"/>
          <w:szCs w:val="24"/>
        </w:rPr>
      </w:pPr>
      <w:r>
        <w:rPr>
          <w:sz w:val="24"/>
          <w:szCs w:val="24"/>
        </w:rPr>
        <w:t>`</w:t>
      </w:r>
      <w:r>
        <w:rPr>
          <w:sz w:val="24"/>
          <w:szCs w:val="24"/>
        </w:rPr>
        <w:tab/>
      </w:r>
      <w:r>
        <w:rPr>
          <w:sz w:val="24"/>
          <w:szCs w:val="24"/>
        </w:rPr>
        <w:tab/>
      </w:r>
      <w:r>
        <w:rPr>
          <w:sz w:val="24"/>
          <w:szCs w:val="24"/>
        </w:rPr>
        <w:tab/>
      </w:r>
      <w:r w:rsidRPr="0028662B">
        <w:rPr>
          <w:b/>
          <w:bCs/>
          <w:sz w:val="24"/>
          <w:szCs w:val="24"/>
        </w:rPr>
        <w:t>Improving machine learning algorithms</w:t>
      </w:r>
      <w:r w:rsidRPr="0028662B">
        <w:rPr>
          <w:sz w:val="24"/>
          <w:szCs w:val="24"/>
        </w:rPr>
        <w:t xml:space="preserve">: Machine learning algorithms are </w:t>
      </w:r>
      <w:r w:rsidRPr="0028662B">
        <w:rPr>
          <w:sz w:val="24"/>
          <w:szCs w:val="24"/>
        </w:rPr>
        <w:tab/>
      </w:r>
      <w:r w:rsidRPr="0028662B">
        <w:rPr>
          <w:sz w:val="24"/>
          <w:szCs w:val="24"/>
        </w:rPr>
        <w:tab/>
      </w:r>
      <w:r w:rsidRPr="0028662B">
        <w:rPr>
          <w:sz w:val="24"/>
          <w:szCs w:val="24"/>
        </w:rPr>
        <w:tab/>
      </w:r>
      <w:r w:rsidRPr="0028662B">
        <w:rPr>
          <w:sz w:val="24"/>
          <w:szCs w:val="24"/>
        </w:rPr>
        <w:t xml:space="preserve">commonly used for stock market index prediction, but there is always </w:t>
      </w:r>
      <w:r>
        <w:rPr>
          <w:sz w:val="24"/>
          <w:szCs w:val="24"/>
        </w:rPr>
        <w:tab/>
      </w:r>
      <w:r>
        <w:rPr>
          <w:sz w:val="24"/>
          <w:szCs w:val="24"/>
        </w:rPr>
        <w:tab/>
      </w:r>
      <w:r>
        <w:rPr>
          <w:sz w:val="24"/>
          <w:szCs w:val="24"/>
        </w:rPr>
        <w:tab/>
      </w:r>
      <w:r>
        <w:rPr>
          <w:sz w:val="24"/>
          <w:szCs w:val="24"/>
        </w:rPr>
        <w:tab/>
      </w:r>
      <w:r w:rsidRPr="0028662B">
        <w:rPr>
          <w:sz w:val="24"/>
          <w:szCs w:val="24"/>
        </w:rPr>
        <w:t xml:space="preserve">room for </w:t>
      </w:r>
      <w:r>
        <w:rPr>
          <w:sz w:val="24"/>
          <w:szCs w:val="24"/>
        </w:rPr>
        <w:t>i</w:t>
      </w:r>
      <w:r w:rsidRPr="0028662B">
        <w:rPr>
          <w:sz w:val="24"/>
          <w:szCs w:val="24"/>
        </w:rPr>
        <w:t xml:space="preserve">mprovement. Researchers can explore developing new </w:t>
      </w:r>
      <w:r>
        <w:rPr>
          <w:sz w:val="24"/>
          <w:szCs w:val="24"/>
        </w:rPr>
        <w:tab/>
      </w:r>
      <w:r>
        <w:rPr>
          <w:sz w:val="24"/>
          <w:szCs w:val="24"/>
        </w:rPr>
        <w:tab/>
      </w:r>
      <w:r>
        <w:rPr>
          <w:sz w:val="24"/>
          <w:szCs w:val="24"/>
        </w:rPr>
        <w:tab/>
      </w:r>
      <w:r>
        <w:rPr>
          <w:sz w:val="24"/>
          <w:szCs w:val="24"/>
        </w:rPr>
        <w:tab/>
      </w:r>
      <w:r>
        <w:rPr>
          <w:sz w:val="24"/>
          <w:szCs w:val="24"/>
        </w:rPr>
        <w:tab/>
      </w:r>
      <w:r w:rsidRPr="0028662B">
        <w:rPr>
          <w:sz w:val="24"/>
          <w:szCs w:val="24"/>
        </w:rPr>
        <w:t>algorithms or improving existing ones to increase accuracy and speed.</w:t>
      </w:r>
    </w:p>
    <w:p w14:paraId="551D2A27" w14:textId="01D65B78" w:rsidR="0028662B" w:rsidRPr="0028662B" w:rsidRDefault="0028662B" w:rsidP="0028662B">
      <w:pPr>
        <w:rPr>
          <w:sz w:val="24"/>
          <w:szCs w:val="24"/>
        </w:rPr>
      </w:pPr>
      <w:r w:rsidRPr="0028662B">
        <w:rPr>
          <w:sz w:val="24"/>
          <w:szCs w:val="24"/>
        </w:rPr>
        <w:tab/>
      </w:r>
      <w:r w:rsidRPr="0028662B">
        <w:rPr>
          <w:sz w:val="24"/>
          <w:szCs w:val="24"/>
        </w:rPr>
        <w:tab/>
      </w:r>
      <w:r w:rsidRPr="0028662B">
        <w:rPr>
          <w:sz w:val="24"/>
          <w:szCs w:val="24"/>
        </w:rPr>
        <w:tab/>
      </w:r>
      <w:r w:rsidRPr="0028662B">
        <w:rPr>
          <w:b/>
          <w:bCs/>
          <w:sz w:val="24"/>
          <w:szCs w:val="24"/>
        </w:rPr>
        <w:t>Using deep learning</w:t>
      </w:r>
      <w:r w:rsidRPr="0028662B">
        <w:rPr>
          <w:sz w:val="24"/>
          <w:szCs w:val="24"/>
        </w:rPr>
        <w:t xml:space="preserve">: Deep learning techniques, such as neural networks, </w:t>
      </w:r>
      <w:r>
        <w:rPr>
          <w:sz w:val="24"/>
          <w:szCs w:val="24"/>
        </w:rPr>
        <w:tab/>
      </w:r>
      <w:r>
        <w:rPr>
          <w:sz w:val="24"/>
          <w:szCs w:val="24"/>
        </w:rPr>
        <w:tab/>
      </w:r>
      <w:r>
        <w:rPr>
          <w:sz w:val="24"/>
          <w:szCs w:val="24"/>
        </w:rPr>
        <w:tab/>
      </w:r>
      <w:r>
        <w:rPr>
          <w:sz w:val="24"/>
          <w:szCs w:val="24"/>
        </w:rPr>
        <w:tab/>
      </w:r>
      <w:r w:rsidRPr="0028662B">
        <w:rPr>
          <w:sz w:val="24"/>
          <w:szCs w:val="24"/>
        </w:rPr>
        <w:t>have</w:t>
      </w:r>
      <w:r>
        <w:rPr>
          <w:sz w:val="24"/>
          <w:szCs w:val="24"/>
        </w:rPr>
        <w:t xml:space="preserve"> </w:t>
      </w:r>
      <w:r w:rsidRPr="0028662B">
        <w:rPr>
          <w:sz w:val="24"/>
          <w:szCs w:val="24"/>
        </w:rPr>
        <w:t xml:space="preserve">shown promising results in other areas of finance and could be </w:t>
      </w:r>
      <w:r>
        <w:rPr>
          <w:sz w:val="24"/>
          <w:szCs w:val="24"/>
        </w:rPr>
        <w:tab/>
      </w:r>
      <w:r>
        <w:rPr>
          <w:sz w:val="24"/>
          <w:szCs w:val="24"/>
        </w:rPr>
        <w:tab/>
      </w:r>
      <w:r>
        <w:rPr>
          <w:sz w:val="24"/>
          <w:szCs w:val="24"/>
        </w:rPr>
        <w:tab/>
      </w:r>
      <w:r>
        <w:rPr>
          <w:sz w:val="24"/>
          <w:szCs w:val="24"/>
        </w:rPr>
        <w:tab/>
      </w:r>
      <w:r w:rsidRPr="0028662B">
        <w:rPr>
          <w:sz w:val="24"/>
          <w:szCs w:val="24"/>
        </w:rPr>
        <w:t>applied to stock</w:t>
      </w:r>
      <w:r>
        <w:rPr>
          <w:sz w:val="24"/>
          <w:szCs w:val="24"/>
        </w:rPr>
        <w:t xml:space="preserve"> </w:t>
      </w:r>
      <w:r w:rsidRPr="0028662B">
        <w:rPr>
          <w:sz w:val="24"/>
          <w:szCs w:val="24"/>
        </w:rPr>
        <w:t xml:space="preserve">market index prediction. Researchers can explore </w:t>
      </w:r>
      <w:r>
        <w:rPr>
          <w:sz w:val="24"/>
          <w:szCs w:val="24"/>
        </w:rPr>
        <w:tab/>
      </w:r>
      <w:r>
        <w:rPr>
          <w:sz w:val="24"/>
          <w:szCs w:val="24"/>
        </w:rPr>
        <w:tab/>
      </w:r>
      <w:r>
        <w:rPr>
          <w:sz w:val="24"/>
          <w:szCs w:val="24"/>
        </w:rPr>
        <w:tab/>
      </w:r>
      <w:r>
        <w:rPr>
          <w:sz w:val="24"/>
          <w:szCs w:val="24"/>
        </w:rPr>
        <w:tab/>
      </w:r>
      <w:r>
        <w:rPr>
          <w:sz w:val="24"/>
          <w:szCs w:val="24"/>
        </w:rPr>
        <w:tab/>
      </w:r>
      <w:r w:rsidRPr="0028662B">
        <w:rPr>
          <w:sz w:val="24"/>
          <w:szCs w:val="24"/>
        </w:rPr>
        <w:t xml:space="preserve">developing and testing deep learning models to see if they can </w:t>
      </w:r>
      <w:r>
        <w:rPr>
          <w:sz w:val="24"/>
          <w:szCs w:val="24"/>
        </w:rPr>
        <w:tab/>
      </w:r>
      <w:r>
        <w:rPr>
          <w:sz w:val="24"/>
          <w:szCs w:val="24"/>
        </w:rPr>
        <w:tab/>
      </w:r>
      <w:r>
        <w:rPr>
          <w:sz w:val="24"/>
          <w:szCs w:val="24"/>
        </w:rPr>
        <w:tab/>
      </w:r>
      <w:r>
        <w:rPr>
          <w:sz w:val="24"/>
          <w:szCs w:val="24"/>
        </w:rPr>
        <w:tab/>
      </w:r>
      <w:r>
        <w:rPr>
          <w:sz w:val="24"/>
          <w:szCs w:val="24"/>
        </w:rPr>
        <w:tab/>
      </w:r>
      <w:r w:rsidRPr="0028662B">
        <w:rPr>
          <w:sz w:val="24"/>
          <w:szCs w:val="24"/>
        </w:rPr>
        <w:t>outperform traditional machine learning models.</w:t>
      </w:r>
    </w:p>
    <w:p w14:paraId="5AE70AEF" w14:textId="70E8601D" w:rsidR="0028662B" w:rsidRPr="0028662B" w:rsidRDefault="0028662B" w:rsidP="0028662B">
      <w:pPr>
        <w:rPr>
          <w:sz w:val="24"/>
          <w:szCs w:val="24"/>
        </w:rPr>
      </w:pPr>
      <w:r w:rsidRPr="0028662B">
        <w:rPr>
          <w:sz w:val="24"/>
          <w:szCs w:val="24"/>
        </w:rPr>
        <w:tab/>
      </w:r>
      <w:r w:rsidRPr="0028662B">
        <w:rPr>
          <w:sz w:val="24"/>
          <w:szCs w:val="24"/>
        </w:rPr>
        <w:tab/>
      </w:r>
      <w:r w:rsidRPr="0028662B">
        <w:rPr>
          <w:sz w:val="24"/>
          <w:szCs w:val="24"/>
        </w:rPr>
        <w:tab/>
      </w:r>
      <w:r w:rsidRPr="0028662B">
        <w:rPr>
          <w:b/>
          <w:bCs/>
          <w:sz w:val="24"/>
          <w:szCs w:val="24"/>
        </w:rPr>
        <w:t>Predicting extreme events</w:t>
      </w:r>
      <w:r w:rsidRPr="0028662B">
        <w:rPr>
          <w:sz w:val="24"/>
          <w:szCs w:val="24"/>
        </w:rPr>
        <w:t xml:space="preserve">: Predicting extreme events, such as stock </w:t>
      </w:r>
      <w:r>
        <w:rPr>
          <w:sz w:val="24"/>
          <w:szCs w:val="24"/>
        </w:rPr>
        <w:tab/>
      </w:r>
      <w:r>
        <w:rPr>
          <w:sz w:val="24"/>
          <w:szCs w:val="24"/>
        </w:rPr>
        <w:tab/>
      </w:r>
      <w:r>
        <w:rPr>
          <w:sz w:val="24"/>
          <w:szCs w:val="24"/>
        </w:rPr>
        <w:tab/>
      </w:r>
      <w:r>
        <w:rPr>
          <w:sz w:val="24"/>
          <w:szCs w:val="24"/>
        </w:rPr>
        <w:tab/>
      </w:r>
      <w:r w:rsidRPr="0028662B">
        <w:rPr>
          <w:sz w:val="24"/>
          <w:szCs w:val="24"/>
        </w:rPr>
        <w:t xml:space="preserve">market crashes, is particularly challenging. Researchers can explore </w:t>
      </w:r>
      <w:r>
        <w:rPr>
          <w:sz w:val="24"/>
          <w:szCs w:val="24"/>
        </w:rPr>
        <w:tab/>
      </w:r>
      <w:r>
        <w:rPr>
          <w:sz w:val="24"/>
          <w:szCs w:val="24"/>
        </w:rPr>
        <w:tab/>
      </w:r>
      <w:r>
        <w:rPr>
          <w:sz w:val="24"/>
          <w:szCs w:val="24"/>
        </w:rPr>
        <w:tab/>
      </w:r>
      <w:r>
        <w:rPr>
          <w:sz w:val="24"/>
          <w:szCs w:val="24"/>
        </w:rPr>
        <w:tab/>
      </w:r>
      <w:r w:rsidRPr="0028662B">
        <w:rPr>
          <w:sz w:val="24"/>
          <w:szCs w:val="24"/>
        </w:rPr>
        <w:t>developing models</w:t>
      </w:r>
      <w:r>
        <w:rPr>
          <w:sz w:val="24"/>
          <w:szCs w:val="24"/>
        </w:rPr>
        <w:t xml:space="preserve"> </w:t>
      </w:r>
      <w:r w:rsidRPr="0028662B">
        <w:rPr>
          <w:sz w:val="24"/>
          <w:szCs w:val="24"/>
        </w:rPr>
        <w:t xml:space="preserve">that are specifically designed to detect and predict </w:t>
      </w:r>
      <w:r>
        <w:rPr>
          <w:sz w:val="24"/>
          <w:szCs w:val="24"/>
        </w:rPr>
        <w:tab/>
      </w:r>
      <w:r>
        <w:rPr>
          <w:sz w:val="24"/>
          <w:szCs w:val="24"/>
        </w:rPr>
        <w:tab/>
      </w:r>
      <w:r>
        <w:rPr>
          <w:sz w:val="24"/>
          <w:szCs w:val="24"/>
        </w:rPr>
        <w:tab/>
      </w:r>
      <w:r>
        <w:rPr>
          <w:sz w:val="24"/>
          <w:szCs w:val="24"/>
        </w:rPr>
        <w:tab/>
      </w:r>
      <w:r w:rsidRPr="0028662B">
        <w:rPr>
          <w:sz w:val="24"/>
          <w:szCs w:val="24"/>
        </w:rPr>
        <w:t>extreme events.</w:t>
      </w:r>
    </w:p>
    <w:p w14:paraId="6C9B5AD3" w14:textId="1708F885" w:rsidR="0028662B" w:rsidRDefault="0028662B" w:rsidP="0028662B">
      <w:pPr>
        <w:rPr>
          <w:sz w:val="24"/>
          <w:szCs w:val="24"/>
        </w:rPr>
      </w:pPr>
      <w:r w:rsidRPr="0028662B">
        <w:rPr>
          <w:sz w:val="24"/>
          <w:szCs w:val="24"/>
        </w:rPr>
        <w:tab/>
      </w:r>
      <w:r w:rsidRPr="0028662B">
        <w:rPr>
          <w:sz w:val="24"/>
          <w:szCs w:val="24"/>
        </w:rPr>
        <w:tab/>
      </w:r>
      <w:r w:rsidRPr="0028662B">
        <w:rPr>
          <w:sz w:val="24"/>
          <w:szCs w:val="24"/>
        </w:rPr>
        <w:tab/>
      </w:r>
      <w:r w:rsidRPr="0028662B">
        <w:rPr>
          <w:b/>
          <w:bCs/>
          <w:sz w:val="24"/>
          <w:szCs w:val="24"/>
        </w:rPr>
        <w:t>Developing real-time prediction models</w:t>
      </w:r>
      <w:r w:rsidRPr="0028662B">
        <w:rPr>
          <w:sz w:val="24"/>
          <w:szCs w:val="24"/>
        </w:rPr>
        <w:t xml:space="preserve">: With the increasing speed of </w:t>
      </w:r>
      <w:r>
        <w:rPr>
          <w:sz w:val="24"/>
          <w:szCs w:val="24"/>
        </w:rPr>
        <w:tab/>
      </w:r>
      <w:r>
        <w:rPr>
          <w:sz w:val="24"/>
          <w:szCs w:val="24"/>
        </w:rPr>
        <w:tab/>
      </w:r>
      <w:r>
        <w:rPr>
          <w:sz w:val="24"/>
          <w:szCs w:val="24"/>
        </w:rPr>
        <w:tab/>
      </w:r>
      <w:r>
        <w:rPr>
          <w:sz w:val="24"/>
          <w:szCs w:val="24"/>
        </w:rPr>
        <w:tab/>
      </w:r>
      <w:r w:rsidRPr="0028662B">
        <w:rPr>
          <w:sz w:val="24"/>
          <w:szCs w:val="24"/>
        </w:rPr>
        <w:t>stock</w:t>
      </w:r>
      <w:r>
        <w:rPr>
          <w:sz w:val="24"/>
          <w:szCs w:val="24"/>
        </w:rPr>
        <w:t xml:space="preserve"> </w:t>
      </w:r>
      <w:r w:rsidRPr="0028662B">
        <w:rPr>
          <w:sz w:val="24"/>
          <w:szCs w:val="24"/>
        </w:rPr>
        <w:t xml:space="preserve">market trading, real-time prediction models are becoming more </w:t>
      </w:r>
      <w:r>
        <w:rPr>
          <w:sz w:val="24"/>
          <w:szCs w:val="24"/>
        </w:rPr>
        <w:tab/>
      </w:r>
      <w:r>
        <w:rPr>
          <w:sz w:val="24"/>
          <w:szCs w:val="24"/>
        </w:rPr>
        <w:tab/>
      </w:r>
      <w:r>
        <w:rPr>
          <w:sz w:val="24"/>
          <w:szCs w:val="24"/>
        </w:rPr>
        <w:tab/>
      </w:r>
      <w:r>
        <w:rPr>
          <w:sz w:val="24"/>
          <w:szCs w:val="24"/>
        </w:rPr>
        <w:tab/>
      </w:r>
      <w:r w:rsidRPr="0028662B">
        <w:rPr>
          <w:sz w:val="24"/>
          <w:szCs w:val="24"/>
        </w:rPr>
        <w:t>important.</w:t>
      </w:r>
      <w:r>
        <w:rPr>
          <w:sz w:val="24"/>
          <w:szCs w:val="24"/>
        </w:rPr>
        <w:t xml:space="preserve"> </w:t>
      </w:r>
      <w:r w:rsidRPr="0028662B">
        <w:rPr>
          <w:sz w:val="24"/>
          <w:szCs w:val="24"/>
        </w:rPr>
        <w:t xml:space="preserve">Researchers can explore developing models that can make </w:t>
      </w:r>
      <w:r>
        <w:rPr>
          <w:sz w:val="24"/>
          <w:szCs w:val="24"/>
        </w:rPr>
        <w:tab/>
      </w:r>
      <w:r>
        <w:rPr>
          <w:sz w:val="24"/>
          <w:szCs w:val="24"/>
        </w:rPr>
        <w:tab/>
      </w:r>
      <w:r>
        <w:rPr>
          <w:sz w:val="24"/>
          <w:szCs w:val="24"/>
        </w:rPr>
        <w:tab/>
      </w:r>
      <w:r>
        <w:rPr>
          <w:sz w:val="24"/>
          <w:szCs w:val="24"/>
        </w:rPr>
        <w:tab/>
      </w:r>
      <w:r w:rsidRPr="0028662B">
        <w:rPr>
          <w:sz w:val="24"/>
          <w:szCs w:val="24"/>
        </w:rPr>
        <w:t>accurate predictions</w:t>
      </w:r>
      <w:r>
        <w:rPr>
          <w:sz w:val="24"/>
          <w:szCs w:val="24"/>
        </w:rPr>
        <w:t xml:space="preserve"> </w:t>
      </w:r>
      <w:r w:rsidRPr="0028662B">
        <w:rPr>
          <w:sz w:val="24"/>
          <w:szCs w:val="24"/>
        </w:rPr>
        <w:t>in real-time to assist traders in making decisions.</w:t>
      </w:r>
    </w:p>
    <w:p w14:paraId="40465FE5" w14:textId="587EC14C" w:rsidR="001427B9" w:rsidRPr="0028662B" w:rsidRDefault="0028662B" w:rsidP="0028662B">
      <w:pPr>
        <w:rPr>
          <w:sz w:val="24"/>
          <w:szCs w:val="24"/>
        </w:rPr>
      </w:pPr>
      <w:r>
        <w:rPr>
          <w:sz w:val="24"/>
          <w:szCs w:val="24"/>
        </w:rPr>
        <w:tab/>
      </w:r>
      <w:r>
        <w:rPr>
          <w:sz w:val="24"/>
          <w:szCs w:val="24"/>
        </w:rPr>
        <w:tab/>
      </w:r>
      <w:r>
        <w:rPr>
          <w:sz w:val="24"/>
          <w:szCs w:val="24"/>
        </w:rPr>
        <w:tab/>
      </w:r>
      <w:r w:rsidRPr="0028662B">
        <w:t xml:space="preserve">Overall, future work on prediction of stock market indexes will involve continued </w:t>
      </w:r>
      <w:r>
        <w:tab/>
      </w:r>
      <w:r>
        <w:tab/>
      </w:r>
      <w:r>
        <w:tab/>
        <w:t>I</w:t>
      </w:r>
      <w:r w:rsidRPr="0028662B">
        <w:t xml:space="preserve">nnovation and exploration of new techniques and data sources to improve </w:t>
      </w:r>
      <w:r>
        <w:tab/>
      </w:r>
      <w:r>
        <w:tab/>
      </w:r>
      <w:r>
        <w:tab/>
      </w:r>
      <w:r>
        <w:tab/>
      </w:r>
      <w:r w:rsidRPr="0028662B">
        <w:t>accuracy and timeliness of predictions</w:t>
      </w:r>
      <w:r>
        <w:t>.</w:t>
      </w:r>
    </w:p>
    <w:p w14:paraId="46F66617" w14:textId="77777777" w:rsidR="001427B9" w:rsidRDefault="001427B9" w:rsidP="001427B9">
      <w:pPr>
        <w:pStyle w:val="ListParagraph"/>
        <w:ind w:left="2160"/>
        <w:jc w:val="both"/>
        <w:rPr>
          <w:sz w:val="24"/>
          <w:szCs w:val="24"/>
        </w:rPr>
      </w:pPr>
    </w:p>
    <w:p w14:paraId="1373FFB7" w14:textId="77777777" w:rsidR="001427B9" w:rsidRDefault="001427B9" w:rsidP="001427B9">
      <w:pPr>
        <w:pStyle w:val="ListParagraph"/>
        <w:ind w:left="2160"/>
        <w:jc w:val="both"/>
        <w:rPr>
          <w:sz w:val="24"/>
          <w:szCs w:val="24"/>
        </w:rPr>
      </w:pPr>
    </w:p>
    <w:p w14:paraId="16958F9C" w14:textId="77777777" w:rsidR="001427B9" w:rsidRDefault="001427B9" w:rsidP="001427B9">
      <w:pPr>
        <w:pStyle w:val="ListParagraph"/>
        <w:ind w:left="2160"/>
        <w:jc w:val="both"/>
        <w:rPr>
          <w:sz w:val="24"/>
          <w:szCs w:val="24"/>
        </w:rPr>
      </w:pPr>
    </w:p>
    <w:p w14:paraId="2D591E1C" w14:textId="77777777" w:rsidR="001427B9" w:rsidRDefault="001427B9" w:rsidP="001427B9">
      <w:pPr>
        <w:pStyle w:val="ListParagraph"/>
        <w:ind w:left="2160"/>
        <w:jc w:val="both"/>
        <w:rPr>
          <w:sz w:val="24"/>
          <w:szCs w:val="24"/>
        </w:rPr>
      </w:pPr>
    </w:p>
    <w:p w14:paraId="3F11522E" w14:textId="77777777" w:rsidR="001427B9" w:rsidRDefault="001427B9" w:rsidP="001427B9">
      <w:pPr>
        <w:pStyle w:val="ListParagraph"/>
        <w:ind w:left="2160"/>
        <w:jc w:val="both"/>
        <w:rPr>
          <w:sz w:val="24"/>
          <w:szCs w:val="24"/>
        </w:rPr>
      </w:pPr>
    </w:p>
    <w:p w14:paraId="5C0436A0" w14:textId="77777777" w:rsidR="001427B9" w:rsidRDefault="001427B9" w:rsidP="001427B9">
      <w:pPr>
        <w:pStyle w:val="ListParagraph"/>
        <w:ind w:left="2160"/>
        <w:jc w:val="both"/>
        <w:rPr>
          <w:sz w:val="24"/>
          <w:szCs w:val="24"/>
        </w:rPr>
      </w:pPr>
    </w:p>
    <w:p w14:paraId="169D650C" w14:textId="77777777" w:rsidR="001427B9" w:rsidRDefault="001427B9" w:rsidP="001427B9">
      <w:pPr>
        <w:pStyle w:val="ListParagraph"/>
        <w:ind w:left="2160"/>
        <w:jc w:val="both"/>
        <w:rPr>
          <w:sz w:val="24"/>
          <w:szCs w:val="24"/>
        </w:rPr>
      </w:pPr>
    </w:p>
    <w:p w14:paraId="69E88B73" w14:textId="77777777" w:rsidR="001427B9" w:rsidRDefault="001427B9" w:rsidP="001427B9">
      <w:pPr>
        <w:pStyle w:val="ListParagraph"/>
        <w:ind w:left="2160"/>
        <w:jc w:val="both"/>
        <w:rPr>
          <w:sz w:val="24"/>
          <w:szCs w:val="24"/>
        </w:rPr>
      </w:pPr>
    </w:p>
    <w:p w14:paraId="7BF62E6E" w14:textId="77777777" w:rsidR="001427B9" w:rsidRDefault="001427B9" w:rsidP="001427B9">
      <w:pPr>
        <w:pStyle w:val="ListParagraph"/>
        <w:ind w:left="2160"/>
        <w:jc w:val="both"/>
        <w:rPr>
          <w:sz w:val="24"/>
          <w:szCs w:val="24"/>
        </w:rPr>
      </w:pPr>
    </w:p>
    <w:p w14:paraId="3CFB1536" w14:textId="77777777" w:rsidR="001427B9" w:rsidRDefault="001427B9" w:rsidP="001427B9">
      <w:pPr>
        <w:pStyle w:val="ListParagraph"/>
        <w:ind w:left="2160"/>
        <w:jc w:val="both"/>
        <w:rPr>
          <w:sz w:val="24"/>
          <w:szCs w:val="24"/>
        </w:rPr>
      </w:pPr>
    </w:p>
    <w:p w14:paraId="79B3F232" w14:textId="77777777" w:rsidR="001427B9" w:rsidRDefault="001427B9" w:rsidP="001427B9">
      <w:pPr>
        <w:pStyle w:val="ListParagraph"/>
        <w:ind w:left="2160"/>
        <w:jc w:val="both"/>
        <w:rPr>
          <w:sz w:val="24"/>
          <w:szCs w:val="24"/>
        </w:rPr>
      </w:pPr>
    </w:p>
    <w:p w14:paraId="72870C11" w14:textId="77777777" w:rsidR="001427B9" w:rsidRDefault="001427B9" w:rsidP="001427B9">
      <w:pPr>
        <w:pStyle w:val="ListParagraph"/>
        <w:ind w:left="2160"/>
        <w:jc w:val="both"/>
        <w:rPr>
          <w:sz w:val="24"/>
          <w:szCs w:val="24"/>
        </w:rPr>
      </w:pPr>
    </w:p>
    <w:p w14:paraId="51B2CB77" w14:textId="77777777" w:rsidR="001427B9" w:rsidRDefault="001427B9" w:rsidP="001427B9">
      <w:pPr>
        <w:pStyle w:val="ListParagraph"/>
        <w:ind w:left="2160"/>
        <w:jc w:val="both"/>
        <w:rPr>
          <w:sz w:val="24"/>
          <w:szCs w:val="24"/>
        </w:rPr>
      </w:pPr>
    </w:p>
    <w:p w14:paraId="1F5B0419" w14:textId="77777777" w:rsidR="001427B9" w:rsidRDefault="001427B9" w:rsidP="001427B9">
      <w:pPr>
        <w:pStyle w:val="ListParagraph"/>
        <w:ind w:left="2160"/>
        <w:jc w:val="both"/>
        <w:rPr>
          <w:sz w:val="24"/>
          <w:szCs w:val="24"/>
        </w:rPr>
      </w:pPr>
    </w:p>
    <w:p w14:paraId="310104A0" w14:textId="77777777" w:rsidR="001427B9" w:rsidRDefault="001427B9" w:rsidP="001427B9">
      <w:pPr>
        <w:pStyle w:val="ListParagraph"/>
        <w:ind w:left="2160"/>
        <w:jc w:val="both"/>
        <w:rPr>
          <w:sz w:val="24"/>
          <w:szCs w:val="24"/>
        </w:rPr>
      </w:pPr>
    </w:p>
    <w:p w14:paraId="2445DBAD" w14:textId="77777777" w:rsidR="001427B9" w:rsidRDefault="001427B9" w:rsidP="001427B9">
      <w:pPr>
        <w:pStyle w:val="ListParagraph"/>
        <w:ind w:left="2160"/>
        <w:jc w:val="both"/>
        <w:rPr>
          <w:sz w:val="24"/>
          <w:szCs w:val="24"/>
        </w:rPr>
      </w:pPr>
    </w:p>
    <w:p w14:paraId="281E412B" w14:textId="77777777" w:rsidR="001427B9" w:rsidRDefault="001427B9" w:rsidP="001427B9">
      <w:pPr>
        <w:pStyle w:val="ListParagraph"/>
        <w:ind w:left="2160"/>
        <w:jc w:val="both"/>
        <w:rPr>
          <w:sz w:val="24"/>
          <w:szCs w:val="24"/>
        </w:rPr>
      </w:pPr>
    </w:p>
    <w:p w14:paraId="210C9F0B" w14:textId="77777777" w:rsidR="001427B9" w:rsidRDefault="001427B9" w:rsidP="001427B9">
      <w:pPr>
        <w:pStyle w:val="ListParagraph"/>
        <w:ind w:left="2160"/>
        <w:jc w:val="both"/>
        <w:rPr>
          <w:sz w:val="24"/>
          <w:szCs w:val="24"/>
        </w:rPr>
      </w:pPr>
    </w:p>
    <w:p w14:paraId="79BF729F" w14:textId="77777777" w:rsidR="001427B9" w:rsidRDefault="001427B9" w:rsidP="001427B9">
      <w:pPr>
        <w:pStyle w:val="ListParagraph"/>
        <w:ind w:left="2160"/>
        <w:jc w:val="both"/>
        <w:rPr>
          <w:sz w:val="24"/>
          <w:szCs w:val="24"/>
        </w:rPr>
      </w:pPr>
    </w:p>
    <w:p w14:paraId="69201857" w14:textId="77777777" w:rsidR="001427B9" w:rsidRDefault="001427B9" w:rsidP="001427B9">
      <w:pPr>
        <w:pStyle w:val="ListParagraph"/>
        <w:ind w:left="2160"/>
        <w:jc w:val="both"/>
        <w:rPr>
          <w:sz w:val="24"/>
          <w:szCs w:val="24"/>
        </w:rPr>
      </w:pPr>
    </w:p>
    <w:p w14:paraId="72E52AC2" w14:textId="77777777" w:rsidR="001427B9" w:rsidRDefault="001427B9" w:rsidP="001427B9">
      <w:pPr>
        <w:pStyle w:val="ListParagraph"/>
        <w:ind w:left="2160"/>
        <w:jc w:val="both"/>
        <w:rPr>
          <w:sz w:val="24"/>
          <w:szCs w:val="24"/>
        </w:rPr>
      </w:pPr>
    </w:p>
    <w:p w14:paraId="740E48C0" w14:textId="77777777" w:rsidR="001427B9" w:rsidRDefault="001427B9" w:rsidP="001427B9">
      <w:pPr>
        <w:pStyle w:val="ListParagraph"/>
        <w:ind w:left="2160"/>
        <w:jc w:val="both"/>
        <w:rPr>
          <w:sz w:val="24"/>
          <w:szCs w:val="24"/>
        </w:rPr>
      </w:pPr>
    </w:p>
    <w:p w14:paraId="0E4B235B" w14:textId="77777777" w:rsidR="001427B9" w:rsidRDefault="001427B9" w:rsidP="001427B9">
      <w:pPr>
        <w:pStyle w:val="ListParagraph"/>
        <w:ind w:left="2160"/>
        <w:jc w:val="both"/>
        <w:rPr>
          <w:sz w:val="24"/>
          <w:szCs w:val="24"/>
        </w:rPr>
      </w:pPr>
    </w:p>
    <w:p w14:paraId="2ABF38C8" w14:textId="77777777" w:rsidR="001427B9" w:rsidRDefault="001427B9" w:rsidP="001427B9">
      <w:pPr>
        <w:pStyle w:val="ListParagraph"/>
        <w:ind w:left="2160"/>
        <w:jc w:val="both"/>
        <w:rPr>
          <w:sz w:val="24"/>
          <w:szCs w:val="24"/>
        </w:rPr>
      </w:pPr>
    </w:p>
    <w:p w14:paraId="550B0D36" w14:textId="77777777" w:rsidR="001427B9" w:rsidRDefault="001427B9" w:rsidP="001427B9">
      <w:pPr>
        <w:pStyle w:val="ListParagraph"/>
        <w:ind w:left="2160"/>
        <w:jc w:val="both"/>
        <w:rPr>
          <w:sz w:val="24"/>
          <w:szCs w:val="24"/>
        </w:rPr>
      </w:pPr>
    </w:p>
    <w:p w14:paraId="2EE89AA0" w14:textId="77777777" w:rsidR="001427B9" w:rsidRDefault="001427B9" w:rsidP="001427B9">
      <w:pPr>
        <w:pStyle w:val="ListParagraph"/>
        <w:ind w:left="2160"/>
        <w:jc w:val="both"/>
        <w:rPr>
          <w:sz w:val="24"/>
          <w:szCs w:val="24"/>
        </w:rPr>
      </w:pPr>
    </w:p>
    <w:p w14:paraId="617CBA51" w14:textId="77777777" w:rsidR="001427B9" w:rsidRDefault="001427B9" w:rsidP="001427B9">
      <w:pPr>
        <w:pStyle w:val="ListParagraph"/>
        <w:ind w:left="2160"/>
        <w:jc w:val="both"/>
        <w:rPr>
          <w:sz w:val="24"/>
          <w:szCs w:val="24"/>
        </w:rPr>
      </w:pPr>
    </w:p>
    <w:p w14:paraId="1206D234" w14:textId="77777777" w:rsidR="001427B9" w:rsidRDefault="001427B9" w:rsidP="001427B9">
      <w:pPr>
        <w:pStyle w:val="ListParagraph"/>
        <w:ind w:left="2160"/>
        <w:jc w:val="both"/>
        <w:rPr>
          <w:sz w:val="24"/>
          <w:szCs w:val="24"/>
        </w:rPr>
      </w:pPr>
    </w:p>
    <w:p w14:paraId="59525F14" w14:textId="77777777" w:rsidR="001427B9" w:rsidRPr="00394726" w:rsidRDefault="001427B9" w:rsidP="00394726">
      <w:pPr>
        <w:pStyle w:val="ListParagraph"/>
        <w:ind w:left="2160"/>
        <w:jc w:val="center"/>
        <w:rPr>
          <w:b/>
          <w:bCs/>
          <w:sz w:val="32"/>
          <w:szCs w:val="32"/>
        </w:rPr>
      </w:pPr>
    </w:p>
    <w:p w14:paraId="03493972" w14:textId="77777777" w:rsidR="00324658" w:rsidRDefault="00324658" w:rsidP="00F5037A">
      <w:pPr>
        <w:pStyle w:val="ListParagraph"/>
        <w:ind w:left="2160"/>
        <w:rPr>
          <w:sz w:val="24"/>
          <w:szCs w:val="24"/>
        </w:rPr>
      </w:pPr>
    </w:p>
    <w:p w14:paraId="78B3367F" w14:textId="77777777" w:rsidR="00324658" w:rsidRPr="00D5255A" w:rsidRDefault="00324658" w:rsidP="00F5037A">
      <w:pPr>
        <w:pStyle w:val="ListParagraph"/>
        <w:ind w:left="2160"/>
        <w:rPr>
          <w:sz w:val="24"/>
          <w:szCs w:val="24"/>
        </w:rPr>
      </w:pPr>
    </w:p>
    <w:p w14:paraId="33C68916" w14:textId="77777777" w:rsidR="00D5255A" w:rsidRDefault="00D5255A" w:rsidP="00F5037A">
      <w:pPr>
        <w:pStyle w:val="ListParagraph"/>
        <w:ind w:left="2160"/>
        <w:rPr>
          <w:b/>
          <w:bCs/>
          <w:sz w:val="32"/>
          <w:szCs w:val="32"/>
        </w:rPr>
      </w:pPr>
    </w:p>
    <w:p w14:paraId="52D3A98F" w14:textId="77777777" w:rsidR="00D5255A" w:rsidRDefault="00D5255A" w:rsidP="00F5037A">
      <w:pPr>
        <w:pStyle w:val="ListParagraph"/>
        <w:ind w:left="2160"/>
        <w:rPr>
          <w:b/>
          <w:bCs/>
          <w:sz w:val="32"/>
          <w:szCs w:val="32"/>
        </w:rPr>
      </w:pPr>
    </w:p>
    <w:p w14:paraId="7E313F6F" w14:textId="77777777" w:rsidR="00394726" w:rsidRDefault="00394726" w:rsidP="00394726">
      <w:pPr>
        <w:pStyle w:val="ListParagraph"/>
        <w:ind w:left="2160"/>
        <w:jc w:val="center"/>
        <w:rPr>
          <w:b/>
          <w:bCs/>
          <w:sz w:val="32"/>
          <w:szCs w:val="32"/>
        </w:rPr>
      </w:pPr>
    </w:p>
    <w:p w14:paraId="4DD06A56" w14:textId="2AE22D6D" w:rsidR="00394726" w:rsidRPr="00394726" w:rsidRDefault="00394726" w:rsidP="00394726">
      <w:pPr>
        <w:pStyle w:val="ListParagraph"/>
        <w:ind w:left="2160"/>
        <w:rPr>
          <w:b/>
          <w:bCs/>
          <w:sz w:val="32"/>
          <w:szCs w:val="32"/>
        </w:rPr>
      </w:pPr>
    </w:p>
    <w:p w14:paraId="357BBA30" w14:textId="77777777" w:rsidR="00A7455C" w:rsidRPr="001427B9" w:rsidRDefault="00A7455C" w:rsidP="001427B9">
      <w:pPr>
        <w:pStyle w:val="ListParagraph"/>
        <w:jc w:val="both"/>
        <w:rPr>
          <w:sz w:val="24"/>
          <w:szCs w:val="24"/>
        </w:rPr>
      </w:pPr>
    </w:p>
    <w:p w14:paraId="46DF4D53" w14:textId="77777777" w:rsidR="00A7455C" w:rsidRDefault="00A7455C" w:rsidP="000B2E8D">
      <w:pPr>
        <w:pStyle w:val="ListParagraph"/>
        <w:rPr>
          <w:lang w:val="en-IN"/>
        </w:rPr>
      </w:pPr>
    </w:p>
    <w:p w14:paraId="3115EC6F" w14:textId="77777777" w:rsidR="000B2E8D" w:rsidRDefault="000B2E8D" w:rsidP="000B2E8D">
      <w:pPr>
        <w:pStyle w:val="ListParagraph"/>
        <w:rPr>
          <w:lang w:val="en-IN"/>
        </w:rPr>
      </w:pPr>
    </w:p>
    <w:p w14:paraId="1E8A4423" w14:textId="77777777" w:rsidR="000B2E8D" w:rsidRDefault="000B2E8D" w:rsidP="000B2E8D">
      <w:pPr>
        <w:pStyle w:val="ListParagraph"/>
        <w:rPr>
          <w:lang w:val="en-IN"/>
        </w:rPr>
      </w:pPr>
    </w:p>
    <w:sectPr w:rsidR="000B2E8D" w:rsidSect="008932DA">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72EA1" w14:textId="77777777" w:rsidR="00FA5B37" w:rsidRDefault="00FA5B37" w:rsidP="008932DA">
      <w:pPr>
        <w:spacing w:after="0" w:line="240" w:lineRule="auto"/>
      </w:pPr>
      <w:r>
        <w:separator/>
      </w:r>
    </w:p>
  </w:endnote>
  <w:endnote w:type="continuationSeparator" w:id="0">
    <w:p w14:paraId="408E37E4" w14:textId="77777777" w:rsidR="00FA5B37" w:rsidRDefault="00FA5B37" w:rsidP="00893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00E5" w14:textId="77777777" w:rsidR="008932DA" w:rsidRDefault="008932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9E4A" w14:textId="77777777" w:rsidR="008932DA" w:rsidRDefault="008932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003E3" w14:textId="77777777" w:rsidR="008932DA" w:rsidRDefault="00893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70EBB" w14:textId="77777777" w:rsidR="00FA5B37" w:rsidRDefault="00FA5B37" w:rsidP="008932DA">
      <w:pPr>
        <w:spacing w:after="0" w:line="240" w:lineRule="auto"/>
      </w:pPr>
      <w:r>
        <w:separator/>
      </w:r>
    </w:p>
  </w:footnote>
  <w:footnote w:type="continuationSeparator" w:id="0">
    <w:p w14:paraId="6501021C" w14:textId="77777777" w:rsidR="00FA5B37" w:rsidRDefault="00FA5B37" w:rsidP="00893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AF6A" w14:textId="582AC5C5" w:rsidR="008932DA" w:rsidRDefault="00000000">
    <w:pPr>
      <w:pStyle w:val="Header"/>
    </w:pPr>
    <w:r>
      <w:rPr>
        <w:noProof/>
      </w:rPr>
      <w:pict w14:anchorId="77216B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527.9pt;height:131.95pt;rotation:315;z-index:-251655168;mso-position-horizontal:center;mso-position-horizontal-relative:margin;mso-position-vertical:center;mso-position-vertical-relative:margin" o:allowincell="f" fillcolor="silver" stroked="f">
          <v:fill opacity=".5"/>
          <v:textpath style="font-family:&quot;times new roman&quot;;font-size:1pt" string="BIG DA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43945" w14:textId="12C5E8AE" w:rsidR="008932DA" w:rsidRDefault="00000000">
    <w:pPr>
      <w:pStyle w:val="Header"/>
    </w:pPr>
    <w:r>
      <w:rPr>
        <w:noProof/>
      </w:rPr>
      <w:pict w14:anchorId="68F4CF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527.9pt;height:131.95pt;rotation:315;z-index:-251653120;mso-position-horizontal:center;mso-position-horizontal-relative:margin;mso-position-vertical:center;mso-position-vertical-relative:margin" o:allowincell="f" fillcolor="silver" stroked="f">
          <v:fill opacity=".5"/>
          <v:textpath style="font-family:&quot;times new roman&quot;;font-size:1pt" string="BIG DAT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16B3" w14:textId="38EEA585" w:rsidR="008932DA" w:rsidRDefault="00000000">
    <w:pPr>
      <w:pStyle w:val="Header"/>
    </w:pPr>
    <w:r>
      <w:rPr>
        <w:noProof/>
      </w:rPr>
      <w:pict w14:anchorId="55CE8F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6" type="#_x0000_t136" style="position:absolute;margin-left:0;margin-top:0;width:527.9pt;height:131.95pt;rotation:315;z-index:-251657216;mso-position-horizontal:center;mso-position-horizontal-relative:margin;mso-position-vertical:center;mso-position-vertical-relative:margin" o:allowincell="f" fillcolor="silver" stroked="f">
          <v:fill opacity=".5"/>
          <v:textpath style="font-family:&quot;times new roman&quot;;font-size:1pt" string="BIG DAT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0DF"/>
    <w:multiLevelType w:val="hybridMultilevel"/>
    <w:tmpl w:val="8D3EF6B4"/>
    <w:lvl w:ilvl="0" w:tplc="A728349C">
      <w:start w:val="1"/>
      <w:numFmt w:val="decimal"/>
      <w:lvlText w:val="%1"/>
      <w:lvlJc w:val="left"/>
      <w:pPr>
        <w:ind w:left="1368" w:hanging="64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92E31"/>
    <w:multiLevelType w:val="hybridMultilevel"/>
    <w:tmpl w:val="6B5E74F8"/>
    <w:lvl w:ilvl="0" w:tplc="04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D0B1F22"/>
    <w:multiLevelType w:val="hybridMultilevel"/>
    <w:tmpl w:val="1F427674"/>
    <w:lvl w:ilvl="0" w:tplc="DC7408A6">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83B21D2"/>
    <w:multiLevelType w:val="hybridMultilevel"/>
    <w:tmpl w:val="42CE6292"/>
    <w:lvl w:ilvl="0" w:tplc="04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1177754"/>
    <w:multiLevelType w:val="hybridMultilevel"/>
    <w:tmpl w:val="23E433D6"/>
    <w:lvl w:ilvl="0" w:tplc="04090001">
      <w:start w:val="1"/>
      <w:numFmt w:val="bullet"/>
      <w:lvlText w:val=""/>
      <w:lvlJc w:val="left"/>
      <w:pPr>
        <w:ind w:left="1440" w:hanging="72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5930869"/>
    <w:multiLevelType w:val="hybridMultilevel"/>
    <w:tmpl w:val="55D8BFD2"/>
    <w:lvl w:ilvl="0" w:tplc="D2DCD34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1C298E"/>
    <w:multiLevelType w:val="multilevel"/>
    <w:tmpl w:val="E76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675E5"/>
    <w:multiLevelType w:val="hybridMultilevel"/>
    <w:tmpl w:val="B4D24C14"/>
    <w:lvl w:ilvl="0" w:tplc="F1BAFD1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BCA02F7"/>
    <w:multiLevelType w:val="hybridMultilevel"/>
    <w:tmpl w:val="5808A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DC0B2E"/>
    <w:multiLevelType w:val="hybridMultilevel"/>
    <w:tmpl w:val="7F764DBC"/>
    <w:lvl w:ilvl="0" w:tplc="5518D2B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C63951"/>
    <w:multiLevelType w:val="hybridMultilevel"/>
    <w:tmpl w:val="240651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23B0EA7"/>
    <w:multiLevelType w:val="multilevel"/>
    <w:tmpl w:val="B2C6DB2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45477BB6"/>
    <w:multiLevelType w:val="hybridMultilevel"/>
    <w:tmpl w:val="B46AE3FE"/>
    <w:lvl w:ilvl="0" w:tplc="D9BA719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4D59EE"/>
    <w:multiLevelType w:val="hybridMultilevel"/>
    <w:tmpl w:val="96BE6302"/>
    <w:lvl w:ilvl="0" w:tplc="1718791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6463BD9"/>
    <w:multiLevelType w:val="hybridMultilevel"/>
    <w:tmpl w:val="8BD610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6E81488"/>
    <w:multiLevelType w:val="hybridMultilevel"/>
    <w:tmpl w:val="9B30275E"/>
    <w:lvl w:ilvl="0" w:tplc="EB84DC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9407736"/>
    <w:multiLevelType w:val="hybridMultilevel"/>
    <w:tmpl w:val="EA7E9AF8"/>
    <w:lvl w:ilvl="0" w:tplc="C8723C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7712BA"/>
    <w:multiLevelType w:val="multilevel"/>
    <w:tmpl w:val="39A01EDA"/>
    <w:lvl w:ilvl="0">
      <w:start w:val="1"/>
      <w:numFmt w:val="decimal"/>
      <w:lvlText w:val="%1."/>
      <w:lvlJc w:val="left"/>
      <w:pPr>
        <w:ind w:left="1440" w:hanging="360"/>
      </w:pPr>
    </w:lvl>
    <w:lvl w:ilvl="1">
      <w:start w:val="1"/>
      <w:numFmt w:val="upperRoman"/>
      <w:lvlText w:val="%2."/>
      <w:lvlJc w:val="right"/>
      <w:pPr>
        <w:ind w:left="144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num w:numId="1" w16cid:durableId="508452063">
    <w:abstractNumId w:val="8"/>
  </w:num>
  <w:num w:numId="2" w16cid:durableId="1794640414">
    <w:abstractNumId w:val="11"/>
  </w:num>
  <w:num w:numId="3" w16cid:durableId="1963732829">
    <w:abstractNumId w:val="10"/>
  </w:num>
  <w:num w:numId="4" w16cid:durableId="832069319">
    <w:abstractNumId w:val="14"/>
  </w:num>
  <w:num w:numId="5" w16cid:durableId="762796124">
    <w:abstractNumId w:val="17"/>
  </w:num>
  <w:num w:numId="6" w16cid:durableId="1289821897">
    <w:abstractNumId w:val="1"/>
  </w:num>
  <w:num w:numId="7" w16cid:durableId="681783733">
    <w:abstractNumId w:val="3"/>
  </w:num>
  <w:num w:numId="8" w16cid:durableId="1498230559">
    <w:abstractNumId w:val="12"/>
  </w:num>
  <w:num w:numId="9" w16cid:durableId="556284730">
    <w:abstractNumId w:val="16"/>
  </w:num>
  <w:num w:numId="10" w16cid:durableId="832061948">
    <w:abstractNumId w:val="4"/>
  </w:num>
  <w:num w:numId="11" w16cid:durableId="738867753">
    <w:abstractNumId w:val="2"/>
  </w:num>
  <w:num w:numId="12" w16cid:durableId="959843820">
    <w:abstractNumId w:val="0"/>
  </w:num>
  <w:num w:numId="13" w16cid:durableId="1568415942">
    <w:abstractNumId w:val="13"/>
  </w:num>
  <w:num w:numId="14" w16cid:durableId="1014922898">
    <w:abstractNumId w:val="7"/>
  </w:num>
  <w:num w:numId="15" w16cid:durableId="923876605">
    <w:abstractNumId w:val="15"/>
  </w:num>
  <w:num w:numId="16" w16cid:durableId="1997027490">
    <w:abstractNumId w:val="6"/>
  </w:num>
  <w:num w:numId="17" w16cid:durableId="1036927918">
    <w:abstractNumId w:val="9"/>
  </w:num>
  <w:num w:numId="18" w16cid:durableId="993874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3A1"/>
    <w:rsid w:val="00026398"/>
    <w:rsid w:val="00060C4E"/>
    <w:rsid w:val="000754DA"/>
    <w:rsid w:val="000B2E8D"/>
    <w:rsid w:val="000D6630"/>
    <w:rsid w:val="000E3177"/>
    <w:rsid w:val="001265A0"/>
    <w:rsid w:val="001427B9"/>
    <w:rsid w:val="00154689"/>
    <w:rsid w:val="001D1C2E"/>
    <w:rsid w:val="001D2E91"/>
    <w:rsid w:val="002116F4"/>
    <w:rsid w:val="00265104"/>
    <w:rsid w:val="0028662B"/>
    <w:rsid w:val="00291AF6"/>
    <w:rsid w:val="002A1BC4"/>
    <w:rsid w:val="002D4284"/>
    <w:rsid w:val="003103A1"/>
    <w:rsid w:val="00324658"/>
    <w:rsid w:val="00390DC7"/>
    <w:rsid w:val="00394726"/>
    <w:rsid w:val="003D451F"/>
    <w:rsid w:val="00430581"/>
    <w:rsid w:val="00501219"/>
    <w:rsid w:val="00520DB1"/>
    <w:rsid w:val="0052765E"/>
    <w:rsid w:val="00540A6C"/>
    <w:rsid w:val="005C3FB3"/>
    <w:rsid w:val="006147F4"/>
    <w:rsid w:val="00662DED"/>
    <w:rsid w:val="00697A09"/>
    <w:rsid w:val="006D3034"/>
    <w:rsid w:val="006E3BA4"/>
    <w:rsid w:val="006E7A07"/>
    <w:rsid w:val="00712436"/>
    <w:rsid w:val="007418EF"/>
    <w:rsid w:val="007547AA"/>
    <w:rsid w:val="007609ED"/>
    <w:rsid w:val="007C2238"/>
    <w:rsid w:val="007F52A1"/>
    <w:rsid w:val="00866740"/>
    <w:rsid w:val="008932DA"/>
    <w:rsid w:val="008933BB"/>
    <w:rsid w:val="008D5EBC"/>
    <w:rsid w:val="00935513"/>
    <w:rsid w:val="009754B4"/>
    <w:rsid w:val="009913E3"/>
    <w:rsid w:val="00997FA3"/>
    <w:rsid w:val="009A0A95"/>
    <w:rsid w:val="009A4537"/>
    <w:rsid w:val="009A7264"/>
    <w:rsid w:val="009C67D7"/>
    <w:rsid w:val="00A31F55"/>
    <w:rsid w:val="00A71D93"/>
    <w:rsid w:val="00A7455C"/>
    <w:rsid w:val="00AC20F5"/>
    <w:rsid w:val="00B149F9"/>
    <w:rsid w:val="00B250F2"/>
    <w:rsid w:val="00B32A19"/>
    <w:rsid w:val="00B70A83"/>
    <w:rsid w:val="00B84630"/>
    <w:rsid w:val="00BA4C61"/>
    <w:rsid w:val="00BE2DBA"/>
    <w:rsid w:val="00C11BEA"/>
    <w:rsid w:val="00CB59D8"/>
    <w:rsid w:val="00CD3491"/>
    <w:rsid w:val="00D5255A"/>
    <w:rsid w:val="00D95F84"/>
    <w:rsid w:val="00E22DEA"/>
    <w:rsid w:val="00E570B6"/>
    <w:rsid w:val="00EA5D2C"/>
    <w:rsid w:val="00EC59E1"/>
    <w:rsid w:val="00F4596D"/>
    <w:rsid w:val="00F5037A"/>
    <w:rsid w:val="00F9541A"/>
    <w:rsid w:val="00FA5B37"/>
    <w:rsid w:val="00FB50AA"/>
    <w:rsid w:val="00FB7BC7"/>
    <w:rsid w:val="00FE578D"/>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F8A3F"/>
  <w15:chartTrackingRefBased/>
  <w15:docId w15:val="{44C1C015-C117-4685-8BFB-B48F3969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3A1"/>
    <w:pPr>
      <w:ind w:left="720"/>
      <w:contextualSpacing/>
    </w:pPr>
  </w:style>
  <w:style w:type="paragraph" w:styleId="NoSpacing">
    <w:name w:val="No Spacing"/>
    <w:link w:val="NoSpacingChar"/>
    <w:uiPriority w:val="1"/>
    <w:qFormat/>
    <w:rsid w:val="000B2E8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B2E8D"/>
    <w:rPr>
      <w:rFonts w:eastAsiaTheme="minorEastAsia"/>
      <w:kern w:val="0"/>
      <w14:ligatures w14:val="none"/>
    </w:rPr>
  </w:style>
  <w:style w:type="character" w:styleId="PlaceholderText">
    <w:name w:val="Placeholder Text"/>
    <w:basedOn w:val="DefaultParagraphFont"/>
    <w:uiPriority w:val="99"/>
    <w:semiHidden/>
    <w:rsid w:val="00A7455C"/>
    <w:rPr>
      <w:color w:val="808080"/>
    </w:rPr>
  </w:style>
  <w:style w:type="paragraph" w:styleId="NormalWeb">
    <w:name w:val="Normal (Web)"/>
    <w:basedOn w:val="Normal"/>
    <w:uiPriority w:val="99"/>
    <w:semiHidden/>
    <w:unhideWhenUsed/>
    <w:rsid w:val="004305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30581"/>
    <w:rPr>
      <w:b/>
      <w:bCs/>
    </w:rPr>
  </w:style>
  <w:style w:type="character" w:styleId="Hyperlink">
    <w:name w:val="Hyperlink"/>
    <w:basedOn w:val="DefaultParagraphFont"/>
    <w:uiPriority w:val="99"/>
    <w:unhideWhenUsed/>
    <w:rsid w:val="001D1C2E"/>
    <w:rPr>
      <w:color w:val="0563C1" w:themeColor="hyperlink"/>
      <w:u w:val="single"/>
    </w:rPr>
  </w:style>
  <w:style w:type="character" w:styleId="UnresolvedMention">
    <w:name w:val="Unresolved Mention"/>
    <w:basedOn w:val="DefaultParagraphFont"/>
    <w:uiPriority w:val="99"/>
    <w:semiHidden/>
    <w:unhideWhenUsed/>
    <w:rsid w:val="001D1C2E"/>
    <w:rPr>
      <w:color w:val="605E5C"/>
      <w:shd w:val="clear" w:color="auto" w:fill="E1DFDD"/>
    </w:rPr>
  </w:style>
  <w:style w:type="paragraph" w:styleId="Header">
    <w:name w:val="header"/>
    <w:basedOn w:val="Normal"/>
    <w:link w:val="HeaderChar"/>
    <w:uiPriority w:val="99"/>
    <w:unhideWhenUsed/>
    <w:rsid w:val="00893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2DA"/>
  </w:style>
  <w:style w:type="paragraph" w:styleId="Footer">
    <w:name w:val="footer"/>
    <w:basedOn w:val="Normal"/>
    <w:link w:val="FooterChar"/>
    <w:uiPriority w:val="99"/>
    <w:unhideWhenUsed/>
    <w:rsid w:val="00893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2DA"/>
  </w:style>
  <w:style w:type="character" w:styleId="FollowedHyperlink">
    <w:name w:val="FollowedHyperlink"/>
    <w:basedOn w:val="DefaultParagraphFont"/>
    <w:uiPriority w:val="99"/>
    <w:semiHidden/>
    <w:unhideWhenUsed/>
    <w:rsid w:val="00866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627308">
      <w:bodyDiv w:val="1"/>
      <w:marLeft w:val="0"/>
      <w:marRight w:val="0"/>
      <w:marTop w:val="0"/>
      <w:marBottom w:val="0"/>
      <w:divBdr>
        <w:top w:val="none" w:sz="0" w:space="0" w:color="auto"/>
        <w:left w:val="none" w:sz="0" w:space="0" w:color="auto"/>
        <w:bottom w:val="none" w:sz="0" w:space="0" w:color="auto"/>
        <w:right w:val="none" w:sz="0" w:space="0" w:color="auto"/>
      </w:divBdr>
    </w:div>
    <w:div w:id="162688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8C11AE2B84471594723BC7DBFAECCD"/>
        <w:category>
          <w:name w:val="General"/>
          <w:gallery w:val="placeholder"/>
        </w:category>
        <w:types>
          <w:type w:val="bbPlcHdr"/>
        </w:types>
        <w:behaviors>
          <w:behavior w:val="content"/>
        </w:behaviors>
        <w:guid w:val="{8459846A-C732-4A06-B280-97C6F2E82E4F}"/>
      </w:docPartPr>
      <w:docPartBody>
        <w:p w:rsidR="00AF6BBB" w:rsidRDefault="009D6AA3" w:rsidP="009D6AA3">
          <w:pPr>
            <w:pStyle w:val="828C11AE2B84471594723BC7DBFAECCD"/>
          </w:pPr>
          <w:r>
            <w:rPr>
              <w:rFonts w:asciiTheme="majorHAnsi" w:eastAsiaTheme="majorEastAsia" w:hAnsiTheme="majorHAnsi" w:cstheme="majorBidi"/>
              <w:caps/>
              <w:color w:val="4472C4" w:themeColor="accent1"/>
              <w:sz w:val="80"/>
              <w:szCs w:val="80"/>
            </w:rPr>
            <w:t>[Document title]</w:t>
          </w:r>
        </w:p>
      </w:docPartBody>
    </w:docPart>
    <w:docPart>
      <w:docPartPr>
        <w:name w:val="54A24A86260F43A9B3A2CF320D649B16"/>
        <w:category>
          <w:name w:val="General"/>
          <w:gallery w:val="placeholder"/>
        </w:category>
        <w:types>
          <w:type w:val="bbPlcHdr"/>
        </w:types>
        <w:behaviors>
          <w:behavior w:val="content"/>
        </w:behaviors>
        <w:guid w:val="{D440D340-8DC5-4A80-A01E-470A500DA4E6}"/>
      </w:docPartPr>
      <w:docPartBody>
        <w:p w:rsidR="00AF6BBB" w:rsidRDefault="009D6AA3" w:rsidP="009D6AA3">
          <w:pPr>
            <w:pStyle w:val="54A24A86260F43A9B3A2CF320D649B1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A3"/>
    <w:rsid w:val="008C12CC"/>
    <w:rsid w:val="009D6AA3"/>
    <w:rsid w:val="00AF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8C11AE2B84471594723BC7DBFAECCD">
    <w:name w:val="828C11AE2B84471594723BC7DBFAECCD"/>
    <w:rsid w:val="009D6AA3"/>
  </w:style>
  <w:style w:type="paragraph" w:customStyle="1" w:styleId="54A24A86260F43A9B3A2CF320D649B16">
    <w:name w:val="54A24A86260F43A9B3A2CF320D649B16"/>
    <w:rsid w:val="009D6AA3"/>
  </w:style>
  <w:style w:type="character" w:styleId="PlaceholderText">
    <w:name w:val="Placeholder Text"/>
    <w:basedOn w:val="DefaultParagraphFont"/>
    <w:uiPriority w:val="99"/>
    <w:semiHidden/>
    <w:rsid w:val="009D6A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6F4C0-E8CD-4F04-B0B2-A0C215BA3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stock market volatility</vt:lpstr>
    </vt:vector>
  </TitlesOfParts>
  <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volatility</dc:title>
  <dc:subject>Lohit Adari, Abhinav Thupli, Kai Li</dc:subject>
  <dc:creator>Lohit Adari</dc:creator>
  <cp:keywords/>
  <dc:description/>
  <cp:lastModifiedBy>Adari, Lohit</cp:lastModifiedBy>
  <cp:revision>2</cp:revision>
  <dcterms:created xsi:type="dcterms:W3CDTF">2023-05-03T22:28:00Z</dcterms:created>
  <dcterms:modified xsi:type="dcterms:W3CDTF">2023-05-03T22:28:00Z</dcterms:modified>
</cp:coreProperties>
</file>