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02190" w14:textId="6411F1C5" w:rsidR="00514B8C" w:rsidRDefault="004226BE">
      <w:r>
        <w:t>Data Section</w:t>
      </w:r>
      <w:r w:rsidR="006240A6">
        <w:t xml:space="preserve">: </w:t>
      </w:r>
    </w:p>
    <w:p w14:paraId="0D00F65B" w14:textId="71B21228" w:rsidR="00F018DC" w:rsidRDefault="004226BE">
      <w:r>
        <w:t>The data</w:t>
      </w:r>
      <w:r w:rsidR="00DA7E0B">
        <w:t>set</w:t>
      </w:r>
      <w:r>
        <w:t xml:space="preserve"> is a </w:t>
      </w:r>
      <w:r w:rsidR="00DA7E0B">
        <w:t xml:space="preserve">vehicle </w:t>
      </w:r>
      <w:r>
        <w:t>collision data of Seattle from 2004 to 2020. There are 38 columns and 194673 rows. In this data a severity code is given to each accident based on the 37 features.</w:t>
      </w:r>
    </w:p>
    <w:sectPr w:rsidR="00F0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65"/>
    <w:rsid w:val="004226BE"/>
    <w:rsid w:val="00514B8C"/>
    <w:rsid w:val="006240A6"/>
    <w:rsid w:val="00C44565"/>
    <w:rsid w:val="00DA7E0B"/>
    <w:rsid w:val="00F0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4C62"/>
  <w15:chartTrackingRefBased/>
  <w15:docId w15:val="{95F75545-9D25-4BEA-BB95-27955DFF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ThisPc</dc:creator>
  <cp:keywords/>
  <dc:description/>
  <cp:lastModifiedBy>ThisPc</cp:lastModifiedBy>
  <cp:revision>3</cp:revision>
  <dcterms:created xsi:type="dcterms:W3CDTF">2020-10-02T05:18:00Z</dcterms:created>
  <dcterms:modified xsi:type="dcterms:W3CDTF">2020-10-02T05:54:00Z</dcterms:modified>
</cp:coreProperties>
</file>