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25F2A" w14:textId="2D7E6F02" w:rsidR="00EA7200" w:rsidRPr="008E1339" w:rsidRDefault="00503FD6">
      <w:pPr>
        <w:rPr>
          <w:rFonts w:ascii="Calibri" w:hAnsi="Calibri" w:cs="Calibri"/>
          <w:sz w:val="40"/>
          <w:szCs w:val="40"/>
        </w:rPr>
      </w:pPr>
      <w:r w:rsidRPr="008E1339">
        <w:rPr>
          <w:rFonts w:ascii="Calibri" w:hAnsi="Calibri" w:cs="Calibri"/>
          <w:noProof/>
        </w:rPr>
        <mc:AlternateContent>
          <mc:Choice Requires="wps">
            <w:drawing>
              <wp:anchor distT="0" distB="0" distL="114935" distR="114935" simplePos="0" relativeHeight="251658240" behindDoc="0" locked="0" layoutInCell="1" allowOverlap="1" wp14:anchorId="4883B9C4" wp14:editId="5C071EF8">
                <wp:simplePos x="0" y="0"/>
                <wp:positionH relativeFrom="column">
                  <wp:posOffset>212725</wp:posOffset>
                </wp:positionH>
                <wp:positionV relativeFrom="paragraph">
                  <wp:posOffset>350520</wp:posOffset>
                </wp:positionV>
                <wp:extent cx="5852160" cy="3312160"/>
                <wp:effectExtent l="0" t="0" r="0" b="2540"/>
                <wp:wrapNone/>
                <wp:docPr id="165081807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3312160"/>
                        </a:xfrm>
                        <a:prstGeom prst="rect">
                          <a:avLst/>
                        </a:prstGeom>
                        <a:solidFill>
                          <a:srgbClr val="FFFFFF"/>
                        </a:solidFill>
                        <a:ln>
                          <a:noFill/>
                        </a:ln>
                      </wps:spPr>
                      <wps:txbx>
                        <w:txbxContent>
                          <w:p w14:paraId="36BC7B62" w14:textId="77777777" w:rsidR="00EA7200" w:rsidRDefault="00EA7200" w:rsidP="00EA7200">
                            <w:pPr>
                              <w:ind w:right="-2790"/>
                            </w:pPr>
                          </w:p>
                          <w:p w14:paraId="77D6222F" w14:textId="77777777" w:rsidR="00EA7200" w:rsidRDefault="00EA7200" w:rsidP="00EA7200">
                            <w:pPr>
                              <w:pStyle w:val="Subtitle1"/>
                              <w:ind w:left="-2880" w:right="-2790"/>
                              <w:jc w:val="center"/>
                              <w:rPr>
                                <w:rFonts w:ascii="Trebuchet MS" w:hAnsi="Trebuchet MS"/>
                                <w:b w:val="0"/>
                                <w:sz w:val="22"/>
                                <w:szCs w:val="22"/>
                              </w:rPr>
                            </w:pPr>
                          </w:p>
                          <w:p w14:paraId="6CEA5F21" w14:textId="77777777" w:rsidR="00EA7200" w:rsidRPr="00670377" w:rsidRDefault="00EA7200" w:rsidP="00EA7200">
                            <w:pPr>
                              <w:pStyle w:val="Subtitle1"/>
                              <w:ind w:left="-2880" w:right="-2790"/>
                              <w:jc w:val="center"/>
                              <w:rPr>
                                <w:rFonts w:asciiTheme="minorHAnsi" w:hAnsiTheme="minorHAnsi"/>
                                <w:b w:val="0"/>
                                <w:sz w:val="28"/>
                              </w:rPr>
                            </w:pPr>
                          </w:p>
                          <w:p w14:paraId="76507124" w14:textId="77777777" w:rsidR="00EA7200" w:rsidRDefault="00EA7200" w:rsidP="00EA7200">
                            <w:pPr>
                              <w:ind w:left="-2880" w:right="-2790"/>
                              <w:jc w:val="center"/>
                              <w:rPr>
                                <w:b/>
                                <w:sz w:val="36"/>
                                <w:szCs w:val="24"/>
                                <w:u w:val="single"/>
                              </w:rPr>
                            </w:pPr>
                            <w:r w:rsidRPr="00670377">
                              <w:rPr>
                                <w:b/>
                                <w:sz w:val="36"/>
                                <w:szCs w:val="24"/>
                                <w:u w:val="single"/>
                              </w:rPr>
                              <w:t>Statement of Work</w:t>
                            </w:r>
                          </w:p>
                          <w:p w14:paraId="21E7B096" w14:textId="7B653D37" w:rsidR="00913837" w:rsidRPr="00670377" w:rsidRDefault="00913837" w:rsidP="00EA7200">
                            <w:pPr>
                              <w:ind w:left="-2880" w:right="-2790"/>
                              <w:jc w:val="center"/>
                              <w:rPr>
                                <w:b/>
                                <w:sz w:val="36"/>
                                <w:szCs w:val="24"/>
                                <w:u w:val="single"/>
                              </w:rPr>
                            </w:pPr>
                            <w:r>
                              <w:rPr>
                                <w:b/>
                                <w:sz w:val="36"/>
                                <w:szCs w:val="24"/>
                                <w:u w:val="single"/>
                              </w:rPr>
                              <w:t>Protiviti Data Platform – Phase 1</w:t>
                            </w:r>
                          </w:p>
                          <w:p w14:paraId="07117189" w14:textId="77777777" w:rsidR="00EA7200" w:rsidRPr="00670377" w:rsidRDefault="00EA7200" w:rsidP="00EA7200">
                            <w:pPr>
                              <w:ind w:left="-2880" w:right="-2790"/>
                              <w:jc w:val="center"/>
                              <w:rPr>
                                <w:sz w:val="36"/>
                                <w:szCs w:val="24"/>
                              </w:rPr>
                            </w:pPr>
                          </w:p>
                          <w:p w14:paraId="433D4732" w14:textId="77777777" w:rsidR="00EA7200" w:rsidRPr="00670377" w:rsidRDefault="00EA7200" w:rsidP="00EA7200">
                            <w:pPr>
                              <w:ind w:left="-2880" w:right="-2790"/>
                              <w:jc w:val="center"/>
                              <w:rPr>
                                <w:sz w:val="32"/>
                              </w:rPr>
                            </w:pPr>
                            <w:r w:rsidRPr="00670377">
                              <w:rPr>
                                <w:sz w:val="32"/>
                              </w:rPr>
                              <w:t xml:space="preserve">By Softsensor.ai </w:t>
                            </w:r>
                          </w:p>
                          <w:p w14:paraId="20E12C5F" w14:textId="77777777" w:rsidR="00EA7200" w:rsidRPr="00670377" w:rsidRDefault="00EA7200" w:rsidP="00EA7200">
                            <w:pPr>
                              <w:ind w:left="-2880" w:right="-2790"/>
                              <w:jc w:val="center"/>
                              <w:rPr>
                                <w:sz w:val="32"/>
                              </w:rPr>
                            </w:pPr>
                            <w:r w:rsidRPr="00670377">
                              <w:rPr>
                                <w:sz w:val="32"/>
                              </w:rPr>
                              <w:t>And</w:t>
                            </w:r>
                          </w:p>
                          <w:p w14:paraId="589179FE" w14:textId="6C7BCEFA" w:rsidR="00EA7200" w:rsidRPr="00670377" w:rsidRDefault="00EA7200" w:rsidP="00EA7200">
                            <w:pPr>
                              <w:ind w:left="-2880" w:right="-2790"/>
                              <w:jc w:val="center"/>
                              <w:rPr>
                                <w:sz w:val="36"/>
                                <w:szCs w:val="24"/>
                              </w:rPr>
                            </w:pPr>
                            <w:r w:rsidRPr="00670377">
                              <w:rPr>
                                <w:sz w:val="32"/>
                              </w:rPr>
                              <w:t>Protiviti</w:t>
                            </w:r>
                          </w:p>
                          <w:p w14:paraId="6001DC1D" w14:textId="77777777" w:rsidR="00EA7200" w:rsidRPr="00670377" w:rsidRDefault="00EA7200" w:rsidP="00EA7200">
                            <w:pPr>
                              <w:ind w:left="-2880" w:right="-2790"/>
                              <w:jc w:val="center"/>
                            </w:pPr>
                          </w:p>
                          <w:p w14:paraId="42663261" w14:textId="54F0003A" w:rsidR="00EA7200" w:rsidRPr="00670377" w:rsidRDefault="00994FF6" w:rsidP="00EA7200">
                            <w:pPr>
                              <w:ind w:left="-2880" w:right="-2790"/>
                              <w:jc w:val="center"/>
                            </w:pPr>
                            <w:r>
                              <w:rPr>
                                <w:sz w:val="24"/>
                                <w:szCs w:val="24"/>
                              </w:rPr>
                              <w:t>29</w:t>
                            </w:r>
                            <w:r w:rsidR="00B62687" w:rsidRPr="00B62687">
                              <w:rPr>
                                <w:sz w:val="24"/>
                                <w:szCs w:val="24"/>
                                <w:vertAlign w:val="superscript"/>
                              </w:rPr>
                              <w:t>th</w:t>
                            </w:r>
                            <w:r w:rsidR="00B62687">
                              <w:rPr>
                                <w:sz w:val="24"/>
                                <w:szCs w:val="24"/>
                              </w:rPr>
                              <w:t xml:space="preserve"> </w:t>
                            </w:r>
                            <w:r>
                              <w:rPr>
                                <w:sz w:val="24"/>
                                <w:szCs w:val="24"/>
                              </w:rPr>
                              <w:t xml:space="preserve">April </w:t>
                            </w:r>
                            <w:r w:rsidR="00EA7200" w:rsidRPr="00670377">
                              <w:rPr>
                                <w:sz w:val="24"/>
                                <w:szCs w:val="24"/>
                              </w:rPr>
                              <w:t>202</w:t>
                            </w:r>
                            <w:r w:rsidR="0065769A">
                              <w:rPr>
                                <w:sz w:val="24"/>
                                <w:szCs w:val="2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3B9C4" id="_x0000_t202" coordsize="21600,21600" o:spt="202" path="m,l,21600r21600,l21600,xe">
                <v:stroke joinstyle="miter"/>
                <v:path gradientshapeok="t" o:connecttype="rect"/>
              </v:shapetype>
              <v:shape id="Text Box 7" o:spid="_x0000_s1026" type="#_x0000_t202" style="position:absolute;margin-left:16.75pt;margin-top:27.6pt;width:460.8pt;height:260.8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" stroked="f">
                <v:textbox inset="0,0,0,0">
                  <w:txbxContent>
                    <w:p w14:paraId="36BC7B62" w14:textId="77777777" w:rsidR="00EA7200" w:rsidRDefault="00EA7200" w:rsidP="00EA7200">
                      <w:pPr>
                        <w:ind w:right="-2790"/>
                      </w:pPr>
                    </w:p>
                    <w:p w14:paraId="77D6222F" w14:textId="77777777" w:rsidR="00EA7200" w:rsidRDefault="00EA7200" w:rsidP="00EA7200">
                      <w:pPr>
                        <w:pStyle w:val="Subtitle1"/>
                        <w:ind w:left="-2880" w:right="-2790"/>
                        <w:jc w:val="center"/>
                        <w:rPr>
                          <w:rFonts w:ascii="Trebuchet MS" w:hAnsi="Trebuchet MS"/>
                          <w:b w:val="0"/>
                          <w:sz w:val="22"/>
                          <w:szCs w:val="22"/>
                        </w:rPr>
                      </w:pPr>
                    </w:p>
                    <w:p w14:paraId="6CEA5F21" w14:textId="77777777" w:rsidR="00EA7200" w:rsidRPr="00670377" w:rsidRDefault="00EA7200" w:rsidP="00EA7200">
                      <w:pPr>
                        <w:pStyle w:val="Subtitle1"/>
                        <w:ind w:left="-2880" w:right="-2790"/>
                        <w:jc w:val="center"/>
                        <w:rPr>
                          <w:rFonts w:asciiTheme="minorHAnsi" w:hAnsiTheme="minorHAnsi"/>
                          <w:b w:val="0"/>
                          <w:sz w:val="28"/>
                        </w:rPr>
                      </w:pPr>
                    </w:p>
                    <w:p w14:paraId="76507124" w14:textId="77777777" w:rsidR="00EA7200" w:rsidRDefault="00EA7200" w:rsidP="00EA7200">
                      <w:pPr>
                        <w:ind w:left="-2880" w:right="-2790"/>
                        <w:jc w:val="center"/>
                        <w:rPr>
                          <w:b/>
                          <w:sz w:val="36"/>
                          <w:szCs w:val="24"/>
                          <w:u w:val="single"/>
                        </w:rPr>
                      </w:pPr>
                      <w:r w:rsidRPr="00670377">
                        <w:rPr>
                          <w:b/>
                          <w:sz w:val="36"/>
                          <w:szCs w:val="24"/>
                          <w:u w:val="single"/>
                        </w:rPr>
                        <w:t>Statement of Work</w:t>
                      </w:r>
                    </w:p>
                    <w:p w14:paraId="21E7B096" w14:textId="7B653D37" w:rsidR="00913837" w:rsidRPr="00670377" w:rsidRDefault="00913837" w:rsidP="00EA7200">
                      <w:pPr>
                        <w:ind w:left="-2880" w:right="-2790"/>
                        <w:jc w:val="center"/>
                        <w:rPr>
                          <w:b/>
                          <w:sz w:val="36"/>
                          <w:szCs w:val="24"/>
                          <w:u w:val="single"/>
                        </w:rPr>
                      </w:pPr>
                      <w:r>
                        <w:rPr>
                          <w:b/>
                          <w:sz w:val="36"/>
                          <w:szCs w:val="24"/>
                          <w:u w:val="single"/>
                        </w:rPr>
                        <w:t>Protiviti Data Platform – Phase 1</w:t>
                      </w:r>
                    </w:p>
                    <w:p w14:paraId="07117189" w14:textId="77777777" w:rsidR="00EA7200" w:rsidRPr="00670377" w:rsidRDefault="00EA7200" w:rsidP="00EA7200">
                      <w:pPr>
                        <w:ind w:left="-2880" w:right="-2790"/>
                        <w:jc w:val="center"/>
                        <w:rPr>
                          <w:sz w:val="36"/>
                          <w:szCs w:val="24"/>
                        </w:rPr>
                      </w:pPr>
                    </w:p>
                    <w:p w14:paraId="433D4732" w14:textId="77777777" w:rsidR="00EA7200" w:rsidRPr="00670377" w:rsidRDefault="00EA7200" w:rsidP="00EA7200">
                      <w:pPr>
                        <w:ind w:left="-2880" w:right="-2790"/>
                        <w:jc w:val="center"/>
                        <w:rPr>
                          <w:sz w:val="32"/>
                        </w:rPr>
                      </w:pPr>
                      <w:r w:rsidRPr="00670377">
                        <w:rPr>
                          <w:sz w:val="32"/>
                        </w:rPr>
                        <w:t xml:space="preserve">By Softsensor.ai </w:t>
                      </w:r>
                    </w:p>
                    <w:p w14:paraId="20E12C5F" w14:textId="77777777" w:rsidR="00EA7200" w:rsidRPr="00670377" w:rsidRDefault="00EA7200" w:rsidP="00EA7200">
                      <w:pPr>
                        <w:ind w:left="-2880" w:right="-2790"/>
                        <w:jc w:val="center"/>
                        <w:rPr>
                          <w:sz w:val="32"/>
                        </w:rPr>
                      </w:pPr>
                      <w:r w:rsidRPr="00670377">
                        <w:rPr>
                          <w:sz w:val="32"/>
                        </w:rPr>
                        <w:t>And</w:t>
                      </w:r>
                    </w:p>
                    <w:p w14:paraId="589179FE" w14:textId="6C7BCEFA" w:rsidR="00EA7200" w:rsidRPr="00670377" w:rsidRDefault="00EA7200" w:rsidP="00EA7200">
                      <w:pPr>
                        <w:ind w:left="-2880" w:right="-2790"/>
                        <w:jc w:val="center"/>
                        <w:rPr>
                          <w:sz w:val="36"/>
                          <w:szCs w:val="24"/>
                        </w:rPr>
                      </w:pPr>
                      <w:r w:rsidRPr="00670377">
                        <w:rPr>
                          <w:sz w:val="32"/>
                        </w:rPr>
                        <w:t>Protiviti</w:t>
                      </w:r>
                    </w:p>
                    <w:p w14:paraId="6001DC1D" w14:textId="77777777" w:rsidR="00EA7200" w:rsidRPr="00670377" w:rsidRDefault="00EA7200" w:rsidP="00EA7200">
                      <w:pPr>
                        <w:ind w:left="-2880" w:right="-2790"/>
                        <w:jc w:val="center"/>
                      </w:pPr>
                    </w:p>
                    <w:p w14:paraId="42663261" w14:textId="54F0003A" w:rsidR="00EA7200" w:rsidRPr="00670377" w:rsidRDefault="00994FF6" w:rsidP="00EA7200">
                      <w:pPr>
                        <w:ind w:left="-2880" w:right="-2790"/>
                        <w:jc w:val="center"/>
                      </w:pPr>
                      <w:r>
                        <w:rPr>
                          <w:sz w:val="24"/>
                          <w:szCs w:val="24"/>
                        </w:rPr>
                        <w:t>29</w:t>
                      </w:r>
                      <w:r w:rsidR="00B62687" w:rsidRPr="00B62687">
                        <w:rPr>
                          <w:sz w:val="24"/>
                          <w:szCs w:val="24"/>
                          <w:vertAlign w:val="superscript"/>
                        </w:rPr>
                        <w:t>th</w:t>
                      </w:r>
                      <w:r w:rsidR="00B62687">
                        <w:rPr>
                          <w:sz w:val="24"/>
                          <w:szCs w:val="24"/>
                        </w:rPr>
                        <w:t xml:space="preserve"> </w:t>
                      </w:r>
                      <w:r>
                        <w:rPr>
                          <w:sz w:val="24"/>
                          <w:szCs w:val="24"/>
                        </w:rPr>
                        <w:t xml:space="preserve">April </w:t>
                      </w:r>
                      <w:r w:rsidR="00EA7200" w:rsidRPr="00670377">
                        <w:rPr>
                          <w:sz w:val="24"/>
                          <w:szCs w:val="24"/>
                        </w:rPr>
                        <w:t>202</w:t>
                      </w:r>
                      <w:r w:rsidR="0065769A">
                        <w:rPr>
                          <w:sz w:val="24"/>
                          <w:szCs w:val="24"/>
                        </w:rPr>
                        <w:t>5</w:t>
                      </w:r>
                    </w:p>
                  </w:txbxContent>
                </v:textbox>
              </v:shape>
            </w:pict>
          </mc:Fallback>
        </mc:AlternateContent>
      </w:r>
    </w:p>
    <w:p w14:paraId="7D634F5E" w14:textId="6FD29B98" w:rsidR="00EA7200" w:rsidRPr="008E1339" w:rsidRDefault="00EA7200">
      <w:pPr>
        <w:rPr>
          <w:rFonts w:ascii="Calibri" w:hAnsi="Calibri" w:cs="Calibri"/>
          <w:sz w:val="40"/>
          <w:szCs w:val="40"/>
        </w:rPr>
      </w:pPr>
    </w:p>
    <w:p w14:paraId="2F674919" w14:textId="62018AB0" w:rsidR="00EA7200" w:rsidRPr="008E1339" w:rsidRDefault="00EA7200">
      <w:pPr>
        <w:rPr>
          <w:rFonts w:ascii="Calibri" w:hAnsi="Calibri" w:cs="Calibri"/>
          <w:sz w:val="40"/>
          <w:szCs w:val="40"/>
        </w:rPr>
      </w:pPr>
    </w:p>
    <w:p w14:paraId="5454F478" w14:textId="55DB3103" w:rsidR="00EA7200" w:rsidRPr="008E1339" w:rsidRDefault="00EA7200">
      <w:pPr>
        <w:rPr>
          <w:rFonts w:ascii="Calibri" w:hAnsi="Calibri" w:cs="Calibri"/>
          <w:sz w:val="40"/>
          <w:szCs w:val="40"/>
        </w:rPr>
      </w:pPr>
    </w:p>
    <w:p w14:paraId="057E3537" w14:textId="5D76F415" w:rsidR="00EA7200" w:rsidRPr="008E1339" w:rsidRDefault="00EA7200">
      <w:pPr>
        <w:rPr>
          <w:rFonts w:ascii="Calibri" w:hAnsi="Calibri" w:cs="Calibri"/>
          <w:sz w:val="40"/>
          <w:szCs w:val="40"/>
        </w:rPr>
      </w:pPr>
    </w:p>
    <w:p w14:paraId="132641CB" w14:textId="0CB5DC71" w:rsidR="00EA7200" w:rsidRPr="008E1339" w:rsidRDefault="00EA7200">
      <w:pPr>
        <w:rPr>
          <w:rFonts w:ascii="Calibri" w:hAnsi="Calibri" w:cs="Calibri"/>
          <w:sz w:val="40"/>
          <w:szCs w:val="40"/>
        </w:rPr>
      </w:pPr>
    </w:p>
    <w:p w14:paraId="29C0E174" w14:textId="67716055" w:rsidR="00EA7200" w:rsidRPr="008E1339" w:rsidRDefault="00EA7200">
      <w:pPr>
        <w:rPr>
          <w:rFonts w:ascii="Calibri" w:hAnsi="Calibri" w:cs="Calibri"/>
          <w:sz w:val="40"/>
          <w:szCs w:val="40"/>
        </w:rPr>
      </w:pPr>
    </w:p>
    <w:p w14:paraId="7D80BDBE" w14:textId="425AAFE5" w:rsidR="00EA7200" w:rsidRPr="008E1339" w:rsidRDefault="00EA7200">
      <w:pPr>
        <w:rPr>
          <w:rFonts w:ascii="Calibri" w:hAnsi="Calibri" w:cs="Calibri"/>
          <w:sz w:val="40"/>
          <w:szCs w:val="40"/>
        </w:rPr>
      </w:pPr>
    </w:p>
    <w:p w14:paraId="39BCBC9D" w14:textId="6177DDC4" w:rsidR="00EA7200" w:rsidRPr="008E1339" w:rsidRDefault="00EA7200">
      <w:pPr>
        <w:rPr>
          <w:rFonts w:ascii="Calibri" w:hAnsi="Calibri" w:cs="Calibri"/>
          <w:sz w:val="40"/>
          <w:szCs w:val="40"/>
        </w:rPr>
      </w:pPr>
    </w:p>
    <w:p w14:paraId="2A3B60EF" w14:textId="77777777" w:rsidR="00C257B5" w:rsidRDefault="00C257B5" w:rsidP="00EA7200">
      <w:pPr>
        <w:rPr>
          <w:rFonts w:ascii="Calibri" w:hAnsi="Calibri" w:cs="Calibri"/>
          <w:b/>
          <w:sz w:val="32"/>
          <w:szCs w:val="32"/>
        </w:rPr>
      </w:pPr>
    </w:p>
    <w:p w14:paraId="4E9226DA" w14:textId="77777777" w:rsidR="00C257B5" w:rsidRDefault="00C257B5" w:rsidP="00EA7200">
      <w:pPr>
        <w:rPr>
          <w:rFonts w:ascii="Calibri" w:hAnsi="Calibri" w:cs="Calibri"/>
          <w:b/>
          <w:sz w:val="32"/>
          <w:szCs w:val="32"/>
        </w:rPr>
      </w:pPr>
    </w:p>
    <w:p w14:paraId="2B51A6E5" w14:textId="77777777" w:rsidR="00C257B5" w:rsidRDefault="00C257B5" w:rsidP="00EA7200">
      <w:pPr>
        <w:rPr>
          <w:rFonts w:ascii="Calibri" w:hAnsi="Calibri" w:cs="Calibri"/>
          <w:b/>
          <w:sz w:val="32"/>
          <w:szCs w:val="32"/>
        </w:rPr>
      </w:pPr>
    </w:p>
    <w:p w14:paraId="2A4F7FFC" w14:textId="57E946E5" w:rsidR="00EA7200" w:rsidRPr="001A2AF9" w:rsidRDefault="00EA7200" w:rsidP="00EA7200">
      <w:pPr>
        <w:rPr>
          <w:rFonts w:ascii="Calibri" w:hAnsi="Calibri" w:cs="Calibri"/>
          <w:b/>
          <w:sz w:val="32"/>
          <w:szCs w:val="32"/>
        </w:rPr>
      </w:pPr>
      <w:r w:rsidRPr="001A2AF9">
        <w:rPr>
          <w:rFonts w:ascii="Calibri" w:hAnsi="Calibri" w:cs="Calibri"/>
          <w:b/>
          <w:sz w:val="32"/>
          <w:szCs w:val="32"/>
        </w:rPr>
        <w:t>Softsensor.ai contact information:</w:t>
      </w:r>
    </w:p>
    <w:p w14:paraId="46ED9FCB" w14:textId="12062881" w:rsidR="00EA7200" w:rsidRPr="008E1339" w:rsidRDefault="004A6F2D" w:rsidP="00EA7200">
      <w:pPr>
        <w:rPr>
          <w:rFonts w:ascii="Calibri" w:hAnsi="Calibri" w:cs="Calibri"/>
          <w:sz w:val="24"/>
          <w:szCs w:val="24"/>
        </w:rPr>
      </w:pPr>
      <w:r>
        <w:rPr>
          <w:rFonts w:ascii="Calibri" w:hAnsi="Calibri" w:cs="Calibri"/>
          <w:sz w:val="24"/>
          <w:szCs w:val="24"/>
        </w:rPr>
        <w:t>Abhishek Jain</w:t>
      </w:r>
    </w:p>
    <w:p w14:paraId="2517FFE5" w14:textId="74790E99" w:rsidR="00EA7200" w:rsidRPr="008E1339" w:rsidRDefault="004A6F2D" w:rsidP="00EA7200">
      <w:pPr>
        <w:rPr>
          <w:rFonts w:ascii="Calibri" w:hAnsi="Calibri" w:cs="Calibri"/>
          <w:sz w:val="24"/>
          <w:szCs w:val="24"/>
        </w:rPr>
      </w:pPr>
      <w:r>
        <w:rPr>
          <w:rFonts w:ascii="Calibri" w:hAnsi="Calibri" w:cs="Calibri"/>
          <w:sz w:val="24"/>
          <w:szCs w:val="24"/>
        </w:rPr>
        <w:t>Gurugram, India</w:t>
      </w:r>
      <w:r w:rsidR="00EA7200" w:rsidRPr="008E1339">
        <w:rPr>
          <w:rFonts w:ascii="Calibri" w:hAnsi="Calibri" w:cs="Calibri"/>
          <w:sz w:val="24"/>
          <w:szCs w:val="24"/>
        </w:rPr>
        <w:t xml:space="preserve">| </w:t>
      </w:r>
      <w:hyperlink r:id="rId11" w:history="1">
        <w:r w:rsidRPr="00B70125">
          <w:rPr>
            <w:rStyle w:val="Hyperlink"/>
          </w:rPr>
          <w:t>abhishek.jain@softsensor.ai</w:t>
        </w:r>
      </w:hyperlink>
      <w:r>
        <w:t xml:space="preserve"> </w:t>
      </w:r>
    </w:p>
    <w:p w14:paraId="4FC6BCD0" w14:textId="164658BF" w:rsidR="000F353A" w:rsidRDefault="00EA7200" w:rsidP="00EA7200">
      <w:pPr>
        <w:rPr>
          <w:rFonts w:ascii="Calibri" w:hAnsi="Calibri" w:cs="Calibri"/>
          <w:sz w:val="24"/>
          <w:szCs w:val="24"/>
        </w:rPr>
      </w:pPr>
      <w:r w:rsidRPr="008E1339">
        <w:rPr>
          <w:rFonts w:ascii="Calibri" w:hAnsi="Calibri" w:cs="Calibri"/>
          <w:sz w:val="24"/>
          <w:szCs w:val="24"/>
        </w:rPr>
        <w:t>Contact No</w:t>
      </w:r>
      <w:proofErr w:type="gramStart"/>
      <w:r w:rsidRPr="008E1339">
        <w:rPr>
          <w:rFonts w:ascii="Calibri" w:hAnsi="Calibri" w:cs="Calibri"/>
          <w:sz w:val="24"/>
          <w:szCs w:val="24"/>
        </w:rPr>
        <w:t xml:space="preserve">: </w:t>
      </w:r>
      <w:r w:rsidR="000F353A">
        <w:rPr>
          <w:rFonts w:ascii="Calibri" w:hAnsi="Calibri" w:cs="Calibri"/>
          <w:sz w:val="24"/>
          <w:szCs w:val="24"/>
        </w:rPr>
        <w:tab/>
        <w:t>+</w:t>
      </w:r>
      <w:proofErr w:type="gramEnd"/>
      <w:r w:rsidR="000F353A">
        <w:rPr>
          <w:rFonts w:ascii="Calibri" w:hAnsi="Calibri" w:cs="Calibri"/>
          <w:sz w:val="24"/>
          <w:szCs w:val="24"/>
        </w:rPr>
        <w:t xml:space="preserve">91 9632366623 (Phone) </w:t>
      </w:r>
    </w:p>
    <w:p w14:paraId="24C0C32B" w14:textId="322B64E7" w:rsidR="00EA7200" w:rsidRPr="008E1339" w:rsidRDefault="00EA7200" w:rsidP="000F353A">
      <w:pPr>
        <w:ind w:left="720" w:firstLine="720"/>
        <w:rPr>
          <w:rFonts w:ascii="Calibri" w:hAnsi="Calibri" w:cs="Calibri"/>
          <w:sz w:val="24"/>
          <w:szCs w:val="24"/>
        </w:rPr>
      </w:pPr>
      <w:r w:rsidRPr="008E1339">
        <w:rPr>
          <w:rFonts w:ascii="Calibri" w:hAnsi="Calibri" w:cs="Calibri"/>
          <w:sz w:val="24"/>
          <w:szCs w:val="24"/>
        </w:rPr>
        <w:t>+</w:t>
      </w:r>
      <w:r w:rsidR="004A6F2D">
        <w:rPr>
          <w:rFonts w:ascii="Calibri" w:hAnsi="Calibri" w:cs="Calibri"/>
          <w:sz w:val="24"/>
          <w:szCs w:val="24"/>
        </w:rPr>
        <w:t>9</w:t>
      </w:r>
      <w:r w:rsidRPr="008E1339">
        <w:rPr>
          <w:rFonts w:ascii="Calibri" w:hAnsi="Calibri" w:cs="Calibri"/>
          <w:sz w:val="24"/>
          <w:szCs w:val="24"/>
        </w:rPr>
        <w:t xml:space="preserve">1 </w:t>
      </w:r>
      <w:r w:rsidR="004A6F2D">
        <w:rPr>
          <w:rFonts w:ascii="Calibri" w:hAnsi="Calibri" w:cs="Calibri"/>
          <w:sz w:val="24"/>
          <w:szCs w:val="24"/>
        </w:rPr>
        <w:t>9920107703</w:t>
      </w:r>
      <w:r w:rsidR="000F353A">
        <w:rPr>
          <w:rFonts w:ascii="Calibri" w:hAnsi="Calibri" w:cs="Calibri"/>
          <w:sz w:val="24"/>
          <w:szCs w:val="24"/>
        </w:rPr>
        <w:t xml:space="preserve"> (</w:t>
      </w:r>
      <w:r w:rsidR="001C41A0">
        <w:rPr>
          <w:rFonts w:ascii="Calibri" w:hAnsi="Calibri" w:cs="Calibri"/>
          <w:sz w:val="24"/>
          <w:szCs w:val="24"/>
        </w:rPr>
        <w:t>WhatsApp</w:t>
      </w:r>
      <w:r w:rsidR="000F353A">
        <w:rPr>
          <w:rFonts w:ascii="Calibri" w:hAnsi="Calibri" w:cs="Calibri"/>
          <w:sz w:val="24"/>
          <w:szCs w:val="24"/>
        </w:rPr>
        <w:t>)</w:t>
      </w:r>
    </w:p>
    <w:p w14:paraId="3B627C59" w14:textId="7A2CF307" w:rsidR="00EA7200" w:rsidRPr="008E1339" w:rsidRDefault="00EA7200" w:rsidP="00EA7200">
      <w:pPr>
        <w:pStyle w:val="Subtitle1"/>
        <w:ind w:left="0"/>
        <w:rPr>
          <w:rFonts w:ascii="Calibri" w:hAnsi="Calibri" w:cs="Calibri"/>
          <w:sz w:val="22"/>
          <w:szCs w:val="22"/>
        </w:rPr>
      </w:pPr>
      <w:r w:rsidRPr="008E1339">
        <w:rPr>
          <w:rFonts w:ascii="Calibri" w:hAnsi="Calibri" w:cs="Calibri"/>
          <w:sz w:val="22"/>
          <w:szCs w:val="22"/>
        </w:rPr>
        <w:t>Disclaimer</w:t>
      </w:r>
    </w:p>
    <w:p w14:paraId="51EE8D49" w14:textId="54E6E805" w:rsidR="00EA7200" w:rsidRPr="008E1339" w:rsidRDefault="00EA7200">
      <w:pPr>
        <w:rPr>
          <w:rFonts w:ascii="Calibri" w:hAnsi="Calibri" w:cs="Calibri"/>
        </w:rPr>
      </w:pPr>
      <w:r w:rsidRPr="008E1339">
        <w:rPr>
          <w:rFonts w:ascii="Calibri" w:hAnsi="Calibri" w:cs="Calibri"/>
        </w:rPr>
        <w:t xml:space="preserve">The parties agree that the terms of this Statement of Work (“Statement”) shall be subject to the terms of the Agreement between Protiviti and Softsensor.ai dated as of </w:t>
      </w:r>
      <w:r w:rsidR="00EB6B15">
        <w:rPr>
          <w:rFonts w:ascii="Calibri" w:hAnsi="Calibri" w:cs="Calibri"/>
        </w:rPr>
        <w:t>29</w:t>
      </w:r>
      <w:r w:rsidR="00545F27" w:rsidRPr="00545F27">
        <w:rPr>
          <w:rFonts w:ascii="Calibri" w:hAnsi="Calibri" w:cs="Calibri"/>
          <w:vertAlign w:val="superscript"/>
        </w:rPr>
        <w:t>th</w:t>
      </w:r>
      <w:r w:rsidR="00545F27">
        <w:rPr>
          <w:rFonts w:ascii="Calibri" w:hAnsi="Calibri" w:cs="Calibri"/>
        </w:rPr>
        <w:t xml:space="preserve"> </w:t>
      </w:r>
      <w:r w:rsidR="00EB6B15">
        <w:rPr>
          <w:rFonts w:ascii="Calibri" w:hAnsi="Calibri" w:cs="Calibri"/>
        </w:rPr>
        <w:t>Apr</w:t>
      </w:r>
      <w:r w:rsidR="00EB6B15" w:rsidRPr="008E1339">
        <w:rPr>
          <w:rFonts w:ascii="Calibri" w:hAnsi="Calibri" w:cs="Calibri"/>
        </w:rPr>
        <w:t xml:space="preserve"> </w:t>
      </w:r>
      <w:r w:rsidRPr="008E1339">
        <w:rPr>
          <w:rFonts w:ascii="Calibri" w:hAnsi="Calibri" w:cs="Calibri"/>
        </w:rPr>
        <w:t>202</w:t>
      </w:r>
      <w:r w:rsidR="000C43F1">
        <w:rPr>
          <w:rFonts w:ascii="Calibri" w:hAnsi="Calibri" w:cs="Calibri"/>
        </w:rPr>
        <w:t>5</w:t>
      </w:r>
      <w:r w:rsidRPr="008E1339">
        <w:rPr>
          <w:rFonts w:ascii="Calibri" w:hAnsi="Calibri" w:cs="Calibri"/>
        </w:rPr>
        <w:t>.  The terms of this Statement will be fully integrated into the Agreement.  In the absence of terms in this Statement, the terms of the Agreement shall control. In the event of a conflict between the terms of the Agreement and the terms of this Statement, the terms of the Agreement shall control unless the terms of this Statement specifically and expressly modify the terms of the Agreement.</w:t>
      </w:r>
    </w:p>
    <w:p w14:paraId="04758D21" w14:textId="77777777" w:rsidR="001A2AF9" w:rsidRDefault="001A2AF9">
      <w:pPr>
        <w:rPr>
          <w:rFonts w:ascii="Calibri" w:eastAsiaTheme="minorEastAsia" w:hAnsi="Calibri" w:cs="Calibri"/>
        </w:rPr>
      </w:pPr>
      <w:r>
        <w:rPr>
          <w:rFonts w:ascii="Calibri" w:eastAsiaTheme="minorEastAsia" w:hAnsi="Calibri" w:cs="Calibri"/>
        </w:rPr>
        <w:br w:type="page"/>
      </w:r>
    </w:p>
    <w:sdt>
      <w:sdtPr>
        <w:rPr>
          <w:rFonts w:ascii="Calibri" w:eastAsiaTheme="minorEastAsia" w:hAnsi="Calibri" w:cs="Calibri"/>
          <w:color w:val="auto"/>
          <w:kern w:val="2"/>
          <w:sz w:val="22"/>
          <w:szCs w:val="22"/>
        </w:rPr>
        <w:id w:val="823187063"/>
        <w:docPartObj>
          <w:docPartGallery w:val="Table of Contents"/>
          <w:docPartUnique/>
        </w:docPartObj>
      </w:sdtPr>
      <w:sdtEndPr>
        <w:rPr>
          <w:rFonts w:asciiTheme="minorHAnsi" w:hAnsiTheme="minorHAnsi" w:cstheme="minorBidi"/>
        </w:rPr>
      </w:sdtEndPr>
      <w:sdtContent>
        <w:p w14:paraId="0241CC1D" w14:textId="1E56D6A7" w:rsidR="00E746D8" w:rsidRPr="008E1339" w:rsidRDefault="00E746D8">
          <w:pPr>
            <w:pStyle w:val="TOCHeading"/>
            <w:rPr>
              <w:rFonts w:ascii="Calibri" w:hAnsi="Calibri" w:cs="Calibri"/>
            </w:rPr>
          </w:pPr>
          <w:r w:rsidRPr="008E1339">
            <w:rPr>
              <w:rFonts w:ascii="Calibri" w:hAnsi="Calibri" w:cs="Calibri"/>
            </w:rPr>
            <w:t>Contents</w:t>
          </w:r>
        </w:p>
        <w:p w14:paraId="32052FBE" w14:textId="74904C98" w:rsidR="00533C45" w:rsidRDefault="00320D79">
          <w:pPr>
            <w:pStyle w:val="TOC1"/>
            <w:rPr>
              <w:rFonts w:eastAsiaTheme="minorEastAsia"/>
              <w:noProof/>
              <w:sz w:val="24"/>
              <w:szCs w:val="24"/>
              <w:lang w:val="en-IN" w:eastAsia="en-IN"/>
            </w:rPr>
          </w:pPr>
          <w:r>
            <w:rPr>
              <w:rFonts w:ascii="Calibri" w:hAnsi="Calibri" w:cs="Calibri"/>
            </w:rPr>
            <w:fldChar w:fldCharType="begin"/>
          </w:r>
          <w:r>
            <w:rPr>
              <w:rFonts w:ascii="Calibri" w:hAnsi="Calibri" w:cs="Calibri"/>
            </w:rPr>
            <w:instrText xml:space="preserve"> TOC \o "1-2" \h \z \u </w:instrText>
          </w:r>
          <w:r>
            <w:rPr>
              <w:rFonts w:ascii="Calibri" w:hAnsi="Calibri" w:cs="Calibri"/>
            </w:rPr>
            <w:fldChar w:fldCharType="separate"/>
          </w:r>
          <w:hyperlink w:anchor="_Toc197608763" w:history="1">
            <w:r w:rsidR="00533C45" w:rsidRPr="00B16148">
              <w:rPr>
                <w:rStyle w:val="Hyperlink"/>
                <w:rFonts w:ascii="Calibri" w:hAnsi="Calibri" w:cs="Calibri"/>
                <w:noProof/>
              </w:rPr>
              <w:t>1.</w:t>
            </w:r>
            <w:r w:rsidR="00533C45">
              <w:rPr>
                <w:rFonts w:eastAsiaTheme="minorEastAsia"/>
                <w:noProof/>
                <w:sz w:val="24"/>
                <w:szCs w:val="24"/>
                <w:lang w:val="en-IN" w:eastAsia="en-IN"/>
              </w:rPr>
              <w:tab/>
            </w:r>
            <w:r w:rsidR="00533C45" w:rsidRPr="00B16148">
              <w:rPr>
                <w:rStyle w:val="Hyperlink"/>
                <w:rFonts w:ascii="Calibri" w:hAnsi="Calibri" w:cs="Calibri"/>
                <w:noProof/>
              </w:rPr>
              <w:t>Introduction</w:t>
            </w:r>
            <w:r w:rsidR="00533C45">
              <w:rPr>
                <w:noProof/>
                <w:webHidden/>
              </w:rPr>
              <w:tab/>
            </w:r>
            <w:r w:rsidR="00533C45">
              <w:rPr>
                <w:noProof/>
                <w:webHidden/>
              </w:rPr>
              <w:fldChar w:fldCharType="begin"/>
            </w:r>
            <w:r w:rsidR="00533C45">
              <w:rPr>
                <w:noProof/>
                <w:webHidden/>
              </w:rPr>
              <w:instrText xml:space="preserve"> PAGEREF _Toc197608763 \h </w:instrText>
            </w:r>
            <w:r w:rsidR="00533C45">
              <w:rPr>
                <w:noProof/>
                <w:webHidden/>
              </w:rPr>
            </w:r>
            <w:r w:rsidR="00533C45">
              <w:rPr>
                <w:noProof/>
                <w:webHidden/>
              </w:rPr>
              <w:fldChar w:fldCharType="separate"/>
            </w:r>
            <w:r w:rsidR="00B85590">
              <w:rPr>
                <w:noProof/>
                <w:webHidden/>
              </w:rPr>
              <w:t>3</w:t>
            </w:r>
            <w:r w:rsidR="00533C45">
              <w:rPr>
                <w:noProof/>
                <w:webHidden/>
              </w:rPr>
              <w:fldChar w:fldCharType="end"/>
            </w:r>
          </w:hyperlink>
        </w:p>
        <w:p w14:paraId="0C055BFA" w14:textId="2AB8CCCB" w:rsidR="00533C45" w:rsidRDefault="00533C45">
          <w:pPr>
            <w:pStyle w:val="TOC2"/>
            <w:tabs>
              <w:tab w:val="left" w:pos="960"/>
              <w:tab w:val="right" w:leader="dot" w:pos="9350"/>
            </w:tabs>
            <w:rPr>
              <w:rFonts w:eastAsiaTheme="minorEastAsia"/>
              <w:noProof/>
              <w:sz w:val="24"/>
              <w:szCs w:val="24"/>
              <w:lang w:val="en-IN" w:eastAsia="en-IN"/>
            </w:rPr>
          </w:pPr>
          <w:hyperlink w:anchor="_Toc197608764" w:history="1">
            <w:r w:rsidRPr="00B16148">
              <w:rPr>
                <w:rStyle w:val="Hyperlink"/>
                <w:rFonts w:ascii="Calibri" w:hAnsi="Calibri" w:cs="Calibri"/>
                <w:noProof/>
              </w:rPr>
              <w:t>1.1.</w:t>
            </w:r>
            <w:r>
              <w:rPr>
                <w:rFonts w:eastAsiaTheme="minorEastAsia"/>
                <w:noProof/>
                <w:sz w:val="24"/>
                <w:szCs w:val="24"/>
                <w:lang w:val="en-IN" w:eastAsia="en-IN"/>
              </w:rPr>
              <w:tab/>
            </w:r>
            <w:r w:rsidRPr="00B16148">
              <w:rPr>
                <w:rStyle w:val="Hyperlink"/>
                <w:rFonts w:ascii="Calibri" w:hAnsi="Calibri" w:cs="Calibri"/>
                <w:noProof/>
              </w:rPr>
              <w:t>About Softsensor.AI</w:t>
            </w:r>
            <w:r>
              <w:rPr>
                <w:noProof/>
                <w:webHidden/>
              </w:rPr>
              <w:tab/>
            </w:r>
            <w:r>
              <w:rPr>
                <w:noProof/>
                <w:webHidden/>
              </w:rPr>
              <w:fldChar w:fldCharType="begin"/>
            </w:r>
            <w:r>
              <w:rPr>
                <w:noProof/>
                <w:webHidden/>
              </w:rPr>
              <w:instrText xml:space="preserve"> PAGEREF _Toc197608764 \h </w:instrText>
            </w:r>
            <w:r>
              <w:rPr>
                <w:noProof/>
                <w:webHidden/>
              </w:rPr>
            </w:r>
            <w:r>
              <w:rPr>
                <w:noProof/>
                <w:webHidden/>
              </w:rPr>
              <w:fldChar w:fldCharType="separate"/>
            </w:r>
            <w:r w:rsidR="00B85590">
              <w:rPr>
                <w:noProof/>
                <w:webHidden/>
              </w:rPr>
              <w:t>3</w:t>
            </w:r>
            <w:r>
              <w:rPr>
                <w:noProof/>
                <w:webHidden/>
              </w:rPr>
              <w:fldChar w:fldCharType="end"/>
            </w:r>
          </w:hyperlink>
        </w:p>
        <w:p w14:paraId="44A63207" w14:textId="10F649E3" w:rsidR="00533C45" w:rsidRDefault="00533C45">
          <w:pPr>
            <w:pStyle w:val="TOC2"/>
            <w:tabs>
              <w:tab w:val="left" w:pos="960"/>
              <w:tab w:val="right" w:leader="dot" w:pos="9350"/>
            </w:tabs>
            <w:rPr>
              <w:rFonts w:eastAsiaTheme="minorEastAsia"/>
              <w:noProof/>
              <w:sz w:val="24"/>
              <w:szCs w:val="24"/>
              <w:lang w:val="en-IN" w:eastAsia="en-IN"/>
            </w:rPr>
          </w:pPr>
          <w:hyperlink w:anchor="_Toc197608765" w:history="1">
            <w:r w:rsidRPr="00B16148">
              <w:rPr>
                <w:rStyle w:val="Hyperlink"/>
                <w:rFonts w:ascii="Calibri" w:hAnsi="Calibri" w:cs="Calibri"/>
                <w:noProof/>
              </w:rPr>
              <w:t>1.2.</w:t>
            </w:r>
            <w:r>
              <w:rPr>
                <w:rFonts w:eastAsiaTheme="minorEastAsia"/>
                <w:noProof/>
                <w:sz w:val="24"/>
                <w:szCs w:val="24"/>
                <w:lang w:val="en-IN" w:eastAsia="en-IN"/>
              </w:rPr>
              <w:tab/>
            </w:r>
            <w:r w:rsidRPr="00B16148">
              <w:rPr>
                <w:rStyle w:val="Hyperlink"/>
                <w:rFonts w:ascii="Calibri" w:hAnsi="Calibri" w:cs="Calibri"/>
                <w:noProof/>
              </w:rPr>
              <w:t>The Team</w:t>
            </w:r>
            <w:r>
              <w:rPr>
                <w:noProof/>
                <w:webHidden/>
              </w:rPr>
              <w:tab/>
            </w:r>
            <w:r>
              <w:rPr>
                <w:noProof/>
                <w:webHidden/>
              </w:rPr>
              <w:fldChar w:fldCharType="begin"/>
            </w:r>
            <w:r>
              <w:rPr>
                <w:noProof/>
                <w:webHidden/>
              </w:rPr>
              <w:instrText xml:space="preserve"> PAGEREF _Toc197608765 \h </w:instrText>
            </w:r>
            <w:r>
              <w:rPr>
                <w:noProof/>
                <w:webHidden/>
              </w:rPr>
            </w:r>
            <w:r>
              <w:rPr>
                <w:noProof/>
                <w:webHidden/>
              </w:rPr>
              <w:fldChar w:fldCharType="separate"/>
            </w:r>
            <w:r w:rsidR="00B85590">
              <w:rPr>
                <w:noProof/>
                <w:webHidden/>
              </w:rPr>
              <w:t>4</w:t>
            </w:r>
            <w:r>
              <w:rPr>
                <w:noProof/>
                <w:webHidden/>
              </w:rPr>
              <w:fldChar w:fldCharType="end"/>
            </w:r>
          </w:hyperlink>
        </w:p>
        <w:p w14:paraId="36DA16D4" w14:textId="078C103C" w:rsidR="00533C45" w:rsidRDefault="00533C45">
          <w:pPr>
            <w:pStyle w:val="TOC2"/>
            <w:tabs>
              <w:tab w:val="left" w:pos="960"/>
              <w:tab w:val="right" w:leader="dot" w:pos="9350"/>
            </w:tabs>
            <w:rPr>
              <w:rFonts w:eastAsiaTheme="minorEastAsia"/>
              <w:noProof/>
              <w:sz w:val="24"/>
              <w:szCs w:val="24"/>
              <w:lang w:val="en-IN" w:eastAsia="en-IN"/>
            </w:rPr>
          </w:pPr>
          <w:hyperlink w:anchor="_Toc197608766" w:history="1">
            <w:r w:rsidRPr="00B16148">
              <w:rPr>
                <w:rStyle w:val="Hyperlink"/>
                <w:rFonts w:ascii="Calibri" w:hAnsi="Calibri" w:cs="Calibri"/>
                <w:noProof/>
                <w:lang w:val="en-IN"/>
              </w:rPr>
              <w:t>1.3.</w:t>
            </w:r>
            <w:r>
              <w:rPr>
                <w:rFonts w:eastAsiaTheme="minorEastAsia"/>
                <w:noProof/>
                <w:sz w:val="24"/>
                <w:szCs w:val="24"/>
                <w:lang w:val="en-IN" w:eastAsia="en-IN"/>
              </w:rPr>
              <w:tab/>
            </w:r>
            <w:r w:rsidRPr="00B16148">
              <w:rPr>
                <w:rStyle w:val="Hyperlink"/>
                <w:rFonts w:ascii="Calibri" w:hAnsi="Calibri" w:cs="Calibri"/>
                <w:noProof/>
                <w:lang w:val="en-IN"/>
              </w:rPr>
              <w:t>The Leadership Team</w:t>
            </w:r>
            <w:r>
              <w:rPr>
                <w:noProof/>
                <w:webHidden/>
              </w:rPr>
              <w:tab/>
            </w:r>
            <w:r>
              <w:rPr>
                <w:noProof/>
                <w:webHidden/>
              </w:rPr>
              <w:fldChar w:fldCharType="begin"/>
            </w:r>
            <w:r>
              <w:rPr>
                <w:noProof/>
                <w:webHidden/>
              </w:rPr>
              <w:instrText xml:space="preserve"> PAGEREF _Toc197608766 \h </w:instrText>
            </w:r>
            <w:r>
              <w:rPr>
                <w:noProof/>
                <w:webHidden/>
              </w:rPr>
            </w:r>
            <w:r>
              <w:rPr>
                <w:noProof/>
                <w:webHidden/>
              </w:rPr>
              <w:fldChar w:fldCharType="separate"/>
            </w:r>
            <w:r w:rsidR="00B85590">
              <w:rPr>
                <w:noProof/>
                <w:webHidden/>
              </w:rPr>
              <w:t>4</w:t>
            </w:r>
            <w:r>
              <w:rPr>
                <w:noProof/>
                <w:webHidden/>
              </w:rPr>
              <w:fldChar w:fldCharType="end"/>
            </w:r>
          </w:hyperlink>
        </w:p>
        <w:p w14:paraId="67AA8626" w14:textId="6E35558A" w:rsidR="00533C45" w:rsidRDefault="00533C45">
          <w:pPr>
            <w:pStyle w:val="TOC1"/>
            <w:rPr>
              <w:rFonts w:eastAsiaTheme="minorEastAsia"/>
              <w:noProof/>
              <w:sz w:val="24"/>
              <w:szCs w:val="24"/>
              <w:lang w:val="en-IN" w:eastAsia="en-IN"/>
            </w:rPr>
          </w:pPr>
          <w:hyperlink w:anchor="_Toc197608767" w:history="1">
            <w:r w:rsidRPr="00B16148">
              <w:rPr>
                <w:rStyle w:val="Hyperlink"/>
                <w:rFonts w:ascii="Calibri" w:hAnsi="Calibri" w:cs="Calibri"/>
                <w:noProof/>
              </w:rPr>
              <w:t>2.</w:t>
            </w:r>
            <w:r>
              <w:rPr>
                <w:rFonts w:eastAsiaTheme="minorEastAsia"/>
                <w:noProof/>
                <w:sz w:val="24"/>
                <w:szCs w:val="24"/>
                <w:lang w:val="en-IN" w:eastAsia="en-IN"/>
              </w:rPr>
              <w:tab/>
            </w:r>
            <w:r w:rsidRPr="00B16148">
              <w:rPr>
                <w:rStyle w:val="Hyperlink"/>
                <w:rFonts w:ascii="Calibri" w:hAnsi="Calibri" w:cs="Calibri"/>
                <w:noProof/>
              </w:rPr>
              <w:t>Objectives</w:t>
            </w:r>
            <w:r>
              <w:rPr>
                <w:noProof/>
                <w:webHidden/>
              </w:rPr>
              <w:tab/>
            </w:r>
            <w:r>
              <w:rPr>
                <w:noProof/>
                <w:webHidden/>
              </w:rPr>
              <w:fldChar w:fldCharType="begin"/>
            </w:r>
            <w:r>
              <w:rPr>
                <w:noProof/>
                <w:webHidden/>
              </w:rPr>
              <w:instrText xml:space="preserve"> PAGEREF _Toc197608767 \h </w:instrText>
            </w:r>
            <w:r>
              <w:rPr>
                <w:noProof/>
                <w:webHidden/>
              </w:rPr>
            </w:r>
            <w:r>
              <w:rPr>
                <w:noProof/>
                <w:webHidden/>
              </w:rPr>
              <w:fldChar w:fldCharType="separate"/>
            </w:r>
            <w:r w:rsidR="00B85590">
              <w:rPr>
                <w:noProof/>
                <w:webHidden/>
              </w:rPr>
              <w:t>4</w:t>
            </w:r>
            <w:r>
              <w:rPr>
                <w:noProof/>
                <w:webHidden/>
              </w:rPr>
              <w:fldChar w:fldCharType="end"/>
            </w:r>
          </w:hyperlink>
        </w:p>
        <w:p w14:paraId="13E9566B" w14:textId="47D0932A" w:rsidR="00533C45" w:rsidRDefault="00533C45">
          <w:pPr>
            <w:pStyle w:val="TOC1"/>
            <w:rPr>
              <w:rFonts w:eastAsiaTheme="minorEastAsia"/>
              <w:noProof/>
              <w:sz w:val="24"/>
              <w:szCs w:val="24"/>
              <w:lang w:val="en-IN" w:eastAsia="en-IN"/>
            </w:rPr>
          </w:pPr>
          <w:hyperlink w:anchor="_Toc197608768" w:history="1">
            <w:r w:rsidRPr="00B16148">
              <w:rPr>
                <w:rStyle w:val="Hyperlink"/>
                <w:rFonts w:ascii="Calibri" w:hAnsi="Calibri" w:cs="Calibri"/>
                <w:noProof/>
              </w:rPr>
              <w:t>3.</w:t>
            </w:r>
            <w:r>
              <w:rPr>
                <w:rFonts w:eastAsiaTheme="minorEastAsia"/>
                <w:noProof/>
                <w:sz w:val="24"/>
                <w:szCs w:val="24"/>
                <w:lang w:val="en-IN" w:eastAsia="en-IN"/>
              </w:rPr>
              <w:tab/>
            </w:r>
            <w:r w:rsidRPr="00B16148">
              <w:rPr>
                <w:rStyle w:val="Hyperlink"/>
                <w:rFonts w:ascii="Calibri" w:hAnsi="Calibri" w:cs="Calibri"/>
                <w:noProof/>
              </w:rPr>
              <w:t>Scope and Overall Statement of Work</w:t>
            </w:r>
            <w:r>
              <w:rPr>
                <w:noProof/>
                <w:webHidden/>
              </w:rPr>
              <w:tab/>
            </w:r>
            <w:r>
              <w:rPr>
                <w:noProof/>
                <w:webHidden/>
              </w:rPr>
              <w:fldChar w:fldCharType="begin"/>
            </w:r>
            <w:r>
              <w:rPr>
                <w:noProof/>
                <w:webHidden/>
              </w:rPr>
              <w:instrText xml:space="preserve"> PAGEREF _Toc197608768 \h </w:instrText>
            </w:r>
            <w:r>
              <w:rPr>
                <w:noProof/>
                <w:webHidden/>
              </w:rPr>
            </w:r>
            <w:r>
              <w:rPr>
                <w:noProof/>
                <w:webHidden/>
              </w:rPr>
              <w:fldChar w:fldCharType="separate"/>
            </w:r>
            <w:r w:rsidR="00B85590">
              <w:rPr>
                <w:noProof/>
                <w:webHidden/>
              </w:rPr>
              <w:t>6</w:t>
            </w:r>
            <w:r>
              <w:rPr>
                <w:noProof/>
                <w:webHidden/>
              </w:rPr>
              <w:fldChar w:fldCharType="end"/>
            </w:r>
          </w:hyperlink>
        </w:p>
        <w:p w14:paraId="79A50EF3" w14:textId="56B8F6A3" w:rsidR="00533C45" w:rsidRDefault="00533C45">
          <w:pPr>
            <w:pStyle w:val="TOC2"/>
            <w:tabs>
              <w:tab w:val="left" w:pos="960"/>
              <w:tab w:val="right" w:leader="dot" w:pos="9350"/>
            </w:tabs>
            <w:rPr>
              <w:rFonts w:eastAsiaTheme="minorEastAsia"/>
              <w:noProof/>
              <w:sz w:val="24"/>
              <w:szCs w:val="24"/>
              <w:lang w:val="en-IN" w:eastAsia="en-IN"/>
            </w:rPr>
          </w:pPr>
          <w:hyperlink w:anchor="_Toc197608769" w:history="1">
            <w:r w:rsidRPr="00B16148">
              <w:rPr>
                <w:rStyle w:val="Hyperlink"/>
                <w:noProof/>
              </w:rPr>
              <w:t>3.1.</w:t>
            </w:r>
            <w:r>
              <w:rPr>
                <w:rFonts w:eastAsiaTheme="minorEastAsia"/>
                <w:noProof/>
                <w:sz w:val="24"/>
                <w:szCs w:val="24"/>
                <w:lang w:val="en-IN" w:eastAsia="en-IN"/>
              </w:rPr>
              <w:tab/>
            </w:r>
            <w:r w:rsidRPr="00B16148">
              <w:rPr>
                <w:rStyle w:val="Hyperlink"/>
                <w:rFonts w:ascii="Calibri" w:hAnsi="Calibri" w:cs="Calibri"/>
                <w:noProof/>
              </w:rPr>
              <w:t>Detailed Steps for each Phase:</w:t>
            </w:r>
            <w:r>
              <w:rPr>
                <w:noProof/>
                <w:webHidden/>
              </w:rPr>
              <w:tab/>
            </w:r>
            <w:r>
              <w:rPr>
                <w:noProof/>
                <w:webHidden/>
              </w:rPr>
              <w:fldChar w:fldCharType="begin"/>
            </w:r>
            <w:r>
              <w:rPr>
                <w:noProof/>
                <w:webHidden/>
              </w:rPr>
              <w:instrText xml:space="preserve"> PAGEREF _Toc197608769 \h </w:instrText>
            </w:r>
            <w:r>
              <w:rPr>
                <w:noProof/>
                <w:webHidden/>
              </w:rPr>
            </w:r>
            <w:r>
              <w:rPr>
                <w:noProof/>
                <w:webHidden/>
              </w:rPr>
              <w:fldChar w:fldCharType="separate"/>
            </w:r>
            <w:r w:rsidR="00B85590">
              <w:rPr>
                <w:noProof/>
                <w:webHidden/>
              </w:rPr>
              <w:t>7</w:t>
            </w:r>
            <w:r>
              <w:rPr>
                <w:noProof/>
                <w:webHidden/>
              </w:rPr>
              <w:fldChar w:fldCharType="end"/>
            </w:r>
          </w:hyperlink>
        </w:p>
        <w:p w14:paraId="4C3B7670" w14:textId="328A12C3" w:rsidR="00533C45" w:rsidRDefault="00533C45">
          <w:pPr>
            <w:pStyle w:val="TOC2"/>
            <w:tabs>
              <w:tab w:val="left" w:pos="960"/>
              <w:tab w:val="right" w:leader="dot" w:pos="9350"/>
            </w:tabs>
            <w:rPr>
              <w:rFonts w:eastAsiaTheme="minorEastAsia"/>
              <w:noProof/>
              <w:sz w:val="24"/>
              <w:szCs w:val="24"/>
              <w:lang w:val="en-IN" w:eastAsia="en-IN"/>
            </w:rPr>
          </w:pPr>
          <w:hyperlink w:anchor="_Toc197608770" w:history="1">
            <w:r w:rsidRPr="00B16148">
              <w:rPr>
                <w:rStyle w:val="Hyperlink"/>
                <w:rFonts w:ascii="Calibri" w:hAnsi="Calibri" w:cs="Calibri"/>
                <w:noProof/>
              </w:rPr>
              <w:t>3.2.</w:t>
            </w:r>
            <w:r>
              <w:rPr>
                <w:rFonts w:eastAsiaTheme="minorEastAsia"/>
                <w:noProof/>
                <w:sz w:val="24"/>
                <w:szCs w:val="24"/>
                <w:lang w:val="en-IN" w:eastAsia="en-IN"/>
              </w:rPr>
              <w:tab/>
            </w:r>
            <w:r w:rsidRPr="00B16148">
              <w:rPr>
                <w:rStyle w:val="Hyperlink"/>
                <w:rFonts w:ascii="Calibri" w:hAnsi="Calibri" w:cs="Calibri"/>
                <w:noProof/>
              </w:rPr>
              <w:t>Detailed Scope for Phase 1 (Project Economics &amp; Project360</w:t>
            </w:r>
            <w:r w:rsidRPr="00B16148">
              <w:rPr>
                <w:rStyle w:val="Hyperlink"/>
                <w:rFonts w:ascii="Calibri" w:hAnsi="Calibri" w:cs="Calibri"/>
                <w:noProof/>
                <w:vertAlign w:val="superscript"/>
              </w:rPr>
              <w:t>o</w:t>
            </w:r>
            <w:r w:rsidRPr="00B16148">
              <w:rPr>
                <w:rStyle w:val="Hyperlink"/>
                <w:rFonts w:ascii="Calibri" w:hAnsi="Calibri" w:cs="Calibri"/>
                <w:noProof/>
              </w:rPr>
              <w:t>+ MIS)</w:t>
            </w:r>
            <w:r>
              <w:rPr>
                <w:noProof/>
                <w:webHidden/>
              </w:rPr>
              <w:tab/>
            </w:r>
            <w:r>
              <w:rPr>
                <w:noProof/>
                <w:webHidden/>
              </w:rPr>
              <w:fldChar w:fldCharType="begin"/>
            </w:r>
            <w:r>
              <w:rPr>
                <w:noProof/>
                <w:webHidden/>
              </w:rPr>
              <w:instrText xml:space="preserve"> PAGEREF _Toc197608770 \h </w:instrText>
            </w:r>
            <w:r>
              <w:rPr>
                <w:noProof/>
                <w:webHidden/>
              </w:rPr>
            </w:r>
            <w:r>
              <w:rPr>
                <w:noProof/>
                <w:webHidden/>
              </w:rPr>
              <w:fldChar w:fldCharType="separate"/>
            </w:r>
            <w:r w:rsidR="00B85590">
              <w:rPr>
                <w:noProof/>
                <w:webHidden/>
              </w:rPr>
              <w:t>10</w:t>
            </w:r>
            <w:r>
              <w:rPr>
                <w:noProof/>
                <w:webHidden/>
              </w:rPr>
              <w:fldChar w:fldCharType="end"/>
            </w:r>
          </w:hyperlink>
        </w:p>
        <w:p w14:paraId="203B91C3" w14:textId="436EB527" w:rsidR="00533C45" w:rsidRDefault="00533C45">
          <w:pPr>
            <w:pStyle w:val="TOC2"/>
            <w:tabs>
              <w:tab w:val="left" w:pos="960"/>
              <w:tab w:val="right" w:leader="dot" w:pos="9350"/>
            </w:tabs>
            <w:rPr>
              <w:rFonts w:eastAsiaTheme="minorEastAsia"/>
              <w:noProof/>
              <w:sz w:val="24"/>
              <w:szCs w:val="24"/>
              <w:lang w:val="en-IN" w:eastAsia="en-IN"/>
            </w:rPr>
          </w:pPr>
          <w:hyperlink w:anchor="_Toc197608771" w:history="1">
            <w:r w:rsidRPr="00B16148">
              <w:rPr>
                <w:rStyle w:val="Hyperlink"/>
                <w:rFonts w:ascii="Calibri" w:hAnsi="Calibri" w:cs="Calibri"/>
                <w:noProof/>
              </w:rPr>
              <w:t>3.3.</w:t>
            </w:r>
            <w:r>
              <w:rPr>
                <w:rFonts w:eastAsiaTheme="minorEastAsia"/>
                <w:noProof/>
                <w:sz w:val="24"/>
                <w:szCs w:val="24"/>
                <w:lang w:val="en-IN" w:eastAsia="en-IN"/>
              </w:rPr>
              <w:tab/>
            </w:r>
            <w:r w:rsidRPr="00B16148">
              <w:rPr>
                <w:rStyle w:val="Hyperlink"/>
                <w:rFonts w:ascii="Calibri" w:hAnsi="Calibri" w:cs="Calibri"/>
                <w:noProof/>
              </w:rPr>
              <w:t>Out of Scope</w:t>
            </w:r>
            <w:r>
              <w:rPr>
                <w:noProof/>
                <w:webHidden/>
              </w:rPr>
              <w:tab/>
            </w:r>
            <w:r>
              <w:rPr>
                <w:noProof/>
                <w:webHidden/>
              </w:rPr>
              <w:fldChar w:fldCharType="begin"/>
            </w:r>
            <w:r>
              <w:rPr>
                <w:noProof/>
                <w:webHidden/>
              </w:rPr>
              <w:instrText xml:space="preserve"> PAGEREF _Toc197608771 \h </w:instrText>
            </w:r>
            <w:r>
              <w:rPr>
                <w:noProof/>
                <w:webHidden/>
              </w:rPr>
            </w:r>
            <w:r>
              <w:rPr>
                <w:noProof/>
                <w:webHidden/>
              </w:rPr>
              <w:fldChar w:fldCharType="separate"/>
            </w:r>
            <w:r w:rsidR="00B85590">
              <w:rPr>
                <w:noProof/>
                <w:webHidden/>
              </w:rPr>
              <w:t>18</w:t>
            </w:r>
            <w:r>
              <w:rPr>
                <w:noProof/>
                <w:webHidden/>
              </w:rPr>
              <w:fldChar w:fldCharType="end"/>
            </w:r>
          </w:hyperlink>
        </w:p>
        <w:p w14:paraId="2853AEF9" w14:textId="6D24C42D" w:rsidR="00533C45" w:rsidRDefault="00533C45">
          <w:pPr>
            <w:pStyle w:val="TOC1"/>
            <w:rPr>
              <w:rFonts w:eastAsiaTheme="minorEastAsia"/>
              <w:noProof/>
              <w:sz w:val="24"/>
              <w:szCs w:val="24"/>
              <w:lang w:val="en-IN" w:eastAsia="en-IN"/>
            </w:rPr>
          </w:pPr>
          <w:hyperlink w:anchor="_Toc197608772" w:history="1">
            <w:r w:rsidRPr="00B16148">
              <w:rPr>
                <w:rStyle w:val="Hyperlink"/>
                <w:rFonts w:ascii="Calibri" w:hAnsi="Calibri" w:cs="Calibri"/>
                <w:noProof/>
              </w:rPr>
              <w:t>4.</w:t>
            </w:r>
            <w:r>
              <w:rPr>
                <w:rFonts w:eastAsiaTheme="minorEastAsia"/>
                <w:noProof/>
                <w:sz w:val="24"/>
                <w:szCs w:val="24"/>
                <w:lang w:val="en-IN" w:eastAsia="en-IN"/>
              </w:rPr>
              <w:tab/>
            </w:r>
            <w:r w:rsidRPr="00B16148">
              <w:rPr>
                <w:rStyle w:val="Hyperlink"/>
                <w:rFonts w:ascii="Calibri" w:hAnsi="Calibri" w:cs="Calibri"/>
                <w:noProof/>
              </w:rPr>
              <w:t>Project Phases and Delivery Plan</w:t>
            </w:r>
            <w:r>
              <w:rPr>
                <w:noProof/>
                <w:webHidden/>
              </w:rPr>
              <w:tab/>
            </w:r>
            <w:r>
              <w:rPr>
                <w:noProof/>
                <w:webHidden/>
              </w:rPr>
              <w:fldChar w:fldCharType="begin"/>
            </w:r>
            <w:r>
              <w:rPr>
                <w:noProof/>
                <w:webHidden/>
              </w:rPr>
              <w:instrText xml:space="preserve"> PAGEREF _Toc197608772 \h </w:instrText>
            </w:r>
            <w:r>
              <w:rPr>
                <w:noProof/>
                <w:webHidden/>
              </w:rPr>
            </w:r>
            <w:r>
              <w:rPr>
                <w:noProof/>
                <w:webHidden/>
              </w:rPr>
              <w:fldChar w:fldCharType="separate"/>
            </w:r>
            <w:r w:rsidR="00B85590">
              <w:rPr>
                <w:noProof/>
                <w:webHidden/>
              </w:rPr>
              <w:t>20</w:t>
            </w:r>
            <w:r>
              <w:rPr>
                <w:noProof/>
                <w:webHidden/>
              </w:rPr>
              <w:fldChar w:fldCharType="end"/>
            </w:r>
          </w:hyperlink>
        </w:p>
        <w:p w14:paraId="2D6C44B9" w14:textId="6F847A74" w:rsidR="00533C45" w:rsidRDefault="00533C45">
          <w:pPr>
            <w:pStyle w:val="TOC2"/>
            <w:tabs>
              <w:tab w:val="left" w:pos="960"/>
              <w:tab w:val="right" w:leader="dot" w:pos="9350"/>
            </w:tabs>
            <w:rPr>
              <w:rFonts w:eastAsiaTheme="minorEastAsia"/>
              <w:noProof/>
              <w:sz w:val="24"/>
              <w:szCs w:val="24"/>
              <w:lang w:val="en-IN" w:eastAsia="en-IN"/>
            </w:rPr>
          </w:pPr>
          <w:hyperlink w:anchor="_Toc197608773" w:history="1">
            <w:r w:rsidRPr="00B16148">
              <w:rPr>
                <w:rStyle w:val="Hyperlink"/>
                <w:rFonts w:ascii="Calibri" w:hAnsi="Calibri" w:cs="Calibri"/>
                <w:noProof/>
              </w:rPr>
              <w:t>4.1.</w:t>
            </w:r>
            <w:r>
              <w:rPr>
                <w:rFonts w:eastAsiaTheme="minorEastAsia"/>
                <w:noProof/>
                <w:sz w:val="24"/>
                <w:szCs w:val="24"/>
                <w:lang w:val="en-IN" w:eastAsia="en-IN"/>
              </w:rPr>
              <w:tab/>
            </w:r>
            <w:r w:rsidRPr="00B16148">
              <w:rPr>
                <w:rStyle w:val="Hyperlink"/>
                <w:rFonts w:ascii="Calibri" w:hAnsi="Calibri" w:cs="Calibri"/>
                <w:noProof/>
              </w:rPr>
              <w:t>Approach in Phases and Delivery Plan</w:t>
            </w:r>
            <w:r>
              <w:rPr>
                <w:noProof/>
                <w:webHidden/>
              </w:rPr>
              <w:tab/>
            </w:r>
            <w:r>
              <w:rPr>
                <w:noProof/>
                <w:webHidden/>
              </w:rPr>
              <w:fldChar w:fldCharType="begin"/>
            </w:r>
            <w:r>
              <w:rPr>
                <w:noProof/>
                <w:webHidden/>
              </w:rPr>
              <w:instrText xml:space="preserve"> PAGEREF _Toc197608773 \h </w:instrText>
            </w:r>
            <w:r>
              <w:rPr>
                <w:noProof/>
                <w:webHidden/>
              </w:rPr>
            </w:r>
            <w:r>
              <w:rPr>
                <w:noProof/>
                <w:webHidden/>
              </w:rPr>
              <w:fldChar w:fldCharType="separate"/>
            </w:r>
            <w:r w:rsidR="00B85590">
              <w:rPr>
                <w:noProof/>
                <w:webHidden/>
              </w:rPr>
              <w:t>20</w:t>
            </w:r>
            <w:r>
              <w:rPr>
                <w:noProof/>
                <w:webHidden/>
              </w:rPr>
              <w:fldChar w:fldCharType="end"/>
            </w:r>
          </w:hyperlink>
        </w:p>
        <w:p w14:paraId="2D9544E0" w14:textId="58D41C2A" w:rsidR="00533C45" w:rsidRDefault="00533C45">
          <w:pPr>
            <w:pStyle w:val="TOC2"/>
            <w:tabs>
              <w:tab w:val="left" w:pos="960"/>
              <w:tab w:val="right" w:leader="dot" w:pos="9350"/>
            </w:tabs>
            <w:rPr>
              <w:rFonts w:eastAsiaTheme="minorEastAsia"/>
              <w:noProof/>
              <w:sz w:val="24"/>
              <w:szCs w:val="24"/>
              <w:lang w:val="en-IN" w:eastAsia="en-IN"/>
            </w:rPr>
          </w:pPr>
          <w:hyperlink w:anchor="_Toc197608774" w:history="1">
            <w:r w:rsidRPr="00B16148">
              <w:rPr>
                <w:rStyle w:val="Hyperlink"/>
                <w:rFonts w:ascii="Calibri" w:hAnsi="Calibri" w:cs="Calibri"/>
                <w:noProof/>
                <w:lang w:val="en-IN"/>
              </w:rPr>
              <w:t>4.2.</w:t>
            </w:r>
            <w:r>
              <w:rPr>
                <w:rFonts w:eastAsiaTheme="minorEastAsia"/>
                <w:noProof/>
                <w:sz w:val="24"/>
                <w:szCs w:val="24"/>
                <w:lang w:val="en-IN" w:eastAsia="en-IN"/>
              </w:rPr>
              <w:tab/>
            </w:r>
            <w:r w:rsidRPr="00B16148">
              <w:rPr>
                <w:rStyle w:val="Hyperlink"/>
                <w:rFonts w:ascii="Calibri" w:hAnsi="Calibri" w:cs="Calibri"/>
                <w:noProof/>
                <w:lang w:val="en-IN"/>
              </w:rPr>
              <w:t>Additional Deliverables Across All Phases</w:t>
            </w:r>
            <w:r>
              <w:rPr>
                <w:noProof/>
                <w:webHidden/>
              </w:rPr>
              <w:tab/>
            </w:r>
            <w:r>
              <w:rPr>
                <w:noProof/>
                <w:webHidden/>
              </w:rPr>
              <w:fldChar w:fldCharType="begin"/>
            </w:r>
            <w:r>
              <w:rPr>
                <w:noProof/>
                <w:webHidden/>
              </w:rPr>
              <w:instrText xml:space="preserve"> PAGEREF _Toc197608774 \h </w:instrText>
            </w:r>
            <w:r>
              <w:rPr>
                <w:noProof/>
                <w:webHidden/>
              </w:rPr>
            </w:r>
            <w:r>
              <w:rPr>
                <w:noProof/>
                <w:webHidden/>
              </w:rPr>
              <w:fldChar w:fldCharType="separate"/>
            </w:r>
            <w:r w:rsidR="00B85590">
              <w:rPr>
                <w:noProof/>
                <w:webHidden/>
              </w:rPr>
              <w:t>20</w:t>
            </w:r>
            <w:r>
              <w:rPr>
                <w:noProof/>
                <w:webHidden/>
              </w:rPr>
              <w:fldChar w:fldCharType="end"/>
            </w:r>
          </w:hyperlink>
        </w:p>
        <w:p w14:paraId="52800CC8" w14:textId="035A2207" w:rsidR="00533C45" w:rsidRDefault="00533C45">
          <w:pPr>
            <w:pStyle w:val="TOC2"/>
            <w:tabs>
              <w:tab w:val="left" w:pos="960"/>
              <w:tab w:val="right" w:leader="dot" w:pos="9350"/>
            </w:tabs>
            <w:rPr>
              <w:rFonts w:eastAsiaTheme="minorEastAsia"/>
              <w:noProof/>
              <w:sz w:val="24"/>
              <w:szCs w:val="24"/>
              <w:lang w:val="en-IN" w:eastAsia="en-IN"/>
            </w:rPr>
          </w:pPr>
          <w:hyperlink w:anchor="_Toc197608775" w:history="1">
            <w:r w:rsidRPr="00B16148">
              <w:rPr>
                <w:rStyle w:val="Hyperlink"/>
                <w:rFonts w:ascii="Calibri" w:hAnsi="Calibri" w:cs="Calibri"/>
                <w:noProof/>
                <w:lang w:val="en-IN"/>
              </w:rPr>
              <w:t>4.3.</w:t>
            </w:r>
            <w:r>
              <w:rPr>
                <w:rFonts w:eastAsiaTheme="minorEastAsia"/>
                <w:noProof/>
                <w:sz w:val="24"/>
                <w:szCs w:val="24"/>
                <w:lang w:val="en-IN" w:eastAsia="en-IN"/>
              </w:rPr>
              <w:tab/>
            </w:r>
            <w:r w:rsidRPr="00B16148">
              <w:rPr>
                <w:rStyle w:val="Hyperlink"/>
                <w:rFonts w:ascii="Calibri" w:hAnsi="Calibri" w:cs="Calibri"/>
                <w:noProof/>
                <w:lang w:val="en-IN"/>
              </w:rPr>
              <w:t>Client’s Concerns and Discussion points summarised</w:t>
            </w:r>
            <w:r>
              <w:rPr>
                <w:noProof/>
                <w:webHidden/>
              </w:rPr>
              <w:tab/>
            </w:r>
            <w:r>
              <w:rPr>
                <w:noProof/>
                <w:webHidden/>
              </w:rPr>
              <w:fldChar w:fldCharType="begin"/>
            </w:r>
            <w:r>
              <w:rPr>
                <w:noProof/>
                <w:webHidden/>
              </w:rPr>
              <w:instrText xml:space="preserve"> PAGEREF _Toc197608775 \h </w:instrText>
            </w:r>
            <w:r>
              <w:rPr>
                <w:noProof/>
                <w:webHidden/>
              </w:rPr>
            </w:r>
            <w:r>
              <w:rPr>
                <w:noProof/>
                <w:webHidden/>
              </w:rPr>
              <w:fldChar w:fldCharType="separate"/>
            </w:r>
            <w:r w:rsidR="00B85590">
              <w:rPr>
                <w:noProof/>
                <w:webHidden/>
              </w:rPr>
              <w:t>22</w:t>
            </w:r>
            <w:r>
              <w:rPr>
                <w:noProof/>
                <w:webHidden/>
              </w:rPr>
              <w:fldChar w:fldCharType="end"/>
            </w:r>
          </w:hyperlink>
        </w:p>
        <w:p w14:paraId="15773278" w14:textId="01BC0267" w:rsidR="00533C45" w:rsidRDefault="00533C45">
          <w:pPr>
            <w:pStyle w:val="TOC1"/>
            <w:rPr>
              <w:rFonts w:eastAsiaTheme="minorEastAsia"/>
              <w:noProof/>
              <w:sz w:val="24"/>
              <w:szCs w:val="24"/>
              <w:lang w:val="en-IN" w:eastAsia="en-IN"/>
            </w:rPr>
          </w:pPr>
          <w:hyperlink w:anchor="_Toc197608776" w:history="1">
            <w:r w:rsidRPr="00B16148">
              <w:rPr>
                <w:rStyle w:val="Hyperlink"/>
                <w:rFonts w:ascii="Calibri" w:hAnsi="Calibri" w:cs="Calibri"/>
                <w:noProof/>
                <w:lang w:val="en-IN"/>
              </w:rPr>
              <w:t>5.</w:t>
            </w:r>
            <w:r>
              <w:rPr>
                <w:rFonts w:eastAsiaTheme="minorEastAsia"/>
                <w:noProof/>
                <w:sz w:val="24"/>
                <w:szCs w:val="24"/>
                <w:lang w:val="en-IN" w:eastAsia="en-IN"/>
              </w:rPr>
              <w:tab/>
            </w:r>
            <w:r w:rsidRPr="00B16148">
              <w:rPr>
                <w:rStyle w:val="Hyperlink"/>
                <w:rFonts w:ascii="Calibri" w:hAnsi="Calibri" w:cs="Calibri"/>
                <w:noProof/>
                <w:lang w:val="en-IN"/>
              </w:rPr>
              <w:t>Timelines, Milestones &amp; Resources Required</w:t>
            </w:r>
            <w:r>
              <w:rPr>
                <w:noProof/>
                <w:webHidden/>
              </w:rPr>
              <w:tab/>
            </w:r>
            <w:r>
              <w:rPr>
                <w:noProof/>
                <w:webHidden/>
              </w:rPr>
              <w:fldChar w:fldCharType="begin"/>
            </w:r>
            <w:r>
              <w:rPr>
                <w:noProof/>
                <w:webHidden/>
              </w:rPr>
              <w:instrText xml:space="preserve"> PAGEREF _Toc197608776 \h </w:instrText>
            </w:r>
            <w:r>
              <w:rPr>
                <w:noProof/>
                <w:webHidden/>
              </w:rPr>
            </w:r>
            <w:r>
              <w:rPr>
                <w:noProof/>
                <w:webHidden/>
              </w:rPr>
              <w:fldChar w:fldCharType="separate"/>
            </w:r>
            <w:r w:rsidR="00B85590">
              <w:rPr>
                <w:noProof/>
                <w:webHidden/>
              </w:rPr>
              <w:t>23</w:t>
            </w:r>
            <w:r>
              <w:rPr>
                <w:noProof/>
                <w:webHidden/>
              </w:rPr>
              <w:fldChar w:fldCharType="end"/>
            </w:r>
          </w:hyperlink>
        </w:p>
        <w:p w14:paraId="18D7E8F5" w14:textId="4799C53D" w:rsidR="00533C45" w:rsidRDefault="00533C45">
          <w:pPr>
            <w:pStyle w:val="TOC2"/>
            <w:tabs>
              <w:tab w:val="left" w:pos="960"/>
              <w:tab w:val="right" w:leader="dot" w:pos="9350"/>
            </w:tabs>
            <w:rPr>
              <w:rFonts w:eastAsiaTheme="minorEastAsia"/>
              <w:noProof/>
              <w:sz w:val="24"/>
              <w:szCs w:val="24"/>
              <w:lang w:val="en-IN" w:eastAsia="en-IN"/>
            </w:rPr>
          </w:pPr>
          <w:hyperlink w:anchor="_Toc197608777" w:history="1">
            <w:r w:rsidRPr="00B16148">
              <w:rPr>
                <w:rStyle w:val="Hyperlink"/>
                <w:rFonts w:ascii="Calibri" w:hAnsi="Calibri" w:cs="Calibri"/>
                <w:noProof/>
                <w:lang w:val="en-IN"/>
              </w:rPr>
              <w:t>5.1.</w:t>
            </w:r>
            <w:r>
              <w:rPr>
                <w:rFonts w:eastAsiaTheme="minorEastAsia"/>
                <w:noProof/>
                <w:sz w:val="24"/>
                <w:szCs w:val="24"/>
                <w:lang w:val="en-IN" w:eastAsia="en-IN"/>
              </w:rPr>
              <w:tab/>
            </w:r>
            <w:r w:rsidRPr="00B16148">
              <w:rPr>
                <w:rStyle w:val="Hyperlink"/>
                <w:rFonts w:ascii="Calibri" w:hAnsi="Calibri" w:cs="Calibri"/>
                <w:noProof/>
                <w:lang w:val="en-IN"/>
              </w:rPr>
              <w:t>Resources</w:t>
            </w:r>
            <w:r>
              <w:rPr>
                <w:noProof/>
                <w:webHidden/>
              </w:rPr>
              <w:tab/>
            </w:r>
            <w:r>
              <w:rPr>
                <w:noProof/>
                <w:webHidden/>
              </w:rPr>
              <w:fldChar w:fldCharType="begin"/>
            </w:r>
            <w:r>
              <w:rPr>
                <w:noProof/>
                <w:webHidden/>
              </w:rPr>
              <w:instrText xml:space="preserve"> PAGEREF _Toc197608777 \h </w:instrText>
            </w:r>
            <w:r>
              <w:rPr>
                <w:noProof/>
                <w:webHidden/>
              </w:rPr>
            </w:r>
            <w:r>
              <w:rPr>
                <w:noProof/>
                <w:webHidden/>
              </w:rPr>
              <w:fldChar w:fldCharType="separate"/>
            </w:r>
            <w:r w:rsidR="00B85590">
              <w:rPr>
                <w:noProof/>
                <w:webHidden/>
              </w:rPr>
              <w:t>24</w:t>
            </w:r>
            <w:r>
              <w:rPr>
                <w:noProof/>
                <w:webHidden/>
              </w:rPr>
              <w:fldChar w:fldCharType="end"/>
            </w:r>
          </w:hyperlink>
        </w:p>
        <w:p w14:paraId="2E10BDCC" w14:textId="6FE7B94A" w:rsidR="00533C45" w:rsidRDefault="00533C45">
          <w:pPr>
            <w:pStyle w:val="TOC2"/>
            <w:tabs>
              <w:tab w:val="left" w:pos="960"/>
              <w:tab w:val="right" w:leader="dot" w:pos="9350"/>
            </w:tabs>
            <w:rPr>
              <w:rFonts w:eastAsiaTheme="minorEastAsia"/>
              <w:noProof/>
              <w:sz w:val="24"/>
              <w:szCs w:val="24"/>
              <w:lang w:val="en-IN" w:eastAsia="en-IN"/>
            </w:rPr>
          </w:pPr>
          <w:hyperlink w:anchor="_Toc197608778" w:history="1">
            <w:r w:rsidRPr="00B16148">
              <w:rPr>
                <w:rStyle w:val="Hyperlink"/>
                <w:rFonts w:ascii="Calibri" w:hAnsi="Calibri" w:cs="Calibri"/>
                <w:noProof/>
                <w:lang w:val="en-IN"/>
              </w:rPr>
              <w:t>5.2.</w:t>
            </w:r>
            <w:r>
              <w:rPr>
                <w:rFonts w:eastAsiaTheme="minorEastAsia"/>
                <w:noProof/>
                <w:sz w:val="24"/>
                <w:szCs w:val="24"/>
                <w:lang w:val="en-IN" w:eastAsia="en-IN"/>
              </w:rPr>
              <w:tab/>
            </w:r>
            <w:r w:rsidRPr="00B16148">
              <w:rPr>
                <w:rStyle w:val="Hyperlink"/>
                <w:rFonts w:ascii="Calibri" w:hAnsi="Calibri" w:cs="Calibri"/>
                <w:noProof/>
                <w:lang w:val="en-IN"/>
              </w:rPr>
              <w:t>Agile Delivery Plan – Timeline, Sprints &amp; Resource Allocation</w:t>
            </w:r>
            <w:r>
              <w:rPr>
                <w:noProof/>
                <w:webHidden/>
              </w:rPr>
              <w:tab/>
            </w:r>
            <w:r>
              <w:rPr>
                <w:noProof/>
                <w:webHidden/>
              </w:rPr>
              <w:fldChar w:fldCharType="begin"/>
            </w:r>
            <w:r>
              <w:rPr>
                <w:noProof/>
                <w:webHidden/>
              </w:rPr>
              <w:instrText xml:space="preserve"> PAGEREF _Toc197608778 \h </w:instrText>
            </w:r>
            <w:r>
              <w:rPr>
                <w:noProof/>
                <w:webHidden/>
              </w:rPr>
            </w:r>
            <w:r>
              <w:rPr>
                <w:noProof/>
                <w:webHidden/>
              </w:rPr>
              <w:fldChar w:fldCharType="separate"/>
            </w:r>
            <w:r w:rsidR="00B85590">
              <w:rPr>
                <w:noProof/>
                <w:webHidden/>
              </w:rPr>
              <w:t>25</w:t>
            </w:r>
            <w:r>
              <w:rPr>
                <w:noProof/>
                <w:webHidden/>
              </w:rPr>
              <w:fldChar w:fldCharType="end"/>
            </w:r>
          </w:hyperlink>
        </w:p>
        <w:p w14:paraId="534DF6D4" w14:textId="7B195842" w:rsidR="00533C45" w:rsidRDefault="00533C45">
          <w:pPr>
            <w:pStyle w:val="TOC1"/>
            <w:rPr>
              <w:rFonts w:eastAsiaTheme="minorEastAsia"/>
              <w:noProof/>
              <w:sz w:val="24"/>
              <w:szCs w:val="24"/>
              <w:lang w:val="en-IN" w:eastAsia="en-IN"/>
            </w:rPr>
          </w:pPr>
          <w:hyperlink w:anchor="_Toc197608779" w:history="1">
            <w:r w:rsidRPr="00B16148">
              <w:rPr>
                <w:rStyle w:val="Hyperlink"/>
                <w:rFonts w:ascii="Calibri" w:hAnsi="Calibri" w:cs="Calibri"/>
                <w:noProof/>
                <w:lang w:val="en-IN"/>
              </w:rPr>
              <w:t>6.</w:t>
            </w:r>
            <w:r>
              <w:rPr>
                <w:rFonts w:eastAsiaTheme="minorEastAsia"/>
                <w:noProof/>
                <w:sz w:val="24"/>
                <w:szCs w:val="24"/>
                <w:lang w:val="en-IN" w:eastAsia="en-IN"/>
              </w:rPr>
              <w:tab/>
            </w:r>
            <w:r w:rsidRPr="00B16148">
              <w:rPr>
                <w:rStyle w:val="Hyperlink"/>
                <w:rFonts w:ascii="Calibri" w:hAnsi="Calibri" w:cs="Calibri"/>
                <w:noProof/>
                <w:lang w:val="en-IN"/>
              </w:rPr>
              <w:t>Support Needed from Protiviti</w:t>
            </w:r>
            <w:r>
              <w:rPr>
                <w:noProof/>
                <w:webHidden/>
              </w:rPr>
              <w:tab/>
            </w:r>
            <w:r>
              <w:rPr>
                <w:noProof/>
                <w:webHidden/>
              </w:rPr>
              <w:fldChar w:fldCharType="begin"/>
            </w:r>
            <w:r>
              <w:rPr>
                <w:noProof/>
                <w:webHidden/>
              </w:rPr>
              <w:instrText xml:space="preserve"> PAGEREF _Toc197608779 \h </w:instrText>
            </w:r>
            <w:r>
              <w:rPr>
                <w:noProof/>
                <w:webHidden/>
              </w:rPr>
            </w:r>
            <w:r>
              <w:rPr>
                <w:noProof/>
                <w:webHidden/>
              </w:rPr>
              <w:fldChar w:fldCharType="separate"/>
            </w:r>
            <w:r w:rsidR="00B85590">
              <w:rPr>
                <w:noProof/>
                <w:webHidden/>
              </w:rPr>
              <w:t>32</w:t>
            </w:r>
            <w:r>
              <w:rPr>
                <w:noProof/>
                <w:webHidden/>
              </w:rPr>
              <w:fldChar w:fldCharType="end"/>
            </w:r>
          </w:hyperlink>
        </w:p>
        <w:p w14:paraId="7102F3EF" w14:textId="5A5A6237" w:rsidR="00533C45" w:rsidRDefault="00533C45">
          <w:pPr>
            <w:pStyle w:val="TOC1"/>
            <w:rPr>
              <w:rFonts w:eastAsiaTheme="minorEastAsia"/>
              <w:noProof/>
              <w:sz w:val="24"/>
              <w:szCs w:val="24"/>
              <w:lang w:val="en-IN" w:eastAsia="en-IN"/>
            </w:rPr>
          </w:pPr>
          <w:hyperlink w:anchor="_Toc197608780" w:history="1">
            <w:r w:rsidRPr="00B16148">
              <w:rPr>
                <w:rStyle w:val="Hyperlink"/>
                <w:rFonts w:ascii="Calibri" w:hAnsi="Calibri" w:cs="Calibri"/>
                <w:noProof/>
                <w:lang w:val="en-IN"/>
              </w:rPr>
              <w:t>7.</w:t>
            </w:r>
            <w:r>
              <w:rPr>
                <w:rFonts w:eastAsiaTheme="minorEastAsia"/>
                <w:noProof/>
                <w:sz w:val="24"/>
                <w:szCs w:val="24"/>
                <w:lang w:val="en-IN" w:eastAsia="en-IN"/>
              </w:rPr>
              <w:tab/>
            </w:r>
            <w:r w:rsidRPr="00B16148">
              <w:rPr>
                <w:rStyle w:val="Hyperlink"/>
                <w:rFonts w:ascii="Calibri" w:hAnsi="Calibri" w:cs="Calibri"/>
                <w:noProof/>
                <w:lang w:val="en-IN"/>
              </w:rPr>
              <w:t>Project Resource requirements, Commercials</w:t>
            </w:r>
            <w:r>
              <w:rPr>
                <w:noProof/>
                <w:webHidden/>
              </w:rPr>
              <w:tab/>
            </w:r>
            <w:r>
              <w:rPr>
                <w:noProof/>
                <w:webHidden/>
              </w:rPr>
              <w:fldChar w:fldCharType="begin"/>
            </w:r>
            <w:r>
              <w:rPr>
                <w:noProof/>
                <w:webHidden/>
              </w:rPr>
              <w:instrText xml:space="preserve"> PAGEREF _Toc197608780 \h </w:instrText>
            </w:r>
            <w:r>
              <w:rPr>
                <w:noProof/>
                <w:webHidden/>
              </w:rPr>
            </w:r>
            <w:r>
              <w:rPr>
                <w:noProof/>
                <w:webHidden/>
              </w:rPr>
              <w:fldChar w:fldCharType="separate"/>
            </w:r>
            <w:r w:rsidR="00B85590">
              <w:rPr>
                <w:noProof/>
                <w:webHidden/>
              </w:rPr>
              <w:t>33</w:t>
            </w:r>
            <w:r>
              <w:rPr>
                <w:noProof/>
                <w:webHidden/>
              </w:rPr>
              <w:fldChar w:fldCharType="end"/>
            </w:r>
          </w:hyperlink>
        </w:p>
        <w:p w14:paraId="19551E9F" w14:textId="606A8A9A" w:rsidR="00533C45" w:rsidRDefault="00533C45">
          <w:pPr>
            <w:pStyle w:val="TOC2"/>
            <w:tabs>
              <w:tab w:val="left" w:pos="960"/>
              <w:tab w:val="right" w:leader="dot" w:pos="9350"/>
            </w:tabs>
            <w:rPr>
              <w:rFonts w:eastAsiaTheme="minorEastAsia"/>
              <w:noProof/>
              <w:sz w:val="24"/>
              <w:szCs w:val="24"/>
              <w:lang w:val="en-IN" w:eastAsia="en-IN"/>
            </w:rPr>
          </w:pPr>
          <w:hyperlink w:anchor="_Toc197608781" w:history="1">
            <w:r w:rsidRPr="00B16148">
              <w:rPr>
                <w:rStyle w:val="Hyperlink"/>
                <w:rFonts w:ascii="Calibri" w:hAnsi="Calibri" w:cs="Calibri"/>
                <w:noProof/>
              </w:rPr>
              <w:t>7.1.</w:t>
            </w:r>
            <w:r>
              <w:rPr>
                <w:rFonts w:eastAsiaTheme="minorEastAsia"/>
                <w:noProof/>
                <w:sz w:val="24"/>
                <w:szCs w:val="24"/>
                <w:lang w:val="en-IN" w:eastAsia="en-IN"/>
              </w:rPr>
              <w:tab/>
            </w:r>
            <w:r w:rsidRPr="00B16148">
              <w:rPr>
                <w:rStyle w:val="Hyperlink"/>
                <w:rFonts w:ascii="Calibri" w:hAnsi="Calibri" w:cs="Calibri"/>
                <w:noProof/>
              </w:rPr>
              <w:t>Payment Milestones for Phase 1 only</w:t>
            </w:r>
            <w:r>
              <w:rPr>
                <w:noProof/>
                <w:webHidden/>
              </w:rPr>
              <w:tab/>
            </w:r>
            <w:r>
              <w:rPr>
                <w:noProof/>
                <w:webHidden/>
              </w:rPr>
              <w:fldChar w:fldCharType="begin"/>
            </w:r>
            <w:r>
              <w:rPr>
                <w:noProof/>
                <w:webHidden/>
              </w:rPr>
              <w:instrText xml:space="preserve"> PAGEREF _Toc197608781 \h </w:instrText>
            </w:r>
            <w:r>
              <w:rPr>
                <w:noProof/>
                <w:webHidden/>
              </w:rPr>
            </w:r>
            <w:r>
              <w:rPr>
                <w:noProof/>
                <w:webHidden/>
              </w:rPr>
              <w:fldChar w:fldCharType="separate"/>
            </w:r>
            <w:r w:rsidR="00B85590">
              <w:rPr>
                <w:noProof/>
                <w:webHidden/>
              </w:rPr>
              <w:t>33</w:t>
            </w:r>
            <w:r>
              <w:rPr>
                <w:noProof/>
                <w:webHidden/>
              </w:rPr>
              <w:fldChar w:fldCharType="end"/>
            </w:r>
          </w:hyperlink>
        </w:p>
        <w:p w14:paraId="71848AE8" w14:textId="1EC03A41" w:rsidR="00533C45" w:rsidRDefault="00533C45">
          <w:pPr>
            <w:pStyle w:val="TOC2"/>
            <w:tabs>
              <w:tab w:val="left" w:pos="960"/>
              <w:tab w:val="right" w:leader="dot" w:pos="9350"/>
            </w:tabs>
            <w:rPr>
              <w:rFonts w:eastAsiaTheme="minorEastAsia"/>
              <w:noProof/>
              <w:sz w:val="24"/>
              <w:szCs w:val="24"/>
              <w:lang w:val="en-IN" w:eastAsia="en-IN"/>
            </w:rPr>
          </w:pPr>
          <w:hyperlink w:anchor="_Toc197608782" w:history="1">
            <w:r w:rsidRPr="00B16148">
              <w:rPr>
                <w:rStyle w:val="Hyperlink"/>
                <w:rFonts w:ascii="Calibri" w:hAnsi="Calibri" w:cs="Calibri"/>
                <w:noProof/>
              </w:rPr>
              <w:t>7.2.</w:t>
            </w:r>
            <w:r>
              <w:rPr>
                <w:rFonts w:eastAsiaTheme="minorEastAsia"/>
                <w:noProof/>
                <w:sz w:val="24"/>
                <w:szCs w:val="24"/>
                <w:lang w:val="en-IN" w:eastAsia="en-IN"/>
              </w:rPr>
              <w:tab/>
            </w:r>
            <w:r w:rsidRPr="00B16148">
              <w:rPr>
                <w:rStyle w:val="Hyperlink"/>
                <w:rFonts w:ascii="Calibri" w:hAnsi="Calibri" w:cs="Calibri"/>
                <w:noProof/>
              </w:rPr>
              <w:t>Engagement model and Commercials for the support process</w:t>
            </w:r>
            <w:r>
              <w:rPr>
                <w:noProof/>
                <w:webHidden/>
              </w:rPr>
              <w:tab/>
            </w:r>
            <w:r>
              <w:rPr>
                <w:noProof/>
                <w:webHidden/>
              </w:rPr>
              <w:fldChar w:fldCharType="begin"/>
            </w:r>
            <w:r>
              <w:rPr>
                <w:noProof/>
                <w:webHidden/>
              </w:rPr>
              <w:instrText xml:space="preserve"> PAGEREF _Toc197608782 \h </w:instrText>
            </w:r>
            <w:r>
              <w:rPr>
                <w:noProof/>
                <w:webHidden/>
              </w:rPr>
            </w:r>
            <w:r>
              <w:rPr>
                <w:noProof/>
                <w:webHidden/>
              </w:rPr>
              <w:fldChar w:fldCharType="separate"/>
            </w:r>
            <w:r w:rsidR="00B85590">
              <w:rPr>
                <w:noProof/>
                <w:webHidden/>
              </w:rPr>
              <w:t>34</w:t>
            </w:r>
            <w:r>
              <w:rPr>
                <w:noProof/>
                <w:webHidden/>
              </w:rPr>
              <w:fldChar w:fldCharType="end"/>
            </w:r>
          </w:hyperlink>
        </w:p>
        <w:p w14:paraId="04D1DB9F" w14:textId="1D975133" w:rsidR="00533C45" w:rsidRDefault="00533C45">
          <w:pPr>
            <w:pStyle w:val="TOC2"/>
            <w:tabs>
              <w:tab w:val="left" w:pos="960"/>
              <w:tab w:val="right" w:leader="dot" w:pos="9350"/>
            </w:tabs>
            <w:rPr>
              <w:rFonts w:eastAsiaTheme="minorEastAsia"/>
              <w:noProof/>
              <w:sz w:val="24"/>
              <w:szCs w:val="24"/>
              <w:lang w:val="en-IN" w:eastAsia="en-IN"/>
            </w:rPr>
          </w:pPr>
          <w:hyperlink w:anchor="_Toc197608783" w:history="1">
            <w:r w:rsidRPr="00B16148">
              <w:rPr>
                <w:rStyle w:val="Hyperlink"/>
                <w:rFonts w:ascii="Calibri" w:hAnsi="Calibri" w:cs="Calibri"/>
                <w:noProof/>
              </w:rPr>
              <w:t>7.3.</w:t>
            </w:r>
            <w:r>
              <w:rPr>
                <w:rFonts w:eastAsiaTheme="minorEastAsia"/>
                <w:noProof/>
                <w:sz w:val="24"/>
                <w:szCs w:val="24"/>
                <w:lang w:val="en-IN" w:eastAsia="en-IN"/>
              </w:rPr>
              <w:tab/>
            </w:r>
            <w:r w:rsidRPr="00B16148">
              <w:rPr>
                <w:rStyle w:val="Hyperlink"/>
                <w:rFonts w:ascii="Calibri" w:hAnsi="Calibri" w:cs="Calibri"/>
                <w:noProof/>
              </w:rPr>
              <w:t>Other pricing T&amp;C’s</w:t>
            </w:r>
            <w:r>
              <w:rPr>
                <w:noProof/>
                <w:webHidden/>
              </w:rPr>
              <w:tab/>
            </w:r>
            <w:r>
              <w:rPr>
                <w:noProof/>
                <w:webHidden/>
              </w:rPr>
              <w:fldChar w:fldCharType="begin"/>
            </w:r>
            <w:r>
              <w:rPr>
                <w:noProof/>
                <w:webHidden/>
              </w:rPr>
              <w:instrText xml:space="preserve"> PAGEREF _Toc197608783 \h </w:instrText>
            </w:r>
            <w:r>
              <w:rPr>
                <w:noProof/>
                <w:webHidden/>
              </w:rPr>
            </w:r>
            <w:r>
              <w:rPr>
                <w:noProof/>
                <w:webHidden/>
              </w:rPr>
              <w:fldChar w:fldCharType="separate"/>
            </w:r>
            <w:r w:rsidR="00B85590">
              <w:rPr>
                <w:noProof/>
                <w:webHidden/>
              </w:rPr>
              <w:t>34</w:t>
            </w:r>
            <w:r>
              <w:rPr>
                <w:noProof/>
                <w:webHidden/>
              </w:rPr>
              <w:fldChar w:fldCharType="end"/>
            </w:r>
          </w:hyperlink>
        </w:p>
        <w:p w14:paraId="01E327A0" w14:textId="5CD99275" w:rsidR="00533C45" w:rsidRDefault="00533C45">
          <w:pPr>
            <w:pStyle w:val="TOC1"/>
            <w:rPr>
              <w:rFonts w:eastAsiaTheme="minorEastAsia"/>
              <w:noProof/>
              <w:sz w:val="24"/>
              <w:szCs w:val="24"/>
              <w:lang w:val="en-IN" w:eastAsia="en-IN"/>
            </w:rPr>
          </w:pPr>
          <w:hyperlink w:anchor="_Toc197608784" w:history="1">
            <w:r w:rsidRPr="00B16148">
              <w:rPr>
                <w:rStyle w:val="Hyperlink"/>
                <w:rFonts w:ascii="Calibri" w:hAnsi="Calibri" w:cs="Calibri"/>
                <w:noProof/>
                <w:lang w:val="en-IN"/>
              </w:rPr>
              <w:t>8.</w:t>
            </w:r>
            <w:r>
              <w:rPr>
                <w:rFonts w:eastAsiaTheme="minorEastAsia"/>
                <w:noProof/>
                <w:sz w:val="24"/>
                <w:szCs w:val="24"/>
                <w:lang w:val="en-IN" w:eastAsia="en-IN"/>
              </w:rPr>
              <w:tab/>
            </w:r>
            <w:r w:rsidRPr="00B16148">
              <w:rPr>
                <w:rStyle w:val="Hyperlink"/>
                <w:rFonts w:ascii="Calibri" w:hAnsi="Calibri" w:cs="Calibri"/>
                <w:noProof/>
                <w:lang w:val="en-IN"/>
              </w:rPr>
              <w:t>Assumptions</w:t>
            </w:r>
            <w:r>
              <w:rPr>
                <w:noProof/>
                <w:webHidden/>
              </w:rPr>
              <w:tab/>
            </w:r>
            <w:r>
              <w:rPr>
                <w:noProof/>
                <w:webHidden/>
              </w:rPr>
              <w:fldChar w:fldCharType="begin"/>
            </w:r>
            <w:r>
              <w:rPr>
                <w:noProof/>
                <w:webHidden/>
              </w:rPr>
              <w:instrText xml:space="preserve"> PAGEREF _Toc197608784 \h </w:instrText>
            </w:r>
            <w:r>
              <w:rPr>
                <w:noProof/>
                <w:webHidden/>
              </w:rPr>
            </w:r>
            <w:r>
              <w:rPr>
                <w:noProof/>
                <w:webHidden/>
              </w:rPr>
              <w:fldChar w:fldCharType="separate"/>
            </w:r>
            <w:r w:rsidR="00B85590">
              <w:rPr>
                <w:noProof/>
                <w:webHidden/>
              </w:rPr>
              <w:t>35</w:t>
            </w:r>
            <w:r>
              <w:rPr>
                <w:noProof/>
                <w:webHidden/>
              </w:rPr>
              <w:fldChar w:fldCharType="end"/>
            </w:r>
          </w:hyperlink>
        </w:p>
        <w:p w14:paraId="0273D5D5" w14:textId="7113122F" w:rsidR="00533C45" w:rsidRDefault="00533C45">
          <w:pPr>
            <w:pStyle w:val="TOC1"/>
            <w:rPr>
              <w:rFonts w:eastAsiaTheme="minorEastAsia"/>
              <w:noProof/>
              <w:sz w:val="24"/>
              <w:szCs w:val="24"/>
              <w:lang w:val="en-IN" w:eastAsia="en-IN"/>
            </w:rPr>
          </w:pPr>
          <w:hyperlink w:anchor="_Toc197608785" w:history="1">
            <w:r w:rsidRPr="00B16148">
              <w:rPr>
                <w:rStyle w:val="Hyperlink"/>
                <w:rFonts w:ascii="Calibri" w:hAnsi="Calibri" w:cs="Calibri"/>
                <w:noProof/>
                <w:lang w:val="en-IN"/>
              </w:rPr>
              <w:t>9.</w:t>
            </w:r>
            <w:r>
              <w:rPr>
                <w:rFonts w:eastAsiaTheme="minorEastAsia"/>
                <w:noProof/>
                <w:sz w:val="24"/>
                <w:szCs w:val="24"/>
                <w:lang w:val="en-IN" w:eastAsia="en-IN"/>
              </w:rPr>
              <w:tab/>
            </w:r>
            <w:r w:rsidRPr="00B16148">
              <w:rPr>
                <w:rStyle w:val="Hyperlink"/>
                <w:rFonts w:ascii="Calibri" w:hAnsi="Calibri" w:cs="Calibri"/>
                <w:noProof/>
                <w:lang w:val="en-IN"/>
              </w:rPr>
              <w:t>Validity &amp; Acceptance</w:t>
            </w:r>
            <w:r>
              <w:rPr>
                <w:noProof/>
                <w:webHidden/>
              </w:rPr>
              <w:tab/>
            </w:r>
            <w:r>
              <w:rPr>
                <w:noProof/>
                <w:webHidden/>
              </w:rPr>
              <w:fldChar w:fldCharType="begin"/>
            </w:r>
            <w:r>
              <w:rPr>
                <w:noProof/>
                <w:webHidden/>
              </w:rPr>
              <w:instrText xml:space="preserve"> PAGEREF _Toc197608785 \h </w:instrText>
            </w:r>
            <w:r>
              <w:rPr>
                <w:noProof/>
                <w:webHidden/>
              </w:rPr>
            </w:r>
            <w:r>
              <w:rPr>
                <w:noProof/>
                <w:webHidden/>
              </w:rPr>
              <w:fldChar w:fldCharType="separate"/>
            </w:r>
            <w:r w:rsidR="00B85590">
              <w:rPr>
                <w:noProof/>
                <w:webHidden/>
              </w:rPr>
              <w:t>36</w:t>
            </w:r>
            <w:r>
              <w:rPr>
                <w:noProof/>
                <w:webHidden/>
              </w:rPr>
              <w:fldChar w:fldCharType="end"/>
            </w:r>
          </w:hyperlink>
        </w:p>
        <w:p w14:paraId="30DF0268" w14:textId="34A95D86" w:rsidR="00533C45" w:rsidRDefault="00533C45">
          <w:pPr>
            <w:pStyle w:val="TOC1"/>
            <w:rPr>
              <w:rFonts w:eastAsiaTheme="minorEastAsia"/>
              <w:noProof/>
              <w:sz w:val="24"/>
              <w:szCs w:val="24"/>
              <w:lang w:val="en-IN" w:eastAsia="en-IN"/>
            </w:rPr>
          </w:pPr>
          <w:hyperlink w:anchor="_Toc197608786" w:history="1">
            <w:r w:rsidRPr="00B16148">
              <w:rPr>
                <w:rStyle w:val="Hyperlink"/>
                <w:noProof/>
              </w:rPr>
              <w:t>Appendix:</w:t>
            </w:r>
            <w:r>
              <w:rPr>
                <w:noProof/>
                <w:webHidden/>
              </w:rPr>
              <w:tab/>
            </w:r>
            <w:r>
              <w:rPr>
                <w:noProof/>
                <w:webHidden/>
              </w:rPr>
              <w:fldChar w:fldCharType="begin"/>
            </w:r>
            <w:r>
              <w:rPr>
                <w:noProof/>
                <w:webHidden/>
              </w:rPr>
              <w:instrText xml:space="preserve"> PAGEREF _Toc197608786 \h </w:instrText>
            </w:r>
            <w:r>
              <w:rPr>
                <w:noProof/>
                <w:webHidden/>
              </w:rPr>
            </w:r>
            <w:r>
              <w:rPr>
                <w:noProof/>
                <w:webHidden/>
              </w:rPr>
              <w:fldChar w:fldCharType="separate"/>
            </w:r>
            <w:r w:rsidR="00B85590">
              <w:rPr>
                <w:noProof/>
                <w:webHidden/>
              </w:rPr>
              <w:t>37</w:t>
            </w:r>
            <w:r>
              <w:rPr>
                <w:noProof/>
                <w:webHidden/>
              </w:rPr>
              <w:fldChar w:fldCharType="end"/>
            </w:r>
          </w:hyperlink>
        </w:p>
        <w:p w14:paraId="766C18D4" w14:textId="1EE31CEE" w:rsidR="00533C45" w:rsidRDefault="00533C45">
          <w:pPr>
            <w:pStyle w:val="TOC1"/>
            <w:rPr>
              <w:rFonts w:eastAsiaTheme="minorEastAsia"/>
              <w:noProof/>
              <w:sz w:val="24"/>
              <w:szCs w:val="24"/>
              <w:lang w:val="en-IN" w:eastAsia="en-IN"/>
            </w:rPr>
          </w:pPr>
          <w:hyperlink w:anchor="_Toc197608787" w:history="1">
            <w:r w:rsidRPr="00B16148">
              <w:rPr>
                <w:rStyle w:val="Hyperlink"/>
                <w:rFonts w:ascii="Calibri" w:hAnsi="Calibri" w:cs="Calibri"/>
                <w:noProof/>
                <w:lang w:val="en-IN"/>
              </w:rPr>
              <w:t>10.</w:t>
            </w:r>
            <w:r>
              <w:rPr>
                <w:rFonts w:eastAsiaTheme="minorEastAsia"/>
                <w:noProof/>
                <w:sz w:val="24"/>
                <w:szCs w:val="24"/>
                <w:lang w:val="en-IN" w:eastAsia="en-IN"/>
              </w:rPr>
              <w:tab/>
            </w:r>
            <w:r w:rsidRPr="00B16148">
              <w:rPr>
                <w:rStyle w:val="Hyperlink"/>
                <w:rFonts w:ascii="Calibri" w:hAnsi="Calibri" w:cs="Calibri"/>
                <w:noProof/>
                <w:lang w:val="en-IN"/>
              </w:rPr>
              <w:t>Project Technical Architecture and Approach</w:t>
            </w:r>
            <w:r>
              <w:rPr>
                <w:noProof/>
                <w:webHidden/>
              </w:rPr>
              <w:tab/>
            </w:r>
            <w:r>
              <w:rPr>
                <w:noProof/>
                <w:webHidden/>
              </w:rPr>
              <w:fldChar w:fldCharType="begin"/>
            </w:r>
            <w:r>
              <w:rPr>
                <w:noProof/>
                <w:webHidden/>
              </w:rPr>
              <w:instrText xml:space="preserve"> PAGEREF _Toc197608787 \h </w:instrText>
            </w:r>
            <w:r>
              <w:rPr>
                <w:noProof/>
                <w:webHidden/>
              </w:rPr>
            </w:r>
            <w:r>
              <w:rPr>
                <w:noProof/>
                <w:webHidden/>
              </w:rPr>
              <w:fldChar w:fldCharType="separate"/>
            </w:r>
            <w:r w:rsidR="00B85590">
              <w:rPr>
                <w:noProof/>
                <w:webHidden/>
              </w:rPr>
              <w:t>37</w:t>
            </w:r>
            <w:r>
              <w:rPr>
                <w:noProof/>
                <w:webHidden/>
              </w:rPr>
              <w:fldChar w:fldCharType="end"/>
            </w:r>
          </w:hyperlink>
        </w:p>
        <w:p w14:paraId="2C017966" w14:textId="7D000627" w:rsidR="00533C45" w:rsidRDefault="00533C45">
          <w:pPr>
            <w:pStyle w:val="TOC2"/>
            <w:tabs>
              <w:tab w:val="left" w:pos="960"/>
              <w:tab w:val="right" w:leader="dot" w:pos="9350"/>
            </w:tabs>
            <w:rPr>
              <w:rFonts w:eastAsiaTheme="minorEastAsia"/>
              <w:noProof/>
              <w:sz w:val="24"/>
              <w:szCs w:val="24"/>
              <w:lang w:val="en-IN" w:eastAsia="en-IN"/>
            </w:rPr>
          </w:pPr>
          <w:hyperlink w:anchor="_Toc197608788" w:history="1">
            <w:r w:rsidRPr="00B16148">
              <w:rPr>
                <w:rStyle w:val="Hyperlink"/>
                <w:rFonts w:ascii="Calibri" w:hAnsi="Calibri" w:cs="Calibri"/>
                <w:noProof/>
              </w:rPr>
              <w:t>10.1.</w:t>
            </w:r>
            <w:r>
              <w:rPr>
                <w:rFonts w:eastAsiaTheme="minorEastAsia"/>
                <w:noProof/>
                <w:sz w:val="24"/>
                <w:szCs w:val="24"/>
                <w:lang w:val="en-IN" w:eastAsia="en-IN"/>
              </w:rPr>
              <w:tab/>
            </w:r>
            <w:r w:rsidRPr="00B16148">
              <w:rPr>
                <w:rStyle w:val="Hyperlink"/>
                <w:rFonts w:ascii="Calibri" w:hAnsi="Calibri" w:cs="Calibri"/>
                <w:noProof/>
              </w:rPr>
              <w:t>High-Level Architecture of Data Warehouse and Analytics on Fabric</w:t>
            </w:r>
            <w:r>
              <w:rPr>
                <w:noProof/>
                <w:webHidden/>
              </w:rPr>
              <w:tab/>
            </w:r>
            <w:r>
              <w:rPr>
                <w:noProof/>
                <w:webHidden/>
              </w:rPr>
              <w:fldChar w:fldCharType="begin"/>
            </w:r>
            <w:r>
              <w:rPr>
                <w:noProof/>
                <w:webHidden/>
              </w:rPr>
              <w:instrText xml:space="preserve"> PAGEREF _Toc197608788 \h </w:instrText>
            </w:r>
            <w:r>
              <w:rPr>
                <w:noProof/>
                <w:webHidden/>
              </w:rPr>
            </w:r>
            <w:r>
              <w:rPr>
                <w:noProof/>
                <w:webHidden/>
              </w:rPr>
              <w:fldChar w:fldCharType="separate"/>
            </w:r>
            <w:r w:rsidR="00B85590">
              <w:rPr>
                <w:noProof/>
                <w:webHidden/>
              </w:rPr>
              <w:t>37</w:t>
            </w:r>
            <w:r>
              <w:rPr>
                <w:noProof/>
                <w:webHidden/>
              </w:rPr>
              <w:fldChar w:fldCharType="end"/>
            </w:r>
          </w:hyperlink>
        </w:p>
        <w:p w14:paraId="4F9B059C" w14:textId="60849B89" w:rsidR="00533C45" w:rsidRDefault="00533C45">
          <w:pPr>
            <w:pStyle w:val="TOC2"/>
            <w:tabs>
              <w:tab w:val="left" w:pos="960"/>
              <w:tab w:val="right" w:leader="dot" w:pos="9350"/>
            </w:tabs>
            <w:rPr>
              <w:rFonts w:eastAsiaTheme="minorEastAsia"/>
              <w:noProof/>
              <w:sz w:val="24"/>
              <w:szCs w:val="24"/>
              <w:lang w:val="en-IN" w:eastAsia="en-IN"/>
            </w:rPr>
          </w:pPr>
          <w:hyperlink w:anchor="_Toc197608789" w:history="1">
            <w:r w:rsidRPr="00B16148">
              <w:rPr>
                <w:rStyle w:val="Hyperlink"/>
                <w:rFonts w:ascii="Calibri" w:hAnsi="Calibri" w:cs="Calibri"/>
                <w:noProof/>
              </w:rPr>
              <w:t>10.2.</w:t>
            </w:r>
            <w:r>
              <w:rPr>
                <w:rFonts w:eastAsiaTheme="minorEastAsia"/>
                <w:noProof/>
                <w:sz w:val="24"/>
                <w:szCs w:val="24"/>
                <w:lang w:val="en-IN" w:eastAsia="en-IN"/>
              </w:rPr>
              <w:tab/>
            </w:r>
            <w:r w:rsidRPr="00B16148">
              <w:rPr>
                <w:rStyle w:val="Hyperlink"/>
                <w:rFonts w:ascii="Calibri" w:hAnsi="Calibri" w:cs="Calibri"/>
                <w:noProof/>
              </w:rPr>
              <w:t>Microsoft Fabric: Transforming Data Management</w:t>
            </w:r>
            <w:r>
              <w:rPr>
                <w:noProof/>
                <w:webHidden/>
              </w:rPr>
              <w:tab/>
            </w:r>
            <w:r>
              <w:rPr>
                <w:noProof/>
                <w:webHidden/>
              </w:rPr>
              <w:fldChar w:fldCharType="begin"/>
            </w:r>
            <w:r>
              <w:rPr>
                <w:noProof/>
                <w:webHidden/>
              </w:rPr>
              <w:instrText xml:space="preserve"> PAGEREF _Toc197608789 \h </w:instrText>
            </w:r>
            <w:r>
              <w:rPr>
                <w:noProof/>
                <w:webHidden/>
              </w:rPr>
            </w:r>
            <w:r>
              <w:rPr>
                <w:noProof/>
                <w:webHidden/>
              </w:rPr>
              <w:fldChar w:fldCharType="separate"/>
            </w:r>
            <w:r w:rsidR="00B85590">
              <w:rPr>
                <w:noProof/>
                <w:webHidden/>
              </w:rPr>
              <w:t>38</w:t>
            </w:r>
            <w:r>
              <w:rPr>
                <w:noProof/>
                <w:webHidden/>
              </w:rPr>
              <w:fldChar w:fldCharType="end"/>
            </w:r>
          </w:hyperlink>
        </w:p>
        <w:p w14:paraId="09331D6C" w14:textId="40CF2478" w:rsidR="00533C45" w:rsidRDefault="00533C45">
          <w:pPr>
            <w:pStyle w:val="TOC2"/>
            <w:tabs>
              <w:tab w:val="left" w:pos="960"/>
              <w:tab w:val="right" w:leader="dot" w:pos="9350"/>
            </w:tabs>
            <w:rPr>
              <w:rFonts w:eastAsiaTheme="minorEastAsia"/>
              <w:noProof/>
              <w:sz w:val="24"/>
              <w:szCs w:val="24"/>
              <w:lang w:val="en-IN" w:eastAsia="en-IN"/>
            </w:rPr>
          </w:pPr>
          <w:hyperlink w:anchor="_Toc197608790" w:history="1">
            <w:r w:rsidRPr="00B16148">
              <w:rPr>
                <w:rStyle w:val="Hyperlink"/>
                <w:rFonts w:ascii="Calibri" w:hAnsi="Calibri" w:cs="Calibri"/>
                <w:noProof/>
              </w:rPr>
              <w:t>10.3.</w:t>
            </w:r>
            <w:r>
              <w:rPr>
                <w:rFonts w:eastAsiaTheme="minorEastAsia"/>
                <w:noProof/>
                <w:sz w:val="24"/>
                <w:szCs w:val="24"/>
                <w:lang w:val="en-IN" w:eastAsia="en-IN"/>
              </w:rPr>
              <w:tab/>
            </w:r>
            <w:r w:rsidRPr="00B16148">
              <w:rPr>
                <w:rStyle w:val="Hyperlink"/>
                <w:rFonts w:ascii="Calibri" w:hAnsi="Calibri" w:cs="Calibri"/>
                <w:noProof/>
              </w:rPr>
              <w:t>Project Approach, Communication and Cadence</w:t>
            </w:r>
            <w:r>
              <w:rPr>
                <w:noProof/>
                <w:webHidden/>
              </w:rPr>
              <w:tab/>
            </w:r>
            <w:r>
              <w:rPr>
                <w:noProof/>
                <w:webHidden/>
              </w:rPr>
              <w:fldChar w:fldCharType="begin"/>
            </w:r>
            <w:r>
              <w:rPr>
                <w:noProof/>
                <w:webHidden/>
              </w:rPr>
              <w:instrText xml:space="preserve"> PAGEREF _Toc197608790 \h </w:instrText>
            </w:r>
            <w:r>
              <w:rPr>
                <w:noProof/>
                <w:webHidden/>
              </w:rPr>
            </w:r>
            <w:r>
              <w:rPr>
                <w:noProof/>
                <w:webHidden/>
              </w:rPr>
              <w:fldChar w:fldCharType="separate"/>
            </w:r>
            <w:r w:rsidR="00B85590">
              <w:rPr>
                <w:noProof/>
                <w:webHidden/>
              </w:rPr>
              <w:t>39</w:t>
            </w:r>
            <w:r>
              <w:rPr>
                <w:noProof/>
                <w:webHidden/>
              </w:rPr>
              <w:fldChar w:fldCharType="end"/>
            </w:r>
          </w:hyperlink>
        </w:p>
        <w:p w14:paraId="08FC735B" w14:textId="3625ED7D" w:rsidR="00533C45" w:rsidRDefault="00533C45">
          <w:pPr>
            <w:pStyle w:val="TOC1"/>
            <w:rPr>
              <w:rFonts w:eastAsiaTheme="minorEastAsia"/>
              <w:noProof/>
              <w:sz w:val="24"/>
              <w:szCs w:val="24"/>
              <w:lang w:val="en-IN" w:eastAsia="en-IN"/>
            </w:rPr>
          </w:pPr>
          <w:hyperlink w:anchor="_Toc197608791" w:history="1">
            <w:r w:rsidRPr="00B16148">
              <w:rPr>
                <w:rStyle w:val="Hyperlink"/>
                <w:rFonts w:ascii="Calibri" w:hAnsi="Calibri" w:cs="Calibri"/>
                <w:noProof/>
                <w:lang w:val="en-IN"/>
              </w:rPr>
              <w:t>11.</w:t>
            </w:r>
            <w:r>
              <w:rPr>
                <w:rFonts w:eastAsiaTheme="minorEastAsia"/>
                <w:noProof/>
                <w:sz w:val="24"/>
                <w:szCs w:val="24"/>
                <w:lang w:val="en-IN" w:eastAsia="en-IN"/>
              </w:rPr>
              <w:tab/>
            </w:r>
            <w:r w:rsidRPr="00B16148">
              <w:rPr>
                <w:rStyle w:val="Hyperlink"/>
                <w:rFonts w:ascii="Calibri" w:hAnsi="Calibri" w:cs="Calibri"/>
                <w:noProof/>
                <w:lang w:val="en-IN"/>
              </w:rPr>
              <w:t>Data Privacy, Security &amp; Governance Requirements</w:t>
            </w:r>
            <w:r>
              <w:rPr>
                <w:noProof/>
                <w:webHidden/>
              </w:rPr>
              <w:tab/>
            </w:r>
            <w:r>
              <w:rPr>
                <w:noProof/>
                <w:webHidden/>
              </w:rPr>
              <w:fldChar w:fldCharType="begin"/>
            </w:r>
            <w:r>
              <w:rPr>
                <w:noProof/>
                <w:webHidden/>
              </w:rPr>
              <w:instrText xml:space="preserve"> PAGEREF _Toc197608791 \h </w:instrText>
            </w:r>
            <w:r>
              <w:rPr>
                <w:noProof/>
                <w:webHidden/>
              </w:rPr>
            </w:r>
            <w:r>
              <w:rPr>
                <w:noProof/>
                <w:webHidden/>
              </w:rPr>
              <w:fldChar w:fldCharType="separate"/>
            </w:r>
            <w:r w:rsidR="00B85590">
              <w:rPr>
                <w:noProof/>
                <w:webHidden/>
              </w:rPr>
              <w:t>40</w:t>
            </w:r>
            <w:r>
              <w:rPr>
                <w:noProof/>
                <w:webHidden/>
              </w:rPr>
              <w:fldChar w:fldCharType="end"/>
            </w:r>
          </w:hyperlink>
        </w:p>
        <w:p w14:paraId="57E22999" w14:textId="792364D0" w:rsidR="00533C45" w:rsidRDefault="00533C45">
          <w:pPr>
            <w:pStyle w:val="TOC2"/>
            <w:tabs>
              <w:tab w:val="left" w:pos="960"/>
              <w:tab w:val="right" w:leader="dot" w:pos="9350"/>
            </w:tabs>
            <w:rPr>
              <w:rFonts w:eastAsiaTheme="minorEastAsia"/>
              <w:noProof/>
              <w:sz w:val="24"/>
              <w:szCs w:val="24"/>
              <w:lang w:val="en-IN" w:eastAsia="en-IN"/>
            </w:rPr>
          </w:pPr>
          <w:hyperlink w:anchor="_Toc197608792" w:history="1">
            <w:r w:rsidRPr="00B16148">
              <w:rPr>
                <w:rStyle w:val="Hyperlink"/>
                <w:rFonts w:ascii="Calibri" w:hAnsi="Calibri" w:cs="Calibri"/>
                <w:noProof/>
              </w:rPr>
              <w:t>11.1.</w:t>
            </w:r>
            <w:r>
              <w:rPr>
                <w:rFonts w:eastAsiaTheme="minorEastAsia"/>
                <w:noProof/>
                <w:sz w:val="24"/>
                <w:szCs w:val="24"/>
                <w:lang w:val="en-IN" w:eastAsia="en-IN"/>
              </w:rPr>
              <w:tab/>
            </w:r>
            <w:r w:rsidRPr="00B16148">
              <w:rPr>
                <w:rStyle w:val="Hyperlink"/>
                <w:rFonts w:ascii="Calibri" w:hAnsi="Calibri" w:cs="Calibri"/>
                <w:noProof/>
              </w:rPr>
              <w:t>Access Management</w:t>
            </w:r>
            <w:r>
              <w:rPr>
                <w:noProof/>
                <w:webHidden/>
              </w:rPr>
              <w:tab/>
            </w:r>
            <w:r>
              <w:rPr>
                <w:noProof/>
                <w:webHidden/>
              </w:rPr>
              <w:fldChar w:fldCharType="begin"/>
            </w:r>
            <w:r>
              <w:rPr>
                <w:noProof/>
                <w:webHidden/>
              </w:rPr>
              <w:instrText xml:space="preserve"> PAGEREF _Toc197608792 \h </w:instrText>
            </w:r>
            <w:r>
              <w:rPr>
                <w:noProof/>
                <w:webHidden/>
              </w:rPr>
            </w:r>
            <w:r>
              <w:rPr>
                <w:noProof/>
                <w:webHidden/>
              </w:rPr>
              <w:fldChar w:fldCharType="separate"/>
            </w:r>
            <w:r w:rsidR="00B85590">
              <w:rPr>
                <w:noProof/>
                <w:webHidden/>
              </w:rPr>
              <w:t>41</w:t>
            </w:r>
            <w:r>
              <w:rPr>
                <w:noProof/>
                <w:webHidden/>
              </w:rPr>
              <w:fldChar w:fldCharType="end"/>
            </w:r>
          </w:hyperlink>
        </w:p>
        <w:p w14:paraId="1A62AD9F" w14:textId="5F1ED770" w:rsidR="00533C45" w:rsidRDefault="00533C45">
          <w:pPr>
            <w:pStyle w:val="TOC2"/>
            <w:tabs>
              <w:tab w:val="left" w:pos="960"/>
              <w:tab w:val="right" w:leader="dot" w:pos="9350"/>
            </w:tabs>
            <w:rPr>
              <w:rFonts w:eastAsiaTheme="minorEastAsia"/>
              <w:noProof/>
              <w:sz w:val="24"/>
              <w:szCs w:val="24"/>
              <w:lang w:val="en-IN" w:eastAsia="en-IN"/>
            </w:rPr>
          </w:pPr>
          <w:hyperlink w:anchor="_Toc197608793" w:history="1">
            <w:r w:rsidRPr="00B16148">
              <w:rPr>
                <w:rStyle w:val="Hyperlink"/>
                <w:noProof/>
                <w:lang w:val="en-IN"/>
              </w:rPr>
              <w:t>11.2.</w:t>
            </w:r>
            <w:r>
              <w:rPr>
                <w:rFonts w:eastAsiaTheme="minorEastAsia"/>
                <w:noProof/>
                <w:sz w:val="24"/>
                <w:szCs w:val="24"/>
                <w:lang w:val="en-IN" w:eastAsia="en-IN"/>
              </w:rPr>
              <w:tab/>
            </w:r>
            <w:r w:rsidRPr="00B16148">
              <w:rPr>
                <w:rStyle w:val="Hyperlink"/>
                <w:noProof/>
                <w:lang w:val="en-IN"/>
              </w:rPr>
              <w:t>Leaderboard Script Development</w:t>
            </w:r>
            <w:r>
              <w:rPr>
                <w:noProof/>
                <w:webHidden/>
              </w:rPr>
              <w:tab/>
            </w:r>
            <w:r>
              <w:rPr>
                <w:noProof/>
                <w:webHidden/>
              </w:rPr>
              <w:fldChar w:fldCharType="begin"/>
            </w:r>
            <w:r>
              <w:rPr>
                <w:noProof/>
                <w:webHidden/>
              </w:rPr>
              <w:instrText xml:space="preserve"> PAGEREF _Toc197608793 \h </w:instrText>
            </w:r>
            <w:r>
              <w:rPr>
                <w:noProof/>
                <w:webHidden/>
              </w:rPr>
            </w:r>
            <w:r>
              <w:rPr>
                <w:noProof/>
                <w:webHidden/>
              </w:rPr>
              <w:fldChar w:fldCharType="separate"/>
            </w:r>
            <w:r w:rsidR="00B85590">
              <w:rPr>
                <w:noProof/>
                <w:webHidden/>
              </w:rPr>
              <w:t>60</w:t>
            </w:r>
            <w:r>
              <w:rPr>
                <w:noProof/>
                <w:webHidden/>
              </w:rPr>
              <w:fldChar w:fldCharType="end"/>
            </w:r>
          </w:hyperlink>
        </w:p>
        <w:p w14:paraId="56AB7AD6" w14:textId="3AEDB2AB" w:rsidR="00533C45" w:rsidRDefault="00533C45">
          <w:pPr>
            <w:pStyle w:val="TOC2"/>
            <w:tabs>
              <w:tab w:val="left" w:pos="960"/>
              <w:tab w:val="right" w:leader="dot" w:pos="9350"/>
            </w:tabs>
            <w:rPr>
              <w:rFonts w:eastAsiaTheme="minorEastAsia"/>
              <w:noProof/>
              <w:sz w:val="24"/>
              <w:szCs w:val="24"/>
              <w:lang w:val="en-IN" w:eastAsia="en-IN"/>
            </w:rPr>
          </w:pPr>
          <w:hyperlink w:anchor="_Toc197608794" w:history="1">
            <w:r w:rsidRPr="00B16148">
              <w:rPr>
                <w:rStyle w:val="Hyperlink"/>
                <w:noProof/>
                <w:lang w:val="en-IN"/>
              </w:rPr>
              <w:t>11.3.</w:t>
            </w:r>
            <w:r>
              <w:rPr>
                <w:rFonts w:eastAsiaTheme="minorEastAsia"/>
                <w:noProof/>
                <w:sz w:val="24"/>
                <w:szCs w:val="24"/>
                <w:lang w:val="en-IN" w:eastAsia="en-IN"/>
              </w:rPr>
              <w:tab/>
            </w:r>
            <w:r w:rsidRPr="00B16148">
              <w:rPr>
                <w:rStyle w:val="Hyperlink"/>
                <w:noProof/>
                <w:lang w:val="en-IN"/>
              </w:rPr>
              <w:t>Project Governance, Organization &amp; Engagement Model</w:t>
            </w:r>
            <w:r>
              <w:rPr>
                <w:noProof/>
                <w:webHidden/>
              </w:rPr>
              <w:tab/>
            </w:r>
            <w:r>
              <w:rPr>
                <w:noProof/>
                <w:webHidden/>
              </w:rPr>
              <w:fldChar w:fldCharType="begin"/>
            </w:r>
            <w:r>
              <w:rPr>
                <w:noProof/>
                <w:webHidden/>
              </w:rPr>
              <w:instrText xml:space="preserve"> PAGEREF _Toc197608794 \h </w:instrText>
            </w:r>
            <w:r>
              <w:rPr>
                <w:noProof/>
                <w:webHidden/>
              </w:rPr>
            </w:r>
            <w:r>
              <w:rPr>
                <w:noProof/>
                <w:webHidden/>
              </w:rPr>
              <w:fldChar w:fldCharType="separate"/>
            </w:r>
            <w:r w:rsidR="00B85590">
              <w:rPr>
                <w:noProof/>
                <w:webHidden/>
              </w:rPr>
              <w:t>64</w:t>
            </w:r>
            <w:r>
              <w:rPr>
                <w:noProof/>
                <w:webHidden/>
              </w:rPr>
              <w:fldChar w:fldCharType="end"/>
            </w:r>
          </w:hyperlink>
        </w:p>
        <w:p w14:paraId="0B9447ED" w14:textId="3C774E30" w:rsidR="00533C45" w:rsidRDefault="00533C45">
          <w:pPr>
            <w:pStyle w:val="TOC1"/>
            <w:rPr>
              <w:rFonts w:eastAsiaTheme="minorEastAsia"/>
              <w:noProof/>
              <w:sz w:val="24"/>
              <w:szCs w:val="24"/>
              <w:lang w:val="en-IN" w:eastAsia="en-IN"/>
            </w:rPr>
          </w:pPr>
          <w:hyperlink w:anchor="_Toc197608795" w:history="1">
            <w:r w:rsidRPr="00B16148">
              <w:rPr>
                <w:rStyle w:val="Hyperlink"/>
                <w:rFonts w:ascii="Calibri" w:hAnsi="Calibri" w:cs="Calibri"/>
                <w:noProof/>
              </w:rPr>
              <w:t>12.</w:t>
            </w:r>
            <w:r>
              <w:rPr>
                <w:rFonts w:eastAsiaTheme="minorEastAsia"/>
                <w:noProof/>
                <w:sz w:val="24"/>
                <w:szCs w:val="24"/>
                <w:lang w:val="en-IN" w:eastAsia="en-IN"/>
              </w:rPr>
              <w:tab/>
            </w:r>
            <w:r w:rsidRPr="00B16148">
              <w:rPr>
                <w:rStyle w:val="Hyperlink"/>
                <w:rFonts w:ascii="Calibri" w:hAnsi="Calibri" w:cs="Calibri"/>
                <w:noProof/>
              </w:rPr>
              <w:t>Learnings from POC:</w:t>
            </w:r>
            <w:r>
              <w:rPr>
                <w:noProof/>
                <w:webHidden/>
              </w:rPr>
              <w:tab/>
            </w:r>
            <w:r>
              <w:rPr>
                <w:noProof/>
                <w:webHidden/>
              </w:rPr>
              <w:fldChar w:fldCharType="begin"/>
            </w:r>
            <w:r>
              <w:rPr>
                <w:noProof/>
                <w:webHidden/>
              </w:rPr>
              <w:instrText xml:space="preserve"> PAGEREF _Toc197608795 \h </w:instrText>
            </w:r>
            <w:r>
              <w:rPr>
                <w:noProof/>
                <w:webHidden/>
              </w:rPr>
            </w:r>
            <w:r>
              <w:rPr>
                <w:noProof/>
                <w:webHidden/>
              </w:rPr>
              <w:fldChar w:fldCharType="separate"/>
            </w:r>
            <w:r w:rsidR="00B85590">
              <w:rPr>
                <w:noProof/>
                <w:webHidden/>
              </w:rPr>
              <w:t>64</w:t>
            </w:r>
            <w:r>
              <w:rPr>
                <w:noProof/>
                <w:webHidden/>
              </w:rPr>
              <w:fldChar w:fldCharType="end"/>
            </w:r>
          </w:hyperlink>
        </w:p>
        <w:p w14:paraId="77A5223D" w14:textId="5297FCF4" w:rsidR="00741316" w:rsidRPr="008E1339" w:rsidRDefault="00320D79" w:rsidP="00DF2728">
          <w:pPr>
            <w:pStyle w:val="TOC1"/>
            <w:rPr>
              <w:rStyle w:val="Hyperlink"/>
              <w:rFonts w:ascii="Calibri" w:hAnsi="Calibri" w:cs="Calibri"/>
              <w:lang w:val="en-IN" w:eastAsia="en-IN"/>
            </w:rPr>
          </w:pPr>
          <w:r>
            <w:rPr>
              <w:rFonts w:ascii="Calibri" w:hAnsi="Calibri" w:cs="Calibri"/>
            </w:rPr>
            <w:fldChar w:fldCharType="end"/>
          </w:r>
        </w:p>
      </w:sdtContent>
    </w:sdt>
    <w:p w14:paraId="3140211E" w14:textId="73CF6C7F" w:rsidR="00E746D8" w:rsidRPr="008E1339" w:rsidRDefault="00E746D8">
      <w:pPr>
        <w:rPr>
          <w:rFonts w:ascii="Calibri" w:hAnsi="Calibri" w:cs="Calibri"/>
        </w:rPr>
      </w:pPr>
    </w:p>
    <w:p w14:paraId="03C4E38A" w14:textId="7A8EED87" w:rsidR="00F10655" w:rsidRPr="008E1339" w:rsidRDefault="009B49AE" w:rsidP="00412EE6">
      <w:pPr>
        <w:pStyle w:val="Heading1"/>
        <w:numPr>
          <w:ilvl w:val="0"/>
          <w:numId w:val="25"/>
        </w:numPr>
        <w:rPr>
          <w:rFonts w:ascii="Calibri" w:hAnsi="Calibri" w:cs="Calibri"/>
        </w:rPr>
      </w:pPr>
      <w:r w:rsidRPr="008E1339">
        <w:rPr>
          <w:rFonts w:ascii="Calibri" w:hAnsi="Calibri" w:cs="Calibri"/>
        </w:rPr>
        <w:br w:type="column"/>
      </w:r>
      <w:bookmarkStart w:id="0" w:name="_Toc197608763"/>
      <w:r w:rsidR="003404E3" w:rsidRPr="008E1339">
        <w:rPr>
          <w:rFonts w:ascii="Calibri" w:hAnsi="Calibri" w:cs="Calibri"/>
        </w:rPr>
        <w:lastRenderedPageBreak/>
        <w:t>Introduction</w:t>
      </w:r>
      <w:bookmarkEnd w:id="0"/>
    </w:p>
    <w:p w14:paraId="57BFC69A" w14:textId="1C482CF5" w:rsidR="00BA68DB" w:rsidRPr="00F10655" w:rsidRDefault="00F10655" w:rsidP="00F10655">
      <w:pPr>
        <w:spacing w:after="0"/>
        <w:jc w:val="both"/>
        <w:rPr>
          <w:rFonts w:ascii="Calibri" w:hAnsi="Calibri" w:cs="Calibri"/>
        </w:rPr>
      </w:pPr>
      <w:r w:rsidRPr="007C2198">
        <w:rPr>
          <w:rFonts w:ascii="Calibri" w:hAnsi="Calibri" w:cs="Calibri"/>
        </w:rPr>
        <w:t>T</w:t>
      </w:r>
      <w:r w:rsidRPr="00F10655">
        <w:rPr>
          <w:rFonts w:ascii="Calibri" w:hAnsi="Calibri" w:cs="Calibri"/>
        </w:rPr>
        <w:t>hank</w:t>
      </w:r>
      <w:r w:rsidR="00BA68DB" w:rsidRPr="00F10655">
        <w:rPr>
          <w:rFonts w:ascii="Calibri" w:hAnsi="Calibri" w:cs="Calibri"/>
        </w:rPr>
        <w:t xml:space="preserve"> you for the opportunity to engage with Protiviti ME and for sharing insights into your current system landscape. Based on our discussions and prior experience, we recognize the immense value that can be unlocked by integrating data from disparate systems to generate meaningful insights that drive operational excellence.</w:t>
      </w:r>
    </w:p>
    <w:p w14:paraId="7332DD6E" w14:textId="5EECD5BA" w:rsidR="00BA68DB" w:rsidRPr="00F10655" w:rsidRDefault="00BA68DB" w:rsidP="00F10655">
      <w:pPr>
        <w:spacing w:after="0"/>
        <w:jc w:val="both"/>
        <w:rPr>
          <w:rFonts w:ascii="Calibri" w:hAnsi="Calibri" w:cs="Calibri"/>
        </w:rPr>
      </w:pPr>
      <w:r w:rsidRPr="00F10655">
        <w:rPr>
          <w:rFonts w:ascii="Calibri" w:hAnsi="Calibri" w:cs="Calibri"/>
        </w:rPr>
        <w:t xml:space="preserve">We strongly align with your vision to develop world-class data and analytics capabilities. </w:t>
      </w:r>
      <w:r w:rsidR="008B6BF0" w:rsidRPr="007C2198">
        <w:rPr>
          <w:rFonts w:ascii="Calibri" w:hAnsi="Calibri" w:cs="Calibri"/>
        </w:rPr>
        <w:t>Robust</w:t>
      </w:r>
      <w:r w:rsidRPr="00F10655">
        <w:rPr>
          <w:rFonts w:ascii="Calibri" w:hAnsi="Calibri" w:cs="Calibri"/>
        </w:rPr>
        <w:t xml:space="preserve"> and scalable data architecture will not only enhance visibility across critical operational functions but also enable data-driven decision-making, uncover efficiency opportunities, and drive strategic growth.</w:t>
      </w:r>
    </w:p>
    <w:p w14:paraId="0165BCDA" w14:textId="77777777" w:rsidR="00BA68DB" w:rsidRPr="00F10655" w:rsidRDefault="00BA68DB" w:rsidP="00F10655">
      <w:pPr>
        <w:spacing w:after="0"/>
        <w:jc w:val="both"/>
        <w:rPr>
          <w:rFonts w:ascii="Calibri" w:hAnsi="Calibri" w:cs="Calibri"/>
        </w:rPr>
      </w:pPr>
      <w:r w:rsidRPr="00F10655">
        <w:rPr>
          <w:rFonts w:ascii="Calibri" w:hAnsi="Calibri" w:cs="Calibri"/>
        </w:rPr>
        <w:t>Our approach combines our expertise in advanced data engineering and analytics with your team's deep operational and business understanding. By working collaboratively, we can deliver an integrated data ecosystem that enhances efficiency, improves governance, and provides actionable insights for continuous improvement.</w:t>
      </w:r>
    </w:p>
    <w:p w14:paraId="501A0CEE" w14:textId="77777777" w:rsidR="005D3B48" w:rsidRDefault="00BA68DB" w:rsidP="00F10655">
      <w:pPr>
        <w:spacing w:after="0"/>
        <w:jc w:val="both"/>
        <w:rPr>
          <w:rFonts w:ascii="Calibri" w:hAnsi="Calibri" w:cs="Calibri"/>
        </w:rPr>
      </w:pPr>
      <w:r w:rsidRPr="00F10655">
        <w:rPr>
          <w:rFonts w:ascii="Calibri" w:hAnsi="Calibri" w:cs="Calibri"/>
        </w:rPr>
        <w:t>Below, we outline our proposed strategy to design and implement a comprehensive data architecture that will empower Protiviti ME to achieve its business objectives through data-driven innovation.</w:t>
      </w:r>
      <w:r w:rsidR="006E7F06">
        <w:rPr>
          <w:rFonts w:ascii="Calibri" w:hAnsi="Calibri" w:cs="Calibri"/>
        </w:rPr>
        <w:t xml:space="preserve"> </w:t>
      </w:r>
    </w:p>
    <w:p w14:paraId="7B35281E" w14:textId="77777777" w:rsidR="005D3B48" w:rsidRDefault="005D3B48" w:rsidP="00F10655">
      <w:pPr>
        <w:spacing w:after="0"/>
        <w:jc w:val="both"/>
        <w:rPr>
          <w:rFonts w:ascii="Calibri" w:hAnsi="Calibri" w:cs="Calibri"/>
        </w:rPr>
      </w:pPr>
    </w:p>
    <w:p w14:paraId="370A9C49" w14:textId="35D352E2" w:rsidR="00BA68DB" w:rsidRPr="00F10655" w:rsidRDefault="006E7F06" w:rsidP="00F10655">
      <w:pPr>
        <w:spacing w:after="0"/>
        <w:jc w:val="both"/>
        <w:rPr>
          <w:rFonts w:ascii="Calibri" w:hAnsi="Calibri" w:cs="Calibri"/>
        </w:rPr>
      </w:pPr>
      <w:r>
        <w:rPr>
          <w:rFonts w:ascii="Calibri" w:hAnsi="Calibri" w:cs="Calibri"/>
        </w:rPr>
        <w:t xml:space="preserve">For brevity and clarity, we are limiting the scope of this document to Phase 1 scope only, however the </w:t>
      </w:r>
      <w:r w:rsidR="005D3B48">
        <w:rPr>
          <w:rFonts w:ascii="Calibri" w:hAnsi="Calibri" w:cs="Calibri"/>
        </w:rPr>
        <w:t xml:space="preserve">strategy document shared earlier provides a more detailed strategic plan and thought process behind the overarching architecture. </w:t>
      </w:r>
    </w:p>
    <w:p w14:paraId="79874108" w14:textId="77777777" w:rsidR="00B0152F" w:rsidRPr="008E1339" w:rsidRDefault="00B0152F" w:rsidP="003404E3">
      <w:pPr>
        <w:rPr>
          <w:rFonts w:ascii="Calibri" w:hAnsi="Calibri" w:cs="Calibri"/>
          <w:sz w:val="24"/>
          <w:szCs w:val="24"/>
        </w:rPr>
      </w:pPr>
    </w:p>
    <w:p w14:paraId="52D238C5" w14:textId="455551F0" w:rsidR="003404E3" w:rsidRPr="008E1339" w:rsidRDefault="003404E3" w:rsidP="00412EE6">
      <w:pPr>
        <w:pStyle w:val="Heading2"/>
        <w:numPr>
          <w:ilvl w:val="1"/>
          <w:numId w:val="266"/>
        </w:numPr>
        <w:rPr>
          <w:rFonts w:ascii="Calibri" w:hAnsi="Calibri" w:cs="Calibri"/>
        </w:rPr>
      </w:pPr>
      <w:bookmarkStart w:id="1" w:name="_Toc197608764"/>
      <w:r w:rsidRPr="008E1339">
        <w:rPr>
          <w:rFonts w:ascii="Calibri" w:hAnsi="Calibri" w:cs="Calibri"/>
        </w:rPr>
        <w:t>About Softsensor.AI</w:t>
      </w:r>
      <w:bookmarkEnd w:id="1"/>
    </w:p>
    <w:p w14:paraId="026AEE7A" w14:textId="5C12B586" w:rsidR="00EA7200" w:rsidRPr="007C2198" w:rsidRDefault="00EA7200" w:rsidP="00EA7200">
      <w:pPr>
        <w:rPr>
          <w:rFonts w:ascii="Calibri" w:hAnsi="Calibri" w:cs="Calibri"/>
          <w:lang w:val="en-IN"/>
        </w:rPr>
      </w:pPr>
      <w:bookmarkStart w:id="2" w:name="_Toc124542888"/>
      <w:r w:rsidRPr="007C2198">
        <w:rPr>
          <w:rFonts w:ascii="Calibri" w:hAnsi="Calibri" w:cs="Calibri"/>
          <w:lang w:val="en-IN"/>
        </w:rPr>
        <w:t xml:space="preserve">We are </w:t>
      </w:r>
      <w:r w:rsidR="003A6098">
        <w:rPr>
          <w:rFonts w:ascii="Calibri" w:hAnsi="Calibri" w:cs="Calibri"/>
          <w:lang w:val="en-IN"/>
        </w:rPr>
        <w:t xml:space="preserve">a </w:t>
      </w:r>
      <w:r w:rsidRPr="007C2198">
        <w:rPr>
          <w:rFonts w:ascii="Calibri" w:hAnsi="Calibri" w:cs="Calibri"/>
          <w:lang w:val="en-IN"/>
        </w:rPr>
        <w:t>New Jersey Headquartered data</w:t>
      </w:r>
      <w:r w:rsidR="00E803BC" w:rsidRPr="007C2198">
        <w:rPr>
          <w:rFonts w:ascii="Calibri" w:hAnsi="Calibri" w:cs="Calibri"/>
          <w:lang w:val="en-IN"/>
        </w:rPr>
        <w:t>,</w:t>
      </w:r>
      <w:r w:rsidRPr="007C2198">
        <w:rPr>
          <w:rFonts w:ascii="Calibri" w:hAnsi="Calibri" w:cs="Calibri"/>
          <w:lang w:val="en-IN"/>
        </w:rPr>
        <w:t xml:space="preserve"> analytics</w:t>
      </w:r>
      <w:r w:rsidR="003A6098">
        <w:rPr>
          <w:rFonts w:ascii="Calibri" w:hAnsi="Calibri" w:cs="Calibri"/>
          <w:lang w:val="en-IN"/>
        </w:rPr>
        <w:t>,</w:t>
      </w:r>
      <w:r w:rsidRPr="007C2198">
        <w:rPr>
          <w:rFonts w:ascii="Calibri" w:hAnsi="Calibri" w:cs="Calibri"/>
          <w:lang w:val="en-IN"/>
        </w:rPr>
        <w:t xml:space="preserve"> and </w:t>
      </w:r>
      <w:r w:rsidR="00E803BC" w:rsidRPr="007C2198">
        <w:rPr>
          <w:rFonts w:ascii="Calibri" w:hAnsi="Calibri" w:cs="Calibri"/>
          <w:lang w:val="en-IN"/>
        </w:rPr>
        <w:t>AI</w:t>
      </w:r>
      <w:r w:rsidRPr="007C2198">
        <w:rPr>
          <w:rFonts w:ascii="Calibri" w:hAnsi="Calibri" w:cs="Calibri"/>
          <w:lang w:val="en-IN"/>
        </w:rPr>
        <w:t xml:space="preserve"> firm focused on delivering analytical excellence.</w:t>
      </w:r>
      <w:bookmarkEnd w:id="2"/>
      <w:r w:rsidRPr="007C2198">
        <w:rPr>
          <w:rFonts w:ascii="Calibri" w:hAnsi="Calibri" w:cs="Calibri"/>
          <w:lang w:val="en-IN"/>
        </w:rPr>
        <w:t xml:space="preserve"> </w:t>
      </w:r>
    </w:p>
    <w:p w14:paraId="5B4B7325" w14:textId="61EB22FF" w:rsidR="00EA7200" w:rsidRPr="008E1339" w:rsidRDefault="00006B88" w:rsidP="00EA7200">
      <w:pPr>
        <w:rPr>
          <w:rFonts w:ascii="Calibri" w:hAnsi="Calibri" w:cs="Calibri"/>
          <w:sz w:val="40"/>
          <w:szCs w:val="40"/>
        </w:rPr>
      </w:pPr>
      <w:r w:rsidRPr="008E1339">
        <w:rPr>
          <w:rFonts w:ascii="Calibri" w:hAnsi="Calibri" w:cs="Calibri"/>
          <w:noProof/>
          <w:sz w:val="40"/>
          <w:szCs w:val="40"/>
        </w:rPr>
        <w:drawing>
          <wp:inline distT="0" distB="0" distL="0" distR="0" wp14:anchorId="14AA7A5D" wp14:editId="09C18C67">
            <wp:extent cx="5943600" cy="3343275"/>
            <wp:effectExtent l="0" t="0" r="0" b="9525"/>
            <wp:docPr id="4249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3091" name=""/>
                    <pic:cNvPicPr/>
                  </pic:nvPicPr>
                  <pic:blipFill>
                    <a:blip r:embed="rId12"/>
                    <a:stretch>
                      <a:fillRect/>
                    </a:stretch>
                  </pic:blipFill>
                  <pic:spPr>
                    <a:xfrm>
                      <a:off x="0" y="0"/>
                      <a:ext cx="5943600" cy="3343275"/>
                    </a:xfrm>
                    <a:prstGeom prst="rect">
                      <a:avLst/>
                    </a:prstGeom>
                  </pic:spPr>
                </pic:pic>
              </a:graphicData>
            </a:graphic>
          </wp:inline>
        </w:drawing>
      </w:r>
    </w:p>
    <w:p w14:paraId="788D2E74" w14:textId="1F4694AE" w:rsidR="00EA7200" w:rsidRPr="008E1339" w:rsidRDefault="00EA7200" w:rsidP="00EA7200">
      <w:pPr>
        <w:rPr>
          <w:rFonts w:ascii="Calibri" w:hAnsi="Calibri" w:cs="Calibri"/>
          <w:sz w:val="40"/>
          <w:szCs w:val="40"/>
        </w:rPr>
      </w:pPr>
    </w:p>
    <w:p w14:paraId="1913562A" w14:textId="6B50F617" w:rsidR="00EA7200" w:rsidRPr="008E1339" w:rsidRDefault="00EA7200" w:rsidP="00412EE6">
      <w:pPr>
        <w:pStyle w:val="Heading2"/>
        <w:numPr>
          <w:ilvl w:val="1"/>
          <w:numId w:val="266"/>
        </w:numPr>
        <w:rPr>
          <w:rFonts w:ascii="Calibri" w:hAnsi="Calibri" w:cs="Calibri"/>
        </w:rPr>
      </w:pPr>
      <w:bookmarkStart w:id="3" w:name="_Toc197608765"/>
      <w:r w:rsidRPr="008E1339">
        <w:rPr>
          <w:rFonts w:ascii="Calibri" w:hAnsi="Calibri" w:cs="Calibri"/>
        </w:rPr>
        <w:t>The Team</w:t>
      </w:r>
      <w:bookmarkEnd w:id="3"/>
    </w:p>
    <w:p w14:paraId="24C36B3E" w14:textId="6ACD2B29" w:rsidR="00EA7200" w:rsidRPr="007C2198" w:rsidRDefault="00EA7200" w:rsidP="00A27191">
      <w:pPr>
        <w:spacing w:after="0"/>
        <w:jc w:val="both"/>
        <w:rPr>
          <w:rFonts w:ascii="Calibri" w:hAnsi="Calibri" w:cs="Calibri"/>
        </w:rPr>
      </w:pPr>
      <w:r w:rsidRPr="007C2198">
        <w:rPr>
          <w:rFonts w:ascii="Calibri" w:hAnsi="Calibri" w:cs="Calibri"/>
        </w:rPr>
        <w:t xml:space="preserve">Our </w:t>
      </w:r>
      <w:r w:rsidR="2E7B1594" w:rsidRPr="007C2198">
        <w:rPr>
          <w:rFonts w:ascii="Calibri" w:hAnsi="Calibri" w:cs="Calibri"/>
        </w:rPr>
        <w:t>350</w:t>
      </w:r>
      <w:r w:rsidRPr="007C2198">
        <w:rPr>
          <w:rFonts w:ascii="Calibri" w:hAnsi="Calibri" w:cs="Calibri"/>
        </w:rPr>
        <w:t xml:space="preserve">+ team is a mix of functional and technical experts who work together to solve client problems across digital transformation, analytics, automation, and systems implementation. This approach ensures that the client end-users are involved in the development of </w:t>
      </w:r>
      <w:r w:rsidR="00151D76" w:rsidRPr="007C2198">
        <w:rPr>
          <w:rFonts w:ascii="Calibri" w:hAnsi="Calibri" w:cs="Calibri"/>
        </w:rPr>
        <w:t>data</w:t>
      </w:r>
      <w:r w:rsidRPr="007C2198">
        <w:rPr>
          <w:rFonts w:ascii="Calibri" w:hAnsi="Calibri" w:cs="Calibri"/>
        </w:rPr>
        <w:t xml:space="preserve"> processes and dashboards during the discovery and development stages to create client champions and enhance </w:t>
      </w:r>
      <w:r w:rsidR="00187A39">
        <w:rPr>
          <w:rFonts w:ascii="Calibri" w:hAnsi="Calibri" w:cs="Calibri"/>
        </w:rPr>
        <w:t xml:space="preserve">the </w:t>
      </w:r>
      <w:r w:rsidRPr="007C2198">
        <w:rPr>
          <w:rFonts w:ascii="Calibri" w:hAnsi="Calibri" w:cs="Calibri"/>
        </w:rPr>
        <w:t>usage of the data processes and dashboards post-handover for maximum impact of the transformation project.</w:t>
      </w:r>
      <w:r w:rsidR="002D13C9" w:rsidRPr="007C2198">
        <w:rPr>
          <w:rFonts w:ascii="Calibri" w:hAnsi="Calibri" w:cs="Calibri"/>
        </w:rPr>
        <w:t> </w:t>
      </w:r>
      <w:r w:rsidR="001C0B18" w:rsidRPr="007C2198">
        <w:rPr>
          <w:rFonts w:ascii="Calibri" w:hAnsi="Calibri" w:cs="Calibri"/>
        </w:rPr>
        <w:t xml:space="preserve">  </w:t>
      </w:r>
    </w:p>
    <w:p w14:paraId="77398DB9" w14:textId="0F253481" w:rsidR="00EA7200" w:rsidRPr="008E1339" w:rsidRDefault="00EA7200" w:rsidP="00412EE6">
      <w:pPr>
        <w:pStyle w:val="Heading2"/>
        <w:numPr>
          <w:ilvl w:val="1"/>
          <w:numId w:val="266"/>
        </w:numPr>
        <w:rPr>
          <w:rFonts w:ascii="Calibri" w:hAnsi="Calibri" w:cs="Calibri"/>
          <w:lang w:val="en-IN"/>
        </w:rPr>
      </w:pPr>
      <w:bookmarkStart w:id="4" w:name="_Toc197608766"/>
      <w:r w:rsidRPr="008E1339">
        <w:rPr>
          <w:rFonts w:ascii="Calibri" w:hAnsi="Calibri" w:cs="Calibri"/>
          <w:lang w:val="en-IN"/>
        </w:rPr>
        <w:t>The Leadership Team</w:t>
      </w:r>
      <w:bookmarkEnd w:id="4"/>
    </w:p>
    <w:p w14:paraId="1E09B4E8" w14:textId="17DFD169" w:rsidR="00EA7200" w:rsidRPr="007C2198" w:rsidRDefault="00EA7200" w:rsidP="00A27191">
      <w:pPr>
        <w:spacing w:after="0"/>
        <w:jc w:val="both"/>
        <w:rPr>
          <w:rFonts w:ascii="Calibri" w:hAnsi="Calibri" w:cs="Calibri"/>
        </w:rPr>
      </w:pPr>
      <w:r w:rsidRPr="007C2198">
        <w:rPr>
          <w:rFonts w:ascii="Calibri" w:hAnsi="Calibri" w:cs="Calibri"/>
        </w:rPr>
        <w:t xml:space="preserve">Our Leadership consists of 100+ years of combined experience from consulting and across various industries and have worked on more than 50 multi-year transformational engagements </w:t>
      </w:r>
      <w:r w:rsidR="00335606">
        <w:rPr>
          <w:rFonts w:ascii="Calibri" w:hAnsi="Calibri" w:cs="Calibri"/>
        </w:rPr>
        <w:t xml:space="preserve">using Data and Analytics </w:t>
      </w:r>
      <w:r w:rsidRPr="007C2198">
        <w:rPr>
          <w:rFonts w:ascii="Calibri" w:hAnsi="Calibri" w:cs="Calibri"/>
        </w:rPr>
        <w:t xml:space="preserve">across the globe. </w:t>
      </w:r>
    </w:p>
    <w:p w14:paraId="756DE4AC" w14:textId="50458FBC" w:rsidR="00EA7200" w:rsidRPr="008E1339" w:rsidRDefault="003253EB" w:rsidP="00EA7200">
      <w:pPr>
        <w:ind w:left="567"/>
        <w:jc w:val="both"/>
        <w:textAlignment w:val="baseline"/>
        <w:rPr>
          <w:rFonts w:ascii="Calibri" w:hAnsi="Calibri" w:cs="Calibri"/>
        </w:rPr>
      </w:pPr>
      <w:r w:rsidRPr="008E1339">
        <w:rPr>
          <w:rFonts w:ascii="Calibri" w:hAnsi="Calibri" w:cs="Calibri"/>
        </w:rPr>
        <w:t> </w:t>
      </w:r>
      <w:r w:rsidRPr="008E1339">
        <w:rPr>
          <w:rFonts w:ascii="Calibri" w:hAnsi="Calibri" w:cs="Calibri"/>
          <w:noProof/>
        </w:rPr>
        <w:drawing>
          <wp:inline distT="0" distB="0" distL="0" distR="0" wp14:anchorId="27DFFDF0" wp14:editId="2475A4F2">
            <wp:extent cx="5943600" cy="3343275"/>
            <wp:effectExtent l="0" t="0" r="0" b="9525"/>
            <wp:docPr id="2113915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As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16EA6F" w14:textId="5824F9D3" w:rsidR="0020191D" w:rsidRPr="008E1339" w:rsidRDefault="0020191D">
      <w:pPr>
        <w:rPr>
          <w:rFonts w:ascii="Calibri" w:hAnsi="Calibri" w:cs="Calibri"/>
        </w:rPr>
      </w:pPr>
    </w:p>
    <w:p w14:paraId="446AD8B2" w14:textId="3374EA19" w:rsidR="003404E3" w:rsidRPr="008E1339" w:rsidRDefault="003404E3" w:rsidP="00412EE6">
      <w:pPr>
        <w:pStyle w:val="Heading1"/>
        <w:numPr>
          <w:ilvl w:val="0"/>
          <w:numId w:val="25"/>
        </w:numPr>
        <w:rPr>
          <w:rFonts w:ascii="Calibri" w:hAnsi="Calibri" w:cs="Calibri"/>
        </w:rPr>
      </w:pPr>
      <w:bookmarkStart w:id="5" w:name="_Toc197608767"/>
      <w:r w:rsidRPr="008E1339">
        <w:rPr>
          <w:rFonts w:ascii="Calibri" w:hAnsi="Calibri" w:cs="Calibri"/>
        </w:rPr>
        <w:t>Objective</w:t>
      </w:r>
      <w:r w:rsidR="00D6289A" w:rsidRPr="008E1339">
        <w:rPr>
          <w:rFonts w:ascii="Calibri" w:hAnsi="Calibri" w:cs="Calibri"/>
        </w:rPr>
        <w:t>s</w:t>
      </w:r>
      <w:bookmarkEnd w:id="5"/>
    </w:p>
    <w:p w14:paraId="25021D8D" w14:textId="4AD17A88" w:rsidR="00331571" w:rsidRPr="007C2198" w:rsidRDefault="006E4F67" w:rsidP="00A27191">
      <w:pPr>
        <w:spacing w:after="0"/>
        <w:jc w:val="both"/>
        <w:rPr>
          <w:rFonts w:ascii="Calibri" w:hAnsi="Calibri" w:cs="Calibri"/>
        </w:rPr>
      </w:pPr>
      <w:r w:rsidRPr="007C2198">
        <w:rPr>
          <w:rFonts w:ascii="Calibri" w:hAnsi="Calibri" w:cs="Calibri"/>
        </w:rPr>
        <w:t>To achieve its objective of better insights, reporting</w:t>
      </w:r>
      <w:r w:rsidR="003C74A3" w:rsidRPr="007C2198">
        <w:rPr>
          <w:rFonts w:ascii="Calibri" w:hAnsi="Calibri" w:cs="Calibri"/>
        </w:rPr>
        <w:t>,</w:t>
      </w:r>
      <w:r w:rsidRPr="007C2198">
        <w:rPr>
          <w:rFonts w:ascii="Calibri" w:hAnsi="Calibri" w:cs="Calibri"/>
        </w:rPr>
        <w:t xml:space="preserve"> analytics</w:t>
      </w:r>
      <w:r w:rsidR="003C74A3" w:rsidRPr="007C2198">
        <w:rPr>
          <w:rFonts w:ascii="Calibri" w:hAnsi="Calibri" w:cs="Calibri"/>
        </w:rPr>
        <w:t>, and AI</w:t>
      </w:r>
      <w:r w:rsidRPr="007C2198">
        <w:rPr>
          <w:rFonts w:ascii="Calibri" w:hAnsi="Calibri" w:cs="Calibri"/>
        </w:rPr>
        <w:t>, Protiviti wants to bring its data from disparate systems</w:t>
      </w:r>
      <w:r w:rsidR="00D652BE">
        <w:rPr>
          <w:rFonts w:ascii="Calibri" w:hAnsi="Calibri" w:cs="Calibri"/>
        </w:rPr>
        <w:t xml:space="preserve"> and offline </w:t>
      </w:r>
      <w:r w:rsidR="001F371D">
        <w:rPr>
          <w:rFonts w:ascii="Calibri" w:hAnsi="Calibri" w:cs="Calibri"/>
        </w:rPr>
        <w:t xml:space="preserve">master and historical data </w:t>
      </w:r>
      <w:r w:rsidR="00D652BE">
        <w:rPr>
          <w:rFonts w:ascii="Calibri" w:hAnsi="Calibri" w:cs="Calibri"/>
        </w:rPr>
        <w:t>files</w:t>
      </w:r>
      <w:r w:rsidRPr="007C2198">
        <w:rPr>
          <w:rFonts w:ascii="Calibri" w:hAnsi="Calibri" w:cs="Calibri"/>
        </w:rPr>
        <w:t xml:space="preserve"> </w:t>
      </w:r>
      <w:r w:rsidR="001E71D6" w:rsidRPr="007C2198">
        <w:rPr>
          <w:rFonts w:ascii="Calibri" w:hAnsi="Calibri" w:cs="Calibri"/>
        </w:rPr>
        <w:t>to</w:t>
      </w:r>
      <w:r w:rsidRPr="007C2198">
        <w:rPr>
          <w:rFonts w:ascii="Calibri" w:hAnsi="Calibri" w:cs="Calibri"/>
        </w:rPr>
        <w:t xml:space="preserve"> one central location</w:t>
      </w:r>
      <w:r w:rsidR="00AE6E30" w:rsidRPr="007C2198">
        <w:rPr>
          <w:rFonts w:ascii="Calibri" w:hAnsi="Calibri" w:cs="Calibri"/>
        </w:rPr>
        <w:t xml:space="preserve"> and update the data on </w:t>
      </w:r>
      <w:r w:rsidR="001E71D6" w:rsidRPr="007C2198">
        <w:rPr>
          <w:rFonts w:ascii="Calibri" w:hAnsi="Calibri" w:cs="Calibri"/>
        </w:rPr>
        <w:t xml:space="preserve">an </w:t>
      </w:r>
      <w:r w:rsidR="00AE6E30" w:rsidRPr="007C2198">
        <w:rPr>
          <w:rFonts w:ascii="Calibri" w:hAnsi="Calibri" w:cs="Calibri"/>
        </w:rPr>
        <w:t xml:space="preserve">ongoing basis, maintain its </w:t>
      </w:r>
      <w:r w:rsidR="002652BE" w:rsidRPr="007C2198">
        <w:rPr>
          <w:rFonts w:ascii="Calibri" w:hAnsi="Calibri" w:cs="Calibri"/>
        </w:rPr>
        <w:t>sanctity</w:t>
      </w:r>
      <w:r w:rsidR="000C60AC" w:rsidRPr="007C2198">
        <w:rPr>
          <w:rFonts w:ascii="Calibri" w:hAnsi="Calibri" w:cs="Calibri"/>
        </w:rPr>
        <w:t>,</w:t>
      </w:r>
      <w:r w:rsidR="00AE6E30" w:rsidRPr="007C2198">
        <w:rPr>
          <w:rFonts w:ascii="Calibri" w:hAnsi="Calibri" w:cs="Calibri"/>
        </w:rPr>
        <w:t xml:space="preserve"> and drive its operational reporting </w:t>
      </w:r>
      <w:r w:rsidR="00C96B81" w:rsidRPr="007C2198">
        <w:rPr>
          <w:rFonts w:ascii="Calibri" w:hAnsi="Calibri" w:cs="Calibri"/>
        </w:rPr>
        <w:t>in</w:t>
      </w:r>
      <w:r w:rsidR="00AE6E30" w:rsidRPr="007C2198">
        <w:rPr>
          <w:rFonts w:ascii="Calibri" w:hAnsi="Calibri" w:cs="Calibri"/>
        </w:rPr>
        <w:t xml:space="preserve"> </w:t>
      </w:r>
      <w:r w:rsidR="004479B8" w:rsidRPr="007C2198">
        <w:rPr>
          <w:rFonts w:ascii="Calibri" w:hAnsi="Calibri" w:cs="Calibri"/>
        </w:rPr>
        <w:t>PowerBI</w:t>
      </w:r>
      <w:r w:rsidR="00AE6E30" w:rsidRPr="007C2198">
        <w:rPr>
          <w:rFonts w:ascii="Calibri" w:hAnsi="Calibri" w:cs="Calibri"/>
        </w:rPr>
        <w:t xml:space="preserve"> from this central </w:t>
      </w:r>
      <w:r w:rsidR="00735BF6">
        <w:rPr>
          <w:rFonts w:ascii="Calibri" w:hAnsi="Calibri" w:cs="Calibri"/>
        </w:rPr>
        <w:t xml:space="preserve">Data Platform consisting of a </w:t>
      </w:r>
      <w:r w:rsidR="004479B8" w:rsidRPr="007C2198">
        <w:rPr>
          <w:rFonts w:ascii="Calibri" w:hAnsi="Calibri" w:cs="Calibri"/>
        </w:rPr>
        <w:t>Lakehouse</w:t>
      </w:r>
      <w:r w:rsidR="002652BE" w:rsidRPr="007C2198">
        <w:rPr>
          <w:rFonts w:ascii="Calibri" w:hAnsi="Calibri" w:cs="Calibri"/>
        </w:rPr>
        <w:t xml:space="preserve"> and Warehouse</w:t>
      </w:r>
      <w:r w:rsidR="00735BF6">
        <w:rPr>
          <w:rFonts w:ascii="Calibri" w:hAnsi="Calibri" w:cs="Calibri"/>
        </w:rPr>
        <w:t>s</w:t>
      </w:r>
      <w:r w:rsidR="00AE6E30" w:rsidRPr="007C2198">
        <w:rPr>
          <w:rFonts w:ascii="Calibri" w:hAnsi="Calibri" w:cs="Calibri"/>
        </w:rPr>
        <w:t xml:space="preserve">. Softsensor AI will help Protiviti in building the architecture for the </w:t>
      </w:r>
      <w:r w:rsidR="0024606C">
        <w:rPr>
          <w:rFonts w:ascii="Calibri" w:hAnsi="Calibri" w:cs="Calibri"/>
        </w:rPr>
        <w:t>Data Platform</w:t>
      </w:r>
      <w:r w:rsidR="00AE6E30" w:rsidRPr="007C2198">
        <w:rPr>
          <w:rFonts w:ascii="Calibri" w:hAnsi="Calibri" w:cs="Calibri"/>
        </w:rPr>
        <w:t>.</w:t>
      </w:r>
      <w:r w:rsidR="00AE0079" w:rsidRPr="007C2198">
        <w:rPr>
          <w:rFonts w:ascii="Calibri" w:hAnsi="Calibri" w:cs="Calibri"/>
        </w:rPr>
        <w:t xml:space="preserve"> </w:t>
      </w:r>
      <w:r w:rsidR="00AE6E30" w:rsidRPr="007C2198">
        <w:rPr>
          <w:rFonts w:ascii="Calibri" w:hAnsi="Calibri" w:cs="Calibri"/>
        </w:rPr>
        <w:t xml:space="preserve">Softsensor AI </w:t>
      </w:r>
      <w:r w:rsidR="00611013" w:rsidRPr="007C2198">
        <w:rPr>
          <w:rFonts w:ascii="Calibri" w:hAnsi="Calibri" w:cs="Calibri"/>
        </w:rPr>
        <w:t xml:space="preserve">will </w:t>
      </w:r>
      <w:r w:rsidR="0006348B">
        <w:rPr>
          <w:rFonts w:ascii="Calibri" w:hAnsi="Calibri" w:cs="Calibri"/>
        </w:rPr>
        <w:t xml:space="preserve">then </w:t>
      </w:r>
      <w:r w:rsidR="00AE6E30" w:rsidRPr="007C2198">
        <w:rPr>
          <w:rFonts w:ascii="Calibri" w:hAnsi="Calibri" w:cs="Calibri"/>
        </w:rPr>
        <w:t>design</w:t>
      </w:r>
      <w:r w:rsidR="000E5345" w:rsidRPr="007C2198">
        <w:rPr>
          <w:rFonts w:ascii="Calibri" w:hAnsi="Calibri" w:cs="Calibri"/>
        </w:rPr>
        <w:t xml:space="preserve"> the </w:t>
      </w:r>
      <w:r w:rsidR="00FF3226">
        <w:rPr>
          <w:rFonts w:ascii="Calibri" w:hAnsi="Calibri" w:cs="Calibri"/>
        </w:rPr>
        <w:t>Lakehouse</w:t>
      </w:r>
      <w:r w:rsidR="0006348B">
        <w:rPr>
          <w:rFonts w:ascii="Calibri" w:hAnsi="Calibri" w:cs="Calibri"/>
        </w:rPr>
        <w:t xml:space="preserve"> and </w:t>
      </w:r>
      <w:r w:rsidR="00B83A6A">
        <w:rPr>
          <w:rFonts w:ascii="Calibri" w:hAnsi="Calibri" w:cs="Calibri"/>
        </w:rPr>
        <w:t>W</w:t>
      </w:r>
      <w:r w:rsidR="00DB1284" w:rsidRPr="007C2198">
        <w:rPr>
          <w:rFonts w:ascii="Calibri" w:hAnsi="Calibri" w:cs="Calibri"/>
        </w:rPr>
        <w:t>arehous</w:t>
      </w:r>
      <w:r w:rsidR="0006348B">
        <w:rPr>
          <w:rFonts w:ascii="Calibri" w:hAnsi="Calibri" w:cs="Calibri"/>
        </w:rPr>
        <w:t>e</w:t>
      </w:r>
      <w:r w:rsidR="00DB1284" w:rsidRPr="007C2198">
        <w:rPr>
          <w:rFonts w:ascii="Calibri" w:hAnsi="Calibri" w:cs="Calibri"/>
        </w:rPr>
        <w:t xml:space="preserve"> </w:t>
      </w:r>
      <w:r w:rsidR="00426BCB" w:rsidRPr="007C2198">
        <w:rPr>
          <w:rFonts w:ascii="Calibri" w:hAnsi="Calibri" w:cs="Calibri"/>
        </w:rPr>
        <w:t>structure</w:t>
      </w:r>
      <w:r w:rsidR="0006348B">
        <w:rPr>
          <w:rFonts w:ascii="Calibri" w:hAnsi="Calibri" w:cs="Calibri"/>
        </w:rPr>
        <w:t>.</w:t>
      </w:r>
      <w:r w:rsidR="00B65D9E" w:rsidRPr="007C2198">
        <w:rPr>
          <w:rFonts w:ascii="Calibri" w:hAnsi="Calibri" w:cs="Calibri"/>
        </w:rPr>
        <w:t xml:space="preserve"> </w:t>
      </w:r>
      <w:r w:rsidR="00B65D9E" w:rsidRPr="007C2198">
        <w:rPr>
          <w:rFonts w:ascii="Calibri" w:hAnsi="Calibri" w:cs="Calibri"/>
        </w:rPr>
        <w:lastRenderedPageBreak/>
        <w:t>Protiviti</w:t>
      </w:r>
      <w:r w:rsidR="00413931" w:rsidRPr="007C2198">
        <w:rPr>
          <w:rFonts w:ascii="Calibri" w:hAnsi="Calibri" w:cs="Calibri"/>
        </w:rPr>
        <w:t>'s</w:t>
      </w:r>
      <w:r w:rsidR="00B65D9E" w:rsidRPr="007C2198">
        <w:rPr>
          <w:rFonts w:ascii="Calibri" w:hAnsi="Calibri" w:cs="Calibri"/>
        </w:rPr>
        <w:t xml:space="preserve"> current system landscape </w:t>
      </w:r>
      <w:r w:rsidR="00FC5069" w:rsidRPr="007C2198">
        <w:rPr>
          <w:rFonts w:ascii="Calibri" w:hAnsi="Calibri" w:cs="Calibri"/>
        </w:rPr>
        <w:t xml:space="preserve">covers multiple countries in </w:t>
      </w:r>
      <w:r w:rsidR="000C60AC" w:rsidRPr="007C2198">
        <w:rPr>
          <w:rFonts w:ascii="Calibri" w:hAnsi="Calibri" w:cs="Calibri"/>
        </w:rPr>
        <w:t xml:space="preserve">the </w:t>
      </w:r>
      <w:r w:rsidR="00FF3226">
        <w:rPr>
          <w:rFonts w:ascii="Calibri" w:hAnsi="Calibri" w:cs="Calibri"/>
        </w:rPr>
        <w:t>Mi</w:t>
      </w:r>
      <w:r w:rsidR="00FF3226" w:rsidRPr="007C2198">
        <w:rPr>
          <w:rFonts w:ascii="Calibri" w:hAnsi="Calibri" w:cs="Calibri"/>
        </w:rPr>
        <w:t>ddle</w:t>
      </w:r>
      <w:r w:rsidR="00FC5069" w:rsidRPr="007C2198">
        <w:rPr>
          <w:rFonts w:ascii="Calibri" w:hAnsi="Calibri" w:cs="Calibri"/>
        </w:rPr>
        <w:t xml:space="preserve"> East and India under </w:t>
      </w:r>
      <w:r w:rsidR="00D21502" w:rsidRPr="007C2198">
        <w:rPr>
          <w:rFonts w:ascii="Calibri" w:hAnsi="Calibri" w:cs="Calibri"/>
        </w:rPr>
        <w:t>ONEX</w:t>
      </w:r>
      <w:r w:rsidR="00FC5069" w:rsidRPr="007C2198">
        <w:rPr>
          <w:rFonts w:ascii="Calibri" w:hAnsi="Calibri" w:cs="Calibri"/>
        </w:rPr>
        <w:t xml:space="preserve"> as core ERP including financials</w:t>
      </w:r>
      <w:r w:rsidR="00D94D05">
        <w:rPr>
          <w:rFonts w:ascii="Calibri" w:hAnsi="Calibri" w:cs="Calibri"/>
        </w:rPr>
        <w:t>,</w:t>
      </w:r>
      <w:r w:rsidR="00FC5069" w:rsidRPr="007C2198">
        <w:rPr>
          <w:rFonts w:ascii="Calibri" w:hAnsi="Calibri" w:cs="Calibri"/>
        </w:rPr>
        <w:t xml:space="preserve"> </w:t>
      </w:r>
      <w:r w:rsidR="004479B8" w:rsidRPr="007C2198">
        <w:rPr>
          <w:rFonts w:ascii="Calibri" w:hAnsi="Calibri" w:cs="Calibri"/>
        </w:rPr>
        <w:t>CRM, and</w:t>
      </w:r>
      <w:r w:rsidR="00A44475" w:rsidRPr="007C2198">
        <w:rPr>
          <w:rFonts w:ascii="Calibri" w:hAnsi="Calibri" w:cs="Calibri"/>
        </w:rPr>
        <w:t xml:space="preserve"> </w:t>
      </w:r>
      <w:r w:rsidR="00D94D05">
        <w:rPr>
          <w:rFonts w:ascii="Calibri" w:hAnsi="Calibri" w:cs="Calibri"/>
        </w:rPr>
        <w:t>HRMS</w:t>
      </w:r>
      <w:r w:rsidR="00A44475" w:rsidRPr="007C2198">
        <w:rPr>
          <w:rFonts w:ascii="Calibri" w:hAnsi="Calibri" w:cs="Calibri"/>
        </w:rPr>
        <w:t xml:space="preserve">. </w:t>
      </w:r>
    </w:p>
    <w:p w14:paraId="594AF914" w14:textId="239EFAA4" w:rsidR="004479B8" w:rsidRPr="007C2198" w:rsidRDefault="003F3669" w:rsidP="00A27191">
      <w:pPr>
        <w:spacing w:after="0"/>
        <w:jc w:val="both"/>
        <w:rPr>
          <w:rFonts w:ascii="Calibri" w:hAnsi="Calibri" w:cs="Calibri"/>
        </w:rPr>
      </w:pPr>
      <w:r w:rsidRPr="007C2198">
        <w:rPr>
          <w:rFonts w:ascii="Calibri" w:hAnsi="Calibri" w:cs="Calibri"/>
        </w:rPr>
        <w:t xml:space="preserve">Here is a list of objectives for this project </w:t>
      </w:r>
      <w:r w:rsidR="00A27191" w:rsidRPr="007C2198">
        <w:rPr>
          <w:rFonts w:ascii="Calibri" w:hAnsi="Calibri" w:cs="Calibri"/>
        </w:rPr>
        <w:t>–</w:t>
      </w:r>
      <w:r w:rsidRPr="007C2198">
        <w:rPr>
          <w:rFonts w:ascii="Calibri" w:hAnsi="Calibri" w:cs="Calibri"/>
        </w:rPr>
        <w:t xml:space="preserve"> </w:t>
      </w:r>
    </w:p>
    <w:p w14:paraId="4AA8F1DF" w14:textId="77777777" w:rsidR="00A27191" w:rsidRPr="007C2198" w:rsidRDefault="00A27191" w:rsidP="00A27191">
      <w:pPr>
        <w:spacing w:after="0"/>
        <w:jc w:val="both"/>
        <w:rPr>
          <w:rFonts w:ascii="Calibri" w:hAnsi="Calibri" w:cs="Calibri"/>
        </w:rPr>
      </w:pPr>
    </w:p>
    <w:p w14:paraId="0AA293EA" w14:textId="025DE9D9" w:rsidR="00E50751" w:rsidRPr="007C2198" w:rsidRDefault="00E50751" w:rsidP="000638FD">
      <w:pPr>
        <w:pStyle w:val="ListParagraph"/>
        <w:numPr>
          <w:ilvl w:val="0"/>
          <w:numId w:val="2"/>
        </w:numPr>
        <w:tabs>
          <w:tab w:val="clear" w:pos="720"/>
        </w:tabs>
        <w:rPr>
          <w:rFonts w:ascii="Calibri" w:hAnsi="Calibri" w:cs="Calibri"/>
        </w:rPr>
      </w:pPr>
      <w:r w:rsidRPr="007C2198">
        <w:rPr>
          <w:rFonts w:ascii="Calibri" w:hAnsi="Calibri" w:cs="Calibri"/>
          <w:b/>
        </w:rPr>
        <w:t>Centralize Data</w:t>
      </w:r>
      <w:r w:rsidRPr="007C2198">
        <w:rPr>
          <w:rFonts w:ascii="Calibri" w:hAnsi="Calibri" w:cs="Calibri"/>
        </w:rPr>
        <w:t xml:space="preserve">: Consolidate data from disparate systems, including </w:t>
      </w:r>
      <w:r w:rsidR="00D21502" w:rsidRPr="007C2198">
        <w:rPr>
          <w:rFonts w:ascii="Calibri" w:hAnsi="Calibri" w:cs="Calibri"/>
        </w:rPr>
        <w:t>ONEX</w:t>
      </w:r>
      <w:r w:rsidRPr="007C2198">
        <w:rPr>
          <w:rFonts w:ascii="Calibri" w:hAnsi="Calibri" w:cs="Calibri"/>
        </w:rPr>
        <w:t xml:space="preserve"> ERP (financials and CRM), timesheets, and </w:t>
      </w:r>
      <w:r w:rsidR="00E606C3" w:rsidRPr="007C2198">
        <w:rPr>
          <w:rFonts w:ascii="Calibri" w:hAnsi="Calibri" w:cs="Calibri"/>
        </w:rPr>
        <w:t xml:space="preserve">Human </w:t>
      </w:r>
      <w:r w:rsidRPr="007C2198">
        <w:rPr>
          <w:rFonts w:ascii="Calibri" w:hAnsi="Calibri" w:cs="Calibri"/>
        </w:rPr>
        <w:t>resource management systems</w:t>
      </w:r>
      <w:r w:rsidR="004D7F42" w:rsidRPr="007C2198">
        <w:rPr>
          <w:rFonts w:ascii="Calibri" w:hAnsi="Calibri" w:cs="Calibri"/>
        </w:rPr>
        <w:t xml:space="preserve"> </w:t>
      </w:r>
      <w:r w:rsidR="0037671B" w:rsidRPr="007C2198">
        <w:rPr>
          <w:rFonts w:ascii="Calibri" w:hAnsi="Calibri" w:cs="Calibri"/>
        </w:rPr>
        <w:t>(HRMS)</w:t>
      </w:r>
      <w:r w:rsidRPr="007C2198">
        <w:rPr>
          <w:rFonts w:ascii="Calibri" w:hAnsi="Calibri" w:cs="Calibri"/>
        </w:rPr>
        <w:t>, into a single, unified data platform. This centralized data will serve as a single source of truth for the organization, enabling consistent reporting and analysis across different business functions.</w:t>
      </w:r>
    </w:p>
    <w:p w14:paraId="29895D16" w14:textId="77777777" w:rsidR="00B12156" w:rsidRDefault="00E50751" w:rsidP="000638FD">
      <w:pPr>
        <w:numPr>
          <w:ilvl w:val="0"/>
          <w:numId w:val="2"/>
        </w:numPr>
        <w:tabs>
          <w:tab w:val="clear" w:pos="720"/>
          <w:tab w:val="num" w:pos="360"/>
        </w:tabs>
        <w:rPr>
          <w:rFonts w:ascii="Calibri" w:hAnsi="Calibri" w:cs="Calibri"/>
        </w:rPr>
      </w:pPr>
      <w:r w:rsidRPr="007C2198">
        <w:rPr>
          <w:rFonts w:ascii="Calibri" w:hAnsi="Calibri" w:cs="Calibri"/>
          <w:b/>
        </w:rPr>
        <w:t>Improve Data Accessibility</w:t>
      </w:r>
      <w:r w:rsidRPr="007C2198">
        <w:rPr>
          <w:rFonts w:ascii="Calibri" w:hAnsi="Calibri" w:cs="Calibri"/>
        </w:rPr>
        <w:t>: Enhance data accessibility by creating a self-service data platform that allows users to easily access, explore, and analyze data. This will empower business users to make data-driven decisions without heavy reliance on IT or technical teams.</w:t>
      </w:r>
      <w:r w:rsidR="003F3669" w:rsidRPr="007C2198">
        <w:rPr>
          <w:rFonts w:ascii="Calibri" w:hAnsi="Calibri" w:cs="Calibri"/>
        </w:rPr>
        <w:t xml:space="preserve"> </w:t>
      </w:r>
    </w:p>
    <w:p w14:paraId="1A1138F9" w14:textId="35B71584" w:rsidR="00E50751" w:rsidRPr="007C2198" w:rsidRDefault="00B12156" w:rsidP="000638FD">
      <w:pPr>
        <w:numPr>
          <w:ilvl w:val="0"/>
          <w:numId w:val="2"/>
        </w:numPr>
        <w:tabs>
          <w:tab w:val="clear" w:pos="720"/>
          <w:tab w:val="num" w:pos="360"/>
        </w:tabs>
        <w:rPr>
          <w:rFonts w:ascii="Calibri" w:hAnsi="Calibri" w:cs="Calibri"/>
        </w:rPr>
      </w:pPr>
      <w:r>
        <w:rPr>
          <w:rFonts w:ascii="Calibri" w:hAnsi="Calibri" w:cs="Calibri"/>
          <w:b/>
        </w:rPr>
        <w:t>Data Security</w:t>
      </w:r>
      <w:r w:rsidRPr="00B12156">
        <w:rPr>
          <w:rFonts w:ascii="Calibri" w:hAnsi="Calibri" w:cs="Calibri"/>
        </w:rPr>
        <w:t>:</w:t>
      </w:r>
      <w:r>
        <w:rPr>
          <w:rFonts w:ascii="Calibri" w:hAnsi="Calibri" w:cs="Calibri"/>
        </w:rPr>
        <w:t xml:space="preserve"> </w:t>
      </w:r>
      <w:r w:rsidR="003F3669" w:rsidRPr="007C2198">
        <w:rPr>
          <w:rFonts w:ascii="Calibri" w:hAnsi="Calibri" w:cs="Calibri"/>
        </w:rPr>
        <w:t xml:space="preserve">This data will be protected by appropriate levels of </w:t>
      </w:r>
      <w:r w:rsidR="00863696">
        <w:rPr>
          <w:rFonts w:ascii="Calibri" w:hAnsi="Calibri" w:cs="Calibri"/>
        </w:rPr>
        <w:t>Object</w:t>
      </w:r>
      <w:r w:rsidR="003924D1">
        <w:rPr>
          <w:rFonts w:ascii="Calibri" w:hAnsi="Calibri" w:cs="Calibri"/>
        </w:rPr>
        <w:t xml:space="preserve"> (Tables, Domains, Folders, Files etc.)</w:t>
      </w:r>
      <w:r w:rsidR="00C33DA4">
        <w:rPr>
          <w:rFonts w:ascii="Calibri" w:hAnsi="Calibri" w:cs="Calibri"/>
        </w:rPr>
        <w:t xml:space="preserve"> access rights. It will also have</w:t>
      </w:r>
      <w:r w:rsidR="00863696">
        <w:rPr>
          <w:rFonts w:ascii="Calibri" w:hAnsi="Calibri" w:cs="Calibri"/>
        </w:rPr>
        <w:t xml:space="preserve"> R</w:t>
      </w:r>
      <w:r w:rsidR="003F3669" w:rsidRPr="007C2198">
        <w:rPr>
          <w:rFonts w:ascii="Calibri" w:hAnsi="Calibri" w:cs="Calibri"/>
        </w:rPr>
        <w:t>ow</w:t>
      </w:r>
      <w:r w:rsidR="00863696">
        <w:rPr>
          <w:rFonts w:ascii="Calibri" w:hAnsi="Calibri" w:cs="Calibri"/>
        </w:rPr>
        <w:t xml:space="preserve"> &amp; Column</w:t>
      </w:r>
      <w:r w:rsidR="00CA0372" w:rsidRPr="007C2198">
        <w:rPr>
          <w:rFonts w:ascii="Calibri" w:hAnsi="Calibri" w:cs="Calibri"/>
        </w:rPr>
        <w:t>-</w:t>
      </w:r>
      <w:r w:rsidR="003F3669" w:rsidRPr="007C2198">
        <w:rPr>
          <w:rFonts w:ascii="Calibri" w:hAnsi="Calibri" w:cs="Calibri"/>
        </w:rPr>
        <w:t xml:space="preserve">level data </w:t>
      </w:r>
      <w:r w:rsidR="006E0D7A">
        <w:rPr>
          <w:rFonts w:ascii="Calibri" w:hAnsi="Calibri" w:cs="Calibri"/>
        </w:rPr>
        <w:t>read-</w:t>
      </w:r>
      <w:r w:rsidR="00A34C42">
        <w:rPr>
          <w:rFonts w:ascii="Calibri" w:hAnsi="Calibri" w:cs="Calibri"/>
        </w:rPr>
        <w:t xml:space="preserve">rights </w:t>
      </w:r>
      <w:r w:rsidR="003F3669" w:rsidRPr="007C2198">
        <w:rPr>
          <w:rFonts w:ascii="Calibri" w:hAnsi="Calibri" w:cs="Calibri"/>
        </w:rPr>
        <w:t xml:space="preserve">which will allow only </w:t>
      </w:r>
      <w:r w:rsidR="002232C9" w:rsidRPr="007C2198">
        <w:rPr>
          <w:rFonts w:ascii="Calibri" w:hAnsi="Calibri" w:cs="Calibri"/>
        </w:rPr>
        <w:t xml:space="preserve">designated </w:t>
      </w:r>
      <w:r w:rsidR="00960724">
        <w:rPr>
          <w:rFonts w:ascii="Calibri" w:hAnsi="Calibri" w:cs="Calibri"/>
        </w:rPr>
        <w:t>user</w:t>
      </w:r>
      <w:r w:rsidR="002232C9" w:rsidRPr="007C2198">
        <w:rPr>
          <w:rFonts w:ascii="Calibri" w:hAnsi="Calibri" w:cs="Calibri"/>
        </w:rPr>
        <w:t>s</w:t>
      </w:r>
      <w:r w:rsidR="003F3669" w:rsidRPr="007C2198">
        <w:rPr>
          <w:rFonts w:ascii="Calibri" w:hAnsi="Calibri" w:cs="Calibri"/>
        </w:rPr>
        <w:t xml:space="preserve"> to have access to the right levels of </w:t>
      </w:r>
      <w:r w:rsidR="00343991">
        <w:rPr>
          <w:rFonts w:ascii="Calibri" w:hAnsi="Calibri" w:cs="Calibri"/>
        </w:rPr>
        <w:t xml:space="preserve">objects and </w:t>
      </w:r>
      <w:r w:rsidR="003F3669" w:rsidRPr="007C2198">
        <w:rPr>
          <w:rFonts w:ascii="Calibri" w:hAnsi="Calibri" w:cs="Calibri"/>
        </w:rPr>
        <w:t>data</w:t>
      </w:r>
      <w:r w:rsidR="00AC66CA">
        <w:rPr>
          <w:rFonts w:ascii="Calibri" w:hAnsi="Calibri" w:cs="Calibri"/>
        </w:rPr>
        <w:t xml:space="preserve"> combined</w:t>
      </w:r>
      <w:r w:rsidR="003F3669" w:rsidRPr="007C2198">
        <w:rPr>
          <w:rFonts w:ascii="Calibri" w:hAnsi="Calibri" w:cs="Calibri"/>
        </w:rPr>
        <w:t xml:space="preserve">. The data security </w:t>
      </w:r>
      <w:r w:rsidR="000C37EA">
        <w:rPr>
          <w:rFonts w:ascii="Calibri" w:hAnsi="Calibri" w:cs="Calibri"/>
        </w:rPr>
        <w:t xml:space="preserve">automation </w:t>
      </w:r>
      <w:r w:rsidR="003F3669" w:rsidRPr="007C2198">
        <w:rPr>
          <w:rFonts w:ascii="Calibri" w:hAnsi="Calibri" w:cs="Calibri"/>
        </w:rPr>
        <w:t xml:space="preserve">will </w:t>
      </w:r>
      <w:r w:rsidR="002A63AC">
        <w:rPr>
          <w:rFonts w:ascii="Calibri" w:hAnsi="Calibri" w:cs="Calibri"/>
        </w:rPr>
        <w:t xml:space="preserve">procure data from the HRMS and </w:t>
      </w:r>
      <w:r w:rsidR="000C37EA">
        <w:rPr>
          <w:rFonts w:ascii="Calibri" w:hAnsi="Calibri" w:cs="Calibri"/>
        </w:rPr>
        <w:t>assign roles to indi</w:t>
      </w:r>
      <w:r w:rsidR="00AC66CA">
        <w:rPr>
          <w:rFonts w:ascii="Calibri" w:hAnsi="Calibri" w:cs="Calibri"/>
        </w:rPr>
        <w:t xml:space="preserve">vidual </w:t>
      </w:r>
      <w:r w:rsidR="00AB15CA">
        <w:rPr>
          <w:rFonts w:ascii="Calibri" w:hAnsi="Calibri" w:cs="Calibri"/>
        </w:rPr>
        <w:t>users</w:t>
      </w:r>
      <w:r w:rsidR="00145E2F">
        <w:rPr>
          <w:rFonts w:ascii="Calibri" w:hAnsi="Calibri" w:cs="Calibri"/>
        </w:rPr>
        <w:t xml:space="preserve"> based on their User or Business Group, Hierarchy</w:t>
      </w:r>
      <w:r w:rsidR="00E31D37">
        <w:rPr>
          <w:rFonts w:ascii="Calibri" w:hAnsi="Calibri" w:cs="Calibri"/>
        </w:rPr>
        <w:t xml:space="preserve"> (Inherited access)</w:t>
      </w:r>
      <w:r w:rsidR="00145E2F">
        <w:rPr>
          <w:rFonts w:ascii="Calibri" w:hAnsi="Calibri" w:cs="Calibri"/>
        </w:rPr>
        <w:t xml:space="preserve">, and </w:t>
      </w:r>
      <w:r w:rsidR="007B687E">
        <w:rPr>
          <w:rFonts w:ascii="Calibri" w:hAnsi="Calibri" w:cs="Calibri"/>
        </w:rPr>
        <w:t xml:space="preserve">individual </w:t>
      </w:r>
      <w:r w:rsidR="00F30C3A">
        <w:rPr>
          <w:rFonts w:ascii="Calibri" w:hAnsi="Calibri" w:cs="Calibri"/>
        </w:rPr>
        <w:t>exception accesses granted or restrictions</w:t>
      </w:r>
      <w:r w:rsidR="00AB15CA">
        <w:rPr>
          <w:rFonts w:ascii="Calibri" w:hAnsi="Calibri" w:cs="Calibri"/>
        </w:rPr>
        <w:t>.</w:t>
      </w:r>
    </w:p>
    <w:p w14:paraId="21C36E71" w14:textId="77777777" w:rsidR="00E50751" w:rsidRPr="007C2198" w:rsidRDefault="00E50751" w:rsidP="000638FD">
      <w:pPr>
        <w:numPr>
          <w:ilvl w:val="0"/>
          <w:numId w:val="2"/>
        </w:numPr>
        <w:tabs>
          <w:tab w:val="clear" w:pos="720"/>
          <w:tab w:val="num" w:pos="360"/>
        </w:tabs>
        <w:rPr>
          <w:rFonts w:ascii="Calibri" w:hAnsi="Calibri" w:cs="Calibri"/>
        </w:rPr>
      </w:pPr>
      <w:r w:rsidRPr="007C2198">
        <w:rPr>
          <w:rFonts w:ascii="Calibri" w:hAnsi="Calibri" w:cs="Calibri"/>
          <w:b/>
        </w:rPr>
        <w:t>Enable Timely Insights</w:t>
      </w:r>
      <w:r w:rsidRPr="007C2198">
        <w:rPr>
          <w:rFonts w:ascii="Calibri" w:hAnsi="Calibri" w:cs="Calibri"/>
        </w:rPr>
        <w:t>: Establish a data refresh process that supports both initial bulk data uploads and ongoing incremental updates at a pre-defined frequency. This will ensure that the data platform always contains up-to-date information, enabling timely insights and decision-making.</w:t>
      </w:r>
    </w:p>
    <w:p w14:paraId="42E371EF" w14:textId="54F1C780" w:rsidR="00CA1219" w:rsidRPr="007C2198" w:rsidRDefault="00E50751" w:rsidP="000638FD">
      <w:pPr>
        <w:numPr>
          <w:ilvl w:val="0"/>
          <w:numId w:val="2"/>
        </w:numPr>
        <w:tabs>
          <w:tab w:val="clear" w:pos="720"/>
          <w:tab w:val="num" w:pos="360"/>
        </w:tabs>
        <w:rPr>
          <w:rFonts w:ascii="Calibri" w:hAnsi="Calibri" w:cs="Calibri"/>
        </w:rPr>
      </w:pPr>
      <w:r w:rsidRPr="007C2198">
        <w:rPr>
          <w:rFonts w:ascii="Calibri" w:hAnsi="Calibri" w:cs="Calibri"/>
          <w:b/>
        </w:rPr>
        <w:t>Ensure Scalability</w:t>
      </w:r>
      <w:r w:rsidR="007A0341">
        <w:rPr>
          <w:rFonts w:ascii="Calibri" w:hAnsi="Calibri" w:cs="Calibri"/>
          <w:b/>
        </w:rPr>
        <w:t>, Flexibility,</w:t>
      </w:r>
      <w:r w:rsidRPr="007C2198">
        <w:rPr>
          <w:rFonts w:ascii="Calibri" w:hAnsi="Calibri" w:cs="Calibri"/>
          <w:b/>
        </w:rPr>
        <w:t xml:space="preserve"> and Performance</w:t>
      </w:r>
      <w:r w:rsidRPr="007C2198">
        <w:rPr>
          <w:rFonts w:ascii="Calibri" w:hAnsi="Calibri" w:cs="Calibri"/>
        </w:rPr>
        <w:t xml:space="preserve">: Design and implement </w:t>
      </w:r>
      <w:r w:rsidR="002232C9" w:rsidRPr="007C2198">
        <w:rPr>
          <w:rFonts w:ascii="Calibri" w:hAnsi="Calibri" w:cs="Calibri"/>
        </w:rPr>
        <w:t>scalable</w:t>
      </w:r>
      <w:r w:rsidRPr="007C2198">
        <w:rPr>
          <w:rFonts w:ascii="Calibri" w:hAnsi="Calibri" w:cs="Calibri"/>
        </w:rPr>
        <w:t xml:space="preserve"> and </w:t>
      </w:r>
      <w:r w:rsidR="007A0341">
        <w:rPr>
          <w:rFonts w:ascii="Calibri" w:hAnsi="Calibri" w:cs="Calibri"/>
        </w:rPr>
        <w:t>flexible</w:t>
      </w:r>
      <w:r w:rsidRPr="007C2198">
        <w:rPr>
          <w:rFonts w:ascii="Calibri" w:hAnsi="Calibri" w:cs="Calibri"/>
        </w:rPr>
        <w:t xml:space="preserve"> data architecture on the Microsoft stack, leveraging Microsoft Fabric. The solution should be able to handle growing data volumes and support increasing analytics workloads over time.</w:t>
      </w:r>
      <w:r w:rsidR="00B07044" w:rsidRPr="007C2198">
        <w:rPr>
          <w:rFonts w:ascii="Calibri" w:hAnsi="Calibri" w:cs="Calibri"/>
        </w:rPr>
        <w:t xml:space="preserve"> Another important requirement is to be able to support any web</w:t>
      </w:r>
      <w:r w:rsidR="007C7728" w:rsidRPr="007C2198">
        <w:rPr>
          <w:rFonts w:ascii="Calibri" w:hAnsi="Calibri" w:cs="Calibri"/>
        </w:rPr>
        <w:t xml:space="preserve"> </w:t>
      </w:r>
      <w:r w:rsidR="00B07044" w:rsidRPr="007C2198">
        <w:rPr>
          <w:rFonts w:ascii="Calibri" w:hAnsi="Calibri" w:cs="Calibri"/>
        </w:rPr>
        <w:t xml:space="preserve">app </w:t>
      </w:r>
      <w:r w:rsidR="00C94326">
        <w:rPr>
          <w:rFonts w:ascii="Calibri" w:hAnsi="Calibri" w:cs="Calibri"/>
        </w:rPr>
        <w:t xml:space="preserve">or </w:t>
      </w:r>
      <w:r w:rsidR="005C03CB">
        <w:rPr>
          <w:rFonts w:ascii="Calibri" w:hAnsi="Calibri" w:cs="Calibri"/>
        </w:rPr>
        <w:t xml:space="preserve">reverse ETL </w:t>
      </w:r>
      <w:r w:rsidR="0097102C" w:rsidRPr="007C2198">
        <w:rPr>
          <w:rFonts w:ascii="Calibri" w:hAnsi="Calibri" w:cs="Calibri"/>
        </w:rPr>
        <w:t>using</w:t>
      </w:r>
      <w:r w:rsidR="00B07044" w:rsidRPr="007C2198">
        <w:rPr>
          <w:rFonts w:ascii="Calibri" w:hAnsi="Calibri" w:cs="Calibri"/>
        </w:rPr>
        <w:t xml:space="preserve"> this data in </w:t>
      </w:r>
      <w:r w:rsidR="007C7728" w:rsidRPr="007C2198">
        <w:rPr>
          <w:rFonts w:ascii="Calibri" w:hAnsi="Calibri" w:cs="Calibri"/>
        </w:rPr>
        <w:t xml:space="preserve">the </w:t>
      </w:r>
      <w:r w:rsidR="00B07044" w:rsidRPr="007C2198">
        <w:rPr>
          <w:rFonts w:ascii="Calibri" w:hAnsi="Calibri" w:cs="Calibri"/>
        </w:rPr>
        <w:t xml:space="preserve">future. </w:t>
      </w:r>
    </w:p>
    <w:p w14:paraId="3B585985" w14:textId="6BA16E3A" w:rsidR="00E50751" w:rsidRPr="007C2198" w:rsidRDefault="00467110" w:rsidP="00467110">
      <w:pPr>
        <w:ind w:left="720"/>
        <w:rPr>
          <w:rFonts w:ascii="Calibri" w:hAnsi="Calibri" w:cs="Calibri"/>
        </w:rPr>
      </w:pPr>
      <w:r w:rsidRPr="007C2198">
        <w:rPr>
          <w:rFonts w:ascii="Calibri" w:hAnsi="Calibri" w:cs="Calibri"/>
        </w:rPr>
        <w:t>S</w:t>
      </w:r>
      <w:r w:rsidR="002E0234" w:rsidRPr="007C2198">
        <w:rPr>
          <w:rFonts w:ascii="Calibri" w:hAnsi="Calibri" w:cs="Calibri"/>
        </w:rPr>
        <w:t xml:space="preserve">pecifically, the system </w:t>
      </w:r>
      <w:r w:rsidR="004E21F8" w:rsidRPr="007C2198">
        <w:rPr>
          <w:rFonts w:ascii="Calibri" w:hAnsi="Calibri" w:cs="Calibri"/>
        </w:rPr>
        <w:t xml:space="preserve">design </w:t>
      </w:r>
      <w:r w:rsidR="002E0234" w:rsidRPr="007C2198">
        <w:rPr>
          <w:rFonts w:ascii="Calibri" w:hAnsi="Calibri" w:cs="Calibri"/>
        </w:rPr>
        <w:t xml:space="preserve">should support the following </w:t>
      </w:r>
      <w:r w:rsidR="00BA485A" w:rsidRPr="007C2198">
        <w:rPr>
          <w:rFonts w:ascii="Calibri" w:hAnsi="Calibri" w:cs="Calibri"/>
        </w:rPr>
        <w:t xml:space="preserve">scenarios envisaged in the future: </w:t>
      </w:r>
    </w:p>
    <w:p w14:paraId="18E2036B" w14:textId="1BFCA144" w:rsidR="004E21F8" w:rsidRPr="007C2198" w:rsidRDefault="004E21F8" w:rsidP="00412EE6">
      <w:pPr>
        <w:numPr>
          <w:ilvl w:val="1"/>
          <w:numId w:val="267"/>
        </w:numPr>
        <w:rPr>
          <w:rFonts w:ascii="Calibri" w:hAnsi="Calibri" w:cs="Calibri"/>
        </w:rPr>
      </w:pPr>
      <w:r w:rsidRPr="007C2198">
        <w:rPr>
          <w:rFonts w:ascii="Calibri" w:hAnsi="Calibri" w:cs="Calibri"/>
        </w:rPr>
        <w:t>Infrastructure or Tech stack changes</w:t>
      </w:r>
      <w:r w:rsidR="00913991" w:rsidRPr="007C2198">
        <w:rPr>
          <w:rFonts w:ascii="Calibri" w:hAnsi="Calibri" w:cs="Calibri"/>
        </w:rPr>
        <w:t xml:space="preserve"> (e.g. Implementation of a Knowledge Management system)</w:t>
      </w:r>
    </w:p>
    <w:p w14:paraId="6D30A851" w14:textId="34054EA1" w:rsidR="00EA622F" w:rsidRPr="007C2198" w:rsidRDefault="00BA485A" w:rsidP="00412EE6">
      <w:pPr>
        <w:numPr>
          <w:ilvl w:val="1"/>
          <w:numId w:val="267"/>
        </w:numPr>
        <w:rPr>
          <w:rFonts w:ascii="Calibri" w:hAnsi="Calibri" w:cs="Calibri"/>
        </w:rPr>
      </w:pPr>
      <w:r w:rsidRPr="007C2198">
        <w:rPr>
          <w:rFonts w:ascii="Calibri" w:hAnsi="Calibri" w:cs="Calibri"/>
        </w:rPr>
        <w:t xml:space="preserve">Additional </w:t>
      </w:r>
      <w:r w:rsidR="00EA622F" w:rsidRPr="007C2198">
        <w:rPr>
          <w:rFonts w:ascii="Calibri" w:hAnsi="Calibri" w:cs="Calibri"/>
        </w:rPr>
        <w:t xml:space="preserve">new </w:t>
      </w:r>
      <w:r w:rsidRPr="007C2198">
        <w:rPr>
          <w:rFonts w:ascii="Calibri" w:hAnsi="Calibri" w:cs="Calibri"/>
        </w:rPr>
        <w:t xml:space="preserve">technology </w:t>
      </w:r>
      <w:r w:rsidR="001E3326" w:rsidRPr="007C2198">
        <w:rPr>
          <w:rFonts w:ascii="Calibri" w:hAnsi="Calibri" w:cs="Calibri"/>
        </w:rPr>
        <w:t>infrastructure</w:t>
      </w:r>
      <w:r w:rsidR="00EA622F" w:rsidRPr="007C2198">
        <w:rPr>
          <w:rFonts w:ascii="Calibri" w:hAnsi="Calibri" w:cs="Calibri"/>
        </w:rPr>
        <w:t>.</w:t>
      </w:r>
    </w:p>
    <w:p w14:paraId="69C633CA" w14:textId="224D8135" w:rsidR="00EA622F" w:rsidRDefault="006C6F62" w:rsidP="00412EE6">
      <w:pPr>
        <w:numPr>
          <w:ilvl w:val="1"/>
          <w:numId w:val="267"/>
        </w:numPr>
        <w:rPr>
          <w:rFonts w:ascii="Calibri" w:hAnsi="Calibri" w:cs="Calibri"/>
        </w:rPr>
      </w:pPr>
      <w:r w:rsidRPr="007C2198">
        <w:rPr>
          <w:rFonts w:ascii="Calibri" w:hAnsi="Calibri" w:cs="Calibri"/>
        </w:rPr>
        <w:t>N</w:t>
      </w:r>
      <w:r w:rsidR="00EA622F" w:rsidRPr="007C2198">
        <w:rPr>
          <w:rFonts w:ascii="Calibri" w:hAnsi="Calibri" w:cs="Calibri"/>
        </w:rPr>
        <w:t xml:space="preserve">ew ERP or any additional </w:t>
      </w:r>
      <w:r w:rsidR="00FB5CF2">
        <w:rPr>
          <w:rFonts w:ascii="Calibri" w:hAnsi="Calibri" w:cs="Calibri"/>
        </w:rPr>
        <w:t xml:space="preserve">systems and </w:t>
      </w:r>
      <w:r w:rsidR="00EA622F" w:rsidRPr="007C2198">
        <w:rPr>
          <w:rFonts w:ascii="Calibri" w:hAnsi="Calibri" w:cs="Calibri"/>
        </w:rPr>
        <w:t>tool</w:t>
      </w:r>
      <w:r w:rsidR="004E7747" w:rsidRPr="007C2198">
        <w:rPr>
          <w:rFonts w:ascii="Calibri" w:hAnsi="Calibri" w:cs="Calibri"/>
        </w:rPr>
        <w:t>s</w:t>
      </w:r>
      <w:r w:rsidR="00EA622F" w:rsidRPr="007C2198">
        <w:rPr>
          <w:rFonts w:ascii="Calibri" w:hAnsi="Calibri" w:cs="Calibri"/>
        </w:rPr>
        <w:t xml:space="preserve"> that may be added in the future. </w:t>
      </w:r>
    </w:p>
    <w:p w14:paraId="71DEF949" w14:textId="2E2E1D39" w:rsidR="00EE65E8" w:rsidRDefault="00EE65E8" w:rsidP="00412EE6">
      <w:pPr>
        <w:numPr>
          <w:ilvl w:val="1"/>
          <w:numId w:val="267"/>
        </w:numPr>
        <w:rPr>
          <w:rFonts w:ascii="Calibri" w:hAnsi="Calibri" w:cs="Calibri"/>
        </w:rPr>
      </w:pPr>
      <w:r>
        <w:rPr>
          <w:rFonts w:ascii="Calibri" w:hAnsi="Calibri" w:cs="Calibri"/>
        </w:rPr>
        <w:t xml:space="preserve">Any migration from </w:t>
      </w:r>
      <w:r w:rsidR="00FB5CF2">
        <w:rPr>
          <w:rFonts w:ascii="Calibri" w:hAnsi="Calibri" w:cs="Calibri"/>
        </w:rPr>
        <w:t xml:space="preserve">one system to the other and data harmonization. </w:t>
      </w:r>
    </w:p>
    <w:p w14:paraId="0460331B" w14:textId="740AF32B" w:rsidR="00BA485A" w:rsidRPr="007C2198" w:rsidRDefault="00125CF2" w:rsidP="00412EE6">
      <w:pPr>
        <w:numPr>
          <w:ilvl w:val="1"/>
          <w:numId w:val="267"/>
        </w:numPr>
        <w:rPr>
          <w:rFonts w:ascii="Calibri" w:hAnsi="Calibri" w:cs="Calibri"/>
        </w:rPr>
      </w:pPr>
      <w:r w:rsidRPr="007C2198">
        <w:rPr>
          <w:rFonts w:ascii="Calibri" w:hAnsi="Calibri" w:cs="Calibri"/>
        </w:rPr>
        <w:t xml:space="preserve">Additional users </w:t>
      </w:r>
      <w:r w:rsidR="00887F33" w:rsidRPr="007C2198">
        <w:rPr>
          <w:rFonts w:ascii="Calibri" w:hAnsi="Calibri" w:cs="Calibri"/>
        </w:rPr>
        <w:t xml:space="preserve">and </w:t>
      </w:r>
      <w:r w:rsidR="00755FE5" w:rsidRPr="007C2198">
        <w:rPr>
          <w:rFonts w:ascii="Calibri" w:hAnsi="Calibri" w:cs="Calibri"/>
        </w:rPr>
        <w:t xml:space="preserve">mergers </w:t>
      </w:r>
      <w:r w:rsidR="00AD28EF">
        <w:rPr>
          <w:rFonts w:ascii="Calibri" w:hAnsi="Calibri" w:cs="Calibri"/>
        </w:rPr>
        <w:t xml:space="preserve">(including system mergers) </w:t>
      </w:r>
      <w:r w:rsidRPr="007C2198">
        <w:rPr>
          <w:rFonts w:ascii="Calibri" w:hAnsi="Calibri" w:cs="Calibri"/>
        </w:rPr>
        <w:t xml:space="preserve">may be </w:t>
      </w:r>
      <w:r w:rsidR="00755FE5" w:rsidRPr="007C2198">
        <w:rPr>
          <w:rFonts w:ascii="Calibri" w:hAnsi="Calibri" w:cs="Calibri"/>
        </w:rPr>
        <w:t>acco</w:t>
      </w:r>
      <w:r w:rsidR="00BD1CC6" w:rsidRPr="007C2198">
        <w:rPr>
          <w:rFonts w:ascii="Calibri" w:hAnsi="Calibri" w:cs="Calibri"/>
        </w:rPr>
        <w:t>m</w:t>
      </w:r>
      <w:r w:rsidR="00755FE5" w:rsidRPr="007C2198">
        <w:rPr>
          <w:rFonts w:ascii="Calibri" w:hAnsi="Calibri" w:cs="Calibri"/>
        </w:rPr>
        <w:t>modated</w:t>
      </w:r>
      <w:r w:rsidR="00545118" w:rsidRPr="007C2198">
        <w:rPr>
          <w:rFonts w:ascii="Calibri" w:hAnsi="Calibri" w:cs="Calibri"/>
        </w:rPr>
        <w:t xml:space="preserve">, without </w:t>
      </w:r>
      <w:r w:rsidR="00BD6D7B" w:rsidRPr="007C2198">
        <w:rPr>
          <w:rFonts w:ascii="Calibri" w:hAnsi="Calibri" w:cs="Calibri"/>
        </w:rPr>
        <w:t>any</w:t>
      </w:r>
      <w:r w:rsidR="00545118" w:rsidRPr="007C2198">
        <w:rPr>
          <w:rFonts w:ascii="Calibri" w:hAnsi="Calibri" w:cs="Calibri"/>
        </w:rPr>
        <w:t xml:space="preserve"> </w:t>
      </w:r>
      <w:r w:rsidR="003D61BB">
        <w:rPr>
          <w:rFonts w:ascii="Calibri" w:hAnsi="Calibri" w:cs="Calibri"/>
        </w:rPr>
        <w:t xml:space="preserve">major </w:t>
      </w:r>
      <w:r w:rsidR="00545118" w:rsidRPr="007C2198">
        <w:rPr>
          <w:rFonts w:ascii="Calibri" w:hAnsi="Calibri" w:cs="Calibri"/>
        </w:rPr>
        <w:t>architectural changes</w:t>
      </w:r>
      <w:r w:rsidRPr="007C2198">
        <w:rPr>
          <w:rFonts w:ascii="Calibri" w:hAnsi="Calibri" w:cs="Calibri"/>
        </w:rPr>
        <w:t>.</w:t>
      </w:r>
      <w:r w:rsidR="00BA485A" w:rsidRPr="007C2198">
        <w:rPr>
          <w:rFonts w:ascii="Calibri" w:hAnsi="Calibri" w:cs="Calibri"/>
        </w:rPr>
        <w:t xml:space="preserve"> </w:t>
      </w:r>
    </w:p>
    <w:p w14:paraId="476F215A" w14:textId="4AA0028B" w:rsidR="00E50751" w:rsidRPr="007C2198" w:rsidRDefault="00E50751" w:rsidP="000638FD">
      <w:pPr>
        <w:numPr>
          <w:ilvl w:val="0"/>
          <w:numId w:val="2"/>
        </w:numPr>
        <w:tabs>
          <w:tab w:val="clear" w:pos="720"/>
          <w:tab w:val="num" w:pos="360"/>
        </w:tabs>
        <w:rPr>
          <w:rFonts w:ascii="Calibri" w:hAnsi="Calibri" w:cs="Calibri"/>
        </w:rPr>
      </w:pPr>
      <w:r w:rsidRPr="007C2198">
        <w:rPr>
          <w:rFonts w:ascii="Calibri" w:hAnsi="Calibri" w:cs="Calibri"/>
          <w:b/>
        </w:rPr>
        <w:t>Facilitate Future Migration</w:t>
      </w:r>
      <w:r w:rsidRPr="007C2198">
        <w:rPr>
          <w:rFonts w:ascii="Calibri" w:hAnsi="Calibri" w:cs="Calibri"/>
        </w:rPr>
        <w:t xml:space="preserve">: </w:t>
      </w:r>
      <w:r w:rsidR="004A41E4">
        <w:rPr>
          <w:rFonts w:ascii="Calibri" w:hAnsi="Calibri" w:cs="Calibri"/>
        </w:rPr>
        <w:t>If</w:t>
      </w:r>
      <w:r w:rsidRPr="007C2198">
        <w:rPr>
          <w:rFonts w:ascii="Calibri" w:hAnsi="Calibri" w:cs="Calibri"/>
        </w:rPr>
        <w:t xml:space="preserve"> Protiviti chooses to implement </w:t>
      </w:r>
      <w:r w:rsidR="00A01AC0">
        <w:rPr>
          <w:rFonts w:ascii="Calibri" w:hAnsi="Calibri" w:cs="Calibri"/>
        </w:rPr>
        <w:t xml:space="preserve">any other solution than </w:t>
      </w:r>
      <w:r w:rsidR="00997328" w:rsidRPr="007C2198">
        <w:rPr>
          <w:rFonts w:ascii="Calibri" w:hAnsi="Calibri" w:cs="Calibri"/>
        </w:rPr>
        <w:t xml:space="preserve">Azure </w:t>
      </w:r>
      <w:r w:rsidR="002E2D48" w:rsidRPr="007C2198">
        <w:rPr>
          <w:rFonts w:ascii="Calibri" w:hAnsi="Calibri" w:cs="Calibri"/>
        </w:rPr>
        <w:t>Fabric,</w:t>
      </w:r>
      <w:r w:rsidRPr="007C2198">
        <w:rPr>
          <w:rFonts w:ascii="Calibri" w:hAnsi="Calibri" w:cs="Calibri"/>
        </w:rPr>
        <w:t xml:space="preserve"> ensure that the design and architecture facilitate a smooth migration in the future, should the need arise. This will provide flexibility and adaptability to evolving technology landscapes and business requirements.</w:t>
      </w:r>
    </w:p>
    <w:p w14:paraId="0D5F51F7" w14:textId="77777777" w:rsidR="00E50751" w:rsidRPr="007C2198" w:rsidRDefault="00E50751" w:rsidP="000638FD">
      <w:pPr>
        <w:numPr>
          <w:ilvl w:val="0"/>
          <w:numId w:val="2"/>
        </w:numPr>
        <w:tabs>
          <w:tab w:val="clear" w:pos="720"/>
          <w:tab w:val="num" w:pos="360"/>
        </w:tabs>
        <w:rPr>
          <w:rFonts w:ascii="Calibri" w:hAnsi="Calibri" w:cs="Calibri"/>
        </w:rPr>
      </w:pPr>
      <w:r w:rsidRPr="007C2198">
        <w:rPr>
          <w:rFonts w:ascii="Calibri" w:hAnsi="Calibri" w:cs="Calibri"/>
          <w:b/>
        </w:rPr>
        <w:lastRenderedPageBreak/>
        <w:t>Promote Data Governance and Security</w:t>
      </w:r>
      <w:r w:rsidRPr="007C2198">
        <w:rPr>
          <w:rFonts w:ascii="Calibri" w:hAnsi="Calibri" w:cs="Calibri"/>
        </w:rPr>
        <w:t>: Establish a strong data governance framework and implement robust security measures to ensure data integrity, confidentiality, and compliance with relevant regulations and standards. This will help maintain trust in the data and protect sensitive information.</w:t>
      </w:r>
    </w:p>
    <w:p w14:paraId="240EBF17" w14:textId="32C853A1" w:rsidR="00F430BE" w:rsidRPr="00217A77" w:rsidRDefault="00F430BE" w:rsidP="000638FD">
      <w:pPr>
        <w:numPr>
          <w:ilvl w:val="0"/>
          <w:numId w:val="2"/>
        </w:numPr>
        <w:tabs>
          <w:tab w:val="clear" w:pos="720"/>
          <w:tab w:val="num" w:pos="360"/>
        </w:tabs>
        <w:rPr>
          <w:rFonts w:ascii="Calibri" w:hAnsi="Calibri" w:cs="Calibri"/>
        </w:rPr>
      </w:pPr>
      <w:r w:rsidRPr="007C2198">
        <w:rPr>
          <w:rFonts w:ascii="Calibri" w:hAnsi="Calibri" w:cs="Calibri"/>
          <w:b/>
        </w:rPr>
        <w:t>Enhance Reporting</w:t>
      </w:r>
      <w:r w:rsidRPr="007C2198">
        <w:rPr>
          <w:rFonts w:ascii="Calibri" w:hAnsi="Calibri" w:cs="Calibri"/>
        </w:rPr>
        <w:t xml:space="preserve">: </w:t>
      </w:r>
      <w:r w:rsidR="0098062E" w:rsidRPr="007C2198">
        <w:rPr>
          <w:rFonts w:ascii="Calibri" w:hAnsi="Calibri" w:cs="Calibri"/>
        </w:rPr>
        <w:t>Provision</w:t>
      </w:r>
      <w:r w:rsidRPr="007C2198">
        <w:rPr>
          <w:rFonts w:ascii="Calibri" w:hAnsi="Calibri" w:cs="Calibri"/>
        </w:rPr>
        <w:t xml:space="preserve"> a robust reporting and analytics capability </w:t>
      </w:r>
      <w:r w:rsidR="00A8401A" w:rsidRPr="007C2198">
        <w:rPr>
          <w:rFonts w:ascii="Calibri" w:hAnsi="Calibri" w:cs="Calibri"/>
        </w:rPr>
        <w:t>for</w:t>
      </w:r>
      <w:r w:rsidRPr="007C2198">
        <w:rPr>
          <w:rFonts w:ascii="Calibri" w:hAnsi="Calibri" w:cs="Calibri"/>
        </w:rPr>
        <w:t xml:space="preserve"> creating executive dashboards in Power BI. These dashboards will </w:t>
      </w:r>
      <w:r w:rsidR="00E04FE5" w:rsidRPr="007C2198">
        <w:rPr>
          <w:rFonts w:ascii="Calibri" w:hAnsi="Calibri" w:cs="Calibri"/>
        </w:rPr>
        <w:t xml:space="preserve">have the capability to </w:t>
      </w:r>
      <w:r w:rsidRPr="007C2198">
        <w:rPr>
          <w:rFonts w:ascii="Calibri" w:hAnsi="Calibri" w:cs="Calibri"/>
        </w:rPr>
        <w:t xml:space="preserve">display </w:t>
      </w:r>
      <w:r w:rsidR="009951C0" w:rsidRPr="007C2198">
        <w:rPr>
          <w:rFonts w:ascii="Calibri" w:hAnsi="Calibri" w:cs="Calibri"/>
        </w:rPr>
        <w:t xml:space="preserve">measures and </w:t>
      </w:r>
      <w:r w:rsidRPr="007C2198">
        <w:rPr>
          <w:rFonts w:ascii="Calibri" w:hAnsi="Calibri" w:cs="Calibri"/>
        </w:rPr>
        <w:t xml:space="preserve">metrics based on </w:t>
      </w:r>
      <w:r w:rsidR="0097102C" w:rsidRPr="007C2198">
        <w:rPr>
          <w:rFonts w:ascii="Calibri" w:hAnsi="Calibri" w:cs="Calibri"/>
        </w:rPr>
        <w:t>centralized</w:t>
      </w:r>
      <w:r w:rsidRPr="007C2198">
        <w:rPr>
          <w:rFonts w:ascii="Calibri" w:hAnsi="Calibri" w:cs="Calibri"/>
        </w:rPr>
        <w:t xml:space="preserve"> data, providing a comprehensive view of the organization's performance, and enabling stakeholders to monitor progress against goals.</w:t>
      </w:r>
      <w:r w:rsidR="00AE33FD" w:rsidRPr="007C2198">
        <w:rPr>
          <w:rFonts w:ascii="Calibri" w:hAnsi="Calibri" w:cs="Calibri"/>
        </w:rPr>
        <w:t xml:space="preserve"> </w:t>
      </w:r>
      <w:r w:rsidR="004E4467">
        <w:rPr>
          <w:rFonts w:ascii="Calibri" w:hAnsi="Calibri" w:cs="Calibri"/>
        </w:rPr>
        <w:t>For this stage, the Fabric platform</w:t>
      </w:r>
      <w:r w:rsidR="00D21454">
        <w:rPr>
          <w:rFonts w:ascii="Calibri" w:hAnsi="Calibri" w:cs="Calibri"/>
        </w:rPr>
        <w:t xml:space="preserve">, Power BI Service, </w:t>
      </w:r>
      <w:r w:rsidR="004E4467">
        <w:rPr>
          <w:rFonts w:ascii="Calibri" w:hAnsi="Calibri" w:cs="Calibri"/>
        </w:rPr>
        <w:t xml:space="preserve">and Data </w:t>
      </w:r>
      <w:r w:rsidR="00A26AAE">
        <w:rPr>
          <w:rFonts w:ascii="Calibri" w:hAnsi="Calibri" w:cs="Calibri"/>
        </w:rPr>
        <w:t>model</w:t>
      </w:r>
      <w:r w:rsidR="004E4467">
        <w:rPr>
          <w:rFonts w:ascii="Calibri" w:hAnsi="Calibri" w:cs="Calibri"/>
        </w:rPr>
        <w:t xml:space="preserve"> will be created. The Dashboard </w:t>
      </w:r>
      <w:r w:rsidR="003B6E81">
        <w:rPr>
          <w:rFonts w:ascii="Calibri" w:hAnsi="Calibri" w:cs="Calibri"/>
        </w:rPr>
        <w:t>development</w:t>
      </w:r>
      <w:r w:rsidR="00D43DD7">
        <w:rPr>
          <w:rFonts w:ascii="Calibri" w:hAnsi="Calibri" w:cs="Calibri"/>
        </w:rPr>
        <w:t xml:space="preserve"> </w:t>
      </w:r>
      <w:r w:rsidR="00D43DD7" w:rsidRPr="00217A77">
        <w:rPr>
          <w:rFonts w:ascii="Calibri" w:hAnsi="Calibri" w:cs="Calibri"/>
        </w:rPr>
        <w:t xml:space="preserve">is divided into various phases as outlined later in the document and </w:t>
      </w:r>
      <w:r w:rsidR="001C02D1" w:rsidRPr="00217A77">
        <w:rPr>
          <w:rFonts w:ascii="Calibri" w:hAnsi="Calibri" w:cs="Calibri"/>
        </w:rPr>
        <w:t>only Project 360</w:t>
      </w:r>
      <w:r w:rsidR="001C02D1" w:rsidRPr="00217A77">
        <w:rPr>
          <w:rFonts w:ascii="Calibri" w:hAnsi="Calibri" w:cs="Calibri"/>
          <w:vertAlign w:val="superscript"/>
        </w:rPr>
        <w:t>o</w:t>
      </w:r>
      <w:r w:rsidR="001C02D1" w:rsidRPr="00217A77">
        <w:rPr>
          <w:rFonts w:ascii="Calibri" w:hAnsi="Calibri" w:cs="Calibri"/>
        </w:rPr>
        <w:t xml:space="preserve"> and MIS Dashboard </w:t>
      </w:r>
      <w:proofErr w:type="gramStart"/>
      <w:r w:rsidR="001C02D1" w:rsidRPr="00217A77">
        <w:rPr>
          <w:rFonts w:ascii="Calibri" w:hAnsi="Calibri" w:cs="Calibri"/>
        </w:rPr>
        <w:t>is</w:t>
      </w:r>
      <w:proofErr w:type="gramEnd"/>
      <w:r w:rsidR="001C02D1" w:rsidRPr="00217A77">
        <w:rPr>
          <w:rFonts w:ascii="Calibri" w:hAnsi="Calibri" w:cs="Calibri"/>
        </w:rPr>
        <w:t xml:space="preserve"> relevant for this Phase. </w:t>
      </w:r>
    </w:p>
    <w:p w14:paraId="793831A4" w14:textId="64177233" w:rsidR="00996745" w:rsidRPr="00217A77" w:rsidRDefault="00996745" w:rsidP="00D422D0">
      <w:pPr>
        <w:numPr>
          <w:ilvl w:val="0"/>
          <w:numId w:val="2"/>
        </w:numPr>
        <w:tabs>
          <w:tab w:val="clear" w:pos="720"/>
          <w:tab w:val="num" w:pos="360"/>
        </w:tabs>
      </w:pPr>
      <w:r w:rsidRPr="00217A77">
        <w:rPr>
          <w:rFonts w:ascii="Calibri" w:hAnsi="Calibri" w:cs="Calibri"/>
          <w:b/>
        </w:rPr>
        <w:t>Provide Analytics workspaces and capabilities</w:t>
      </w:r>
      <w:r w:rsidRPr="00217A77">
        <w:rPr>
          <w:rFonts w:ascii="Calibri" w:hAnsi="Calibri" w:cs="Calibri"/>
        </w:rPr>
        <w:t xml:space="preserve">: </w:t>
      </w:r>
      <w:r w:rsidR="00CF43B5" w:rsidRPr="00217A77">
        <w:rPr>
          <w:rFonts w:ascii="Calibri" w:hAnsi="Calibri" w:cs="Calibri"/>
        </w:rPr>
        <w:t xml:space="preserve">Provision of a </w:t>
      </w:r>
      <w:r w:rsidR="00B7620D" w:rsidRPr="00217A77">
        <w:rPr>
          <w:rFonts w:ascii="Calibri" w:hAnsi="Calibri" w:cs="Calibri"/>
        </w:rPr>
        <w:t>Provision of a private area for analytics, enabling users and groups to create, share, and collaborate on data insights and reports efficiently.</w:t>
      </w:r>
      <w:r w:rsidR="008215A5" w:rsidRPr="00217A77">
        <w:rPr>
          <w:rFonts w:ascii="Calibri" w:hAnsi="Calibri" w:cs="Calibri"/>
        </w:rPr>
        <w:t xml:space="preserve"> They will be able to create their own KPI’s and </w:t>
      </w:r>
      <w:r w:rsidR="00380E9A" w:rsidRPr="00217A77">
        <w:rPr>
          <w:rFonts w:ascii="Calibri" w:hAnsi="Calibri" w:cs="Calibri"/>
        </w:rPr>
        <w:t xml:space="preserve">build models that may be deployed in their respective domain privately and securely without compromising the overall data </w:t>
      </w:r>
      <w:r w:rsidR="006606C4" w:rsidRPr="00217A77">
        <w:rPr>
          <w:rFonts w:ascii="Calibri" w:hAnsi="Calibri" w:cs="Calibri"/>
        </w:rPr>
        <w:t>platform</w:t>
      </w:r>
      <w:r w:rsidR="00380E9A" w:rsidRPr="00217A77">
        <w:rPr>
          <w:rFonts w:ascii="Calibri" w:hAnsi="Calibri" w:cs="Calibri"/>
        </w:rPr>
        <w:t>.</w:t>
      </w:r>
    </w:p>
    <w:p w14:paraId="09875FA6" w14:textId="76FC4B03" w:rsidR="00C159F7" w:rsidRPr="007C2198" w:rsidRDefault="001141AE" w:rsidP="000638FD">
      <w:pPr>
        <w:numPr>
          <w:ilvl w:val="0"/>
          <w:numId w:val="2"/>
        </w:numPr>
        <w:tabs>
          <w:tab w:val="clear" w:pos="720"/>
          <w:tab w:val="num" w:pos="360"/>
        </w:tabs>
        <w:rPr>
          <w:rFonts w:ascii="Calibri" w:hAnsi="Calibri" w:cs="Calibri"/>
        </w:rPr>
      </w:pPr>
      <w:r w:rsidRPr="007C2198">
        <w:rPr>
          <w:rFonts w:ascii="Calibri" w:hAnsi="Calibri" w:cs="Calibri"/>
          <w:b/>
        </w:rPr>
        <w:t>Copilot for Power BI</w:t>
      </w:r>
      <w:r w:rsidRPr="007C2198">
        <w:rPr>
          <w:rFonts w:ascii="Calibri" w:hAnsi="Calibri" w:cs="Calibri"/>
        </w:rPr>
        <w:t xml:space="preserve">: </w:t>
      </w:r>
      <w:r w:rsidR="00772005" w:rsidRPr="007C2198">
        <w:rPr>
          <w:rFonts w:ascii="Calibri" w:hAnsi="Calibri" w:cs="Calibri"/>
        </w:rPr>
        <w:t>Copilot-enabled</w:t>
      </w:r>
      <w:r w:rsidR="000438E2" w:rsidRPr="007C2198">
        <w:rPr>
          <w:rFonts w:ascii="Calibri" w:hAnsi="Calibri" w:cs="Calibri"/>
        </w:rPr>
        <w:t xml:space="preserve"> dashboarding </w:t>
      </w:r>
      <w:r w:rsidR="00772005" w:rsidRPr="007C2198">
        <w:rPr>
          <w:rFonts w:ascii="Calibri" w:hAnsi="Calibri" w:cs="Calibri"/>
        </w:rPr>
        <w:t>offers</w:t>
      </w:r>
      <w:r w:rsidR="009E500D" w:rsidRPr="007C2198">
        <w:rPr>
          <w:rFonts w:ascii="Calibri" w:hAnsi="Calibri" w:cs="Calibri"/>
        </w:rPr>
        <w:t xml:space="preserve"> several capabilities to </w:t>
      </w:r>
      <w:r w:rsidR="00772005" w:rsidRPr="007C2198">
        <w:rPr>
          <w:rFonts w:ascii="Calibri" w:hAnsi="Calibri" w:cs="Calibri"/>
        </w:rPr>
        <w:t>enhance</w:t>
      </w:r>
      <w:r w:rsidR="009E500D" w:rsidRPr="007C2198">
        <w:rPr>
          <w:rFonts w:ascii="Calibri" w:hAnsi="Calibri" w:cs="Calibri"/>
        </w:rPr>
        <w:t xml:space="preserve"> </w:t>
      </w:r>
      <w:r w:rsidR="001E586D" w:rsidRPr="007C2198">
        <w:rPr>
          <w:rFonts w:ascii="Calibri" w:hAnsi="Calibri" w:cs="Calibri"/>
        </w:rPr>
        <w:t xml:space="preserve">data interactions and report creation experience, such as summary </w:t>
      </w:r>
      <w:r w:rsidR="00772005" w:rsidRPr="007C2198">
        <w:rPr>
          <w:rFonts w:ascii="Calibri" w:hAnsi="Calibri" w:cs="Calibri"/>
        </w:rPr>
        <w:t>reports</w:t>
      </w:r>
      <w:r w:rsidR="001E586D" w:rsidRPr="007C2198">
        <w:rPr>
          <w:rFonts w:ascii="Calibri" w:hAnsi="Calibri" w:cs="Calibri"/>
        </w:rPr>
        <w:t xml:space="preserve">, </w:t>
      </w:r>
      <w:r w:rsidR="00FA49D0" w:rsidRPr="007C2198">
        <w:rPr>
          <w:rFonts w:ascii="Calibri" w:hAnsi="Calibri" w:cs="Calibri"/>
        </w:rPr>
        <w:t>questions about data in the model,</w:t>
      </w:r>
      <w:r w:rsidR="000D5143" w:rsidRPr="007C2198">
        <w:rPr>
          <w:rFonts w:ascii="Calibri" w:hAnsi="Calibri" w:cs="Calibri"/>
        </w:rPr>
        <w:t xml:space="preserve"> </w:t>
      </w:r>
      <w:r w:rsidR="00772005" w:rsidRPr="007C2198">
        <w:rPr>
          <w:rFonts w:ascii="Calibri" w:hAnsi="Calibri" w:cs="Calibri"/>
        </w:rPr>
        <w:t>etc.,</w:t>
      </w:r>
    </w:p>
    <w:p w14:paraId="1CD82329" w14:textId="77777777" w:rsidR="00E50751" w:rsidRPr="007C2198" w:rsidRDefault="00E50751" w:rsidP="000638FD">
      <w:pPr>
        <w:numPr>
          <w:ilvl w:val="0"/>
          <w:numId w:val="2"/>
        </w:numPr>
        <w:tabs>
          <w:tab w:val="clear" w:pos="720"/>
          <w:tab w:val="num" w:pos="360"/>
        </w:tabs>
        <w:rPr>
          <w:rFonts w:ascii="Calibri" w:hAnsi="Calibri" w:cs="Calibri"/>
        </w:rPr>
      </w:pPr>
      <w:r w:rsidRPr="007C2198">
        <w:rPr>
          <w:rFonts w:ascii="Calibri" w:hAnsi="Calibri" w:cs="Calibri"/>
          <w:b/>
        </w:rPr>
        <w:t>Enable Data-Driven Culture</w:t>
      </w:r>
      <w:r w:rsidRPr="007C2198">
        <w:rPr>
          <w:rFonts w:ascii="Calibri" w:hAnsi="Calibri" w:cs="Calibri"/>
        </w:rPr>
        <w:t>: Foster a data-driven culture within Protiviti by providing a reliable, accessible, and user-friendly data platform. Encourage the adoption of data-driven decision-making processes across the organization, leading to improved operational efficiency, strategic planning, and competitive advantage.</w:t>
      </w:r>
    </w:p>
    <w:p w14:paraId="0778AB04" w14:textId="53C9285C" w:rsidR="003404E3" w:rsidRDefault="003404E3" w:rsidP="00412EE6">
      <w:pPr>
        <w:pStyle w:val="Heading1"/>
        <w:numPr>
          <w:ilvl w:val="0"/>
          <w:numId w:val="25"/>
        </w:numPr>
        <w:rPr>
          <w:rFonts w:ascii="Calibri" w:hAnsi="Calibri" w:cs="Calibri"/>
        </w:rPr>
      </w:pPr>
      <w:bookmarkStart w:id="6" w:name="_Toc197608768"/>
      <w:r w:rsidRPr="008E1339">
        <w:rPr>
          <w:rFonts w:ascii="Calibri" w:hAnsi="Calibri" w:cs="Calibri"/>
        </w:rPr>
        <w:t xml:space="preserve">Scope and </w:t>
      </w:r>
      <w:r w:rsidR="00762EB4">
        <w:rPr>
          <w:rFonts w:ascii="Calibri" w:hAnsi="Calibri" w:cs="Calibri"/>
        </w:rPr>
        <w:t xml:space="preserve">Overall </w:t>
      </w:r>
      <w:r w:rsidR="002B0515">
        <w:rPr>
          <w:rFonts w:ascii="Calibri" w:hAnsi="Calibri" w:cs="Calibri"/>
        </w:rPr>
        <w:t>S</w:t>
      </w:r>
      <w:r w:rsidRPr="008E1339">
        <w:rPr>
          <w:rFonts w:ascii="Calibri" w:hAnsi="Calibri" w:cs="Calibri"/>
        </w:rPr>
        <w:t xml:space="preserve">tatement of </w:t>
      </w:r>
      <w:r w:rsidR="002B0515">
        <w:rPr>
          <w:rFonts w:ascii="Calibri" w:hAnsi="Calibri" w:cs="Calibri"/>
        </w:rPr>
        <w:t>W</w:t>
      </w:r>
      <w:r w:rsidRPr="008E1339">
        <w:rPr>
          <w:rFonts w:ascii="Calibri" w:hAnsi="Calibri" w:cs="Calibri"/>
        </w:rPr>
        <w:t>ork</w:t>
      </w:r>
      <w:bookmarkEnd w:id="6"/>
    </w:p>
    <w:p w14:paraId="42AB20A5" w14:textId="733F3075" w:rsidR="00D43AC7" w:rsidRDefault="003404E3" w:rsidP="009060ED">
      <w:pPr>
        <w:pStyle w:val="ListParagraph"/>
        <w:rPr>
          <w:rFonts w:ascii="Calibri" w:hAnsi="Calibri" w:cs="Calibri"/>
        </w:rPr>
      </w:pPr>
      <w:bookmarkStart w:id="7" w:name="_Hlk190334029"/>
      <w:r w:rsidRPr="007C2198">
        <w:rPr>
          <w:rFonts w:ascii="Calibri" w:hAnsi="Calibri" w:cs="Calibri"/>
        </w:rPr>
        <w:t>The data will be pulled from the ON</w:t>
      </w:r>
      <w:r w:rsidR="00D21502" w:rsidRPr="007C2198">
        <w:rPr>
          <w:rFonts w:ascii="Calibri" w:hAnsi="Calibri" w:cs="Calibri"/>
        </w:rPr>
        <w:t>E</w:t>
      </w:r>
      <w:r w:rsidRPr="007C2198">
        <w:rPr>
          <w:rFonts w:ascii="Calibri" w:hAnsi="Calibri" w:cs="Calibri"/>
        </w:rPr>
        <w:t>X ERP</w:t>
      </w:r>
      <w:r w:rsidR="007C67E7">
        <w:rPr>
          <w:rFonts w:ascii="Calibri" w:hAnsi="Calibri" w:cs="Calibri"/>
        </w:rPr>
        <w:t xml:space="preserve">, </w:t>
      </w:r>
      <w:r w:rsidRPr="007C2198">
        <w:rPr>
          <w:rFonts w:ascii="Calibri" w:hAnsi="Calibri" w:cs="Calibri"/>
        </w:rPr>
        <w:t>other Resource Management Systems</w:t>
      </w:r>
      <w:r w:rsidR="007C67E7">
        <w:rPr>
          <w:rFonts w:ascii="Calibri" w:hAnsi="Calibri" w:cs="Calibri"/>
        </w:rPr>
        <w:t xml:space="preserve">, and Offline data </w:t>
      </w:r>
      <w:r w:rsidR="00700B20">
        <w:rPr>
          <w:rFonts w:ascii="Calibri" w:hAnsi="Calibri" w:cs="Calibri"/>
        </w:rPr>
        <w:t>for master files and historical files</w:t>
      </w:r>
      <w:r w:rsidR="00C905E6" w:rsidRPr="007C2198">
        <w:rPr>
          <w:rFonts w:ascii="Calibri" w:hAnsi="Calibri" w:cs="Calibri"/>
        </w:rPr>
        <w:t xml:space="preserve"> into a centralized </w:t>
      </w:r>
      <w:r w:rsidR="00A55DC6" w:rsidRPr="007C2198">
        <w:rPr>
          <w:rFonts w:ascii="Calibri" w:hAnsi="Calibri" w:cs="Calibri"/>
        </w:rPr>
        <w:t>D</w:t>
      </w:r>
      <w:r w:rsidR="00C905E6" w:rsidRPr="007C2198">
        <w:rPr>
          <w:rFonts w:ascii="Calibri" w:hAnsi="Calibri" w:cs="Calibri"/>
        </w:rPr>
        <w:t xml:space="preserve">ata </w:t>
      </w:r>
      <w:r w:rsidR="00A55DC6" w:rsidRPr="007C2198">
        <w:rPr>
          <w:rFonts w:ascii="Calibri" w:hAnsi="Calibri" w:cs="Calibri"/>
        </w:rPr>
        <w:t>L</w:t>
      </w:r>
      <w:r w:rsidR="00C905E6" w:rsidRPr="007C2198">
        <w:rPr>
          <w:rFonts w:ascii="Calibri" w:hAnsi="Calibri" w:cs="Calibri"/>
        </w:rPr>
        <w:t>ake on Azure Fabric owned and operated by Protiviti.</w:t>
      </w:r>
      <w:r w:rsidR="00B3160F" w:rsidRPr="007C2198">
        <w:rPr>
          <w:rFonts w:ascii="Calibri" w:hAnsi="Calibri" w:cs="Calibri"/>
        </w:rPr>
        <w:t xml:space="preserve"> </w:t>
      </w:r>
      <w:r w:rsidR="001C33DF" w:rsidRPr="007C2198">
        <w:rPr>
          <w:rFonts w:ascii="Calibri" w:hAnsi="Calibri" w:cs="Calibri"/>
        </w:rPr>
        <w:t xml:space="preserve">The modules from the </w:t>
      </w:r>
      <w:r w:rsidR="00D21502" w:rsidRPr="007C2198">
        <w:rPr>
          <w:rFonts w:ascii="Calibri" w:hAnsi="Calibri" w:cs="Calibri"/>
        </w:rPr>
        <w:t>ONEX</w:t>
      </w:r>
      <w:r w:rsidR="001C33DF" w:rsidRPr="007C2198">
        <w:rPr>
          <w:rFonts w:ascii="Calibri" w:hAnsi="Calibri" w:cs="Calibri"/>
        </w:rPr>
        <w:t xml:space="preserve"> ERP</w:t>
      </w:r>
      <w:r w:rsidR="000E7179" w:rsidRPr="007C2198">
        <w:rPr>
          <w:rFonts w:ascii="Calibri" w:hAnsi="Calibri" w:cs="Calibri"/>
        </w:rPr>
        <w:t xml:space="preserve"> and other </w:t>
      </w:r>
      <w:r w:rsidR="0037774C" w:rsidRPr="007C2198">
        <w:rPr>
          <w:rFonts w:ascii="Calibri" w:hAnsi="Calibri" w:cs="Calibri"/>
        </w:rPr>
        <w:t>systems</w:t>
      </w:r>
      <w:r w:rsidR="001C33DF" w:rsidRPr="007C2198">
        <w:rPr>
          <w:rFonts w:ascii="Calibri" w:hAnsi="Calibri" w:cs="Calibri"/>
        </w:rPr>
        <w:t xml:space="preserve"> </w:t>
      </w:r>
      <w:r w:rsidR="00146F52" w:rsidRPr="007C2198">
        <w:rPr>
          <w:rFonts w:ascii="Calibri" w:hAnsi="Calibri" w:cs="Calibri"/>
        </w:rPr>
        <w:t xml:space="preserve">for the proposed scope </w:t>
      </w:r>
      <w:r w:rsidR="00B56BEB" w:rsidRPr="007C2198">
        <w:rPr>
          <w:rFonts w:ascii="Calibri" w:hAnsi="Calibri" w:cs="Calibri"/>
        </w:rPr>
        <w:t>are</w:t>
      </w:r>
      <w:r w:rsidR="001A1589" w:rsidRPr="007C2198">
        <w:rPr>
          <w:rFonts w:ascii="Calibri" w:hAnsi="Calibri" w:cs="Calibri"/>
        </w:rPr>
        <w:t>:</w:t>
      </w:r>
    </w:p>
    <w:bookmarkEnd w:id="7"/>
    <w:p w14:paraId="3CD7F47D" w14:textId="77777777" w:rsidR="000353A3" w:rsidRPr="000353A3" w:rsidRDefault="000353A3" w:rsidP="00412EE6">
      <w:pPr>
        <w:pStyle w:val="ListParagraph"/>
        <w:numPr>
          <w:ilvl w:val="0"/>
          <w:numId w:val="274"/>
        </w:numPr>
        <w:rPr>
          <w:rFonts w:ascii="Calibri" w:hAnsi="Calibri" w:cs="Calibri"/>
        </w:rPr>
      </w:pPr>
      <w:r w:rsidRPr="000353A3">
        <w:rPr>
          <w:rFonts w:ascii="Calibri" w:hAnsi="Calibri" w:cs="Calibri"/>
          <w:b/>
          <w:bCs/>
        </w:rPr>
        <w:t>Financial Management</w:t>
      </w:r>
      <w:r w:rsidRPr="000353A3">
        <w:rPr>
          <w:rFonts w:ascii="Calibri" w:hAnsi="Calibri" w:cs="Calibri"/>
        </w:rPr>
        <w:t xml:space="preserve"> (GL, AP (Accounts Payable), AR (Accounts Receivable), Fixed Assets, Cash Management)</w:t>
      </w:r>
    </w:p>
    <w:p w14:paraId="43CB325B" w14:textId="77777777" w:rsidR="000353A3" w:rsidRPr="000353A3" w:rsidRDefault="000353A3" w:rsidP="00412EE6">
      <w:pPr>
        <w:pStyle w:val="ListParagraph"/>
        <w:numPr>
          <w:ilvl w:val="0"/>
          <w:numId w:val="274"/>
        </w:numPr>
        <w:rPr>
          <w:rFonts w:ascii="Calibri" w:hAnsi="Calibri" w:cs="Calibri"/>
        </w:rPr>
      </w:pPr>
      <w:r w:rsidRPr="000353A3">
        <w:rPr>
          <w:rFonts w:ascii="Calibri" w:hAnsi="Calibri" w:cs="Calibri"/>
          <w:b/>
          <w:bCs/>
        </w:rPr>
        <w:t>Project Management</w:t>
      </w:r>
      <w:r w:rsidRPr="000353A3">
        <w:rPr>
          <w:rFonts w:ascii="Calibri" w:hAnsi="Calibri" w:cs="Calibri"/>
        </w:rPr>
        <w:t xml:space="preserve"> (Planning and budgeting, resource allocation, time and expense tracking, billing, and collections)</w:t>
      </w:r>
    </w:p>
    <w:p w14:paraId="6557A9D1" w14:textId="0E1C2B25" w:rsidR="000353A3" w:rsidRPr="000353A3" w:rsidRDefault="000353A3" w:rsidP="00412EE6">
      <w:pPr>
        <w:pStyle w:val="ListParagraph"/>
        <w:numPr>
          <w:ilvl w:val="0"/>
          <w:numId w:val="274"/>
        </w:numPr>
        <w:rPr>
          <w:rFonts w:ascii="Calibri" w:hAnsi="Calibri" w:cs="Calibri"/>
        </w:rPr>
      </w:pPr>
      <w:r w:rsidRPr="000353A3">
        <w:rPr>
          <w:rFonts w:ascii="Calibri" w:hAnsi="Calibri" w:cs="Calibri"/>
          <w:b/>
          <w:bCs/>
        </w:rPr>
        <w:t>Customer Relationship Management</w:t>
      </w:r>
      <w:r w:rsidRPr="000353A3">
        <w:rPr>
          <w:rFonts w:ascii="Calibri" w:hAnsi="Calibri" w:cs="Calibri"/>
        </w:rPr>
        <w:t xml:space="preserve"> (CRM) (Sales and Opportunity Management, marketing, service, and support)</w:t>
      </w:r>
      <w:r w:rsidR="0013217A">
        <w:rPr>
          <w:rFonts w:ascii="Calibri" w:hAnsi="Calibri" w:cs="Calibri"/>
        </w:rPr>
        <w:t xml:space="preserve">. </w:t>
      </w:r>
    </w:p>
    <w:p w14:paraId="6F1AB22E" w14:textId="77777777" w:rsidR="000353A3" w:rsidRPr="000353A3" w:rsidRDefault="000353A3" w:rsidP="00412EE6">
      <w:pPr>
        <w:pStyle w:val="ListParagraph"/>
        <w:numPr>
          <w:ilvl w:val="0"/>
          <w:numId w:val="274"/>
        </w:numPr>
        <w:rPr>
          <w:rFonts w:ascii="Calibri" w:hAnsi="Calibri" w:cs="Calibri"/>
        </w:rPr>
      </w:pPr>
      <w:r w:rsidRPr="000353A3">
        <w:rPr>
          <w:rFonts w:ascii="Calibri" w:hAnsi="Calibri" w:cs="Calibri"/>
          <w:b/>
          <w:bCs/>
        </w:rPr>
        <w:t>Human Resources</w:t>
      </w:r>
      <w:r w:rsidRPr="000353A3">
        <w:rPr>
          <w:rFonts w:ascii="Calibri" w:hAnsi="Calibri" w:cs="Calibri"/>
        </w:rPr>
        <w:t xml:space="preserve"> (Master data, time and attendance, performance) </w:t>
      </w:r>
    </w:p>
    <w:p w14:paraId="6E328731" w14:textId="77777777" w:rsidR="000353A3" w:rsidRPr="000353A3" w:rsidRDefault="000353A3" w:rsidP="00412EE6">
      <w:pPr>
        <w:pStyle w:val="ListParagraph"/>
        <w:numPr>
          <w:ilvl w:val="0"/>
          <w:numId w:val="274"/>
        </w:numPr>
        <w:rPr>
          <w:rFonts w:ascii="Calibri" w:hAnsi="Calibri" w:cs="Calibri"/>
        </w:rPr>
      </w:pPr>
      <w:r w:rsidRPr="000353A3">
        <w:rPr>
          <w:rFonts w:ascii="Calibri" w:hAnsi="Calibri" w:cs="Calibri"/>
          <w:b/>
          <w:bCs/>
        </w:rPr>
        <w:t>Procurement</w:t>
      </w:r>
      <w:r w:rsidRPr="000353A3">
        <w:rPr>
          <w:rFonts w:ascii="Calibri" w:hAnsi="Calibri" w:cs="Calibri"/>
        </w:rPr>
        <w:t xml:space="preserve"> (Vendors, PO (Purchase Order), invoices) </w:t>
      </w:r>
    </w:p>
    <w:p w14:paraId="23796601" w14:textId="77777777" w:rsidR="000353A3" w:rsidRPr="000353A3" w:rsidRDefault="000353A3" w:rsidP="00412EE6">
      <w:pPr>
        <w:pStyle w:val="ListParagraph"/>
        <w:numPr>
          <w:ilvl w:val="0"/>
          <w:numId w:val="274"/>
        </w:numPr>
        <w:rPr>
          <w:rFonts w:ascii="Calibri" w:hAnsi="Calibri" w:cs="Calibri"/>
        </w:rPr>
      </w:pPr>
      <w:r w:rsidRPr="000353A3">
        <w:rPr>
          <w:rFonts w:ascii="Calibri" w:hAnsi="Calibri" w:cs="Calibri"/>
          <w:b/>
          <w:bCs/>
        </w:rPr>
        <w:t>Resource Management</w:t>
      </w:r>
      <w:r w:rsidRPr="000353A3">
        <w:rPr>
          <w:rFonts w:ascii="Calibri" w:hAnsi="Calibri" w:cs="Calibri"/>
        </w:rPr>
        <w:t xml:space="preserve"> (Resource planning and forecasting, skills and competencies, utilization)</w:t>
      </w:r>
    </w:p>
    <w:p w14:paraId="034AE9F1" w14:textId="15C56DEC" w:rsidR="000353A3" w:rsidRPr="00A21932" w:rsidRDefault="000353A3" w:rsidP="00412EE6">
      <w:pPr>
        <w:pStyle w:val="ListParagraph"/>
        <w:numPr>
          <w:ilvl w:val="0"/>
          <w:numId w:val="274"/>
        </w:numPr>
        <w:rPr>
          <w:rFonts w:ascii="Calibri" w:hAnsi="Calibri" w:cs="Calibri"/>
        </w:rPr>
      </w:pPr>
      <w:r w:rsidRPr="000353A3">
        <w:rPr>
          <w:rFonts w:ascii="Calibri" w:hAnsi="Calibri" w:cs="Calibri"/>
          <w:b/>
          <w:bCs/>
        </w:rPr>
        <w:t>Offline files/Master files</w:t>
      </w:r>
      <w:r w:rsidR="005A21B1">
        <w:rPr>
          <w:rFonts w:ascii="Calibri" w:hAnsi="Calibri" w:cs="Calibri"/>
          <w:b/>
          <w:bCs/>
        </w:rPr>
        <w:t>/Historical files</w:t>
      </w:r>
      <w:r w:rsidRPr="000353A3">
        <w:rPr>
          <w:rFonts w:ascii="Calibri" w:hAnsi="Calibri" w:cs="Calibri"/>
          <w:b/>
          <w:bCs/>
        </w:rPr>
        <w:t xml:space="preserve"> </w:t>
      </w:r>
      <w:r w:rsidRPr="000353A3">
        <w:rPr>
          <w:rFonts w:ascii="Calibri" w:hAnsi="Calibri" w:cs="Calibri"/>
        </w:rPr>
        <w:t>as required for completeness</w:t>
      </w:r>
      <w:r w:rsidRPr="000353A3">
        <w:rPr>
          <w:rFonts w:ascii="Calibri" w:hAnsi="Calibri" w:cs="Calibri"/>
          <w:b/>
          <w:bCs/>
        </w:rPr>
        <w:t>.</w:t>
      </w:r>
    </w:p>
    <w:p w14:paraId="63F284AD" w14:textId="4A3D0621" w:rsidR="00A21932" w:rsidRPr="00217A77" w:rsidRDefault="00A21932" w:rsidP="00412EE6">
      <w:pPr>
        <w:pStyle w:val="ListParagraph"/>
        <w:numPr>
          <w:ilvl w:val="0"/>
          <w:numId w:val="274"/>
        </w:numPr>
        <w:rPr>
          <w:rFonts w:ascii="Calibri" w:hAnsi="Calibri" w:cs="Calibri"/>
        </w:rPr>
      </w:pPr>
      <w:r w:rsidRPr="00217A77">
        <w:rPr>
          <w:rFonts w:ascii="Calibri" w:hAnsi="Calibri" w:cs="Calibri"/>
          <w:b/>
          <w:bCs/>
        </w:rPr>
        <w:lastRenderedPageBreak/>
        <w:t>Audit Trails and Transaction history files</w:t>
      </w:r>
      <w:r w:rsidR="004E0D1A" w:rsidRPr="00217A77">
        <w:rPr>
          <w:rFonts w:ascii="Calibri" w:hAnsi="Calibri" w:cs="Calibri"/>
          <w:b/>
          <w:bCs/>
        </w:rPr>
        <w:t xml:space="preserve">. </w:t>
      </w:r>
      <w:r w:rsidR="004E0D1A" w:rsidRPr="00217A77">
        <w:rPr>
          <w:rFonts w:ascii="Calibri" w:hAnsi="Calibri" w:cs="Calibri"/>
        </w:rPr>
        <w:t>For various</w:t>
      </w:r>
      <w:r w:rsidR="004E0D1A" w:rsidRPr="00217A77">
        <w:rPr>
          <w:rFonts w:ascii="Calibri" w:hAnsi="Calibri" w:cs="Calibri"/>
          <w:b/>
          <w:bCs/>
        </w:rPr>
        <w:t xml:space="preserve"> </w:t>
      </w:r>
      <w:r w:rsidR="004E0D1A" w:rsidRPr="00217A77">
        <w:rPr>
          <w:rFonts w:ascii="Calibri" w:hAnsi="Calibri" w:cs="Calibri"/>
        </w:rPr>
        <w:t xml:space="preserve">audit requirements and granular visibility on the key activities of the system. </w:t>
      </w:r>
      <w:r w:rsidR="004E2E04" w:rsidRPr="00217A77">
        <w:rPr>
          <w:rFonts w:ascii="Calibri" w:hAnsi="Calibri" w:cs="Calibri"/>
        </w:rPr>
        <w:t xml:space="preserve">In the future phases, </w:t>
      </w:r>
      <w:proofErr w:type="gramStart"/>
      <w:r w:rsidR="004E0D1A" w:rsidRPr="00217A77">
        <w:rPr>
          <w:rFonts w:ascii="Calibri" w:hAnsi="Calibri" w:cs="Calibri"/>
        </w:rPr>
        <w:t>It</w:t>
      </w:r>
      <w:proofErr w:type="gramEnd"/>
      <w:r w:rsidR="004E0D1A" w:rsidRPr="00217A77">
        <w:rPr>
          <w:rFonts w:ascii="Calibri" w:hAnsi="Calibri" w:cs="Calibri"/>
        </w:rPr>
        <w:t xml:space="preserve"> may be used for various decisions and alerts based on </w:t>
      </w:r>
      <w:r w:rsidR="005D7044" w:rsidRPr="00217A77">
        <w:rPr>
          <w:rFonts w:ascii="Calibri" w:hAnsi="Calibri" w:cs="Calibri"/>
        </w:rPr>
        <w:t xml:space="preserve">user activity on the </w:t>
      </w:r>
      <w:r w:rsidR="008B26B3" w:rsidRPr="00217A77">
        <w:rPr>
          <w:rFonts w:ascii="Calibri" w:hAnsi="Calibri" w:cs="Calibri"/>
        </w:rPr>
        <w:t>front-end</w:t>
      </w:r>
      <w:r w:rsidR="005D7044" w:rsidRPr="00217A77">
        <w:rPr>
          <w:rFonts w:ascii="Calibri" w:hAnsi="Calibri" w:cs="Calibri"/>
        </w:rPr>
        <w:t xml:space="preserve"> </w:t>
      </w:r>
      <w:r w:rsidR="00330F06" w:rsidRPr="00217A77">
        <w:rPr>
          <w:rFonts w:ascii="Calibri" w:hAnsi="Calibri" w:cs="Calibri"/>
        </w:rPr>
        <w:t xml:space="preserve">ERP </w:t>
      </w:r>
      <w:r w:rsidR="005D7044" w:rsidRPr="00217A77">
        <w:rPr>
          <w:rFonts w:ascii="Calibri" w:hAnsi="Calibri" w:cs="Calibri"/>
        </w:rPr>
        <w:t>syste</w:t>
      </w:r>
      <w:r w:rsidR="00330F06" w:rsidRPr="00217A77">
        <w:rPr>
          <w:rFonts w:ascii="Calibri" w:hAnsi="Calibri" w:cs="Calibri"/>
        </w:rPr>
        <w:t xml:space="preserve">m. </w:t>
      </w:r>
    </w:p>
    <w:p w14:paraId="4E201E00" w14:textId="35695FFD" w:rsidR="0074006F" w:rsidRDefault="00660691" w:rsidP="00660691">
      <w:pPr>
        <w:rPr>
          <w:rFonts w:ascii="Calibri" w:hAnsi="Calibri" w:cs="Calibri"/>
        </w:rPr>
      </w:pPr>
      <w:r w:rsidRPr="007C2198">
        <w:rPr>
          <w:rFonts w:ascii="Calibri" w:hAnsi="Calibri" w:cs="Calibri"/>
        </w:rPr>
        <w:t xml:space="preserve">The Softsensor AI team will be required to pull the data from the underlying systems and build any business knowledge/rules to build the metrics and measures.  The </w:t>
      </w:r>
      <w:r w:rsidR="0074006F">
        <w:rPr>
          <w:rFonts w:ascii="Calibri" w:hAnsi="Calibri" w:cs="Calibri"/>
        </w:rPr>
        <w:t xml:space="preserve">initial bulk </w:t>
      </w:r>
      <w:r w:rsidRPr="007C2198">
        <w:rPr>
          <w:rFonts w:ascii="Calibri" w:hAnsi="Calibri" w:cs="Calibri"/>
        </w:rPr>
        <w:t xml:space="preserve">data will be pulled on a one-time batch </w:t>
      </w:r>
      <w:r w:rsidR="0074006F">
        <w:rPr>
          <w:rFonts w:ascii="Calibri" w:hAnsi="Calibri" w:cs="Calibri"/>
        </w:rPr>
        <w:t>basis. Additional</w:t>
      </w:r>
      <w:r w:rsidR="00F6176B">
        <w:rPr>
          <w:rFonts w:ascii="Calibri" w:hAnsi="Calibri" w:cs="Calibri"/>
        </w:rPr>
        <w:t>ly,</w:t>
      </w:r>
      <w:r w:rsidR="0074006F">
        <w:rPr>
          <w:rFonts w:ascii="Calibri" w:hAnsi="Calibri" w:cs="Calibri"/>
        </w:rPr>
        <w:t xml:space="preserve"> </w:t>
      </w:r>
      <w:r w:rsidRPr="007C2198">
        <w:rPr>
          <w:rFonts w:ascii="Calibri" w:hAnsi="Calibri" w:cs="Calibri"/>
        </w:rPr>
        <w:t xml:space="preserve">incremental </w:t>
      </w:r>
      <w:r w:rsidR="0074006F">
        <w:rPr>
          <w:rFonts w:ascii="Calibri" w:hAnsi="Calibri" w:cs="Calibri"/>
        </w:rPr>
        <w:t xml:space="preserve">data pipelines </w:t>
      </w:r>
      <w:r w:rsidR="00CA6C5F">
        <w:rPr>
          <w:rFonts w:ascii="Calibri" w:hAnsi="Calibri" w:cs="Calibri"/>
        </w:rPr>
        <w:t xml:space="preserve">through ETL/ELT pipelines </w:t>
      </w:r>
      <w:r w:rsidR="0074006F">
        <w:rPr>
          <w:rFonts w:ascii="Calibri" w:hAnsi="Calibri" w:cs="Calibri"/>
        </w:rPr>
        <w:t xml:space="preserve">will be created to sync the data on a regular specified frequency. </w:t>
      </w:r>
      <w:r w:rsidR="00D95055">
        <w:rPr>
          <w:rFonts w:ascii="Calibri" w:hAnsi="Calibri" w:cs="Calibri"/>
        </w:rPr>
        <w:t xml:space="preserve">The data pipelines could be either bulk or incremental, depending on the size of the underlying dataset, the </w:t>
      </w:r>
      <w:r w:rsidR="003166E3">
        <w:rPr>
          <w:rFonts w:ascii="Calibri" w:hAnsi="Calibri" w:cs="Calibri"/>
        </w:rPr>
        <w:t xml:space="preserve">update </w:t>
      </w:r>
      <w:r w:rsidR="00D95055">
        <w:rPr>
          <w:rFonts w:ascii="Calibri" w:hAnsi="Calibri" w:cs="Calibri"/>
        </w:rPr>
        <w:t xml:space="preserve">frequency, </w:t>
      </w:r>
      <w:r w:rsidR="001E25EF">
        <w:rPr>
          <w:rFonts w:ascii="Calibri" w:hAnsi="Calibri" w:cs="Calibri"/>
        </w:rPr>
        <w:t xml:space="preserve">and </w:t>
      </w:r>
      <w:r w:rsidR="003166E3">
        <w:rPr>
          <w:rFonts w:ascii="Calibri" w:hAnsi="Calibri" w:cs="Calibri"/>
        </w:rPr>
        <w:t xml:space="preserve">the </w:t>
      </w:r>
      <w:r w:rsidR="0037468D">
        <w:rPr>
          <w:rFonts w:ascii="Calibri" w:hAnsi="Calibri" w:cs="Calibri"/>
        </w:rPr>
        <w:t xml:space="preserve">availability and efficacy of the change data capture/change data records in the underlying dataset. </w:t>
      </w:r>
      <w:r w:rsidR="00495EB8">
        <w:rPr>
          <w:rFonts w:ascii="Calibri" w:hAnsi="Calibri" w:cs="Calibri"/>
        </w:rPr>
        <w:t xml:space="preserve">The checksum validation will ensure that there is no data </w:t>
      </w:r>
      <w:r w:rsidR="009D3CF7">
        <w:rPr>
          <w:rFonts w:ascii="Calibri" w:hAnsi="Calibri" w:cs="Calibri"/>
        </w:rPr>
        <w:t>discrepancy during the ETL/ELT process</w:t>
      </w:r>
      <w:r w:rsidR="00C57AA3">
        <w:rPr>
          <w:rFonts w:ascii="Calibri" w:hAnsi="Calibri" w:cs="Calibri"/>
        </w:rPr>
        <w:t xml:space="preserve"> against the source system</w:t>
      </w:r>
      <w:r w:rsidR="0053594C">
        <w:rPr>
          <w:rFonts w:ascii="Calibri" w:hAnsi="Calibri" w:cs="Calibri"/>
        </w:rPr>
        <w:t xml:space="preserve">s </w:t>
      </w:r>
      <w:proofErr w:type="gramStart"/>
      <w:r w:rsidR="0053594C">
        <w:rPr>
          <w:rFonts w:ascii="Calibri" w:hAnsi="Calibri" w:cs="Calibri"/>
        </w:rPr>
        <w:t>on</w:t>
      </w:r>
      <w:proofErr w:type="gramEnd"/>
      <w:r w:rsidR="0053594C">
        <w:rPr>
          <w:rFonts w:ascii="Calibri" w:hAnsi="Calibri" w:cs="Calibri"/>
        </w:rPr>
        <w:t xml:space="preserve"> the key fields</w:t>
      </w:r>
      <w:r w:rsidR="00C57AA3">
        <w:rPr>
          <w:rFonts w:ascii="Calibri" w:hAnsi="Calibri" w:cs="Calibri"/>
        </w:rPr>
        <w:t xml:space="preserve">. </w:t>
      </w:r>
      <w:r w:rsidR="00915F21">
        <w:rPr>
          <w:rFonts w:ascii="Calibri" w:hAnsi="Calibri" w:cs="Calibri"/>
        </w:rPr>
        <w:t xml:space="preserve">In the landing zone, the </w:t>
      </w:r>
      <w:r w:rsidR="003F12AD">
        <w:rPr>
          <w:rFonts w:ascii="Calibri" w:hAnsi="Calibri" w:cs="Calibri"/>
        </w:rPr>
        <w:t xml:space="preserve">previously downloaded </w:t>
      </w:r>
      <w:r w:rsidR="00915F21">
        <w:rPr>
          <w:rFonts w:ascii="Calibri" w:hAnsi="Calibri" w:cs="Calibri"/>
        </w:rPr>
        <w:t xml:space="preserve">data dumps of critical reports and </w:t>
      </w:r>
      <w:r w:rsidR="003F12AD">
        <w:rPr>
          <w:rFonts w:ascii="Calibri" w:hAnsi="Calibri" w:cs="Calibri"/>
        </w:rPr>
        <w:t xml:space="preserve">information </w:t>
      </w:r>
      <w:r w:rsidR="00915F21">
        <w:rPr>
          <w:rFonts w:ascii="Calibri" w:hAnsi="Calibri" w:cs="Calibri"/>
        </w:rPr>
        <w:t xml:space="preserve">will also be archived </w:t>
      </w:r>
      <w:r w:rsidR="003F12AD">
        <w:rPr>
          <w:rFonts w:ascii="Calibri" w:hAnsi="Calibri" w:cs="Calibri"/>
        </w:rPr>
        <w:t>to maintain the histor</w:t>
      </w:r>
      <w:r w:rsidR="007D2DF4">
        <w:rPr>
          <w:rFonts w:ascii="Calibri" w:hAnsi="Calibri" w:cs="Calibri"/>
        </w:rPr>
        <w:t>ical artifacts</w:t>
      </w:r>
      <w:r w:rsidR="003F12AD">
        <w:rPr>
          <w:rFonts w:ascii="Calibri" w:hAnsi="Calibri" w:cs="Calibri"/>
        </w:rPr>
        <w:t xml:space="preserve"> and </w:t>
      </w:r>
      <w:r w:rsidR="007D2DF4">
        <w:rPr>
          <w:rFonts w:ascii="Calibri" w:hAnsi="Calibri" w:cs="Calibri"/>
        </w:rPr>
        <w:t>records</w:t>
      </w:r>
      <w:r w:rsidR="00035963">
        <w:rPr>
          <w:rFonts w:ascii="Calibri" w:hAnsi="Calibri" w:cs="Calibri"/>
        </w:rPr>
        <w:t xml:space="preserve"> in the Fabric </w:t>
      </w:r>
      <w:proofErr w:type="spellStart"/>
      <w:r w:rsidR="00035963">
        <w:rPr>
          <w:rFonts w:ascii="Calibri" w:hAnsi="Calibri" w:cs="Calibri"/>
        </w:rPr>
        <w:t>OneLake</w:t>
      </w:r>
      <w:proofErr w:type="spellEnd"/>
      <w:r w:rsidR="00035963">
        <w:rPr>
          <w:rFonts w:ascii="Calibri" w:hAnsi="Calibri" w:cs="Calibri"/>
        </w:rPr>
        <w:t xml:space="preserve"> storage</w:t>
      </w:r>
      <w:r w:rsidR="0007632F">
        <w:rPr>
          <w:rFonts w:ascii="Calibri" w:hAnsi="Calibri" w:cs="Calibri"/>
        </w:rPr>
        <w:t>.</w:t>
      </w:r>
      <w:r w:rsidR="00495EB8">
        <w:rPr>
          <w:rFonts w:ascii="Calibri" w:hAnsi="Calibri" w:cs="Calibri"/>
        </w:rPr>
        <w:t xml:space="preserve"> </w:t>
      </w:r>
    </w:p>
    <w:p w14:paraId="5D7F631B" w14:textId="749B32F9" w:rsidR="00685162" w:rsidRDefault="00D671AD" w:rsidP="00660691">
      <w:pPr>
        <w:rPr>
          <w:rFonts w:ascii="Calibri" w:hAnsi="Calibri" w:cs="Calibri"/>
        </w:rPr>
      </w:pPr>
      <w:r w:rsidRPr="00D671AD">
        <w:rPr>
          <w:rFonts w:ascii="Calibri" w:hAnsi="Calibri" w:cs="Calibri"/>
        </w:rPr>
        <w:t xml:space="preserve">Following the initial data extraction from ONEX ERP and other source systems into the Azure Fabric Landing Zone, the next phase involves the structured creation of a Data Warehouse (DWH) on Microsoft Fabric. </w:t>
      </w:r>
      <w:r w:rsidR="008D0D67">
        <w:rPr>
          <w:rFonts w:ascii="Calibri" w:hAnsi="Calibri" w:cs="Calibri"/>
        </w:rPr>
        <w:t xml:space="preserve">It </w:t>
      </w:r>
      <w:r w:rsidR="007E35F0" w:rsidRPr="007E35F0">
        <w:rPr>
          <w:rFonts w:ascii="Calibri" w:hAnsi="Calibri" w:cs="Calibri"/>
        </w:rPr>
        <w:t xml:space="preserve">involves designing a scalable data warehouse </w:t>
      </w:r>
      <w:proofErr w:type="gramStart"/>
      <w:r w:rsidR="007E35F0" w:rsidRPr="007E35F0">
        <w:rPr>
          <w:rFonts w:ascii="Calibri" w:hAnsi="Calibri" w:cs="Calibri"/>
        </w:rPr>
        <w:t>schema</w:t>
      </w:r>
      <w:proofErr w:type="gramEnd"/>
      <w:r w:rsidR="007E35F0" w:rsidRPr="007E35F0">
        <w:rPr>
          <w:rFonts w:ascii="Calibri" w:hAnsi="Calibri" w:cs="Calibri"/>
        </w:rPr>
        <w:t xml:space="preserve"> with fact and dimension tables to support business intelligence and reporting</w:t>
      </w:r>
      <w:r w:rsidR="002B44BC">
        <w:rPr>
          <w:rFonts w:ascii="Calibri" w:hAnsi="Calibri" w:cs="Calibri"/>
        </w:rPr>
        <w:t>,</w:t>
      </w:r>
      <w:r w:rsidR="007E35F0" w:rsidRPr="007E35F0">
        <w:rPr>
          <w:rFonts w:ascii="Calibri" w:hAnsi="Calibri" w:cs="Calibri"/>
        </w:rPr>
        <w:t xml:space="preserve"> </w:t>
      </w:r>
      <w:r w:rsidR="00495956" w:rsidRPr="00685162">
        <w:rPr>
          <w:rFonts w:ascii="Calibri" w:hAnsi="Calibri" w:cs="Calibri"/>
        </w:rPr>
        <w:t>establishing</w:t>
      </w:r>
      <w:r w:rsidR="00685162" w:rsidRPr="00685162">
        <w:rPr>
          <w:rFonts w:ascii="Calibri" w:hAnsi="Calibri" w:cs="Calibri"/>
        </w:rPr>
        <w:t xml:space="preserve"> fact and dimension tables aligned with business reporting needs</w:t>
      </w:r>
      <w:r w:rsidR="002B44BC">
        <w:rPr>
          <w:rFonts w:ascii="Calibri" w:hAnsi="Calibri" w:cs="Calibri"/>
        </w:rPr>
        <w:t xml:space="preserve">, </w:t>
      </w:r>
      <w:r w:rsidR="005D095E" w:rsidRPr="005D095E">
        <w:rPr>
          <w:rFonts w:ascii="Calibri" w:hAnsi="Calibri" w:cs="Calibri"/>
        </w:rPr>
        <w:t>applying data cleansing</w:t>
      </w:r>
      <w:r w:rsidR="00781FC5">
        <w:rPr>
          <w:rFonts w:ascii="Calibri" w:hAnsi="Calibri" w:cs="Calibri"/>
        </w:rPr>
        <w:t>,</w:t>
      </w:r>
      <w:r w:rsidR="005D095E" w:rsidRPr="005D095E">
        <w:rPr>
          <w:rFonts w:ascii="Calibri" w:hAnsi="Calibri" w:cs="Calibri"/>
        </w:rPr>
        <w:t xml:space="preserve"> validation, </w:t>
      </w:r>
      <w:r w:rsidR="00781FC5">
        <w:rPr>
          <w:rFonts w:ascii="Calibri" w:hAnsi="Calibri" w:cs="Calibri"/>
        </w:rPr>
        <w:t xml:space="preserve">and </w:t>
      </w:r>
      <w:r w:rsidR="00D013E1">
        <w:rPr>
          <w:rFonts w:ascii="Calibri" w:hAnsi="Calibri" w:cs="Calibri"/>
        </w:rPr>
        <w:t xml:space="preserve">identifying and cataloguing </w:t>
      </w:r>
      <w:r w:rsidR="005D095E" w:rsidRPr="005D095E">
        <w:rPr>
          <w:rFonts w:ascii="Calibri" w:hAnsi="Calibri" w:cs="Calibri"/>
        </w:rPr>
        <w:t xml:space="preserve">change </w:t>
      </w:r>
      <w:r w:rsidR="00D013E1">
        <w:rPr>
          <w:rFonts w:ascii="Calibri" w:hAnsi="Calibri" w:cs="Calibri"/>
        </w:rPr>
        <w:t xml:space="preserve">records </w:t>
      </w:r>
      <w:r w:rsidR="005D095E" w:rsidRPr="005D095E">
        <w:rPr>
          <w:rFonts w:ascii="Calibri" w:hAnsi="Calibri" w:cs="Calibri"/>
        </w:rPr>
        <w:t xml:space="preserve">for </w:t>
      </w:r>
      <w:r w:rsidR="00D013E1">
        <w:rPr>
          <w:rFonts w:ascii="Calibri" w:hAnsi="Calibri" w:cs="Calibri"/>
        </w:rPr>
        <w:t>historical trending</w:t>
      </w:r>
      <w:r w:rsidR="00556975">
        <w:rPr>
          <w:rFonts w:ascii="Calibri" w:hAnsi="Calibri" w:cs="Calibri"/>
        </w:rPr>
        <w:t>.</w:t>
      </w:r>
      <w:r w:rsidR="00571FE5">
        <w:rPr>
          <w:rFonts w:ascii="Calibri" w:hAnsi="Calibri" w:cs="Calibri"/>
        </w:rPr>
        <w:t xml:space="preserve"> </w:t>
      </w:r>
      <w:r w:rsidR="00571FE5" w:rsidRPr="00D671AD">
        <w:rPr>
          <w:rFonts w:ascii="Calibri" w:hAnsi="Calibri" w:cs="Calibri"/>
        </w:rPr>
        <w:t>This Data Warehouse will serve as the single source of truth, supporting reporting, analytics, and future AI-driven insights.</w:t>
      </w:r>
    </w:p>
    <w:p w14:paraId="7D5157E3" w14:textId="53AC3547" w:rsidR="00660691" w:rsidRDefault="007E35F0" w:rsidP="00D50ABE">
      <w:pPr>
        <w:rPr>
          <w:rFonts w:ascii="Calibri" w:hAnsi="Calibri" w:cs="Calibri"/>
        </w:rPr>
      </w:pPr>
      <w:r w:rsidRPr="00781FC5">
        <w:rPr>
          <w:rFonts w:ascii="Calibri" w:hAnsi="Calibri" w:cs="Calibri"/>
        </w:rPr>
        <w:t xml:space="preserve">The processed data is stored in Fabric </w:t>
      </w:r>
      <w:proofErr w:type="spellStart"/>
      <w:r w:rsidRPr="00781FC5">
        <w:rPr>
          <w:rFonts w:ascii="Calibri" w:hAnsi="Calibri" w:cs="Calibri"/>
        </w:rPr>
        <w:t>OneLake</w:t>
      </w:r>
      <w:proofErr w:type="spellEnd"/>
      <w:r w:rsidRPr="00781FC5">
        <w:rPr>
          <w:rFonts w:ascii="Calibri" w:hAnsi="Calibri" w:cs="Calibri"/>
        </w:rPr>
        <w:t>, optimized with partitioning, indexing, and compression to enhance performance and scalability. Role-based access control (RBAC) and data governance are enforced using Azure AD and Microsoft Purview, ensuring security, compliance, and seamless integration with Power BI for reporting and analytics.</w:t>
      </w:r>
      <w:r w:rsidR="001F20F5">
        <w:rPr>
          <w:rFonts w:ascii="Calibri" w:hAnsi="Calibri" w:cs="Calibri"/>
        </w:rPr>
        <w:t xml:space="preserve"> </w:t>
      </w:r>
      <w:r w:rsidR="00660691" w:rsidRPr="007C2198">
        <w:rPr>
          <w:rFonts w:ascii="Calibri" w:hAnsi="Calibri" w:cs="Calibri"/>
        </w:rPr>
        <w:t xml:space="preserve">Datawarehouse will be built using Azure fabric from where the data can be pulled into </w:t>
      </w:r>
      <w:r w:rsidR="00D50ABE" w:rsidRPr="007643BB">
        <w:rPr>
          <w:rFonts w:ascii="Calibri" w:hAnsi="Calibri" w:cs="Calibri"/>
        </w:rPr>
        <w:t xml:space="preserve">data marts </w:t>
      </w:r>
      <w:r w:rsidR="00D50ABE">
        <w:rPr>
          <w:rFonts w:ascii="Calibri" w:hAnsi="Calibri" w:cs="Calibri"/>
        </w:rPr>
        <w:t xml:space="preserve">(also known as Data Cubes) </w:t>
      </w:r>
      <w:r w:rsidR="00D50ABE" w:rsidRPr="007643BB">
        <w:rPr>
          <w:rFonts w:ascii="Calibri" w:hAnsi="Calibri" w:cs="Calibri"/>
        </w:rPr>
        <w:t xml:space="preserve">for key business functions, </w:t>
      </w:r>
      <w:r w:rsidR="00D50ABE">
        <w:rPr>
          <w:rFonts w:ascii="Calibri" w:hAnsi="Calibri" w:cs="Calibri"/>
        </w:rPr>
        <w:t xml:space="preserve">e.g. </w:t>
      </w:r>
      <w:r w:rsidR="00D50ABE" w:rsidRPr="007643BB">
        <w:rPr>
          <w:rFonts w:ascii="Calibri" w:hAnsi="Calibri" w:cs="Calibri"/>
        </w:rPr>
        <w:t>Project</w:t>
      </w:r>
      <w:r w:rsidR="00D50ABE">
        <w:rPr>
          <w:rFonts w:ascii="Calibri" w:hAnsi="Calibri" w:cs="Calibri"/>
        </w:rPr>
        <w:t>360, Economics etc</w:t>
      </w:r>
      <w:r w:rsidR="00D50ABE" w:rsidRPr="007643BB">
        <w:rPr>
          <w:rFonts w:ascii="Calibri" w:hAnsi="Calibri" w:cs="Calibri"/>
        </w:rPr>
        <w:t xml:space="preserve">. </w:t>
      </w:r>
    </w:p>
    <w:p w14:paraId="790E8FAB" w14:textId="00C97F3C" w:rsidR="00203F61" w:rsidRDefault="00842879" w:rsidP="00660691">
      <w:pPr>
        <w:rPr>
          <w:rFonts w:ascii="Calibri" w:hAnsi="Calibri" w:cs="Calibri"/>
        </w:rPr>
      </w:pPr>
      <w:r>
        <w:rPr>
          <w:rFonts w:ascii="Calibri" w:hAnsi="Calibri" w:cs="Calibri"/>
        </w:rPr>
        <w:t xml:space="preserve">The various </w:t>
      </w:r>
      <w:r w:rsidR="00DC58C0">
        <w:rPr>
          <w:rFonts w:ascii="Calibri" w:hAnsi="Calibri" w:cs="Calibri"/>
        </w:rPr>
        <w:t>Data</w:t>
      </w:r>
      <w:r w:rsidR="00F04E91">
        <w:rPr>
          <w:rFonts w:ascii="Calibri" w:hAnsi="Calibri" w:cs="Calibri"/>
        </w:rPr>
        <w:t xml:space="preserve"> </w:t>
      </w:r>
      <w:r w:rsidR="00DC58C0">
        <w:rPr>
          <w:rFonts w:ascii="Calibri" w:hAnsi="Calibri" w:cs="Calibri"/>
        </w:rPr>
        <w:t>Mart</w:t>
      </w:r>
      <w:r>
        <w:rPr>
          <w:rFonts w:ascii="Calibri" w:hAnsi="Calibri" w:cs="Calibri"/>
        </w:rPr>
        <w:t xml:space="preserve"> use cases under the</w:t>
      </w:r>
      <w:r w:rsidR="009C5C1B">
        <w:rPr>
          <w:rFonts w:ascii="Calibri" w:hAnsi="Calibri" w:cs="Calibri"/>
        </w:rPr>
        <w:t xml:space="preserve"> Current and Future</w:t>
      </w:r>
      <w:r>
        <w:rPr>
          <w:rFonts w:ascii="Calibri" w:hAnsi="Calibri" w:cs="Calibri"/>
        </w:rPr>
        <w:t xml:space="preserve"> scope for the implementation are </w:t>
      </w:r>
      <w:r w:rsidR="00F04E91">
        <w:rPr>
          <w:rFonts w:ascii="Calibri" w:hAnsi="Calibri" w:cs="Calibri"/>
        </w:rPr>
        <w:t xml:space="preserve">listed </w:t>
      </w:r>
      <w:r>
        <w:rPr>
          <w:rFonts w:ascii="Calibri" w:hAnsi="Calibri" w:cs="Calibri"/>
        </w:rPr>
        <w:t>as follows</w:t>
      </w:r>
      <w:r w:rsidR="009C5C1B">
        <w:rPr>
          <w:rFonts w:ascii="Calibri" w:hAnsi="Calibri" w:cs="Calibri"/>
        </w:rPr>
        <w:t xml:space="preserve"> respectively</w:t>
      </w:r>
      <w:r>
        <w:rPr>
          <w:rFonts w:ascii="Calibri" w:hAnsi="Calibri" w:cs="Calibri"/>
        </w:rPr>
        <w:t>:</w:t>
      </w:r>
    </w:p>
    <w:p w14:paraId="43E230B3" w14:textId="457AE02C" w:rsidR="009C5C1B" w:rsidRPr="00206541" w:rsidRDefault="00DE077E" w:rsidP="00660691">
      <w:pPr>
        <w:rPr>
          <w:rStyle w:val="IntenseReference"/>
        </w:rPr>
      </w:pPr>
      <w:r w:rsidRPr="00206541">
        <w:rPr>
          <w:rStyle w:val="IntenseReference"/>
        </w:rPr>
        <w:t>Current Scope</w:t>
      </w:r>
      <w:r>
        <w:rPr>
          <w:rStyle w:val="IntenseReference"/>
        </w:rPr>
        <w:t>:</w:t>
      </w:r>
    </w:p>
    <w:p w14:paraId="48154E48" w14:textId="6DC12AC2" w:rsidR="00B151D1" w:rsidRPr="008B1108" w:rsidRDefault="00CC4F2B" w:rsidP="00412EE6">
      <w:pPr>
        <w:pStyle w:val="ListParagraph"/>
        <w:numPr>
          <w:ilvl w:val="1"/>
          <w:numId w:val="95"/>
        </w:numPr>
        <w:rPr>
          <w:rFonts w:ascii="Calibri" w:hAnsi="Calibri" w:cs="Calibri"/>
        </w:rPr>
      </w:pPr>
      <w:r w:rsidRPr="008B1108">
        <w:rPr>
          <w:rFonts w:ascii="Calibri" w:hAnsi="Calibri" w:cs="Calibri"/>
        </w:rPr>
        <w:t>Project Economics Revamp (</w:t>
      </w:r>
      <w:r w:rsidR="00B52E53" w:rsidRPr="008B1108">
        <w:rPr>
          <w:rFonts w:ascii="Calibri" w:hAnsi="Calibri" w:cs="Calibri"/>
        </w:rPr>
        <w:t xml:space="preserve">New economics </w:t>
      </w:r>
      <w:r w:rsidR="002200FC" w:rsidRPr="008B1108">
        <w:rPr>
          <w:rFonts w:ascii="Calibri" w:hAnsi="Calibri" w:cs="Calibri"/>
        </w:rPr>
        <w:t xml:space="preserve">Formula to be calculated </w:t>
      </w:r>
      <w:r w:rsidR="00B52E53" w:rsidRPr="008B1108">
        <w:rPr>
          <w:rFonts w:ascii="Calibri" w:hAnsi="Calibri" w:cs="Calibri"/>
        </w:rPr>
        <w:t>i</w:t>
      </w:r>
      <w:r w:rsidR="00C239F8" w:rsidRPr="008B1108">
        <w:rPr>
          <w:rFonts w:ascii="Calibri" w:hAnsi="Calibri" w:cs="Calibri"/>
        </w:rPr>
        <w:t>nside fabric</w:t>
      </w:r>
      <w:r w:rsidR="00E946A5" w:rsidRPr="008B1108">
        <w:rPr>
          <w:rFonts w:ascii="Calibri" w:hAnsi="Calibri" w:cs="Calibri"/>
        </w:rPr>
        <w:t>)</w:t>
      </w:r>
    </w:p>
    <w:p w14:paraId="16941764" w14:textId="466EC8A3" w:rsidR="00BF7EC9" w:rsidRPr="008B1108" w:rsidRDefault="00BF7EC9" w:rsidP="00412EE6">
      <w:pPr>
        <w:pStyle w:val="ListParagraph"/>
        <w:numPr>
          <w:ilvl w:val="1"/>
          <w:numId w:val="95"/>
        </w:numPr>
        <w:rPr>
          <w:rFonts w:ascii="Calibri" w:hAnsi="Calibri" w:cs="Calibri"/>
        </w:rPr>
      </w:pPr>
      <w:r w:rsidRPr="008B1108">
        <w:rPr>
          <w:rFonts w:ascii="Calibri" w:hAnsi="Calibri" w:cs="Calibri"/>
        </w:rPr>
        <w:t xml:space="preserve">Project 360 Dashboard </w:t>
      </w:r>
    </w:p>
    <w:p w14:paraId="7EED2D7C" w14:textId="1880A7F9" w:rsidR="00E946A5" w:rsidRDefault="00BF7536" w:rsidP="00412EE6">
      <w:pPr>
        <w:pStyle w:val="ListParagraph"/>
        <w:numPr>
          <w:ilvl w:val="1"/>
          <w:numId w:val="95"/>
        </w:numPr>
        <w:rPr>
          <w:rFonts w:ascii="Calibri" w:hAnsi="Calibri" w:cs="Calibri"/>
        </w:rPr>
      </w:pPr>
      <w:r w:rsidRPr="008B1108">
        <w:rPr>
          <w:rFonts w:ascii="Calibri" w:hAnsi="Calibri" w:cs="Calibri"/>
        </w:rPr>
        <w:t>MIS Dashboard Development</w:t>
      </w:r>
      <w:r w:rsidR="00EB40B4">
        <w:rPr>
          <w:rFonts w:ascii="Calibri" w:hAnsi="Calibri" w:cs="Calibri"/>
        </w:rPr>
        <w:t xml:space="preserve">: </w:t>
      </w:r>
    </w:p>
    <w:p w14:paraId="7036F7AC" w14:textId="44E69B38" w:rsidR="00AD2EBE" w:rsidRPr="009B619F" w:rsidRDefault="00AD2EBE" w:rsidP="009B619F">
      <w:pPr>
        <w:rPr>
          <w:rFonts w:ascii="Calibri" w:hAnsi="Calibri" w:cs="Calibri"/>
        </w:rPr>
      </w:pPr>
      <w:r w:rsidRPr="00AD2EBE">
        <w:rPr>
          <w:rFonts w:ascii="Calibri" w:hAnsi="Calibri" w:cs="Calibri"/>
        </w:rPr>
        <w:t>NOTE: Existing Dashboards will all be Migrated, the work will be done by Protiviti team based on the Data Model created by Softsensor. Example- CRM; R1; Chargeability; Time View— all of these come from existing data sources injected already and would be mapped to Standardized Data Model</w:t>
      </w:r>
      <w:r>
        <w:rPr>
          <w:rFonts w:ascii="Calibri" w:hAnsi="Calibri" w:cs="Calibri"/>
        </w:rPr>
        <w:t>.</w:t>
      </w:r>
    </w:p>
    <w:p w14:paraId="4B496790" w14:textId="77777777" w:rsidR="007F0654" w:rsidRDefault="007F0654" w:rsidP="00B47980">
      <w:pPr>
        <w:rPr>
          <w:rFonts w:ascii="Calibri" w:hAnsi="Calibri" w:cs="Calibri"/>
        </w:rPr>
      </w:pPr>
    </w:p>
    <w:p w14:paraId="2E770272" w14:textId="204A911A" w:rsidR="007F0654" w:rsidRPr="007F0654" w:rsidRDefault="006A7868" w:rsidP="00412EE6">
      <w:pPr>
        <w:pStyle w:val="Heading2"/>
        <w:numPr>
          <w:ilvl w:val="1"/>
          <w:numId w:val="268"/>
        </w:numPr>
      </w:pPr>
      <w:bookmarkStart w:id="8" w:name="_Toc197608769"/>
      <w:r w:rsidRPr="003F3FC0">
        <w:rPr>
          <w:rFonts w:ascii="Calibri" w:hAnsi="Calibri" w:cs="Calibri"/>
        </w:rPr>
        <w:t xml:space="preserve">Detailed </w:t>
      </w:r>
      <w:r w:rsidR="00B324EB" w:rsidRPr="003F3FC0">
        <w:rPr>
          <w:rFonts w:ascii="Calibri" w:hAnsi="Calibri" w:cs="Calibri"/>
        </w:rPr>
        <w:t>Steps</w:t>
      </w:r>
      <w:r w:rsidR="0045745B" w:rsidRPr="003F3FC0">
        <w:rPr>
          <w:rFonts w:ascii="Calibri" w:hAnsi="Calibri" w:cs="Calibri"/>
        </w:rPr>
        <w:t xml:space="preserve"> for each Phase</w:t>
      </w:r>
      <w:r w:rsidR="000C3FEE" w:rsidRPr="003F3FC0">
        <w:rPr>
          <w:rFonts w:ascii="Calibri" w:hAnsi="Calibri" w:cs="Calibri"/>
        </w:rPr>
        <w:t>:</w:t>
      </w:r>
      <w:bookmarkEnd w:id="8"/>
    </w:p>
    <w:p w14:paraId="160E92E2"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Requirements Gathering and Analysis:</w:t>
      </w:r>
    </w:p>
    <w:p w14:paraId="4825A432" w14:textId="77777777" w:rsidR="00AB7E60" w:rsidRPr="007C2198" w:rsidRDefault="00AB7E60" w:rsidP="00412EE6">
      <w:pPr>
        <w:numPr>
          <w:ilvl w:val="1"/>
          <w:numId w:val="102"/>
        </w:numPr>
        <w:rPr>
          <w:rFonts w:ascii="Calibri" w:hAnsi="Calibri" w:cs="Calibri"/>
        </w:rPr>
      </w:pPr>
      <w:r w:rsidRPr="007C2198">
        <w:rPr>
          <w:rFonts w:ascii="Calibri" w:hAnsi="Calibri" w:cs="Calibri"/>
        </w:rPr>
        <w:lastRenderedPageBreak/>
        <w:t>Conduct workshops and interviews with stakeholders to understand business requirements, data sources, and reporting needs.</w:t>
      </w:r>
    </w:p>
    <w:p w14:paraId="6718DF90" w14:textId="38993C80" w:rsidR="00AB7E60" w:rsidRPr="007C2198" w:rsidRDefault="00AB7E60" w:rsidP="00412EE6">
      <w:pPr>
        <w:numPr>
          <w:ilvl w:val="1"/>
          <w:numId w:val="102"/>
        </w:numPr>
        <w:rPr>
          <w:rFonts w:ascii="Calibri" w:hAnsi="Calibri" w:cs="Calibri"/>
        </w:rPr>
      </w:pPr>
      <w:r w:rsidRPr="007C2198">
        <w:rPr>
          <w:rFonts w:ascii="Calibri" w:hAnsi="Calibri" w:cs="Calibri"/>
        </w:rPr>
        <w:t>Document the requirements and create a detailed project plan</w:t>
      </w:r>
      <w:r w:rsidR="002A4CD1">
        <w:rPr>
          <w:rFonts w:ascii="Calibri" w:hAnsi="Calibri" w:cs="Calibri"/>
        </w:rPr>
        <w:t xml:space="preserve"> and Work Breakdown tasks</w:t>
      </w:r>
      <w:r w:rsidRPr="007C2198">
        <w:rPr>
          <w:rFonts w:ascii="Calibri" w:hAnsi="Calibri" w:cs="Calibri"/>
        </w:rPr>
        <w:t>.</w:t>
      </w:r>
    </w:p>
    <w:p w14:paraId="40458981"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Data Discovery and Profiling:</w:t>
      </w:r>
    </w:p>
    <w:p w14:paraId="46B8ECCF" w14:textId="79DA81C1" w:rsidR="00AB7E60" w:rsidRPr="007C2198" w:rsidRDefault="00AB7E60" w:rsidP="00412EE6">
      <w:pPr>
        <w:numPr>
          <w:ilvl w:val="1"/>
          <w:numId w:val="102"/>
        </w:numPr>
        <w:rPr>
          <w:rFonts w:ascii="Calibri" w:hAnsi="Calibri" w:cs="Calibri"/>
        </w:rPr>
      </w:pPr>
      <w:r w:rsidRPr="007C2198">
        <w:rPr>
          <w:rFonts w:ascii="Calibri" w:hAnsi="Calibri" w:cs="Calibri"/>
        </w:rPr>
        <w:t xml:space="preserve">Identify and inventory all relevant data sources, including </w:t>
      </w:r>
      <w:r w:rsidR="00D21502" w:rsidRPr="007C2198">
        <w:rPr>
          <w:rFonts w:ascii="Calibri" w:hAnsi="Calibri" w:cs="Calibri"/>
        </w:rPr>
        <w:t>ONEX</w:t>
      </w:r>
      <w:r w:rsidRPr="007C2198">
        <w:rPr>
          <w:rFonts w:ascii="Calibri" w:hAnsi="Calibri" w:cs="Calibri"/>
        </w:rPr>
        <w:t xml:space="preserve"> ERP, </w:t>
      </w:r>
      <w:r w:rsidR="00B324EB" w:rsidRPr="007C2198">
        <w:rPr>
          <w:rFonts w:ascii="Calibri" w:hAnsi="Calibri" w:cs="Calibri"/>
        </w:rPr>
        <w:t>time sheets</w:t>
      </w:r>
      <w:r w:rsidRPr="007C2198">
        <w:rPr>
          <w:rFonts w:ascii="Calibri" w:hAnsi="Calibri" w:cs="Calibri"/>
        </w:rPr>
        <w:t>, and resource management systems.</w:t>
      </w:r>
    </w:p>
    <w:p w14:paraId="3F619DF6" w14:textId="77777777" w:rsidR="00AB7E60" w:rsidRPr="007C2198" w:rsidRDefault="00AB7E60" w:rsidP="00412EE6">
      <w:pPr>
        <w:numPr>
          <w:ilvl w:val="1"/>
          <w:numId w:val="102"/>
        </w:numPr>
        <w:rPr>
          <w:rFonts w:ascii="Calibri" w:hAnsi="Calibri" w:cs="Calibri"/>
        </w:rPr>
      </w:pPr>
      <w:r w:rsidRPr="007C2198">
        <w:rPr>
          <w:rFonts w:ascii="Calibri" w:hAnsi="Calibri" w:cs="Calibri"/>
        </w:rPr>
        <w:t>Perform data profiling to assess data quality, identify inconsistencies, and determine data cleansing needs.</w:t>
      </w:r>
    </w:p>
    <w:p w14:paraId="1EF5BB43"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Data Architecture Design:</w:t>
      </w:r>
    </w:p>
    <w:p w14:paraId="541DCB76" w14:textId="77777777" w:rsidR="00AB7E60" w:rsidRPr="007C2198" w:rsidRDefault="00AB7E60" w:rsidP="00412EE6">
      <w:pPr>
        <w:numPr>
          <w:ilvl w:val="1"/>
          <w:numId w:val="102"/>
        </w:numPr>
        <w:rPr>
          <w:rFonts w:ascii="Calibri" w:hAnsi="Calibri" w:cs="Calibri"/>
        </w:rPr>
      </w:pPr>
      <w:r w:rsidRPr="007C2198">
        <w:rPr>
          <w:rFonts w:ascii="Calibri" w:hAnsi="Calibri" w:cs="Calibri"/>
        </w:rPr>
        <w:t>Design the overall data architecture, including the data warehouse, data marts, and data lake components.</w:t>
      </w:r>
    </w:p>
    <w:p w14:paraId="1E894AC1" w14:textId="1B91F31F" w:rsidR="007160ED" w:rsidRPr="007C2198" w:rsidRDefault="00AB7E60" w:rsidP="00412EE6">
      <w:pPr>
        <w:numPr>
          <w:ilvl w:val="1"/>
          <w:numId w:val="102"/>
        </w:numPr>
        <w:rPr>
          <w:rFonts w:ascii="Calibri" w:hAnsi="Calibri" w:cs="Calibri"/>
        </w:rPr>
      </w:pPr>
      <w:r w:rsidRPr="007C2198">
        <w:rPr>
          <w:rFonts w:ascii="Calibri" w:hAnsi="Calibri" w:cs="Calibri"/>
        </w:rPr>
        <w:t>Select the appropriate Microsoft technologies (Fabric) based on Protiviti's requirements and preferences.</w:t>
      </w:r>
      <w:r w:rsidR="009A4C15" w:rsidRPr="007C2198">
        <w:rPr>
          <w:rFonts w:ascii="Calibri" w:hAnsi="Calibri" w:cs="Calibri"/>
        </w:rPr>
        <w:t xml:space="preserve"> </w:t>
      </w:r>
    </w:p>
    <w:p w14:paraId="16134AB5" w14:textId="05A8A7E1" w:rsidR="00AB7E60" w:rsidRPr="007C2198" w:rsidRDefault="007160ED" w:rsidP="00412EE6">
      <w:pPr>
        <w:numPr>
          <w:ilvl w:val="1"/>
          <w:numId w:val="102"/>
        </w:numPr>
        <w:rPr>
          <w:rFonts w:ascii="Calibri" w:hAnsi="Calibri" w:cs="Calibri"/>
        </w:rPr>
      </w:pPr>
      <w:r w:rsidRPr="007C2198">
        <w:rPr>
          <w:rFonts w:ascii="Calibri" w:hAnsi="Calibri" w:cs="Calibri"/>
        </w:rPr>
        <w:t xml:space="preserve">The architecture should be flexible to allow a future migration to </w:t>
      </w:r>
      <w:r w:rsidR="0002169A" w:rsidRPr="007C2198">
        <w:rPr>
          <w:rFonts w:ascii="Calibri" w:hAnsi="Calibri" w:cs="Calibri"/>
        </w:rPr>
        <w:t>another platform without any structural changes.</w:t>
      </w:r>
    </w:p>
    <w:p w14:paraId="7D25B740"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Data Integration:</w:t>
      </w:r>
    </w:p>
    <w:p w14:paraId="2AF4069E" w14:textId="4928AF3F" w:rsidR="00AB7E60" w:rsidRPr="007C2198" w:rsidRDefault="00AB7E60" w:rsidP="00412EE6">
      <w:pPr>
        <w:numPr>
          <w:ilvl w:val="1"/>
          <w:numId w:val="102"/>
        </w:numPr>
        <w:rPr>
          <w:rFonts w:ascii="Calibri" w:hAnsi="Calibri" w:cs="Calibri"/>
        </w:rPr>
      </w:pPr>
      <w:r w:rsidRPr="007C2198">
        <w:rPr>
          <w:rFonts w:ascii="Calibri" w:hAnsi="Calibri" w:cs="Calibri"/>
        </w:rPr>
        <w:t>Utilize Microsoft Fabric Data Factory for extracting and transforming data from various systems into a unified format, ensuring consistency and integrity.</w:t>
      </w:r>
    </w:p>
    <w:p w14:paraId="75DC094F" w14:textId="6E71607C" w:rsidR="00E22C70" w:rsidRPr="007C2198" w:rsidRDefault="009C4C4D" w:rsidP="00412EE6">
      <w:pPr>
        <w:numPr>
          <w:ilvl w:val="1"/>
          <w:numId w:val="102"/>
        </w:numPr>
        <w:rPr>
          <w:rFonts w:ascii="Calibri" w:hAnsi="Calibri" w:cs="Calibri"/>
        </w:rPr>
      </w:pPr>
      <w:r w:rsidRPr="007C2198">
        <w:rPr>
          <w:rFonts w:ascii="Calibri" w:hAnsi="Calibri" w:cs="Calibri"/>
        </w:rPr>
        <w:t xml:space="preserve">Given that </w:t>
      </w:r>
      <w:r w:rsidR="00D21502" w:rsidRPr="007C2198">
        <w:rPr>
          <w:rFonts w:ascii="Calibri" w:hAnsi="Calibri" w:cs="Calibri"/>
        </w:rPr>
        <w:t>ONEX</w:t>
      </w:r>
      <w:r w:rsidRPr="007C2198">
        <w:rPr>
          <w:rFonts w:ascii="Calibri" w:hAnsi="Calibri" w:cs="Calibri"/>
        </w:rPr>
        <w:t xml:space="preserve"> </w:t>
      </w:r>
      <w:r w:rsidR="00047B23" w:rsidRPr="007C2198">
        <w:rPr>
          <w:rFonts w:ascii="Calibri" w:hAnsi="Calibri" w:cs="Calibri"/>
        </w:rPr>
        <w:t xml:space="preserve">is </w:t>
      </w:r>
      <w:r w:rsidR="005B195B" w:rsidRPr="007C2198">
        <w:rPr>
          <w:rFonts w:ascii="Calibri" w:hAnsi="Calibri" w:cs="Calibri"/>
        </w:rPr>
        <w:t>an</w:t>
      </w:r>
      <w:r w:rsidR="00047B23" w:rsidRPr="007C2198">
        <w:rPr>
          <w:rFonts w:ascii="Calibri" w:hAnsi="Calibri" w:cs="Calibri"/>
        </w:rPr>
        <w:t xml:space="preserve"> </w:t>
      </w:r>
      <w:proofErr w:type="gramStart"/>
      <w:r w:rsidR="006C1B67" w:rsidRPr="007C2198">
        <w:rPr>
          <w:rFonts w:ascii="Calibri" w:hAnsi="Calibri" w:cs="Calibri"/>
        </w:rPr>
        <w:t>On-premise</w:t>
      </w:r>
      <w:proofErr w:type="gramEnd"/>
      <w:r w:rsidR="006C1B67" w:rsidRPr="007C2198">
        <w:rPr>
          <w:rFonts w:ascii="Calibri" w:hAnsi="Calibri" w:cs="Calibri"/>
        </w:rPr>
        <w:t xml:space="preserve"> solution with </w:t>
      </w:r>
      <w:r w:rsidR="00274FBE" w:rsidRPr="007C2198">
        <w:rPr>
          <w:rFonts w:ascii="Calibri" w:hAnsi="Calibri" w:cs="Calibri"/>
        </w:rPr>
        <w:t xml:space="preserve">an </w:t>
      </w:r>
      <w:r w:rsidR="005B195B" w:rsidRPr="007C2198">
        <w:rPr>
          <w:rFonts w:ascii="Calibri" w:hAnsi="Calibri" w:cs="Calibri"/>
        </w:rPr>
        <w:t>Oracle</w:t>
      </w:r>
      <w:r w:rsidR="00047B23" w:rsidRPr="007C2198">
        <w:rPr>
          <w:rFonts w:ascii="Calibri" w:hAnsi="Calibri" w:cs="Calibri"/>
        </w:rPr>
        <w:t xml:space="preserve"> database</w:t>
      </w:r>
      <w:r w:rsidR="006C1B67" w:rsidRPr="007C2198">
        <w:rPr>
          <w:rFonts w:ascii="Calibri" w:hAnsi="Calibri" w:cs="Calibri"/>
        </w:rPr>
        <w:t xml:space="preserve"> hosted on </w:t>
      </w:r>
      <w:r w:rsidR="005B195B" w:rsidRPr="007C2198">
        <w:rPr>
          <w:rFonts w:ascii="Calibri" w:hAnsi="Calibri" w:cs="Calibri"/>
        </w:rPr>
        <w:t xml:space="preserve">an </w:t>
      </w:r>
      <w:r w:rsidR="002731D5" w:rsidRPr="007C2198">
        <w:rPr>
          <w:rFonts w:ascii="Calibri" w:hAnsi="Calibri" w:cs="Calibri"/>
        </w:rPr>
        <w:t xml:space="preserve">AWS server it </w:t>
      </w:r>
      <w:r w:rsidR="006C7803" w:rsidRPr="007C2198">
        <w:rPr>
          <w:rFonts w:ascii="Calibri" w:hAnsi="Calibri" w:cs="Calibri"/>
        </w:rPr>
        <w:t xml:space="preserve">requires </w:t>
      </w:r>
      <w:r w:rsidR="00070700" w:rsidRPr="007C2198">
        <w:rPr>
          <w:rFonts w:ascii="Calibri" w:hAnsi="Calibri" w:cs="Calibri"/>
        </w:rPr>
        <w:t>connecting</w:t>
      </w:r>
      <w:r w:rsidR="006C7803" w:rsidRPr="007C2198">
        <w:rPr>
          <w:rFonts w:ascii="Calibri" w:hAnsi="Calibri" w:cs="Calibri"/>
        </w:rPr>
        <w:t xml:space="preserve"> with </w:t>
      </w:r>
      <w:r w:rsidR="00AA30FD" w:rsidRPr="007C2198">
        <w:rPr>
          <w:rFonts w:ascii="Calibri" w:hAnsi="Calibri" w:cs="Calibri"/>
        </w:rPr>
        <w:t>“</w:t>
      </w:r>
      <w:proofErr w:type="gramStart"/>
      <w:r w:rsidR="00AA30FD" w:rsidRPr="007C2198">
        <w:rPr>
          <w:rFonts w:ascii="Calibri" w:hAnsi="Calibri" w:cs="Calibri"/>
        </w:rPr>
        <w:t>On</w:t>
      </w:r>
      <w:r w:rsidR="00274FBE" w:rsidRPr="007C2198">
        <w:rPr>
          <w:rFonts w:ascii="Calibri" w:hAnsi="Calibri" w:cs="Calibri"/>
        </w:rPr>
        <w:t>-</w:t>
      </w:r>
      <w:r w:rsidR="00AA30FD" w:rsidRPr="007C2198">
        <w:rPr>
          <w:rFonts w:ascii="Calibri" w:hAnsi="Calibri" w:cs="Calibri"/>
        </w:rPr>
        <w:t>premise</w:t>
      </w:r>
      <w:proofErr w:type="gramEnd"/>
      <w:r w:rsidR="00AA30FD" w:rsidRPr="007C2198">
        <w:rPr>
          <w:rFonts w:ascii="Calibri" w:hAnsi="Calibri" w:cs="Calibri"/>
        </w:rPr>
        <w:t xml:space="preserve"> application Gateway” </w:t>
      </w:r>
      <w:r w:rsidR="00D1492F" w:rsidRPr="007C2198">
        <w:rPr>
          <w:rFonts w:ascii="Calibri" w:hAnsi="Calibri" w:cs="Calibri"/>
        </w:rPr>
        <w:t>for which through views access will be provided</w:t>
      </w:r>
    </w:p>
    <w:p w14:paraId="5F1827DD" w14:textId="5192D610" w:rsidR="009C4C4D" w:rsidRPr="007C2198" w:rsidRDefault="009C4C4D" w:rsidP="00412EE6">
      <w:pPr>
        <w:numPr>
          <w:ilvl w:val="1"/>
          <w:numId w:val="102"/>
        </w:numPr>
        <w:rPr>
          <w:rFonts w:ascii="Calibri" w:hAnsi="Calibri" w:cs="Calibri"/>
        </w:rPr>
      </w:pPr>
      <w:r w:rsidRPr="007C2198">
        <w:rPr>
          <w:rFonts w:ascii="Calibri" w:hAnsi="Calibri" w:cs="Calibri"/>
        </w:rPr>
        <w:t xml:space="preserve">Configure the </w:t>
      </w:r>
      <w:r w:rsidR="00FB1B7D" w:rsidRPr="007C2198">
        <w:rPr>
          <w:rFonts w:ascii="Calibri" w:hAnsi="Calibri" w:cs="Calibri"/>
        </w:rPr>
        <w:t xml:space="preserve">data </w:t>
      </w:r>
      <w:r w:rsidRPr="007C2198">
        <w:rPr>
          <w:rFonts w:ascii="Calibri" w:hAnsi="Calibri" w:cs="Calibri"/>
        </w:rPr>
        <w:t xml:space="preserve">connectors to establish a connection between the </w:t>
      </w:r>
      <w:r w:rsidR="00D21502" w:rsidRPr="007C2198">
        <w:rPr>
          <w:rFonts w:ascii="Calibri" w:hAnsi="Calibri" w:cs="Calibri"/>
        </w:rPr>
        <w:t>ONEX</w:t>
      </w:r>
      <w:r w:rsidRPr="007C2198">
        <w:rPr>
          <w:rFonts w:ascii="Calibri" w:hAnsi="Calibri" w:cs="Calibri"/>
        </w:rPr>
        <w:t xml:space="preserve"> ERP database and the Azure data platform.</w:t>
      </w:r>
    </w:p>
    <w:p w14:paraId="6EAE9251" w14:textId="77777777" w:rsidR="00AB7E60" w:rsidRPr="007C2198" w:rsidRDefault="00AB7E60" w:rsidP="00412EE6">
      <w:pPr>
        <w:numPr>
          <w:ilvl w:val="1"/>
          <w:numId w:val="102"/>
        </w:numPr>
        <w:rPr>
          <w:rFonts w:ascii="Calibri" w:hAnsi="Calibri" w:cs="Calibri"/>
        </w:rPr>
      </w:pPr>
      <w:r w:rsidRPr="007C2198">
        <w:rPr>
          <w:rFonts w:ascii="Calibri" w:hAnsi="Calibri" w:cs="Calibri"/>
        </w:rPr>
        <w:t>Develop data integration workflows and mappings to handle initial data loads and incremental updates.</w:t>
      </w:r>
    </w:p>
    <w:p w14:paraId="3A303319"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Data Storage:</w:t>
      </w:r>
    </w:p>
    <w:p w14:paraId="6021F7E3" w14:textId="077BC93E" w:rsidR="005F0BC4" w:rsidRPr="007C2198" w:rsidRDefault="005F0BC4" w:rsidP="00412EE6">
      <w:pPr>
        <w:numPr>
          <w:ilvl w:val="1"/>
          <w:numId w:val="102"/>
        </w:numPr>
        <w:rPr>
          <w:rFonts w:ascii="Calibri" w:hAnsi="Calibri" w:cs="Calibri"/>
        </w:rPr>
      </w:pPr>
      <w:r w:rsidRPr="007C2198">
        <w:rPr>
          <w:rFonts w:ascii="Calibri" w:hAnsi="Calibri" w:cs="Calibri"/>
        </w:rPr>
        <w:t xml:space="preserve">Configure checksum queries to validate the ETL process and ensure the </w:t>
      </w:r>
      <w:r w:rsidR="009A08ED" w:rsidRPr="007C2198">
        <w:rPr>
          <w:rFonts w:ascii="Calibri" w:hAnsi="Calibri" w:cs="Calibri"/>
        </w:rPr>
        <w:t xml:space="preserve">regular data load </w:t>
      </w:r>
      <w:r w:rsidR="00D015CD" w:rsidRPr="007C2198">
        <w:rPr>
          <w:rFonts w:ascii="Calibri" w:hAnsi="Calibri" w:cs="Calibri"/>
        </w:rPr>
        <w:t>is</w:t>
      </w:r>
      <w:r w:rsidR="009A08ED" w:rsidRPr="007C2198">
        <w:rPr>
          <w:rFonts w:ascii="Calibri" w:hAnsi="Calibri" w:cs="Calibri"/>
        </w:rPr>
        <w:t xml:space="preserve"> successful</w:t>
      </w:r>
      <w:r w:rsidR="00C666B7" w:rsidRPr="007C2198">
        <w:rPr>
          <w:rFonts w:ascii="Calibri" w:hAnsi="Calibri" w:cs="Calibri"/>
        </w:rPr>
        <w:t xml:space="preserve">. </w:t>
      </w:r>
    </w:p>
    <w:p w14:paraId="662521B8" w14:textId="4D6066B4" w:rsidR="00AB7E60" w:rsidRPr="007C2198" w:rsidRDefault="00AB7E60" w:rsidP="00412EE6">
      <w:pPr>
        <w:numPr>
          <w:ilvl w:val="1"/>
          <w:numId w:val="102"/>
        </w:numPr>
        <w:rPr>
          <w:rFonts w:ascii="Calibri" w:hAnsi="Calibri" w:cs="Calibri"/>
        </w:rPr>
      </w:pPr>
      <w:r w:rsidRPr="007C2198">
        <w:rPr>
          <w:rFonts w:ascii="Calibri" w:hAnsi="Calibri" w:cs="Calibri"/>
        </w:rPr>
        <w:t xml:space="preserve">Employ Fabric One Lake for storing and managing integrated data, providing scalability, </w:t>
      </w:r>
      <w:r w:rsidR="004A08F8" w:rsidRPr="007C2198">
        <w:rPr>
          <w:rFonts w:ascii="Calibri" w:hAnsi="Calibri" w:cs="Calibri"/>
        </w:rPr>
        <w:t xml:space="preserve">flexibility, </w:t>
      </w:r>
      <w:r w:rsidRPr="007C2198">
        <w:rPr>
          <w:rFonts w:ascii="Calibri" w:hAnsi="Calibri" w:cs="Calibri"/>
        </w:rPr>
        <w:t>security, and performance.</w:t>
      </w:r>
    </w:p>
    <w:p w14:paraId="398B6F4E" w14:textId="77777777" w:rsidR="00AB7E60" w:rsidRPr="007C2198" w:rsidRDefault="00AB7E60" w:rsidP="00412EE6">
      <w:pPr>
        <w:numPr>
          <w:ilvl w:val="1"/>
          <w:numId w:val="102"/>
        </w:numPr>
        <w:rPr>
          <w:rFonts w:ascii="Calibri" w:hAnsi="Calibri" w:cs="Calibri"/>
        </w:rPr>
      </w:pPr>
      <w:r w:rsidRPr="007C2198">
        <w:rPr>
          <w:rFonts w:ascii="Calibri" w:hAnsi="Calibri" w:cs="Calibri"/>
        </w:rPr>
        <w:t>Design and implement the data storage layer, considering data partitioning, indexing, and compression techniques.</w:t>
      </w:r>
    </w:p>
    <w:p w14:paraId="3539C68C"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Data Warehouse, Data Marts, and Platform Development:</w:t>
      </w:r>
    </w:p>
    <w:p w14:paraId="0482C014" w14:textId="08916871" w:rsidR="00AB7E60" w:rsidRPr="007C2198" w:rsidRDefault="00AB7E60" w:rsidP="00412EE6">
      <w:pPr>
        <w:numPr>
          <w:ilvl w:val="1"/>
          <w:numId w:val="102"/>
        </w:numPr>
        <w:rPr>
          <w:rFonts w:ascii="Calibri" w:hAnsi="Calibri" w:cs="Calibri"/>
        </w:rPr>
      </w:pPr>
      <w:r w:rsidRPr="007C2198">
        <w:rPr>
          <w:rFonts w:ascii="Calibri" w:hAnsi="Calibri" w:cs="Calibri"/>
        </w:rPr>
        <w:t xml:space="preserve">Design and implement the data warehouse </w:t>
      </w:r>
      <w:r w:rsidR="000B3DE4" w:rsidRPr="007C2198">
        <w:rPr>
          <w:rFonts w:ascii="Calibri" w:hAnsi="Calibri" w:cs="Calibri"/>
        </w:rPr>
        <w:t>scheme</w:t>
      </w:r>
      <w:r w:rsidRPr="007C2198">
        <w:rPr>
          <w:rFonts w:ascii="Calibri" w:hAnsi="Calibri" w:cs="Calibri"/>
        </w:rPr>
        <w:t>, including fact and dimension tables.</w:t>
      </w:r>
    </w:p>
    <w:p w14:paraId="270F833A" w14:textId="77777777" w:rsidR="00AB7E60" w:rsidRPr="007C2198" w:rsidRDefault="00AB7E60" w:rsidP="00412EE6">
      <w:pPr>
        <w:numPr>
          <w:ilvl w:val="1"/>
          <w:numId w:val="102"/>
        </w:numPr>
        <w:rPr>
          <w:rFonts w:ascii="Calibri" w:hAnsi="Calibri" w:cs="Calibri"/>
        </w:rPr>
      </w:pPr>
      <w:r w:rsidRPr="007C2198">
        <w:rPr>
          <w:rFonts w:ascii="Calibri" w:hAnsi="Calibri" w:cs="Calibri"/>
        </w:rPr>
        <w:lastRenderedPageBreak/>
        <w:t>Create data marts to support specific business domains or reporting requirements.</w:t>
      </w:r>
    </w:p>
    <w:p w14:paraId="192A183F" w14:textId="77777777" w:rsidR="00AB7E60" w:rsidRPr="007C2198" w:rsidRDefault="00AB7E60" w:rsidP="00412EE6">
      <w:pPr>
        <w:numPr>
          <w:ilvl w:val="1"/>
          <w:numId w:val="102"/>
        </w:numPr>
        <w:rPr>
          <w:rFonts w:ascii="Calibri" w:hAnsi="Calibri" w:cs="Calibri"/>
        </w:rPr>
      </w:pPr>
      <w:r w:rsidRPr="007C2198">
        <w:rPr>
          <w:rFonts w:ascii="Calibri" w:hAnsi="Calibri" w:cs="Calibri"/>
        </w:rPr>
        <w:t>Develop a data platform that serves as the single source of truth, offering real-time API access and batch processing capabilities to meet different data consumption needs.</w:t>
      </w:r>
    </w:p>
    <w:p w14:paraId="30963A01" w14:textId="67E8FBC7" w:rsidR="00DF3F2E" w:rsidRPr="007C2198" w:rsidRDefault="00DF3F2E" w:rsidP="00412EE6">
      <w:pPr>
        <w:numPr>
          <w:ilvl w:val="1"/>
          <w:numId w:val="102"/>
        </w:numPr>
        <w:rPr>
          <w:rFonts w:ascii="Calibri" w:hAnsi="Calibri" w:cs="Calibri"/>
        </w:rPr>
      </w:pPr>
      <w:r w:rsidRPr="007C2198">
        <w:rPr>
          <w:rFonts w:ascii="Calibri" w:hAnsi="Calibri" w:cs="Calibri"/>
        </w:rPr>
        <w:t xml:space="preserve">Build </w:t>
      </w:r>
      <w:r w:rsidR="0075566C" w:rsidRPr="007C2198">
        <w:rPr>
          <w:rFonts w:ascii="Calibri" w:hAnsi="Calibri" w:cs="Calibri"/>
        </w:rPr>
        <w:t>a</w:t>
      </w:r>
      <w:r w:rsidRPr="007C2198">
        <w:rPr>
          <w:rFonts w:ascii="Calibri" w:hAnsi="Calibri" w:cs="Calibri"/>
        </w:rPr>
        <w:t xml:space="preserve"> list of </w:t>
      </w:r>
      <w:r w:rsidR="0075566C" w:rsidRPr="007C2198">
        <w:rPr>
          <w:rFonts w:ascii="Calibri" w:hAnsi="Calibri" w:cs="Calibri"/>
        </w:rPr>
        <w:t>metrics</w:t>
      </w:r>
      <w:r w:rsidRPr="007C2198">
        <w:rPr>
          <w:rFonts w:ascii="Calibri" w:hAnsi="Calibri" w:cs="Calibri"/>
        </w:rPr>
        <w:t xml:space="preserve"> for business.</w:t>
      </w:r>
      <w:r w:rsidR="00FA3C41" w:rsidRPr="007C2198">
        <w:rPr>
          <w:rFonts w:ascii="Calibri" w:hAnsi="Calibri" w:cs="Calibri"/>
        </w:rPr>
        <w:t xml:space="preserve"> </w:t>
      </w:r>
      <w:r w:rsidR="00625D70" w:rsidRPr="007C2198">
        <w:rPr>
          <w:rFonts w:ascii="Calibri" w:hAnsi="Calibri" w:cs="Calibri"/>
        </w:rPr>
        <w:t xml:space="preserve">We have listed some of the commonly used </w:t>
      </w:r>
      <w:r w:rsidR="0075566C" w:rsidRPr="007C2198">
        <w:rPr>
          <w:rFonts w:ascii="Calibri" w:hAnsi="Calibri" w:cs="Calibri"/>
        </w:rPr>
        <w:t>metrics</w:t>
      </w:r>
      <w:r w:rsidR="00625D70" w:rsidRPr="007C2198">
        <w:rPr>
          <w:rFonts w:ascii="Calibri" w:hAnsi="Calibri" w:cs="Calibri"/>
        </w:rPr>
        <w:t xml:space="preserve"> as </w:t>
      </w:r>
      <w:r w:rsidR="00E44676" w:rsidRPr="007C2198">
        <w:rPr>
          <w:rFonts w:ascii="Calibri" w:hAnsi="Calibri" w:cs="Calibri"/>
        </w:rPr>
        <w:t>examples</w:t>
      </w:r>
      <w:r w:rsidR="00625D70" w:rsidRPr="007C2198">
        <w:rPr>
          <w:rFonts w:ascii="Calibri" w:hAnsi="Calibri" w:cs="Calibri"/>
        </w:rPr>
        <w:t>. The actual list of</w:t>
      </w:r>
      <w:r w:rsidR="0075566C" w:rsidRPr="007C2198">
        <w:rPr>
          <w:rFonts w:ascii="Calibri" w:hAnsi="Calibri" w:cs="Calibri"/>
        </w:rPr>
        <w:t xml:space="preserve"> metrics</w:t>
      </w:r>
      <w:r w:rsidR="00625D70" w:rsidRPr="007C2198">
        <w:rPr>
          <w:rFonts w:ascii="Calibri" w:hAnsi="Calibri" w:cs="Calibri"/>
        </w:rPr>
        <w:t xml:space="preserve"> </w:t>
      </w:r>
      <w:r w:rsidR="00757D16" w:rsidRPr="007C2198">
        <w:rPr>
          <w:rFonts w:ascii="Calibri" w:hAnsi="Calibri" w:cs="Calibri"/>
        </w:rPr>
        <w:t>to be implemented will be finalized during the discovery process.</w:t>
      </w:r>
    </w:p>
    <w:p w14:paraId="783E2896" w14:textId="768238D7" w:rsidR="00E92A29" w:rsidRPr="007C2198" w:rsidRDefault="00E92A29" w:rsidP="00412EE6">
      <w:pPr>
        <w:numPr>
          <w:ilvl w:val="1"/>
          <w:numId w:val="102"/>
        </w:numPr>
        <w:rPr>
          <w:rFonts w:ascii="Calibri" w:hAnsi="Calibri" w:cs="Calibri"/>
        </w:rPr>
      </w:pPr>
      <w:r w:rsidRPr="007C2198">
        <w:rPr>
          <w:rFonts w:ascii="Calibri" w:hAnsi="Calibri" w:cs="Calibri"/>
        </w:rPr>
        <w:t>There may be additional cross-module data</w:t>
      </w:r>
      <w:r w:rsidR="003030F8">
        <w:rPr>
          <w:rFonts w:ascii="Calibri" w:hAnsi="Calibri" w:cs="Calibri"/>
        </w:rPr>
        <w:t>, Offline Historical records,</w:t>
      </w:r>
      <w:r w:rsidRPr="007C2198">
        <w:rPr>
          <w:rFonts w:ascii="Calibri" w:hAnsi="Calibri" w:cs="Calibri"/>
        </w:rPr>
        <w:t xml:space="preserve"> and </w:t>
      </w:r>
      <w:r w:rsidR="008C3273" w:rsidRPr="007C2198">
        <w:rPr>
          <w:rFonts w:ascii="Calibri" w:hAnsi="Calibri" w:cs="Calibri"/>
        </w:rPr>
        <w:t xml:space="preserve">some </w:t>
      </w:r>
      <w:r w:rsidRPr="007C2198">
        <w:rPr>
          <w:rFonts w:ascii="Calibri" w:hAnsi="Calibri" w:cs="Calibri"/>
        </w:rPr>
        <w:t xml:space="preserve">offline </w:t>
      </w:r>
      <w:r w:rsidR="008C3273" w:rsidRPr="007C2198">
        <w:rPr>
          <w:rFonts w:ascii="Calibri" w:hAnsi="Calibri" w:cs="Calibri"/>
        </w:rPr>
        <w:t xml:space="preserve">master </w:t>
      </w:r>
      <w:r w:rsidR="00712F48" w:rsidRPr="007C2198">
        <w:rPr>
          <w:rFonts w:ascii="Calibri" w:hAnsi="Calibri" w:cs="Calibri"/>
        </w:rPr>
        <w:t>file</w:t>
      </w:r>
      <w:r w:rsidR="00BF7907">
        <w:rPr>
          <w:rFonts w:ascii="Calibri" w:hAnsi="Calibri" w:cs="Calibri"/>
        </w:rPr>
        <w:t xml:space="preserve"> (e.g. Business Plan)</w:t>
      </w:r>
      <w:r w:rsidR="008C3273" w:rsidRPr="007C2198">
        <w:rPr>
          <w:rFonts w:ascii="Calibri" w:hAnsi="Calibri" w:cs="Calibri"/>
        </w:rPr>
        <w:t xml:space="preserve"> </w:t>
      </w:r>
      <w:r w:rsidRPr="007C2198">
        <w:rPr>
          <w:rFonts w:ascii="Calibri" w:hAnsi="Calibri" w:cs="Calibri"/>
        </w:rPr>
        <w:t xml:space="preserve">data blended to calculate these </w:t>
      </w:r>
      <w:r w:rsidR="0075566C" w:rsidRPr="007C2198">
        <w:rPr>
          <w:rFonts w:ascii="Calibri" w:hAnsi="Calibri" w:cs="Calibri"/>
        </w:rPr>
        <w:t>metric</w:t>
      </w:r>
      <w:r w:rsidRPr="007C2198">
        <w:rPr>
          <w:rFonts w:ascii="Calibri" w:hAnsi="Calibri" w:cs="Calibri"/>
        </w:rPr>
        <w:t>s.</w:t>
      </w:r>
    </w:p>
    <w:p w14:paraId="7EF0E9FF" w14:textId="2A00B576" w:rsidR="00AB7E60" w:rsidRPr="007C2198" w:rsidRDefault="00AB7E60" w:rsidP="00412EE6">
      <w:pPr>
        <w:numPr>
          <w:ilvl w:val="1"/>
          <w:numId w:val="102"/>
        </w:numPr>
        <w:rPr>
          <w:rFonts w:ascii="Calibri" w:hAnsi="Calibri" w:cs="Calibri"/>
        </w:rPr>
      </w:pPr>
      <w:r w:rsidRPr="007C2198">
        <w:rPr>
          <w:rFonts w:ascii="Calibri" w:hAnsi="Calibri" w:cs="Calibri"/>
        </w:rPr>
        <w:t>Implement business rules extraction and buildout in the warehouse to ensure data consistency.</w:t>
      </w:r>
    </w:p>
    <w:p w14:paraId="7B4DD5EB" w14:textId="77777777" w:rsidR="00AB7E60" w:rsidRPr="007C2198" w:rsidRDefault="00AB7E60" w:rsidP="00412EE6">
      <w:pPr>
        <w:numPr>
          <w:ilvl w:val="1"/>
          <w:numId w:val="102"/>
        </w:numPr>
        <w:rPr>
          <w:rFonts w:ascii="Calibri" w:hAnsi="Calibri" w:cs="Calibri"/>
        </w:rPr>
      </w:pPr>
      <w:r w:rsidRPr="007C2198">
        <w:rPr>
          <w:rFonts w:ascii="Calibri" w:hAnsi="Calibri" w:cs="Calibri"/>
        </w:rPr>
        <w:t>Perform data cleaning and validation to ensure data accuracy and reliability.</w:t>
      </w:r>
    </w:p>
    <w:p w14:paraId="741482FE" w14:textId="63E7E212" w:rsidR="00AB7E60" w:rsidRPr="007C2198" w:rsidRDefault="00AB7E60" w:rsidP="00412EE6">
      <w:pPr>
        <w:numPr>
          <w:ilvl w:val="0"/>
          <w:numId w:val="102"/>
        </w:numPr>
        <w:rPr>
          <w:rFonts w:ascii="Calibri" w:hAnsi="Calibri" w:cs="Calibri"/>
          <w:b/>
        </w:rPr>
      </w:pPr>
      <w:r w:rsidRPr="007C2198">
        <w:rPr>
          <w:rFonts w:ascii="Calibri" w:hAnsi="Calibri" w:cs="Calibri"/>
          <w:b/>
        </w:rPr>
        <w:t>Data Security and Governance:</w:t>
      </w:r>
    </w:p>
    <w:p w14:paraId="51F23665" w14:textId="77777777" w:rsidR="00AB7E60" w:rsidRPr="007C2198" w:rsidRDefault="00AB7E60" w:rsidP="00412EE6">
      <w:pPr>
        <w:numPr>
          <w:ilvl w:val="1"/>
          <w:numId w:val="102"/>
        </w:numPr>
        <w:rPr>
          <w:rFonts w:ascii="Calibri" w:hAnsi="Calibri" w:cs="Calibri"/>
        </w:rPr>
      </w:pPr>
      <w:r w:rsidRPr="007C2198">
        <w:rPr>
          <w:rFonts w:ascii="Calibri" w:hAnsi="Calibri" w:cs="Calibri"/>
        </w:rPr>
        <w:t>Implement robust security measures to protect sensitive data, such as encryption, access controls, and authentication mechanisms.</w:t>
      </w:r>
    </w:p>
    <w:p w14:paraId="541D9EBA" w14:textId="77777777" w:rsidR="00AB7E60" w:rsidRPr="007C2198" w:rsidRDefault="00AB7E60" w:rsidP="00412EE6">
      <w:pPr>
        <w:numPr>
          <w:ilvl w:val="1"/>
          <w:numId w:val="102"/>
        </w:numPr>
        <w:rPr>
          <w:rFonts w:ascii="Calibri" w:hAnsi="Calibri" w:cs="Calibri"/>
        </w:rPr>
      </w:pPr>
      <w:r w:rsidRPr="007C2198">
        <w:rPr>
          <w:rFonts w:ascii="Calibri" w:hAnsi="Calibri" w:cs="Calibri"/>
        </w:rPr>
        <w:t>Establish data governance policies and procedures to ensure data quality, privacy, and compliance with relevant regulations (e.g., GDPR, CCPA).</w:t>
      </w:r>
    </w:p>
    <w:p w14:paraId="39358341" w14:textId="3AF36915" w:rsidR="00A32D4E" w:rsidRDefault="00825AA5" w:rsidP="00412EE6">
      <w:pPr>
        <w:numPr>
          <w:ilvl w:val="1"/>
          <w:numId w:val="102"/>
        </w:numPr>
        <w:rPr>
          <w:rFonts w:ascii="Calibri" w:hAnsi="Calibri" w:cs="Calibri"/>
        </w:rPr>
      </w:pPr>
      <w:r w:rsidRPr="007C2198">
        <w:rPr>
          <w:rFonts w:ascii="Calibri" w:hAnsi="Calibri" w:cs="Calibri"/>
        </w:rPr>
        <w:t>Access Governance on multiple dimensions</w:t>
      </w:r>
      <w:r w:rsidR="003964F0" w:rsidRPr="007C2198">
        <w:rPr>
          <w:rFonts w:ascii="Calibri" w:hAnsi="Calibri" w:cs="Calibri"/>
        </w:rPr>
        <w:t>.</w:t>
      </w:r>
      <w:r w:rsidR="00D36C28" w:rsidRPr="007C2198">
        <w:rPr>
          <w:rFonts w:ascii="Calibri" w:hAnsi="Calibri" w:cs="Calibri"/>
        </w:rPr>
        <w:t xml:space="preserve"> For which combination of </w:t>
      </w:r>
      <w:r w:rsidR="00C419A8" w:rsidRPr="007C2198">
        <w:rPr>
          <w:rFonts w:ascii="Calibri" w:hAnsi="Calibri" w:cs="Calibri"/>
        </w:rPr>
        <w:t>Azure purview</w:t>
      </w:r>
      <w:r w:rsidR="00493F2A" w:rsidRPr="007C2198">
        <w:rPr>
          <w:rFonts w:ascii="Calibri" w:hAnsi="Calibri" w:cs="Calibri"/>
        </w:rPr>
        <w:t xml:space="preserve"> and</w:t>
      </w:r>
      <w:r w:rsidR="00B04EA8" w:rsidRPr="007C2198">
        <w:rPr>
          <w:rFonts w:ascii="Calibri" w:hAnsi="Calibri" w:cs="Calibri"/>
        </w:rPr>
        <w:t xml:space="preserve"> RLS </w:t>
      </w:r>
      <w:r w:rsidR="00C857B3" w:rsidRPr="007C2198">
        <w:rPr>
          <w:rFonts w:ascii="Calibri" w:hAnsi="Calibri" w:cs="Calibri"/>
        </w:rPr>
        <w:t xml:space="preserve">and CLS will be created and </w:t>
      </w:r>
      <w:proofErr w:type="gramStart"/>
      <w:r w:rsidR="00423F8E" w:rsidRPr="007C2198">
        <w:rPr>
          <w:rFonts w:ascii="Calibri" w:hAnsi="Calibri" w:cs="Calibri"/>
        </w:rPr>
        <w:t>Governed</w:t>
      </w:r>
      <w:proofErr w:type="gramEnd"/>
      <w:r w:rsidR="00C42821">
        <w:rPr>
          <w:rFonts w:ascii="Calibri" w:hAnsi="Calibri" w:cs="Calibri"/>
        </w:rPr>
        <w:t xml:space="preserve">. </w:t>
      </w:r>
    </w:p>
    <w:p w14:paraId="1ECB7C6D" w14:textId="0A6B37BE" w:rsidR="00C42821" w:rsidRPr="007C2198" w:rsidRDefault="00C42821" w:rsidP="00412EE6">
      <w:pPr>
        <w:numPr>
          <w:ilvl w:val="1"/>
          <w:numId w:val="102"/>
        </w:numPr>
        <w:rPr>
          <w:rFonts w:ascii="Calibri" w:hAnsi="Calibri" w:cs="Calibri"/>
        </w:rPr>
      </w:pPr>
      <w:r>
        <w:rPr>
          <w:rFonts w:ascii="Calibri" w:hAnsi="Calibri" w:cs="Calibri"/>
        </w:rPr>
        <w:t xml:space="preserve">Details of Data Security and governance requirements are </w:t>
      </w:r>
      <w:r w:rsidR="005C09CA">
        <w:rPr>
          <w:rFonts w:ascii="Calibri" w:hAnsi="Calibri" w:cs="Calibri"/>
        </w:rPr>
        <w:t>provided in subsequent sections.</w:t>
      </w:r>
    </w:p>
    <w:p w14:paraId="546BEA03" w14:textId="77777777" w:rsidR="00732D45" w:rsidRPr="007C2198" w:rsidRDefault="00604352" w:rsidP="00412EE6">
      <w:pPr>
        <w:numPr>
          <w:ilvl w:val="0"/>
          <w:numId w:val="102"/>
        </w:numPr>
        <w:rPr>
          <w:rFonts w:ascii="Calibri" w:hAnsi="Calibri" w:cs="Calibri"/>
          <w:b/>
        </w:rPr>
      </w:pPr>
      <w:r w:rsidRPr="007C2198">
        <w:rPr>
          <w:rFonts w:ascii="Calibri" w:hAnsi="Calibri" w:cs="Calibri"/>
          <w:b/>
        </w:rPr>
        <w:t>Data Cataloging</w:t>
      </w:r>
      <w:r w:rsidR="00732D45" w:rsidRPr="007C2198">
        <w:rPr>
          <w:rFonts w:ascii="Calibri" w:hAnsi="Calibri" w:cs="Calibri"/>
          <w:b/>
        </w:rPr>
        <w:t xml:space="preserve"> and Completeness:</w:t>
      </w:r>
    </w:p>
    <w:p w14:paraId="533DFA6C" w14:textId="77777777" w:rsidR="006B7DB9" w:rsidRPr="007C2198" w:rsidRDefault="006B7DB9" w:rsidP="00412EE6">
      <w:pPr>
        <w:numPr>
          <w:ilvl w:val="1"/>
          <w:numId w:val="102"/>
        </w:numPr>
        <w:rPr>
          <w:rFonts w:ascii="Calibri" w:hAnsi="Calibri" w:cs="Calibri"/>
        </w:rPr>
      </w:pPr>
      <w:r w:rsidRPr="007C2198">
        <w:rPr>
          <w:rFonts w:ascii="Calibri" w:hAnsi="Calibri" w:cs="Calibri"/>
        </w:rPr>
        <w:t>Gathering information about data assets, such as their source, format, structure, and usage.</w:t>
      </w:r>
    </w:p>
    <w:p w14:paraId="58ADD0A7" w14:textId="74CC5822" w:rsidR="00604352" w:rsidRPr="007C2198" w:rsidRDefault="00604352" w:rsidP="00412EE6">
      <w:pPr>
        <w:numPr>
          <w:ilvl w:val="1"/>
          <w:numId w:val="102"/>
        </w:numPr>
        <w:rPr>
          <w:rFonts w:ascii="Calibri" w:hAnsi="Calibri" w:cs="Calibri"/>
        </w:rPr>
      </w:pPr>
      <w:r w:rsidRPr="007C2198">
        <w:rPr>
          <w:rFonts w:ascii="Calibri" w:hAnsi="Calibri" w:cs="Calibri"/>
        </w:rPr>
        <w:t xml:space="preserve"> </w:t>
      </w:r>
      <w:r w:rsidR="006B7DB9" w:rsidRPr="007C2198">
        <w:rPr>
          <w:rFonts w:ascii="Calibri" w:hAnsi="Calibri" w:cs="Calibri"/>
        </w:rPr>
        <w:t>Categorizing data assets based on various criteria such as subject area, data type, sensitivity level, or business domain.</w:t>
      </w:r>
    </w:p>
    <w:p w14:paraId="0F5F1DD7" w14:textId="48F74270" w:rsidR="00AB7E60" w:rsidRPr="007C2198" w:rsidRDefault="00AB7E60" w:rsidP="00412EE6">
      <w:pPr>
        <w:numPr>
          <w:ilvl w:val="0"/>
          <w:numId w:val="102"/>
        </w:numPr>
        <w:rPr>
          <w:rFonts w:ascii="Calibri" w:hAnsi="Calibri" w:cs="Calibri"/>
          <w:b/>
        </w:rPr>
      </w:pPr>
      <w:r w:rsidRPr="007C2198">
        <w:rPr>
          <w:rFonts w:ascii="Calibri" w:hAnsi="Calibri" w:cs="Calibri"/>
          <w:b/>
        </w:rPr>
        <w:t>Data Visualization and Reporting:</w:t>
      </w:r>
    </w:p>
    <w:p w14:paraId="4F087388" w14:textId="724992DE" w:rsidR="00AB7E60" w:rsidRPr="007C2198" w:rsidRDefault="00516600" w:rsidP="00412EE6">
      <w:pPr>
        <w:numPr>
          <w:ilvl w:val="1"/>
          <w:numId w:val="102"/>
        </w:numPr>
        <w:rPr>
          <w:rFonts w:ascii="Calibri" w:hAnsi="Calibri" w:cs="Calibri"/>
        </w:rPr>
      </w:pPr>
      <w:r w:rsidRPr="007C2198">
        <w:rPr>
          <w:rFonts w:ascii="Calibri" w:hAnsi="Calibri" w:cs="Calibri"/>
        </w:rPr>
        <w:t>Provision</w:t>
      </w:r>
      <w:r w:rsidR="00AB7E60" w:rsidRPr="007C2198">
        <w:rPr>
          <w:rFonts w:ascii="Calibri" w:hAnsi="Calibri" w:cs="Calibri"/>
        </w:rPr>
        <w:t xml:space="preserve"> Power BI for data visualization, enabling Protiviti to create interactive dashboards and reports for better insights and decision-making.</w:t>
      </w:r>
    </w:p>
    <w:p w14:paraId="5179EBC6" w14:textId="004ADC5E" w:rsidR="006C29D7" w:rsidRPr="007C2198" w:rsidRDefault="006C29D7" w:rsidP="00412EE6">
      <w:pPr>
        <w:numPr>
          <w:ilvl w:val="1"/>
          <w:numId w:val="102"/>
        </w:numPr>
        <w:rPr>
          <w:rFonts w:ascii="Calibri" w:hAnsi="Calibri" w:cs="Calibri"/>
        </w:rPr>
      </w:pPr>
      <w:r w:rsidRPr="007C2198">
        <w:rPr>
          <w:rFonts w:ascii="Calibri" w:hAnsi="Calibri" w:cs="Calibri"/>
        </w:rPr>
        <w:t xml:space="preserve">In </w:t>
      </w:r>
      <w:r w:rsidR="005B4F86" w:rsidRPr="007C2198">
        <w:rPr>
          <w:rFonts w:ascii="Calibri" w:hAnsi="Calibri" w:cs="Calibri"/>
        </w:rPr>
        <w:t xml:space="preserve">the </w:t>
      </w:r>
      <w:r w:rsidRPr="007C2198">
        <w:rPr>
          <w:rFonts w:ascii="Calibri" w:hAnsi="Calibri" w:cs="Calibri"/>
        </w:rPr>
        <w:t xml:space="preserve">case of Microsoft Fabric, Provision Power BI Co-pilot </w:t>
      </w:r>
      <w:r w:rsidR="00F15841" w:rsidRPr="007C2198">
        <w:rPr>
          <w:rFonts w:ascii="Calibri" w:hAnsi="Calibri" w:cs="Calibri"/>
        </w:rPr>
        <w:t>for self</w:t>
      </w:r>
      <w:r w:rsidR="005B4F86" w:rsidRPr="007C2198">
        <w:rPr>
          <w:rFonts w:ascii="Calibri" w:hAnsi="Calibri" w:cs="Calibri"/>
        </w:rPr>
        <w:t>-</w:t>
      </w:r>
      <w:r w:rsidR="00F15841" w:rsidRPr="007C2198">
        <w:rPr>
          <w:rFonts w:ascii="Calibri" w:hAnsi="Calibri" w:cs="Calibri"/>
        </w:rPr>
        <w:t xml:space="preserve">serve dashboard development and </w:t>
      </w:r>
      <w:r w:rsidR="005B4F86" w:rsidRPr="007C2198">
        <w:rPr>
          <w:rFonts w:ascii="Calibri" w:hAnsi="Calibri" w:cs="Calibri"/>
        </w:rPr>
        <w:t>analytics.</w:t>
      </w:r>
    </w:p>
    <w:p w14:paraId="12450B9D" w14:textId="54BF1B32" w:rsidR="00AB7E60" w:rsidRDefault="00DA37BB" w:rsidP="00412EE6">
      <w:pPr>
        <w:numPr>
          <w:ilvl w:val="1"/>
          <w:numId w:val="102"/>
        </w:numPr>
        <w:rPr>
          <w:rFonts w:ascii="Calibri" w:hAnsi="Calibri" w:cs="Calibri"/>
        </w:rPr>
      </w:pPr>
      <w:r w:rsidRPr="007C2198">
        <w:rPr>
          <w:rFonts w:ascii="Calibri" w:hAnsi="Calibri" w:cs="Calibri"/>
        </w:rPr>
        <w:t xml:space="preserve">Provision </w:t>
      </w:r>
      <w:r w:rsidR="00375122" w:rsidRPr="007C2198">
        <w:rPr>
          <w:rFonts w:ascii="Calibri" w:hAnsi="Calibri" w:cs="Calibri"/>
        </w:rPr>
        <w:t xml:space="preserve">of </w:t>
      </w:r>
      <w:r w:rsidRPr="007C2198">
        <w:rPr>
          <w:rFonts w:ascii="Calibri" w:hAnsi="Calibri" w:cs="Calibri"/>
        </w:rPr>
        <w:t>the system for future d</w:t>
      </w:r>
      <w:r w:rsidR="00AB7E60" w:rsidRPr="007C2198">
        <w:rPr>
          <w:rFonts w:ascii="Calibri" w:hAnsi="Calibri" w:cs="Calibri"/>
        </w:rPr>
        <w:t>esign and develop</w:t>
      </w:r>
      <w:r w:rsidRPr="007C2198">
        <w:rPr>
          <w:rFonts w:ascii="Calibri" w:hAnsi="Calibri" w:cs="Calibri"/>
        </w:rPr>
        <w:t>ment of</w:t>
      </w:r>
      <w:r w:rsidR="00AB7E60" w:rsidRPr="007C2198">
        <w:rPr>
          <w:rFonts w:ascii="Calibri" w:hAnsi="Calibri" w:cs="Calibri"/>
        </w:rPr>
        <w:t xml:space="preserve"> meaningful visualizations and </w:t>
      </w:r>
      <w:r w:rsidR="00071D8F" w:rsidRPr="007C2198">
        <w:rPr>
          <w:rFonts w:ascii="Calibri" w:hAnsi="Calibri" w:cs="Calibri"/>
        </w:rPr>
        <w:t>Metrics</w:t>
      </w:r>
      <w:r w:rsidR="00AB7E60" w:rsidRPr="007C2198">
        <w:rPr>
          <w:rFonts w:ascii="Calibri" w:hAnsi="Calibri" w:cs="Calibri"/>
        </w:rPr>
        <w:t xml:space="preserve"> aligned with business objectives.</w:t>
      </w:r>
    </w:p>
    <w:p w14:paraId="054DB651" w14:textId="01D9F9D2" w:rsidR="00353E50" w:rsidRDefault="00271507" w:rsidP="00412EE6">
      <w:pPr>
        <w:numPr>
          <w:ilvl w:val="1"/>
          <w:numId w:val="102"/>
        </w:numPr>
        <w:rPr>
          <w:rFonts w:ascii="Calibri" w:hAnsi="Calibri" w:cs="Calibri"/>
        </w:rPr>
      </w:pPr>
      <w:r>
        <w:rPr>
          <w:rFonts w:ascii="Calibri" w:hAnsi="Calibri" w:cs="Calibri"/>
        </w:rPr>
        <w:t>Build and Deploy Project 360</w:t>
      </w:r>
      <w:r w:rsidRPr="00206541">
        <w:rPr>
          <w:rFonts w:ascii="Calibri" w:hAnsi="Calibri" w:cs="Calibri"/>
          <w:vertAlign w:val="superscript"/>
        </w:rPr>
        <w:t>o</w:t>
      </w:r>
      <w:r>
        <w:rPr>
          <w:rFonts w:ascii="Calibri" w:hAnsi="Calibri" w:cs="Calibri"/>
        </w:rPr>
        <w:t xml:space="preserve"> and MIS Dashboards relevant to Phase 1.</w:t>
      </w:r>
    </w:p>
    <w:p w14:paraId="576A3A61" w14:textId="15EC3BF3" w:rsidR="004E18C5" w:rsidRPr="009B619F" w:rsidRDefault="000A1F6D" w:rsidP="008E08BC">
      <w:pPr>
        <w:numPr>
          <w:ilvl w:val="0"/>
          <w:numId w:val="102"/>
        </w:numPr>
        <w:rPr>
          <w:rFonts w:ascii="Calibri" w:hAnsi="Calibri" w:cs="Calibri"/>
          <w:b/>
          <w:bCs/>
        </w:rPr>
      </w:pPr>
      <w:r w:rsidRPr="009B619F">
        <w:rPr>
          <w:rFonts w:ascii="Calibri" w:hAnsi="Calibri" w:cs="Calibri"/>
          <w:b/>
          <w:bCs/>
        </w:rPr>
        <w:t>Fabric CoPilot Enablement</w:t>
      </w:r>
    </w:p>
    <w:p w14:paraId="382C66F6" w14:textId="65D111A1" w:rsidR="008B6B18" w:rsidRPr="008B6B18" w:rsidRDefault="008B6B18" w:rsidP="008B6B18">
      <w:pPr>
        <w:numPr>
          <w:ilvl w:val="1"/>
          <w:numId w:val="102"/>
        </w:numPr>
        <w:rPr>
          <w:rFonts w:ascii="Calibri" w:hAnsi="Calibri" w:cs="Calibri"/>
        </w:rPr>
      </w:pPr>
      <w:r w:rsidRPr="008B6B18">
        <w:rPr>
          <w:rFonts w:ascii="Calibri" w:hAnsi="Calibri" w:cs="Calibri"/>
        </w:rPr>
        <w:t xml:space="preserve">Provision </w:t>
      </w:r>
      <w:r w:rsidR="00B07D5F" w:rsidRPr="008B6B18">
        <w:rPr>
          <w:rFonts w:ascii="Calibri" w:hAnsi="Calibri" w:cs="Calibri"/>
        </w:rPr>
        <w:t xml:space="preserve">Copilot </w:t>
      </w:r>
      <w:r w:rsidR="00B07D5F">
        <w:rPr>
          <w:rFonts w:ascii="Calibri" w:hAnsi="Calibri" w:cs="Calibri"/>
        </w:rPr>
        <w:t xml:space="preserve">in the </w:t>
      </w:r>
      <w:r w:rsidRPr="008B6B18">
        <w:rPr>
          <w:rFonts w:ascii="Calibri" w:hAnsi="Calibri" w:cs="Calibri"/>
        </w:rPr>
        <w:t xml:space="preserve">F64 </w:t>
      </w:r>
      <w:r w:rsidR="00B07D5F">
        <w:rPr>
          <w:rFonts w:ascii="Calibri" w:hAnsi="Calibri" w:cs="Calibri"/>
        </w:rPr>
        <w:t xml:space="preserve">- </w:t>
      </w:r>
      <w:r w:rsidRPr="008B6B18">
        <w:rPr>
          <w:rFonts w:ascii="Calibri" w:hAnsi="Calibri" w:cs="Calibri"/>
        </w:rPr>
        <w:t xml:space="preserve">Fabric capacity tenant + workspace </w:t>
      </w:r>
      <w:r w:rsidR="00873623" w:rsidRPr="008B6B18">
        <w:rPr>
          <w:rFonts w:ascii="Calibri" w:hAnsi="Calibri" w:cs="Calibri"/>
        </w:rPr>
        <w:t>levels and</w:t>
      </w:r>
      <w:r w:rsidRPr="008B6B18">
        <w:rPr>
          <w:rFonts w:ascii="Calibri" w:hAnsi="Calibri" w:cs="Calibri"/>
        </w:rPr>
        <w:t xml:space="preserve"> enrich warehouse metadata for accurate NL</w:t>
      </w:r>
      <w:r w:rsidRPr="008B6B18">
        <w:rPr>
          <w:rFonts w:ascii="Cambria Math" w:hAnsi="Cambria Math" w:cs="Cambria Math"/>
        </w:rPr>
        <w:t>‑</w:t>
      </w:r>
      <w:r w:rsidRPr="008B6B18">
        <w:rPr>
          <w:rFonts w:ascii="Calibri" w:hAnsi="Calibri" w:cs="Calibri"/>
        </w:rPr>
        <w:t>to</w:t>
      </w:r>
      <w:r w:rsidRPr="008B6B18">
        <w:rPr>
          <w:rFonts w:ascii="Cambria Math" w:hAnsi="Cambria Math" w:cs="Cambria Math"/>
        </w:rPr>
        <w:t>‑</w:t>
      </w:r>
      <w:r w:rsidRPr="008B6B18">
        <w:rPr>
          <w:rFonts w:ascii="Calibri" w:hAnsi="Calibri" w:cs="Calibri"/>
        </w:rPr>
        <w:t>SQL/DAX.</w:t>
      </w:r>
    </w:p>
    <w:p w14:paraId="565EF79E" w14:textId="77777777" w:rsidR="008B6B18" w:rsidRPr="008B6B18" w:rsidRDefault="008B6B18" w:rsidP="008B6B18">
      <w:pPr>
        <w:numPr>
          <w:ilvl w:val="1"/>
          <w:numId w:val="102"/>
        </w:numPr>
        <w:rPr>
          <w:rFonts w:ascii="Calibri" w:hAnsi="Calibri" w:cs="Calibri"/>
        </w:rPr>
      </w:pPr>
      <w:r w:rsidRPr="008B6B18">
        <w:rPr>
          <w:rFonts w:ascii="Calibri" w:hAnsi="Calibri" w:cs="Calibri"/>
        </w:rPr>
        <w:lastRenderedPageBreak/>
        <w:t>Apply existing RLS/CLS rules, Purview labels, and audit logging to ensure Copilot inherits all security and compliance controls.</w:t>
      </w:r>
    </w:p>
    <w:p w14:paraId="1CF905AD" w14:textId="624EC535" w:rsidR="008B6B18" w:rsidRDefault="008B6B18" w:rsidP="008B6B18">
      <w:pPr>
        <w:numPr>
          <w:ilvl w:val="1"/>
          <w:numId w:val="102"/>
        </w:numPr>
        <w:rPr>
          <w:rFonts w:ascii="Calibri" w:hAnsi="Calibri" w:cs="Calibri"/>
        </w:rPr>
      </w:pPr>
      <w:r w:rsidRPr="008B6B18">
        <w:rPr>
          <w:rFonts w:ascii="Calibri" w:hAnsi="Calibri" w:cs="Calibri"/>
        </w:rPr>
        <w:t>Run scripted natural</w:t>
      </w:r>
      <w:r w:rsidRPr="008B6B18">
        <w:rPr>
          <w:rFonts w:ascii="Cambria Math" w:hAnsi="Cambria Math" w:cs="Cambria Math"/>
        </w:rPr>
        <w:t>‑</w:t>
      </w:r>
      <w:r w:rsidRPr="008B6B18">
        <w:rPr>
          <w:rFonts w:ascii="Calibri" w:hAnsi="Calibri" w:cs="Calibri"/>
        </w:rPr>
        <w:t xml:space="preserve">language tests and UAT to validate Copilot answers, refining metadata </w:t>
      </w:r>
      <w:r w:rsidR="00D90D45">
        <w:rPr>
          <w:rFonts w:ascii="Calibri" w:hAnsi="Calibri" w:cs="Calibri"/>
        </w:rPr>
        <w:t>for business users</w:t>
      </w:r>
      <w:r w:rsidR="00F96621">
        <w:rPr>
          <w:rFonts w:ascii="Calibri" w:hAnsi="Calibri" w:cs="Calibri"/>
        </w:rPr>
        <w:t>’</w:t>
      </w:r>
      <w:r w:rsidR="00D90D45">
        <w:rPr>
          <w:rFonts w:ascii="Calibri" w:hAnsi="Calibri" w:cs="Calibri"/>
        </w:rPr>
        <w:t xml:space="preserve"> </w:t>
      </w:r>
      <w:r w:rsidR="00250101">
        <w:rPr>
          <w:rFonts w:ascii="Calibri" w:hAnsi="Calibri" w:cs="Calibri"/>
        </w:rPr>
        <w:t>language</w:t>
      </w:r>
      <w:r w:rsidRPr="008B6B18">
        <w:rPr>
          <w:rFonts w:ascii="Calibri" w:hAnsi="Calibri" w:cs="Calibri"/>
        </w:rPr>
        <w:t>.</w:t>
      </w:r>
    </w:p>
    <w:p w14:paraId="0548B239" w14:textId="33ADBB0A" w:rsidR="00C81F2B" w:rsidRDefault="00C81F2B" w:rsidP="008B6B18">
      <w:pPr>
        <w:numPr>
          <w:ilvl w:val="1"/>
          <w:numId w:val="102"/>
        </w:numPr>
        <w:rPr>
          <w:rFonts w:ascii="Calibri" w:hAnsi="Calibri" w:cs="Calibri"/>
        </w:rPr>
      </w:pPr>
      <w:r w:rsidRPr="008B6B18">
        <w:rPr>
          <w:rFonts w:ascii="Calibri" w:hAnsi="Calibri" w:cs="Calibri"/>
        </w:rPr>
        <w:t>Produce quick</w:t>
      </w:r>
      <w:r w:rsidRPr="008B6B18">
        <w:rPr>
          <w:rFonts w:ascii="Cambria Math" w:hAnsi="Cambria Math" w:cs="Cambria Math"/>
        </w:rPr>
        <w:t>‑</w:t>
      </w:r>
      <w:r w:rsidRPr="008B6B18">
        <w:rPr>
          <w:rFonts w:ascii="Calibri" w:hAnsi="Calibri" w:cs="Calibri"/>
        </w:rPr>
        <w:t xml:space="preserve">start guides, demo videos, </w:t>
      </w:r>
      <w:r w:rsidR="00461493">
        <w:rPr>
          <w:rFonts w:ascii="Calibri" w:hAnsi="Calibri" w:cs="Calibri"/>
        </w:rPr>
        <w:t xml:space="preserve">and live </w:t>
      </w:r>
      <w:r w:rsidRPr="008B6B18">
        <w:rPr>
          <w:rFonts w:ascii="Calibri" w:hAnsi="Calibri" w:cs="Calibri"/>
        </w:rPr>
        <w:t xml:space="preserve">training sessions to </w:t>
      </w:r>
      <w:r w:rsidR="00D92587">
        <w:rPr>
          <w:rFonts w:ascii="Calibri" w:hAnsi="Calibri" w:cs="Calibri"/>
        </w:rPr>
        <w:t xml:space="preserve">support </w:t>
      </w:r>
      <w:r w:rsidRPr="008B6B18">
        <w:rPr>
          <w:rFonts w:ascii="Calibri" w:hAnsi="Calibri" w:cs="Calibri"/>
        </w:rPr>
        <w:t xml:space="preserve">Copilot usage in </w:t>
      </w:r>
      <w:r w:rsidR="00D92587">
        <w:rPr>
          <w:rFonts w:ascii="Calibri" w:hAnsi="Calibri" w:cs="Calibri"/>
        </w:rPr>
        <w:t xml:space="preserve">user’s </w:t>
      </w:r>
      <w:r w:rsidRPr="008B6B18">
        <w:rPr>
          <w:rFonts w:ascii="Calibri" w:hAnsi="Calibri" w:cs="Calibri"/>
        </w:rPr>
        <w:t>daily analytics workflows.</w:t>
      </w:r>
    </w:p>
    <w:p w14:paraId="7DDB4C64"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Testing and Quality Assurance:</w:t>
      </w:r>
    </w:p>
    <w:p w14:paraId="610E87AB" w14:textId="77777777" w:rsidR="00AB7E60" w:rsidRPr="007C2198" w:rsidRDefault="00AB7E60" w:rsidP="00412EE6">
      <w:pPr>
        <w:numPr>
          <w:ilvl w:val="1"/>
          <w:numId w:val="102"/>
        </w:numPr>
        <w:rPr>
          <w:rFonts w:ascii="Calibri" w:hAnsi="Calibri" w:cs="Calibri"/>
        </w:rPr>
      </w:pPr>
      <w:r w:rsidRPr="007C2198">
        <w:rPr>
          <w:rFonts w:ascii="Calibri" w:hAnsi="Calibri" w:cs="Calibri"/>
        </w:rPr>
        <w:t>Perform thorough testing of the data integration workflows, data warehouse, and reporting solutions.</w:t>
      </w:r>
    </w:p>
    <w:p w14:paraId="0577A855" w14:textId="77777777" w:rsidR="00AB7E60" w:rsidRPr="007C2198" w:rsidRDefault="00AB7E60" w:rsidP="00412EE6">
      <w:pPr>
        <w:numPr>
          <w:ilvl w:val="1"/>
          <w:numId w:val="102"/>
        </w:numPr>
        <w:rPr>
          <w:rFonts w:ascii="Calibri" w:hAnsi="Calibri" w:cs="Calibri"/>
        </w:rPr>
      </w:pPr>
      <w:r w:rsidRPr="007C2198">
        <w:rPr>
          <w:rFonts w:ascii="Calibri" w:hAnsi="Calibri" w:cs="Calibri"/>
        </w:rPr>
        <w:t>Validate data accuracy, performance, and user acceptance.</w:t>
      </w:r>
    </w:p>
    <w:p w14:paraId="5A8165FF" w14:textId="77777777" w:rsidR="00AB7E60" w:rsidRPr="007C2198" w:rsidRDefault="00AB7E60" w:rsidP="00412EE6">
      <w:pPr>
        <w:numPr>
          <w:ilvl w:val="0"/>
          <w:numId w:val="102"/>
        </w:numPr>
        <w:rPr>
          <w:rFonts w:ascii="Calibri" w:hAnsi="Calibri" w:cs="Calibri"/>
          <w:b/>
        </w:rPr>
      </w:pPr>
      <w:r w:rsidRPr="007C2198">
        <w:rPr>
          <w:rFonts w:ascii="Calibri" w:hAnsi="Calibri" w:cs="Calibri"/>
          <w:b/>
        </w:rPr>
        <w:t>Deployment and Go-Live:</w:t>
      </w:r>
    </w:p>
    <w:p w14:paraId="3132CC6B" w14:textId="77777777" w:rsidR="00AB7E60" w:rsidRPr="007C2198" w:rsidRDefault="00AB7E60" w:rsidP="00412EE6">
      <w:pPr>
        <w:numPr>
          <w:ilvl w:val="1"/>
          <w:numId w:val="102"/>
        </w:numPr>
        <w:rPr>
          <w:rFonts w:ascii="Calibri" w:hAnsi="Calibri" w:cs="Calibri"/>
        </w:rPr>
      </w:pPr>
      <w:r w:rsidRPr="007C2198">
        <w:rPr>
          <w:rFonts w:ascii="Calibri" w:hAnsi="Calibri" w:cs="Calibri"/>
        </w:rPr>
        <w:t>Prepare the production environment and deploy the data management solution.</w:t>
      </w:r>
    </w:p>
    <w:p w14:paraId="04D8E41D" w14:textId="77777777" w:rsidR="00AB7E60" w:rsidRDefault="00AB7E60" w:rsidP="00412EE6">
      <w:pPr>
        <w:numPr>
          <w:ilvl w:val="1"/>
          <w:numId w:val="102"/>
        </w:numPr>
        <w:rPr>
          <w:rFonts w:ascii="Calibri" w:hAnsi="Calibri" w:cs="Calibri"/>
        </w:rPr>
      </w:pPr>
      <w:r w:rsidRPr="007C2198">
        <w:rPr>
          <w:rFonts w:ascii="Calibri" w:hAnsi="Calibri" w:cs="Calibri"/>
        </w:rPr>
        <w:t>Perform necessary data migrations and verify the deployed solution.</w:t>
      </w:r>
    </w:p>
    <w:p w14:paraId="568A8971" w14:textId="7649CA00" w:rsidR="00BD13A1" w:rsidRPr="007C2198" w:rsidRDefault="00BD13A1" w:rsidP="00412EE6">
      <w:pPr>
        <w:numPr>
          <w:ilvl w:val="1"/>
          <w:numId w:val="102"/>
        </w:numPr>
        <w:rPr>
          <w:rFonts w:ascii="Calibri" w:hAnsi="Calibri" w:cs="Calibri"/>
        </w:rPr>
      </w:pPr>
      <w:r>
        <w:rPr>
          <w:rFonts w:ascii="Calibri" w:hAnsi="Calibri" w:cs="Calibri"/>
        </w:rPr>
        <w:t>Maintain</w:t>
      </w:r>
      <w:r w:rsidR="00B01A21">
        <w:rPr>
          <w:rFonts w:ascii="Calibri" w:hAnsi="Calibri" w:cs="Calibri"/>
        </w:rPr>
        <w:t>ing</w:t>
      </w:r>
      <w:r>
        <w:rPr>
          <w:rFonts w:ascii="Calibri" w:hAnsi="Calibri" w:cs="Calibri"/>
        </w:rPr>
        <w:t xml:space="preserve"> separate CI/CD pipelines </w:t>
      </w:r>
      <w:r w:rsidR="00DB62C2">
        <w:rPr>
          <w:rFonts w:ascii="Calibri" w:hAnsi="Calibri" w:cs="Calibri"/>
        </w:rPr>
        <w:t xml:space="preserve">for Development, Testing, and Production to enable continuous development and </w:t>
      </w:r>
      <w:r w:rsidR="00A642FE">
        <w:rPr>
          <w:rFonts w:ascii="Calibri" w:hAnsi="Calibri" w:cs="Calibri"/>
        </w:rPr>
        <w:t xml:space="preserve">deployment without affecting the production processes. </w:t>
      </w:r>
    </w:p>
    <w:p w14:paraId="0FB3EBB4" w14:textId="405D3043" w:rsidR="00AB7E60" w:rsidRPr="007C2198" w:rsidRDefault="008C04A9" w:rsidP="00412EE6">
      <w:pPr>
        <w:numPr>
          <w:ilvl w:val="0"/>
          <w:numId w:val="102"/>
        </w:numPr>
        <w:rPr>
          <w:rFonts w:ascii="Calibri" w:hAnsi="Calibri" w:cs="Calibri"/>
          <w:b/>
        </w:rPr>
      </w:pPr>
      <w:r w:rsidRPr="007C2198">
        <w:rPr>
          <w:rFonts w:ascii="Calibri" w:hAnsi="Calibri" w:cs="Calibri"/>
          <w:b/>
        </w:rPr>
        <w:t xml:space="preserve">Documentation, </w:t>
      </w:r>
      <w:r w:rsidR="00AB7E60" w:rsidRPr="007C2198">
        <w:rPr>
          <w:rFonts w:ascii="Calibri" w:hAnsi="Calibri" w:cs="Calibri"/>
          <w:b/>
        </w:rPr>
        <w:t>Training</w:t>
      </w:r>
      <w:r w:rsidR="0016649E" w:rsidRPr="007C2198">
        <w:rPr>
          <w:rFonts w:ascii="Calibri" w:hAnsi="Calibri" w:cs="Calibri"/>
          <w:b/>
        </w:rPr>
        <w:t>,</w:t>
      </w:r>
      <w:r w:rsidR="00AB7E60" w:rsidRPr="007C2198">
        <w:rPr>
          <w:rFonts w:ascii="Calibri" w:hAnsi="Calibri" w:cs="Calibri"/>
          <w:b/>
        </w:rPr>
        <w:t xml:space="preserve"> and Knowledge Transfer:</w:t>
      </w:r>
    </w:p>
    <w:p w14:paraId="2097717B" w14:textId="138AF4F6" w:rsidR="008C04A9" w:rsidRPr="007C2198" w:rsidRDefault="008C04A9" w:rsidP="00412EE6">
      <w:pPr>
        <w:numPr>
          <w:ilvl w:val="1"/>
          <w:numId w:val="102"/>
        </w:numPr>
        <w:rPr>
          <w:rFonts w:ascii="Calibri" w:hAnsi="Calibri" w:cs="Calibri"/>
        </w:rPr>
      </w:pPr>
      <w:r w:rsidRPr="007C2198">
        <w:rPr>
          <w:rFonts w:ascii="Calibri" w:hAnsi="Calibri" w:cs="Calibri"/>
        </w:rPr>
        <w:t>Build comprehensive documentation of the work done</w:t>
      </w:r>
      <w:r w:rsidR="006D6429" w:rsidRPr="007C2198">
        <w:rPr>
          <w:rFonts w:ascii="Calibri" w:hAnsi="Calibri" w:cs="Calibri"/>
        </w:rPr>
        <w:t xml:space="preserve"> with </w:t>
      </w:r>
      <w:r w:rsidR="00227DCE" w:rsidRPr="007C2198">
        <w:rPr>
          <w:rFonts w:ascii="Calibri" w:hAnsi="Calibri" w:cs="Calibri"/>
        </w:rPr>
        <w:t>envisaged processes.</w:t>
      </w:r>
    </w:p>
    <w:p w14:paraId="04661097" w14:textId="61B6102D" w:rsidR="00AB7E60" w:rsidRPr="007C2198" w:rsidRDefault="00AB7E60" w:rsidP="00412EE6">
      <w:pPr>
        <w:numPr>
          <w:ilvl w:val="1"/>
          <w:numId w:val="102"/>
        </w:numPr>
        <w:rPr>
          <w:rFonts w:ascii="Calibri" w:hAnsi="Calibri" w:cs="Calibri"/>
        </w:rPr>
      </w:pPr>
      <w:r w:rsidRPr="007C2198">
        <w:rPr>
          <w:rFonts w:ascii="Calibri" w:hAnsi="Calibri" w:cs="Calibri"/>
        </w:rPr>
        <w:t>Provide training to Protiviti's team on using and maintaining the data management solution.</w:t>
      </w:r>
    </w:p>
    <w:p w14:paraId="5A972D2C" w14:textId="3F00FA3B" w:rsidR="00AB7E60" w:rsidRPr="007C2198" w:rsidRDefault="00AB7E60" w:rsidP="00412EE6">
      <w:pPr>
        <w:numPr>
          <w:ilvl w:val="1"/>
          <w:numId w:val="102"/>
        </w:numPr>
        <w:rPr>
          <w:rFonts w:ascii="Calibri" w:hAnsi="Calibri" w:cs="Calibri"/>
        </w:rPr>
      </w:pPr>
      <w:r w:rsidRPr="007C2198">
        <w:rPr>
          <w:rFonts w:ascii="Calibri" w:hAnsi="Calibri" w:cs="Calibri"/>
        </w:rPr>
        <w:t xml:space="preserve">Conduct knowledge transfer sessions to ensure </w:t>
      </w:r>
      <w:r w:rsidR="009B4EA8" w:rsidRPr="007C2198">
        <w:rPr>
          <w:rFonts w:ascii="Calibri" w:hAnsi="Calibri" w:cs="Calibri"/>
        </w:rPr>
        <w:t xml:space="preserve">a </w:t>
      </w:r>
      <w:r w:rsidRPr="007C2198">
        <w:rPr>
          <w:rFonts w:ascii="Calibri" w:hAnsi="Calibri" w:cs="Calibri"/>
        </w:rPr>
        <w:t>smooth handover and ongoing support.</w:t>
      </w:r>
    </w:p>
    <w:p w14:paraId="74ACD34A" w14:textId="734853E0" w:rsidR="00AB7E60" w:rsidRPr="007C2198" w:rsidRDefault="0043685C" w:rsidP="00412EE6">
      <w:pPr>
        <w:numPr>
          <w:ilvl w:val="0"/>
          <w:numId w:val="102"/>
        </w:numPr>
        <w:rPr>
          <w:rFonts w:ascii="Calibri" w:hAnsi="Calibri" w:cs="Calibri"/>
          <w:b/>
        </w:rPr>
      </w:pPr>
      <w:r w:rsidRPr="007C2198">
        <w:rPr>
          <w:rFonts w:ascii="Calibri" w:hAnsi="Calibri" w:cs="Calibri"/>
          <w:b/>
        </w:rPr>
        <w:t xml:space="preserve"> AI </w:t>
      </w:r>
      <w:r w:rsidR="00C239D3" w:rsidRPr="007C2198">
        <w:rPr>
          <w:rFonts w:ascii="Calibri" w:hAnsi="Calibri" w:cs="Calibri"/>
          <w:b/>
        </w:rPr>
        <w:t>apps compatible</w:t>
      </w:r>
      <w:r w:rsidR="00AB7E60" w:rsidRPr="007C2198">
        <w:rPr>
          <w:rFonts w:ascii="Calibri" w:hAnsi="Calibri" w:cs="Calibri"/>
          <w:b/>
        </w:rPr>
        <w:t>:</w:t>
      </w:r>
    </w:p>
    <w:p w14:paraId="3670C7E2" w14:textId="60ED83D9" w:rsidR="00C239D3" w:rsidRPr="007C2198" w:rsidRDefault="0011294C" w:rsidP="00412EE6">
      <w:pPr>
        <w:numPr>
          <w:ilvl w:val="1"/>
          <w:numId w:val="102"/>
        </w:numPr>
        <w:rPr>
          <w:rFonts w:ascii="Calibri" w:hAnsi="Calibri" w:cs="Calibri"/>
        </w:rPr>
      </w:pPr>
      <w:r w:rsidRPr="007C2198">
        <w:rPr>
          <w:rFonts w:ascii="Calibri" w:hAnsi="Calibri" w:cs="Calibri"/>
        </w:rPr>
        <w:t>Set up</w:t>
      </w:r>
      <w:r w:rsidR="00B85D77" w:rsidRPr="007C2198">
        <w:rPr>
          <w:rFonts w:ascii="Calibri" w:hAnsi="Calibri" w:cs="Calibri"/>
        </w:rPr>
        <w:t xml:space="preserve"> </w:t>
      </w:r>
      <w:r w:rsidR="0006065A" w:rsidRPr="007C2198">
        <w:rPr>
          <w:rFonts w:ascii="Calibri" w:hAnsi="Calibri" w:cs="Calibri"/>
        </w:rPr>
        <w:t>the</w:t>
      </w:r>
      <w:r w:rsidR="00B85D77" w:rsidRPr="007C2198">
        <w:rPr>
          <w:rFonts w:ascii="Calibri" w:hAnsi="Calibri" w:cs="Calibri"/>
        </w:rPr>
        <w:t xml:space="preserve"> </w:t>
      </w:r>
      <w:r w:rsidR="007A743E" w:rsidRPr="007C2198">
        <w:rPr>
          <w:rFonts w:ascii="Calibri" w:hAnsi="Calibri" w:cs="Calibri"/>
        </w:rPr>
        <w:t xml:space="preserve">Data warehouse platform such that </w:t>
      </w:r>
      <w:r w:rsidR="00D17F74" w:rsidRPr="007C2198">
        <w:rPr>
          <w:rFonts w:ascii="Calibri" w:hAnsi="Calibri" w:cs="Calibri"/>
        </w:rPr>
        <w:t>it is</w:t>
      </w:r>
      <w:r w:rsidR="007A743E" w:rsidRPr="007C2198">
        <w:rPr>
          <w:rFonts w:ascii="Calibri" w:hAnsi="Calibri" w:cs="Calibri"/>
        </w:rPr>
        <w:t xml:space="preserve"> compatible </w:t>
      </w:r>
      <w:r w:rsidR="00A42287" w:rsidRPr="007C2198">
        <w:rPr>
          <w:rFonts w:ascii="Calibri" w:hAnsi="Calibri" w:cs="Calibri"/>
        </w:rPr>
        <w:t>with adding</w:t>
      </w:r>
      <w:r w:rsidR="007A743E" w:rsidRPr="007C2198">
        <w:rPr>
          <w:rFonts w:ascii="Calibri" w:hAnsi="Calibri" w:cs="Calibri"/>
        </w:rPr>
        <w:t xml:space="preserve"> new AI apps </w:t>
      </w:r>
      <w:r w:rsidR="00B1640B" w:rsidRPr="007C2198">
        <w:rPr>
          <w:rFonts w:ascii="Calibri" w:hAnsi="Calibri" w:cs="Calibri"/>
        </w:rPr>
        <w:t>with ease</w:t>
      </w:r>
      <w:r w:rsidR="007A1C66" w:rsidRPr="007C2198">
        <w:rPr>
          <w:rFonts w:ascii="Calibri" w:hAnsi="Calibri" w:cs="Calibri"/>
        </w:rPr>
        <w:t>.</w:t>
      </w:r>
    </w:p>
    <w:p w14:paraId="424A7489" w14:textId="7438A450" w:rsidR="00B1640B" w:rsidRPr="007C2198" w:rsidRDefault="00A42287" w:rsidP="00412EE6">
      <w:pPr>
        <w:numPr>
          <w:ilvl w:val="1"/>
          <w:numId w:val="102"/>
        </w:numPr>
        <w:rPr>
          <w:rFonts w:ascii="Calibri" w:hAnsi="Calibri" w:cs="Calibri"/>
        </w:rPr>
      </w:pPr>
      <w:r w:rsidRPr="007C2198">
        <w:rPr>
          <w:rFonts w:ascii="Calibri" w:hAnsi="Calibri" w:cs="Calibri"/>
        </w:rPr>
        <w:t xml:space="preserve">Reliable and </w:t>
      </w:r>
      <w:r w:rsidR="00604352" w:rsidRPr="007C2198">
        <w:rPr>
          <w:rFonts w:ascii="Calibri" w:hAnsi="Calibri" w:cs="Calibri"/>
        </w:rPr>
        <w:t>flexible support</w:t>
      </w:r>
      <w:r w:rsidRPr="007C2198">
        <w:rPr>
          <w:rFonts w:ascii="Calibri" w:hAnsi="Calibri" w:cs="Calibri"/>
        </w:rPr>
        <w:t xml:space="preserve"> </w:t>
      </w:r>
      <w:r w:rsidR="00483425" w:rsidRPr="007C2198">
        <w:rPr>
          <w:rFonts w:ascii="Calibri" w:hAnsi="Calibri" w:cs="Calibri"/>
        </w:rPr>
        <w:t>with AI app</w:t>
      </w:r>
      <w:r w:rsidR="00604352" w:rsidRPr="007C2198">
        <w:rPr>
          <w:rFonts w:ascii="Calibri" w:hAnsi="Calibri" w:cs="Calibri"/>
        </w:rPr>
        <w:t>lication solutions</w:t>
      </w:r>
      <w:r w:rsidR="002342AB" w:rsidRPr="007C2198">
        <w:rPr>
          <w:rFonts w:ascii="Calibri" w:hAnsi="Calibri" w:cs="Calibri"/>
        </w:rPr>
        <w:t>.</w:t>
      </w:r>
    </w:p>
    <w:p w14:paraId="232D3431" w14:textId="50C23D48" w:rsidR="00F762DF" w:rsidRPr="00217A77" w:rsidRDefault="001B2CD3" w:rsidP="00412EE6">
      <w:pPr>
        <w:pStyle w:val="Heading2"/>
        <w:numPr>
          <w:ilvl w:val="1"/>
          <w:numId w:val="268"/>
        </w:numPr>
        <w:rPr>
          <w:rFonts w:ascii="Calibri" w:hAnsi="Calibri" w:cs="Calibri"/>
        </w:rPr>
      </w:pPr>
      <w:bookmarkStart w:id="9" w:name="_Toc197608770"/>
      <w:r w:rsidRPr="00217A77">
        <w:rPr>
          <w:rFonts w:ascii="Calibri" w:hAnsi="Calibri" w:cs="Calibri"/>
        </w:rPr>
        <w:t xml:space="preserve">Detailed </w:t>
      </w:r>
      <w:r w:rsidR="005F3FB8" w:rsidRPr="00217A77">
        <w:rPr>
          <w:rFonts w:ascii="Calibri" w:hAnsi="Calibri" w:cs="Calibri"/>
        </w:rPr>
        <w:t xml:space="preserve">Scope for Phase 1 (Project Economics </w:t>
      </w:r>
      <w:r w:rsidR="00FE5E37" w:rsidRPr="00217A77">
        <w:rPr>
          <w:rFonts w:ascii="Calibri" w:hAnsi="Calibri" w:cs="Calibri"/>
        </w:rPr>
        <w:t>&amp;</w:t>
      </w:r>
      <w:r w:rsidR="005F3FB8" w:rsidRPr="00217A77">
        <w:rPr>
          <w:rFonts w:ascii="Calibri" w:hAnsi="Calibri" w:cs="Calibri"/>
        </w:rPr>
        <w:t xml:space="preserve"> Project360</w:t>
      </w:r>
      <w:r w:rsidR="005F3FB8" w:rsidRPr="00217A77">
        <w:rPr>
          <w:rFonts w:ascii="Calibri" w:hAnsi="Calibri" w:cs="Calibri"/>
          <w:vertAlign w:val="superscript"/>
        </w:rPr>
        <w:t>o</w:t>
      </w:r>
      <w:r w:rsidR="00FE5E37" w:rsidRPr="00217A77">
        <w:rPr>
          <w:rFonts w:ascii="Calibri" w:hAnsi="Calibri" w:cs="Calibri"/>
        </w:rPr>
        <w:t>+ MIS)</w:t>
      </w:r>
      <w:bookmarkEnd w:id="9"/>
    </w:p>
    <w:p w14:paraId="2CA0467E" w14:textId="4E712508" w:rsidR="0050488D" w:rsidRDefault="000748C3" w:rsidP="0050488D">
      <w:pPr>
        <w:pStyle w:val="ListParagraph"/>
        <w:rPr>
          <w:rFonts w:ascii="Calibri" w:hAnsi="Calibri" w:cs="Calibri"/>
        </w:rPr>
      </w:pPr>
      <w:r w:rsidRPr="00217A77">
        <w:rPr>
          <w:rFonts w:ascii="Calibri" w:hAnsi="Calibri" w:cs="Calibri"/>
        </w:rPr>
        <w:t xml:space="preserve">The </w:t>
      </w:r>
      <w:r w:rsidR="0050488D" w:rsidRPr="00217A77">
        <w:rPr>
          <w:rFonts w:ascii="Calibri" w:hAnsi="Calibri" w:cs="Calibri"/>
        </w:rPr>
        <w:t xml:space="preserve">Phase 1 </w:t>
      </w:r>
      <w:r w:rsidR="00235ADD" w:rsidRPr="00217A77">
        <w:rPr>
          <w:rFonts w:ascii="Calibri" w:hAnsi="Calibri" w:cs="Calibri"/>
        </w:rPr>
        <w:t xml:space="preserve">Input data </w:t>
      </w:r>
      <w:r w:rsidR="0050488D" w:rsidRPr="00217A77">
        <w:rPr>
          <w:rFonts w:ascii="Calibri" w:hAnsi="Calibri" w:cs="Calibri"/>
        </w:rPr>
        <w:t xml:space="preserve">is identified </w:t>
      </w:r>
      <w:r w:rsidR="00255D21" w:rsidRPr="00217A77">
        <w:rPr>
          <w:rFonts w:ascii="Calibri" w:hAnsi="Calibri" w:cs="Calibri"/>
        </w:rPr>
        <w:t xml:space="preserve">and categorized </w:t>
      </w:r>
      <w:r w:rsidR="0050488D" w:rsidRPr="00217A77">
        <w:rPr>
          <w:rFonts w:ascii="Calibri" w:hAnsi="Calibri" w:cs="Calibri"/>
        </w:rPr>
        <w:t>as follows:</w:t>
      </w:r>
      <w:r w:rsidR="0050488D">
        <w:rPr>
          <w:rFonts w:ascii="Calibri" w:hAnsi="Calibri" w:cs="Calibri"/>
        </w:rPr>
        <w:t xml:space="preserve"> </w:t>
      </w:r>
    </w:p>
    <w:p w14:paraId="40FBE57F" w14:textId="77777777" w:rsidR="00255D21" w:rsidRDefault="00255D21" w:rsidP="0050488D">
      <w:pPr>
        <w:pStyle w:val="ListParagraph"/>
        <w:rPr>
          <w:rFonts w:ascii="Calibri" w:hAnsi="Calibri" w:cs="Calibri"/>
        </w:rPr>
      </w:pPr>
    </w:p>
    <w:tbl>
      <w:tblPr>
        <w:tblStyle w:val="GridTable1Light-Accent1"/>
        <w:tblW w:w="0" w:type="auto"/>
        <w:tblLayout w:type="fixed"/>
        <w:tblLook w:val="04A0" w:firstRow="1" w:lastRow="0" w:firstColumn="1" w:lastColumn="0" w:noHBand="0" w:noVBand="1"/>
      </w:tblPr>
      <w:tblGrid>
        <w:gridCol w:w="1129"/>
        <w:gridCol w:w="2835"/>
        <w:gridCol w:w="3402"/>
        <w:gridCol w:w="1955"/>
        <w:gridCol w:w="29"/>
      </w:tblGrid>
      <w:tr w:rsidR="005A6E11" w14:paraId="7D99D3A2" w14:textId="77777777" w:rsidTr="009B6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214A811" w14:textId="501E7C8B" w:rsidR="00E53C0C" w:rsidRDefault="00E53C0C" w:rsidP="0050488D">
            <w:pPr>
              <w:pStyle w:val="ListParagraph"/>
              <w:ind w:left="0"/>
              <w:rPr>
                <w:rFonts w:ascii="Calibri" w:hAnsi="Calibri" w:cs="Calibri"/>
              </w:rPr>
            </w:pPr>
            <w:r>
              <w:rPr>
                <w:rFonts w:ascii="Calibri" w:hAnsi="Calibri" w:cs="Calibri"/>
              </w:rPr>
              <w:t>Category</w:t>
            </w:r>
          </w:p>
        </w:tc>
        <w:tc>
          <w:tcPr>
            <w:tcW w:w="2835" w:type="dxa"/>
          </w:tcPr>
          <w:p w14:paraId="2ED958AB" w14:textId="61C5888E" w:rsidR="00E53C0C" w:rsidRDefault="00E53C0C" w:rsidP="0050488D">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Input Data Required</w:t>
            </w:r>
          </w:p>
        </w:tc>
        <w:tc>
          <w:tcPr>
            <w:tcW w:w="3402" w:type="dxa"/>
          </w:tcPr>
          <w:p w14:paraId="632B5CFA" w14:textId="29B61219" w:rsidR="00E53C0C" w:rsidRDefault="00E53C0C" w:rsidP="0050488D">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Source System/</w:t>
            </w:r>
            <w:r w:rsidR="008B2BE2">
              <w:rPr>
                <w:rFonts w:ascii="Calibri" w:hAnsi="Calibri" w:cs="Calibri"/>
              </w:rPr>
              <w:t xml:space="preserve"> </w:t>
            </w:r>
            <w:r>
              <w:rPr>
                <w:rFonts w:ascii="Calibri" w:hAnsi="Calibri" w:cs="Calibri"/>
              </w:rPr>
              <w:t>Table(s)</w:t>
            </w:r>
          </w:p>
        </w:tc>
        <w:tc>
          <w:tcPr>
            <w:tcW w:w="1984" w:type="dxa"/>
            <w:gridSpan w:val="2"/>
          </w:tcPr>
          <w:p w14:paraId="119AE041" w14:textId="42C1AEAE" w:rsidR="00E53C0C" w:rsidRDefault="00E53C0C" w:rsidP="0050488D">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Availability and Other remarks</w:t>
            </w:r>
          </w:p>
        </w:tc>
      </w:tr>
      <w:tr w:rsidR="00622909" w14:paraId="45C4DE05" w14:textId="77777777" w:rsidTr="001A5586">
        <w:tc>
          <w:tcPr>
            <w:cnfStyle w:val="001000000000" w:firstRow="0" w:lastRow="0" w:firstColumn="1" w:lastColumn="0" w:oddVBand="0" w:evenVBand="0" w:oddHBand="0" w:evenHBand="0" w:firstRowFirstColumn="0" w:firstRowLastColumn="0" w:lastRowFirstColumn="0" w:lastRowLastColumn="0"/>
            <w:tcW w:w="9350" w:type="dxa"/>
            <w:gridSpan w:val="5"/>
          </w:tcPr>
          <w:p w14:paraId="4F9FEFF1" w14:textId="348372D4" w:rsidR="00622909" w:rsidRPr="0087380E" w:rsidRDefault="00622909" w:rsidP="0050488D">
            <w:pPr>
              <w:pStyle w:val="ListParagraph"/>
              <w:ind w:left="0"/>
              <w:rPr>
                <w:rFonts w:ascii="Calibri" w:hAnsi="Calibri" w:cs="Calibri"/>
                <w:sz w:val="18"/>
                <w:szCs w:val="18"/>
              </w:rPr>
            </w:pPr>
            <w:r>
              <w:rPr>
                <w:rFonts w:ascii="Calibri" w:hAnsi="Calibri" w:cs="Calibri"/>
              </w:rPr>
              <w:t>Attributes</w:t>
            </w:r>
          </w:p>
        </w:tc>
      </w:tr>
      <w:tr w:rsidR="005A6E11" w14:paraId="6A883103"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624E0D97" w14:textId="77777777" w:rsidR="00E53C0C" w:rsidRDefault="00E53C0C" w:rsidP="00554772">
            <w:pPr>
              <w:pStyle w:val="ListParagraph"/>
              <w:ind w:left="0"/>
              <w:rPr>
                <w:rFonts w:ascii="Calibri" w:hAnsi="Calibri" w:cs="Calibri"/>
              </w:rPr>
            </w:pPr>
          </w:p>
        </w:tc>
        <w:tc>
          <w:tcPr>
            <w:tcW w:w="2835" w:type="dxa"/>
          </w:tcPr>
          <w:p w14:paraId="2C864E1E" w14:textId="6BF99ECD" w:rsidR="00E53C0C" w:rsidRDefault="00E53C0C" w:rsidP="00554772">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Main Code Attributes</w:t>
            </w:r>
          </w:p>
        </w:tc>
        <w:tc>
          <w:tcPr>
            <w:tcW w:w="3402" w:type="dxa"/>
          </w:tcPr>
          <w:p w14:paraId="376FA8BE" w14:textId="78BC0DE5" w:rsidR="00E53C0C" w:rsidRPr="0087380E" w:rsidRDefault="00C70A7E" w:rsidP="00554772">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Onex/ Project Master</w:t>
            </w:r>
          </w:p>
        </w:tc>
        <w:tc>
          <w:tcPr>
            <w:tcW w:w="1984" w:type="dxa"/>
            <w:gridSpan w:val="2"/>
          </w:tcPr>
          <w:p w14:paraId="51A964AD" w14:textId="0E955A54" w:rsidR="00E53C0C" w:rsidRPr="0087380E" w:rsidRDefault="00483CCF" w:rsidP="00554772">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Available</w:t>
            </w:r>
          </w:p>
        </w:tc>
      </w:tr>
      <w:tr w:rsidR="005A6E11" w14:paraId="72606047"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5D5BA796" w14:textId="77777777" w:rsidR="0000448F" w:rsidRDefault="0000448F" w:rsidP="0000448F">
            <w:pPr>
              <w:pStyle w:val="ListParagraph"/>
              <w:ind w:left="0"/>
              <w:rPr>
                <w:rFonts w:ascii="Calibri" w:hAnsi="Calibri" w:cs="Calibri"/>
              </w:rPr>
            </w:pPr>
          </w:p>
        </w:tc>
        <w:tc>
          <w:tcPr>
            <w:tcW w:w="2835" w:type="dxa"/>
          </w:tcPr>
          <w:p w14:paraId="20390541" w14:textId="0D88AC0D" w:rsidR="0000448F"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Sub Code Attributes</w:t>
            </w:r>
          </w:p>
        </w:tc>
        <w:tc>
          <w:tcPr>
            <w:tcW w:w="3402" w:type="dxa"/>
          </w:tcPr>
          <w:p w14:paraId="468B4755" w14:textId="4F359E7E" w:rsidR="0000448F" w:rsidRPr="0087380E"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Onex/ P2</w:t>
            </w:r>
          </w:p>
        </w:tc>
        <w:tc>
          <w:tcPr>
            <w:tcW w:w="1984" w:type="dxa"/>
            <w:gridSpan w:val="2"/>
          </w:tcPr>
          <w:p w14:paraId="683C74F9" w14:textId="42A01D69" w:rsidR="0000448F" w:rsidRPr="0087380E"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Available</w:t>
            </w:r>
          </w:p>
        </w:tc>
      </w:tr>
      <w:tr w:rsidR="00622909" w14:paraId="41699C59" w14:textId="77777777" w:rsidTr="00953A01">
        <w:tc>
          <w:tcPr>
            <w:cnfStyle w:val="001000000000" w:firstRow="0" w:lastRow="0" w:firstColumn="1" w:lastColumn="0" w:oddVBand="0" w:evenVBand="0" w:oddHBand="0" w:evenHBand="0" w:firstRowFirstColumn="0" w:firstRowLastColumn="0" w:lastRowFirstColumn="0" w:lastRowLastColumn="0"/>
            <w:tcW w:w="9350" w:type="dxa"/>
            <w:gridSpan w:val="5"/>
          </w:tcPr>
          <w:p w14:paraId="55949D76" w14:textId="1E7FC38D" w:rsidR="00622909" w:rsidRPr="0087380E" w:rsidRDefault="00622909" w:rsidP="0000448F">
            <w:pPr>
              <w:pStyle w:val="ListParagraph"/>
              <w:ind w:left="0"/>
              <w:rPr>
                <w:rFonts w:ascii="Calibri" w:hAnsi="Calibri" w:cs="Calibri"/>
                <w:sz w:val="18"/>
                <w:szCs w:val="18"/>
              </w:rPr>
            </w:pPr>
            <w:r>
              <w:rPr>
                <w:rFonts w:ascii="Calibri" w:hAnsi="Calibri" w:cs="Calibri"/>
              </w:rPr>
              <w:t>Budget</w:t>
            </w:r>
          </w:p>
        </w:tc>
      </w:tr>
      <w:tr w:rsidR="005A6E11" w14:paraId="377B8CDE"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60860A3E" w14:textId="77777777" w:rsidR="0000448F" w:rsidRDefault="0000448F" w:rsidP="0000448F">
            <w:pPr>
              <w:pStyle w:val="ListParagraph"/>
              <w:ind w:left="0"/>
              <w:rPr>
                <w:rFonts w:ascii="Calibri" w:hAnsi="Calibri" w:cs="Calibri"/>
              </w:rPr>
            </w:pPr>
          </w:p>
        </w:tc>
        <w:tc>
          <w:tcPr>
            <w:tcW w:w="2835" w:type="dxa"/>
          </w:tcPr>
          <w:p w14:paraId="0B9FCC11" w14:textId="6692DFB3" w:rsidR="0000448F"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Effort Budget (Resource Country, Solution, Grade, Hours, $)</w:t>
            </w:r>
          </w:p>
        </w:tc>
        <w:tc>
          <w:tcPr>
            <w:tcW w:w="3402" w:type="dxa"/>
          </w:tcPr>
          <w:p w14:paraId="0C645177" w14:textId="79E97CFA" w:rsidR="0000448F" w:rsidRPr="0087380E" w:rsidRDefault="00866369"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Onex/ VW_PROJ_BUDGET_REVE_BI</w:t>
            </w:r>
          </w:p>
        </w:tc>
        <w:tc>
          <w:tcPr>
            <w:tcW w:w="1984" w:type="dxa"/>
            <w:gridSpan w:val="2"/>
          </w:tcPr>
          <w:p w14:paraId="7F95F8ED" w14:textId="52F95B60" w:rsidR="0000448F" w:rsidRPr="0087380E"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Primary keys not available for multiple related masters like Employee etc. </w:t>
            </w:r>
          </w:p>
        </w:tc>
      </w:tr>
      <w:tr w:rsidR="005A6E11" w14:paraId="3E20E6C0" w14:textId="77777777" w:rsidTr="009B619F">
        <w:trPr>
          <w:trHeight w:val="1324"/>
        </w:trPr>
        <w:tc>
          <w:tcPr>
            <w:cnfStyle w:val="001000000000" w:firstRow="0" w:lastRow="0" w:firstColumn="1" w:lastColumn="0" w:oddVBand="0" w:evenVBand="0" w:oddHBand="0" w:evenHBand="0" w:firstRowFirstColumn="0" w:firstRowLastColumn="0" w:lastRowFirstColumn="0" w:lastRowLastColumn="0"/>
            <w:tcW w:w="1129" w:type="dxa"/>
          </w:tcPr>
          <w:p w14:paraId="3AAA5F11" w14:textId="77777777" w:rsidR="0000448F" w:rsidRDefault="0000448F" w:rsidP="0000448F">
            <w:pPr>
              <w:pStyle w:val="ListParagraph"/>
              <w:ind w:left="0"/>
              <w:rPr>
                <w:rFonts w:ascii="Calibri" w:hAnsi="Calibri" w:cs="Calibri"/>
              </w:rPr>
            </w:pPr>
          </w:p>
        </w:tc>
        <w:tc>
          <w:tcPr>
            <w:tcW w:w="2835" w:type="dxa"/>
          </w:tcPr>
          <w:p w14:paraId="19D7E25D" w14:textId="391B1D14" w:rsidR="0000448F"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OPE (Type, Head, Value)</w:t>
            </w:r>
          </w:p>
        </w:tc>
        <w:tc>
          <w:tcPr>
            <w:tcW w:w="3402" w:type="dxa"/>
          </w:tcPr>
          <w:p w14:paraId="5FFE2EF5" w14:textId="61BB32C1" w:rsidR="0009026B" w:rsidRPr="0087380E" w:rsidRDefault="0009026B" w:rsidP="0087380E">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Onex/ VW_PROJECT_ACTUAL_OPEBI </w:t>
            </w:r>
            <w:r w:rsidR="00404ACA">
              <w:rPr>
                <w:rFonts w:ascii="Calibri" w:hAnsi="Calibri" w:cs="Calibri"/>
                <w:sz w:val="18"/>
                <w:szCs w:val="18"/>
              </w:rPr>
              <w:t xml:space="preserve">and </w:t>
            </w:r>
            <w:r w:rsidRPr="0087380E">
              <w:rPr>
                <w:rFonts w:ascii="Calibri" w:hAnsi="Calibri" w:cs="Calibri"/>
                <w:sz w:val="18"/>
                <w:szCs w:val="18"/>
              </w:rPr>
              <w:t>VW_PROJ_ACTUAL_EXP_OPE</w:t>
            </w:r>
          </w:p>
          <w:p w14:paraId="0A13C8BB" w14:textId="355C5B26" w:rsidR="0000448F" w:rsidRPr="0087380E" w:rsidRDefault="0009026B" w:rsidP="0009026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b/>
            </w:r>
          </w:p>
        </w:tc>
        <w:tc>
          <w:tcPr>
            <w:tcW w:w="1984" w:type="dxa"/>
            <w:gridSpan w:val="2"/>
          </w:tcPr>
          <w:p w14:paraId="3408513A" w14:textId="3F4A29F3" w:rsidR="0000448F" w:rsidRPr="0087380E" w:rsidRDefault="00F5085B" w:rsidP="00F74E77">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Primary Key not available, CDC Fields like Updated date, created date are missing</w:t>
            </w:r>
            <w:r w:rsidRPr="0087380E">
              <w:rPr>
                <w:rFonts w:ascii="Calibri" w:hAnsi="Calibri" w:cs="Calibri"/>
                <w:sz w:val="18"/>
                <w:szCs w:val="18"/>
              </w:rPr>
              <w:tab/>
            </w:r>
          </w:p>
        </w:tc>
      </w:tr>
      <w:tr w:rsidR="005A6E11" w14:paraId="72C3C059"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2B39A7AF" w14:textId="77777777" w:rsidR="0000448F" w:rsidRDefault="0000448F" w:rsidP="0000448F">
            <w:pPr>
              <w:pStyle w:val="ListParagraph"/>
              <w:ind w:left="0"/>
              <w:rPr>
                <w:rFonts w:ascii="Calibri" w:hAnsi="Calibri" w:cs="Calibri"/>
              </w:rPr>
            </w:pPr>
          </w:p>
        </w:tc>
        <w:tc>
          <w:tcPr>
            <w:tcW w:w="2835" w:type="dxa"/>
          </w:tcPr>
          <w:p w14:paraId="5DE2A589" w14:textId="7220DF8F" w:rsidR="0000448F"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Sub Contractor</w:t>
            </w:r>
            <w:proofErr w:type="gramEnd"/>
            <w:r>
              <w:rPr>
                <w:rFonts w:ascii="Calibri" w:hAnsi="Calibri" w:cs="Calibri"/>
              </w:rPr>
              <w:t xml:space="preserve"> (Vendor, Hours, Rate, Margin, Fee)</w:t>
            </w:r>
          </w:p>
        </w:tc>
        <w:tc>
          <w:tcPr>
            <w:tcW w:w="3402" w:type="dxa"/>
          </w:tcPr>
          <w:p w14:paraId="5AF5651D" w14:textId="78265E1E" w:rsidR="0000448F" w:rsidRPr="0087380E" w:rsidRDefault="000350F9"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Onex/ VW_PROJ_CONTRACT_BI</w:t>
            </w:r>
          </w:p>
        </w:tc>
        <w:tc>
          <w:tcPr>
            <w:tcW w:w="1984" w:type="dxa"/>
            <w:gridSpan w:val="2"/>
          </w:tcPr>
          <w:p w14:paraId="1334FC67" w14:textId="61A0CFFE" w:rsidR="0000448F" w:rsidRPr="0087380E" w:rsidRDefault="00354957" w:rsidP="000B11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Margin not available, Primary key is not available, </w:t>
            </w:r>
            <w:r w:rsidR="000B115F" w:rsidRPr="0087380E">
              <w:rPr>
                <w:rFonts w:ascii="Calibri" w:hAnsi="Calibri" w:cs="Calibri"/>
                <w:sz w:val="18"/>
                <w:szCs w:val="18"/>
              </w:rPr>
              <w:t>Fee Column is yet to be confirmed (Cost column)</w:t>
            </w:r>
            <w:r w:rsidRPr="0087380E">
              <w:rPr>
                <w:rFonts w:ascii="Calibri" w:hAnsi="Calibri" w:cs="Calibri"/>
                <w:sz w:val="18"/>
                <w:szCs w:val="18"/>
              </w:rPr>
              <w:tab/>
            </w:r>
          </w:p>
        </w:tc>
      </w:tr>
      <w:tr w:rsidR="00622909" w14:paraId="7B215A54" w14:textId="77777777" w:rsidTr="00F560B2">
        <w:tc>
          <w:tcPr>
            <w:cnfStyle w:val="001000000000" w:firstRow="0" w:lastRow="0" w:firstColumn="1" w:lastColumn="0" w:oddVBand="0" w:evenVBand="0" w:oddHBand="0" w:evenHBand="0" w:firstRowFirstColumn="0" w:firstRowLastColumn="0" w:lastRowFirstColumn="0" w:lastRowLastColumn="0"/>
            <w:tcW w:w="9350" w:type="dxa"/>
            <w:gridSpan w:val="5"/>
          </w:tcPr>
          <w:p w14:paraId="43CF19E6" w14:textId="1BACDD3E" w:rsidR="00622909" w:rsidRPr="0087380E" w:rsidRDefault="00622909" w:rsidP="0000448F">
            <w:pPr>
              <w:pStyle w:val="ListParagraph"/>
              <w:ind w:left="0"/>
              <w:rPr>
                <w:rFonts w:ascii="Calibri" w:hAnsi="Calibri" w:cs="Calibri"/>
                <w:sz w:val="18"/>
                <w:szCs w:val="18"/>
              </w:rPr>
            </w:pPr>
            <w:r>
              <w:rPr>
                <w:rFonts w:ascii="Calibri" w:hAnsi="Calibri" w:cs="Calibri"/>
              </w:rPr>
              <w:t>Actuals</w:t>
            </w:r>
          </w:p>
        </w:tc>
      </w:tr>
      <w:tr w:rsidR="005A6E11" w14:paraId="6048D5C1"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0AB936D3" w14:textId="77777777" w:rsidR="0000448F" w:rsidRDefault="0000448F" w:rsidP="0000448F">
            <w:pPr>
              <w:pStyle w:val="ListParagraph"/>
              <w:ind w:left="0"/>
              <w:rPr>
                <w:rFonts w:ascii="Calibri" w:hAnsi="Calibri" w:cs="Calibri"/>
              </w:rPr>
            </w:pPr>
          </w:p>
        </w:tc>
        <w:tc>
          <w:tcPr>
            <w:tcW w:w="2835" w:type="dxa"/>
          </w:tcPr>
          <w:p w14:paraId="7E78F6A5" w14:textId="176A4B44" w:rsidR="0000448F"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 Sheet</w:t>
            </w:r>
          </w:p>
        </w:tc>
        <w:tc>
          <w:tcPr>
            <w:tcW w:w="3402" w:type="dxa"/>
          </w:tcPr>
          <w:p w14:paraId="019B086A" w14:textId="59F26AF7" w:rsidR="0000448F" w:rsidRPr="0087380E" w:rsidRDefault="00626BDD"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Onex/ VW_TIME_REPORTS_NEW</w:t>
            </w:r>
          </w:p>
        </w:tc>
        <w:tc>
          <w:tcPr>
            <w:tcW w:w="1984" w:type="dxa"/>
            <w:gridSpan w:val="2"/>
          </w:tcPr>
          <w:p w14:paraId="339E7059" w14:textId="38BFB1FF" w:rsidR="0000448F" w:rsidRPr="0087380E" w:rsidRDefault="00A45F59" w:rsidP="00A45F5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Primary key and CDC Fields like Updated timestamp </w:t>
            </w:r>
            <w:proofErr w:type="gramStart"/>
            <w:r w:rsidRPr="0087380E">
              <w:rPr>
                <w:rFonts w:ascii="Calibri" w:hAnsi="Calibri" w:cs="Calibri"/>
                <w:sz w:val="18"/>
                <w:szCs w:val="18"/>
              </w:rPr>
              <w:t>not</w:t>
            </w:r>
            <w:proofErr w:type="gramEnd"/>
            <w:r w:rsidRPr="0087380E">
              <w:rPr>
                <w:rFonts w:ascii="Calibri" w:hAnsi="Calibri" w:cs="Calibri"/>
                <w:sz w:val="18"/>
                <w:szCs w:val="18"/>
              </w:rPr>
              <w:t xml:space="preserve"> available.</w:t>
            </w:r>
          </w:p>
        </w:tc>
      </w:tr>
      <w:tr w:rsidR="005A6E11" w14:paraId="20F89E0F"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58E6278A" w14:textId="77777777" w:rsidR="0000448F" w:rsidRDefault="0000448F" w:rsidP="0000448F">
            <w:pPr>
              <w:pStyle w:val="ListParagraph"/>
              <w:ind w:left="0"/>
              <w:rPr>
                <w:rFonts w:ascii="Calibri" w:hAnsi="Calibri" w:cs="Calibri"/>
              </w:rPr>
            </w:pPr>
          </w:p>
        </w:tc>
        <w:tc>
          <w:tcPr>
            <w:tcW w:w="2835" w:type="dxa"/>
          </w:tcPr>
          <w:p w14:paraId="1087C316" w14:textId="52017008" w:rsidR="0000448F" w:rsidRDefault="0000448F" w:rsidP="0000448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ECF</w:t>
            </w:r>
          </w:p>
        </w:tc>
        <w:tc>
          <w:tcPr>
            <w:tcW w:w="3402" w:type="dxa"/>
          </w:tcPr>
          <w:p w14:paraId="4353D053" w14:textId="72E2DB01" w:rsidR="0000448F" w:rsidRPr="0087380E" w:rsidRDefault="00626BDD" w:rsidP="009A7B25">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Not Available yet</w:t>
            </w:r>
          </w:p>
        </w:tc>
        <w:tc>
          <w:tcPr>
            <w:tcW w:w="1984" w:type="dxa"/>
            <w:gridSpan w:val="2"/>
          </w:tcPr>
          <w:p w14:paraId="016BD5E0" w14:textId="24F9E083" w:rsidR="0000448F" w:rsidRPr="0087380E" w:rsidRDefault="00A45F59"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Not available with SSAI Team</w:t>
            </w:r>
            <w:r w:rsidR="00C00FEA" w:rsidRPr="0087380E">
              <w:rPr>
                <w:rFonts w:ascii="Calibri" w:hAnsi="Calibri" w:cs="Calibri"/>
                <w:sz w:val="18"/>
                <w:szCs w:val="18"/>
              </w:rPr>
              <w:t>.</w:t>
            </w:r>
            <w:r w:rsidRPr="0087380E">
              <w:rPr>
                <w:rFonts w:ascii="Calibri" w:hAnsi="Calibri" w:cs="Calibri"/>
                <w:sz w:val="18"/>
                <w:szCs w:val="18"/>
              </w:rPr>
              <w:tab/>
            </w:r>
          </w:p>
        </w:tc>
      </w:tr>
      <w:tr w:rsidR="005A6E11" w14:paraId="67F626EC"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5F931B23" w14:textId="77777777" w:rsidR="00C00FEA" w:rsidRDefault="00C00FEA" w:rsidP="00C00FEA">
            <w:pPr>
              <w:pStyle w:val="ListParagraph"/>
              <w:ind w:left="0"/>
              <w:rPr>
                <w:rFonts w:ascii="Calibri" w:hAnsi="Calibri" w:cs="Calibri"/>
              </w:rPr>
            </w:pPr>
          </w:p>
        </w:tc>
        <w:tc>
          <w:tcPr>
            <w:tcW w:w="2835" w:type="dxa"/>
          </w:tcPr>
          <w:p w14:paraId="29850142" w14:textId="1CEBED65" w:rsidR="00C00FEA"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Bill Booking</w:t>
            </w:r>
          </w:p>
        </w:tc>
        <w:tc>
          <w:tcPr>
            <w:tcW w:w="3402" w:type="dxa"/>
          </w:tcPr>
          <w:p w14:paraId="1BC7ECA9" w14:textId="142E64E4" w:rsidR="00C00FEA" w:rsidRPr="0087380E" w:rsidRDefault="00C00FEA"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Onex/ VW_BILL_INV_SCHEDULE_AMT_DT </w:t>
            </w:r>
          </w:p>
          <w:p w14:paraId="6E8DF7E6" w14:textId="5FCEE184"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b/>
            </w:r>
          </w:p>
        </w:tc>
        <w:tc>
          <w:tcPr>
            <w:tcW w:w="1984" w:type="dxa"/>
            <w:gridSpan w:val="2"/>
          </w:tcPr>
          <w:p w14:paraId="576C11DD" w14:textId="2E7D892D" w:rsidR="00C00FEA" w:rsidRPr="0087380E" w:rsidRDefault="00C00FEA"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Primary Key not available</w:t>
            </w:r>
          </w:p>
        </w:tc>
      </w:tr>
      <w:tr w:rsidR="005A6E11" w14:paraId="32A58647"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497C5C80" w14:textId="77777777" w:rsidR="00C00FEA" w:rsidRDefault="00C00FEA" w:rsidP="00C00FEA">
            <w:pPr>
              <w:pStyle w:val="ListParagraph"/>
              <w:ind w:left="0"/>
              <w:rPr>
                <w:rFonts w:ascii="Calibri" w:hAnsi="Calibri" w:cs="Calibri"/>
              </w:rPr>
            </w:pPr>
          </w:p>
        </w:tc>
        <w:tc>
          <w:tcPr>
            <w:tcW w:w="2835" w:type="dxa"/>
          </w:tcPr>
          <w:p w14:paraId="42F57922" w14:textId="3B329E6A" w:rsidR="00C00FEA"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Invoicing</w:t>
            </w:r>
          </w:p>
        </w:tc>
        <w:tc>
          <w:tcPr>
            <w:tcW w:w="3402" w:type="dxa"/>
          </w:tcPr>
          <w:p w14:paraId="22179C1B" w14:textId="2B4402E2" w:rsidR="00C00FEA" w:rsidRPr="0087380E" w:rsidRDefault="00C00FEA"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Onex/ VW_INVOICE_DATA_BI </w:t>
            </w:r>
          </w:p>
          <w:p w14:paraId="5E34F700" w14:textId="7ECC8E0C"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b/>
            </w:r>
          </w:p>
        </w:tc>
        <w:tc>
          <w:tcPr>
            <w:tcW w:w="1984" w:type="dxa"/>
            <w:gridSpan w:val="2"/>
          </w:tcPr>
          <w:p w14:paraId="30F49930" w14:textId="210440B7"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Primary Key not available</w:t>
            </w:r>
          </w:p>
        </w:tc>
      </w:tr>
      <w:tr w:rsidR="005A6E11" w14:paraId="061BC0DA"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27320379" w14:textId="77777777" w:rsidR="00C00FEA" w:rsidRDefault="00C00FEA" w:rsidP="00C00FEA">
            <w:pPr>
              <w:pStyle w:val="ListParagraph"/>
              <w:ind w:left="0"/>
              <w:rPr>
                <w:rFonts w:ascii="Calibri" w:hAnsi="Calibri" w:cs="Calibri"/>
              </w:rPr>
            </w:pPr>
          </w:p>
        </w:tc>
        <w:tc>
          <w:tcPr>
            <w:tcW w:w="2835" w:type="dxa"/>
          </w:tcPr>
          <w:p w14:paraId="44BBF1FA" w14:textId="791DBDB5" w:rsidR="00C00FEA"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Collections</w:t>
            </w:r>
          </w:p>
        </w:tc>
        <w:tc>
          <w:tcPr>
            <w:tcW w:w="3402" w:type="dxa"/>
          </w:tcPr>
          <w:p w14:paraId="1E563EC4" w14:textId="1B2310B0" w:rsidR="00C00FEA" w:rsidRPr="0087380E" w:rsidRDefault="00C00FEA"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Onex/ VW_CREDIT_DATA_BI </w:t>
            </w:r>
          </w:p>
          <w:p w14:paraId="793EE66C" w14:textId="6DB2ABB5"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b/>
            </w:r>
          </w:p>
        </w:tc>
        <w:tc>
          <w:tcPr>
            <w:tcW w:w="1984" w:type="dxa"/>
            <w:gridSpan w:val="2"/>
          </w:tcPr>
          <w:p w14:paraId="7D1ABEEF" w14:textId="3B337D41"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Primary Key not available</w:t>
            </w:r>
          </w:p>
        </w:tc>
      </w:tr>
      <w:tr w:rsidR="005A6E11" w14:paraId="2CD9884B" w14:textId="77777777" w:rsidTr="009B619F">
        <w:tc>
          <w:tcPr>
            <w:cnfStyle w:val="001000000000" w:firstRow="0" w:lastRow="0" w:firstColumn="1" w:lastColumn="0" w:oddVBand="0" w:evenVBand="0" w:oddHBand="0" w:evenHBand="0" w:firstRowFirstColumn="0" w:firstRowLastColumn="0" w:lastRowFirstColumn="0" w:lastRowLastColumn="0"/>
            <w:tcW w:w="1129" w:type="dxa"/>
          </w:tcPr>
          <w:p w14:paraId="2712D825" w14:textId="77777777" w:rsidR="00C00FEA" w:rsidRDefault="00C00FEA" w:rsidP="00C00FEA">
            <w:pPr>
              <w:pStyle w:val="ListParagraph"/>
              <w:ind w:left="0"/>
              <w:rPr>
                <w:rFonts w:ascii="Calibri" w:hAnsi="Calibri" w:cs="Calibri"/>
              </w:rPr>
            </w:pPr>
          </w:p>
        </w:tc>
        <w:tc>
          <w:tcPr>
            <w:tcW w:w="2835" w:type="dxa"/>
          </w:tcPr>
          <w:p w14:paraId="18FACF59" w14:textId="2ED768D9" w:rsidR="00C00FEA"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Credit Note</w:t>
            </w:r>
          </w:p>
        </w:tc>
        <w:tc>
          <w:tcPr>
            <w:tcW w:w="3402" w:type="dxa"/>
          </w:tcPr>
          <w:p w14:paraId="68C9ED75" w14:textId="6ED9B6D9" w:rsidR="00C00FEA" w:rsidRPr="0087380E" w:rsidRDefault="00C00FEA"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 xml:space="preserve">Onex/ VW_CREDIT_DATA_BI </w:t>
            </w:r>
          </w:p>
          <w:p w14:paraId="68F13CE1" w14:textId="25A793EC"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ab/>
            </w:r>
          </w:p>
        </w:tc>
        <w:tc>
          <w:tcPr>
            <w:tcW w:w="1984" w:type="dxa"/>
            <w:gridSpan w:val="2"/>
          </w:tcPr>
          <w:p w14:paraId="09B982BF" w14:textId="4158F91C" w:rsidR="00C00FEA" w:rsidRPr="0087380E" w:rsidRDefault="00C00FEA"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87380E">
              <w:rPr>
                <w:rFonts w:ascii="Calibri" w:hAnsi="Calibri" w:cs="Calibri"/>
                <w:sz w:val="18"/>
                <w:szCs w:val="18"/>
              </w:rPr>
              <w:t>Primary Key not available</w:t>
            </w:r>
          </w:p>
        </w:tc>
      </w:tr>
      <w:tr w:rsidR="00622909" w14:paraId="56222BEA" w14:textId="77777777" w:rsidTr="00DD7F05">
        <w:tc>
          <w:tcPr>
            <w:cnfStyle w:val="001000000000" w:firstRow="0" w:lastRow="0" w:firstColumn="1" w:lastColumn="0" w:oddVBand="0" w:evenVBand="0" w:oddHBand="0" w:evenHBand="0" w:firstRowFirstColumn="0" w:firstRowLastColumn="0" w:lastRowFirstColumn="0" w:lastRowLastColumn="0"/>
            <w:tcW w:w="9350" w:type="dxa"/>
            <w:gridSpan w:val="5"/>
          </w:tcPr>
          <w:p w14:paraId="0BE11CFF" w14:textId="37F051DE" w:rsidR="00622909" w:rsidRPr="0087380E" w:rsidRDefault="00622909" w:rsidP="00C00FEA">
            <w:pPr>
              <w:pStyle w:val="ListParagraph"/>
              <w:ind w:left="0"/>
              <w:rPr>
                <w:rFonts w:ascii="Calibri" w:hAnsi="Calibri" w:cs="Calibri"/>
                <w:sz w:val="18"/>
                <w:szCs w:val="18"/>
              </w:rPr>
            </w:pPr>
            <w:r>
              <w:rPr>
                <w:rFonts w:ascii="Calibri" w:hAnsi="Calibri" w:cs="Calibri"/>
              </w:rPr>
              <w:t>HRMS</w:t>
            </w:r>
          </w:p>
        </w:tc>
      </w:tr>
      <w:tr w:rsidR="005A6E11" w14:paraId="59E3BC7D"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06D09221" w14:textId="593F6B1E" w:rsidR="0018212C" w:rsidRDefault="0018212C" w:rsidP="00C00FEA">
            <w:pPr>
              <w:pStyle w:val="ListParagraph"/>
              <w:ind w:left="0"/>
              <w:rPr>
                <w:rFonts w:ascii="Calibri" w:hAnsi="Calibri" w:cs="Calibri"/>
              </w:rPr>
            </w:pPr>
          </w:p>
        </w:tc>
        <w:tc>
          <w:tcPr>
            <w:tcW w:w="2835" w:type="dxa"/>
          </w:tcPr>
          <w:p w14:paraId="0A82A08F" w14:textId="14E7872D" w:rsidR="0018212C" w:rsidRDefault="0018212C"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Resource Master</w:t>
            </w:r>
          </w:p>
        </w:tc>
        <w:tc>
          <w:tcPr>
            <w:tcW w:w="3402" w:type="dxa"/>
          </w:tcPr>
          <w:p w14:paraId="505633A3" w14:textId="7EDEE347" w:rsidR="0018212C" w:rsidRPr="0087380E" w:rsidRDefault="00F0613E"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F0613E">
              <w:rPr>
                <w:rFonts w:ascii="Calibri" w:hAnsi="Calibri" w:cs="Calibri"/>
                <w:sz w:val="18"/>
                <w:szCs w:val="18"/>
              </w:rPr>
              <w:t>Onex/VWHEADCOUNTDASHBOARD</w:t>
            </w:r>
          </w:p>
        </w:tc>
        <w:tc>
          <w:tcPr>
            <w:tcW w:w="1955" w:type="dxa"/>
          </w:tcPr>
          <w:p w14:paraId="1607DC11" w14:textId="3D27E145" w:rsidR="0018212C" w:rsidRPr="0087380E" w:rsidRDefault="00577629"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Available</w:t>
            </w:r>
          </w:p>
        </w:tc>
      </w:tr>
      <w:tr w:rsidR="002E7CC2" w14:paraId="6B03D48F" w14:textId="77777777" w:rsidTr="004A1C40">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66318C02" w14:textId="77777777" w:rsidR="002E7CC2" w:rsidRDefault="002E7CC2" w:rsidP="00C00FEA">
            <w:pPr>
              <w:pStyle w:val="ListParagraph"/>
              <w:ind w:left="0"/>
              <w:rPr>
                <w:rFonts w:ascii="Calibri" w:hAnsi="Calibri" w:cs="Calibri"/>
              </w:rPr>
            </w:pPr>
          </w:p>
        </w:tc>
        <w:tc>
          <w:tcPr>
            <w:tcW w:w="8192" w:type="dxa"/>
            <w:gridSpan w:val="3"/>
          </w:tcPr>
          <w:p w14:paraId="389298FC" w14:textId="2C699A8A" w:rsidR="002E7CC2" w:rsidRPr="009B619F" w:rsidRDefault="002E7CC2"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35001F">
              <w:rPr>
                <w:rFonts w:ascii="Calibri" w:hAnsi="Calibri" w:cs="Calibri"/>
              </w:rPr>
              <w:t>Ingest relevant data from HRMS to support Project Economics, Proje</w:t>
            </w:r>
            <w:r w:rsidR="00A772FB" w:rsidRPr="0035001F">
              <w:rPr>
                <w:rFonts w:ascii="Calibri" w:hAnsi="Calibri" w:cs="Calibri"/>
              </w:rPr>
              <w:t>c</w:t>
            </w:r>
            <w:r w:rsidRPr="0035001F">
              <w:rPr>
                <w:rFonts w:ascii="Calibri" w:hAnsi="Calibri" w:cs="Calibri"/>
              </w:rPr>
              <w:t>t 360 and MIS Dashboard</w:t>
            </w:r>
          </w:p>
        </w:tc>
      </w:tr>
      <w:tr w:rsidR="00622909" w14:paraId="587F7E6B" w14:textId="77777777" w:rsidTr="00F0475C">
        <w:trPr>
          <w:gridAfter w:val="1"/>
          <w:wAfter w:w="29" w:type="dxa"/>
        </w:trPr>
        <w:tc>
          <w:tcPr>
            <w:cnfStyle w:val="001000000000" w:firstRow="0" w:lastRow="0" w:firstColumn="1" w:lastColumn="0" w:oddVBand="0" w:evenVBand="0" w:oddHBand="0" w:evenHBand="0" w:firstRowFirstColumn="0" w:firstRowLastColumn="0" w:lastRowFirstColumn="0" w:lastRowLastColumn="0"/>
            <w:tcW w:w="9321" w:type="dxa"/>
            <w:gridSpan w:val="4"/>
          </w:tcPr>
          <w:p w14:paraId="35FA258E" w14:textId="7639643B" w:rsidR="00622909" w:rsidRDefault="00622909" w:rsidP="00C00FEA">
            <w:pPr>
              <w:pStyle w:val="ListParagraph"/>
              <w:ind w:left="0"/>
              <w:rPr>
                <w:rFonts w:ascii="Calibri" w:hAnsi="Calibri" w:cs="Calibri"/>
                <w:sz w:val="18"/>
                <w:szCs w:val="18"/>
              </w:rPr>
            </w:pPr>
            <w:r>
              <w:rPr>
                <w:rFonts w:ascii="Calibri" w:hAnsi="Calibri" w:cs="Calibri"/>
              </w:rPr>
              <w:t>CRM</w:t>
            </w:r>
          </w:p>
        </w:tc>
      </w:tr>
      <w:tr w:rsidR="005A6E11" w14:paraId="3014101F"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062CBCB4" w14:textId="7A6B3FC4" w:rsidR="0018212C" w:rsidRDefault="0018212C" w:rsidP="00C00FEA">
            <w:pPr>
              <w:pStyle w:val="ListParagraph"/>
              <w:ind w:left="0"/>
              <w:rPr>
                <w:rFonts w:ascii="Calibri" w:hAnsi="Calibri" w:cs="Calibri"/>
              </w:rPr>
            </w:pPr>
          </w:p>
        </w:tc>
        <w:tc>
          <w:tcPr>
            <w:tcW w:w="2835" w:type="dxa"/>
          </w:tcPr>
          <w:p w14:paraId="7D4FFD49" w14:textId="7AA2A2E7" w:rsidR="0018212C" w:rsidRDefault="0018212C" w:rsidP="00C00FEA">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All Opps Report View</w:t>
            </w:r>
          </w:p>
        </w:tc>
        <w:tc>
          <w:tcPr>
            <w:tcW w:w="3402" w:type="dxa"/>
          </w:tcPr>
          <w:p w14:paraId="00B4C6B2" w14:textId="67168983" w:rsidR="0018212C" w:rsidRPr="0087380E" w:rsidRDefault="00BD5A61" w:rsidP="00C00FE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BD5A61">
              <w:rPr>
                <w:rFonts w:ascii="Calibri" w:hAnsi="Calibri" w:cs="Calibri"/>
                <w:sz w:val="18"/>
                <w:szCs w:val="18"/>
              </w:rPr>
              <w:t>Onex/VW_OPP_UPDATED_STRUCTURE_OPEN,</w:t>
            </w:r>
            <w:r w:rsidR="00F21922">
              <w:rPr>
                <w:rFonts w:ascii="Calibri" w:hAnsi="Calibri" w:cs="Calibri"/>
                <w:sz w:val="18"/>
                <w:szCs w:val="18"/>
              </w:rPr>
              <w:t xml:space="preserve"> </w:t>
            </w:r>
            <w:r w:rsidRPr="00BD5A61">
              <w:rPr>
                <w:rFonts w:ascii="Calibri" w:hAnsi="Calibri" w:cs="Calibri"/>
                <w:sz w:val="18"/>
                <w:szCs w:val="18"/>
              </w:rPr>
              <w:t>VW_OPP_EFFORT_BUD_BI</w:t>
            </w:r>
          </w:p>
        </w:tc>
        <w:tc>
          <w:tcPr>
            <w:tcW w:w="1955" w:type="dxa"/>
          </w:tcPr>
          <w:p w14:paraId="323740CE" w14:textId="2E8C9D51" w:rsidR="0018212C" w:rsidRPr="0087380E" w:rsidRDefault="0018212C" w:rsidP="009B619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B57A46" w14:paraId="50222F42" w14:textId="77777777" w:rsidTr="00C85823">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341D7107" w14:textId="77777777" w:rsidR="00B57A46" w:rsidRDefault="00B57A46" w:rsidP="00072D5F">
            <w:pPr>
              <w:pStyle w:val="ListParagraph"/>
              <w:ind w:left="0"/>
              <w:rPr>
                <w:rFonts w:ascii="Calibri" w:hAnsi="Calibri" w:cs="Calibri"/>
              </w:rPr>
            </w:pPr>
          </w:p>
        </w:tc>
        <w:tc>
          <w:tcPr>
            <w:tcW w:w="8192" w:type="dxa"/>
            <w:gridSpan w:val="3"/>
            <w:vAlign w:val="center"/>
          </w:tcPr>
          <w:p w14:paraId="2D02667A" w14:textId="70B25A2F" w:rsidR="00B57A46" w:rsidRPr="009B619F" w:rsidRDefault="00B57A46" w:rsidP="009B619F">
            <w:pPr>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35001F">
              <w:rPr>
                <w:rFonts w:ascii="Calibri" w:hAnsi="Calibri" w:cs="Calibri"/>
              </w:rPr>
              <w:t>Ingest Opportunity Data with date log for calculating opening and closing balance of opportunities</w:t>
            </w:r>
          </w:p>
        </w:tc>
      </w:tr>
      <w:tr w:rsidR="005A6E11" w14:paraId="6FDE7D76"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1D29DCB1" w14:textId="77777777" w:rsidR="00072D5F" w:rsidRDefault="00072D5F" w:rsidP="00072D5F">
            <w:pPr>
              <w:pStyle w:val="ListParagraph"/>
              <w:ind w:left="0"/>
              <w:rPr>
                <w:rFonts w:ascii="Calibri" w:hAnsi="Calibri" w:cs="Calibri"/>
              </w:rPr>
            </w:pPr>
          </w:p>
        </w:tc>
        <w:tc>
          <w:tcPr>
            <w:tcW w:w="2835" w:type="dxa"/>
            <w:vAlign w:val="center"/>
          </w:tcPr>
          <w:p w14:paraId="6A042A92" w14:textId="1D192FC5"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Accounts Master &amp; Address </w:t>
            </w:r>
          </w:p>
        </w:tc>
        <w:tc>
          <w:tcPr>
            <w:tcW w:w="3402" w:type="dxa"/>
            <w:vAlign w:val="center"/>
          </w:tcPr>
          <w:p w14:paraId="3CE20CB0" w14:textId="51AC74D1"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Onex/VW_ACCOUNT_ADDRESS_BI,</w:t>
            </w:r>
            <w:r w:rsidR="00F21922">
              <w:rPr>
                <w:rFonts w:ascii="Calibri" w:hAnsi="Calibri" w:cs="Calibri"/>
                <w:sz w:val="18"/>
                <w:szCs w:val="18"/>
              </w:rPr>
              <w:t xml:space="preserve"> </w:t>
            </w:r>
            <w:r>
              <w:rPr>
                <w:rFonts w:ascii="Calibri" w:hAnsi="Calibri" w:cs="Calibri"/>
                <w:sz w:val="18"/>
                <w:szCs w:val="18"/>
              </w:rPr>
              <w:t>CLIENTDETAILS</w:t>
            </w:r>
          </w:p>
        </w:tc>
        <w:tc>
          <w:tcPr>
            <w:tcW w:w="1955" w:type="dxa"/>
          </w:tcPr>
          <w:p w14:paraId="470D9A1F" w14:textId="60BCF3A4"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5A6E11" w14:paraId="32233B08"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67E1A2ED" w14:textId="77777777" w:rsidR="00072D5F" w:rsidRDefault="00072D5F" w:rsidP="00072D5F">
            <w:pPr>
              <w:pStyle w:val="ListParagraph"/>
              <w:ind w:left="0"/>
              <w:rPr>
                <w:rFonts w:ascii="Calibri" w:hAnsi="Calibri" w:cs="Calibri"/>
              </w:rPr>
            </w:pPr>
          </w:p>
        </w:tc>
        <w:tc>
          <w:tcPr>
            <w:tcW w:w="2835" w:type="dxa"/>
            <w:vAlign w:val="center"/>
          </w:tcPr>
          <w:p w14:paraId="5634469F" w14:textId="0F4880BF"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Main Code </w:t>
            </w:r>
          </w:p>
        </w:tc>
        <w:tc>
          <w:tcPr>
            <w:tcW w:w="3402" w:type="dxa"/>
            <w:vAlign w:val="center"/>
          </w:tcPr>
          <w:p w14:paraId="2E862A83" w14:textId="23AC243B"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Onex/VW_PROJECT_BI</w:t>
            </w:r>
          </w:p>
        </w:tc>
        <w:tc>
          <w:tcPr>
            <w:tcW w:w="1955" w:type="dxa"/>
          </w:tcPr>
          <w:p w14:paraId="6C19BAE1" w14:textId="4BDBB5EA"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5A6E11" w14:paraId="16A529BB"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119F51A3" w14:textId="77777777" w:rsidR="00072D5F" w:rsidRDefault="00072D5F" w:rsidP="00072D5F">
            <w:pPr>
              <w:pStyle w:val="ListParagraph"/>
              <w:ind w:left="0"/>
              <w:rPr>
                <w:rFonts w:ascii="Calibri" w:hAnsi="Calibri" w:cs="Calibri"/>
              </w:rPr>
            </w:pPr>
          </w:p>
        </w:tc>
        <w:tc>
          <w:tcPr>
            <w:tcW w:w="2835" w:type="dxa"/>
            <w:vAlign w:val="center"/>
          </w:tcPr>
          <w:p w14:paraId="280B9140" w14:textId="1EAA63BA"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Characteristics </w:t>
            </w:r>
          </w:p>
        </w:tc>
        <w:tc>
          <w:tcPr>
            <w:tcW w:w="3402" w:type="dxa"/>
            <w:vAlign w:val="center"/>
          </w:tcPr>
          <w:p w14:paraId="5ED01AD4" w14:textId="09C089E6"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Not Available yet </w:t>
            </w:r>
          </w:p>
        </w:tc>
        <w:tc>
          <w:tcPr>
            <w:tcW w:w="1955" w:type="dxa"/>
          </w:tcPr>
          <w:p w14:paraId="70A21FA6" w14:textId="77777777"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5A6E11" w14:paraId="2906828B"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1DD89E7D" w14:textId="77777777" w:rsidR="00072D5F" w:rsidRDefault="00072D5F" w:rsidP="00072D5F">
            <w:pPr>
              <w:pStyle w:val="ListParagraph"/>
              <w:ind w:left="0"/>
              <w:rPr>
                <w:rFonts w:ascii="Calibri" w:hAnsi="Calibri" w:cs="Calibri"/>
              </w:rPr>
            </w:pPr>
          </w:p>
        </w:tc>
        <w:tc>
          <w:tcPr>
            <w:tcW w:w="2835" w:type="dxa"/>
            <w:vAlign w:val="center"/>
          </w:tcPr>
          <w:p w14:paraId="1A44DD35" w14:textId="0252F885" w:rsidR="00072D5F" w:rsidRPr="000C408B" w:rsidRDefault="00072D5F" w:rsidP="009B619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Milestones</w:t>
            </w:r>
          </w:p>
        </w:tc>
        <w:tc>
          <w:tcPr>
            <w:tcW w:w="3402" w:type="dxa"/>
            <w:vAlign w:val="center"/>
          </w:tcPr>
          <w:p w14:paraId="5EE6EBC8" w14:textId="4414AD6E"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Onex/VW_PROJECT_BILLINGSCHEDULE_BI</w:t>
            </w:r>
          </w:p>
        </w:tc>
        <w:tc>
          <w:tcPr>
            <w:tcW w:w="1955" w:type="dxa"/>
          </w:tcPr>
          <w:p w14:paraId="5BF033F7" w14:textId="77777777"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5A6E11" w14:paraId="15359736"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4D85956D" w14:textId="77777777" w:rsidR="00072D5F" w:rsidRDefault="00072D5F" w:rsidP="00072D5F">
            <w:pPr>
              <w:pStyle w:val="ListParagraph"/>
              <w:ind w:left="0"/>
              <w:rPr>
                <w:rFonts w:ascii="Calibri" w:hAnsi="Calibri" w:cs="Calibri"/>
              </w:rPr>
            </w:pPr>
          </w:p>
        </w:tc>
        <w:tc>
          <w:tcPr>
            <w:tcW w:w="2835" w:type="dxa"/>
            <w:vAlign w:val="center"/>
          </w:tcPr>
          <w:p w14:paraId="18C25071" w14:textId="1958234F" w:rsidR="00072D5F" w:rsidRPr="00374DDC"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Versions </w:t>
            </w:r>
          </w:p>
        </w:tc>
        <w:tc>
          <w:tcPr>
            <w:tcW w:w="3402" w:type="dxa"/>
            <w:vAlign w:val="center"/>
          </w:tcPr>
          <w:p w14:paraId="7194B5D2" w14:textId="654F3B67"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Onex/VW_PROJECT_REVISION_BI</w:t>
            </w:r>
          </w:p>
        </w:tc>
        <w:tc>
          <w:tcPr>
            <w:tcW w:w="1955" w:type="dxa"/>
          </w:tcPr>
          <w:p w14:paraId="71103106" w14:textId="77777777"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5A6E11" w14:paraId="577BA5DF"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51A4CC4F" w14:textId="77777777" w:rsidR="00072D5F" w:rsidRDefault="00072D5F" w:rsidP="00072D5F">
            <w:pPr>
              <w:pStyle w:val="ListParagraph"/>
              <w:ind w:left="0"/>
              <w:rPr>
                <w:rFonts w:ascii="Calibri" w:hAnsi="Calibri" w:cs="Calibri"/>
              </w:rPr>
            </w:pPr>
          </w:p>
        </w:tc>
        <w:tc>
          <w:tcPr>
            <w:tcW w:w="2835" w:type="dxa"/>
            <w:vAlign w:val="center"/>
          </w:tcPr>
          <w:p w14:paraId="3A3ED6BB" w14:textId="3A9218A0"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 Code </w:t>
            </w:r>
          </w:p>
        </w:tc>
        <w:tc>
          <w:tcPr>
            <w:tcW w:w="3402" w:type="dxa"/>
            <w:vAlign w:val="center"/>
          </w:tcPr>
          <w:p w14:paraId="17C08A38" w14:textId="11C789DF"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Onex/VW_SUB_PROJECT_BI</w:t>
            </w:r>
          </w:p>
        </w:tc>
        <w:tc>
          <w:tcPr>
            <w:tcW w:w="1955" w:type="dxa"/>
          </w:tcPr>
          <w:p w14:paraId="5083485B" w14:textId="77777777"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5A6E11" w14:paraId="1B8206F6"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4AFDD592" w14:textId="77777777" w:rsidR="00072D5F" w:rsidRDefault="00072D5F" w:rsidP="00072D5F">
            <w:pPr>
              <w:pStyle w:val="ListParagraph"/>
              <w:ind w:left="0"/>
              <w:rPr>
                <w:rFonts w:ascii="Calibri" w:hAnsi="Calibri" w:cs="Calibri"/>
              </w:rPr>
            </w:pPr>
          </w:p>
        </w:tc>
        <w:tc>
          <w:tcPr>
            <w:tcW w:w="2835" w:type="dxa"/>
            <w:vAlign w:val="center"/>
          </w:tcPr>
          <w:p w14:paraId="06F73090" w14:textId="4E6C37DE"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Characteristics </w:t>
            </w:r>
          </w:p>
        </w:tc>
        <w:tc>
          <w:tcPr>
            <w:tcW w:w="3402" w:type="dxa"/>
            <w:vAlign w:val="center"/>
          </w:tcPr>
          <w:p w14:paraId="540EB4B7" w14:textId="28A829C0" w:rsidR="00072D5F" w:rsidRDefault="00072D5F" w:rsidP="00072D5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Not Available yet </w:t>
            </w:r>
          </w:p>
        </w:tc>
        <w:tc>
          <w:tcPr>
            <w:tcW w:w="1955" w:type="dxa"/>
          </w:tcPr>
          <w:p w14:paraId="5337B75B" w14:textId="77777777" w:rsidR="00072D5F" w:rsidRDefault="00072D5F" w:rsidP="00072D5F">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11B15F3A" w14:textId="77777777" w:rsidTr="001C2F7E">
        <w:trPr>
          <w:gridAfter w:val="1"/>
          <w:wAfter w:w="29" w:type="dxa"/>
        </w:trPr>
        <w:tc>
          <w:tcPr>
            <w:cnfStyle w:val="001000000000" w:firstRow="0" w:lastRow="0" w:firstColumn="1" w:lastColumn="0" w:oddVBand="0" w:evenVBand="0" w:oddHBand="0" w:evenHBand="0" w:firstRowFirstColumn="0" w:firstRowLastColumn="0" w:lastRowFirstColumn="0" w:lastRowLastColumn="0"/>
            <w:tcW w:w="9321" w:type="dxa"/>
            <w:gridSpan w:val="4"/>
          </w:tcPr>
          <w:p w14:paraId="7D391396" w14:textId="62F38BD4" w:rsidR="00622909" w:rsidRDefault="00622909" w:rsidP="00622909">
            <w:pPr>
              <w:pStyle w:val="ListParagraph"/>
              <w:ind w:left="0"/>
              <w:rPr>
                <w:rFonts w:ascii="Calibri" w:hAnsi="Calibri" w:cs="Calibri"/>
                <w:sz w:val="18"/>
                <w:szCs w:val="18"/>
              </w:rPr>
            </w:pPr>
            <w:r>
              <w:rPr>
                <w:rFonts w:ascii="Calibri" w:hAnsi="Calibri" w:cs="Calibri"/>
              </w:rPr>
              <w:t>Economics</w:t>
            </w:r>
          </w:p>
        </w:tc>
      </w:tr>
      <w:tr w:rsidR="00622909" w14:paraId="5EB7970A"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0EDA5184" w14:textId="65948138" w:rsidR="00622909" w:rsidRDefault="00622909" w:rsidP="00622909">
            <w:pPr>
              <w:pStyle w:val="ListParagraph"/>
              <w:ind w:left="0"/>
              <w:rPr>
                <w:rFonts w:ascii="Calibri" w:hAnsi="Calibri" w:cs="Calibri"/>
              </w:rPr>
            </w:pPr>
          </w:p>
        </w:tc>
        <w:tc>
          <w:tcPr>
            <w:tcW w:w="2835" w:type="dxa"/>
            <w:vAlign w:val="center"/>
          </w:tcPr>
          <w:p w14:paraId="6876008E" w14:textId="1888709C"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OPE +Employee OPE </w:t>
            </w:r>
          </w:p>
        </w:tc>
        <w:tc>
          <w:tcPr>
            <w:tcW w:w="3402" w:type="dxa"/>
            <w:vAlign w:val="center"/>
          </w:tcPr>
          <w:p w14:paraId="12002BFE" w14:textId="778336F8"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 VW_PROJECT_ACTUAL_OPEBI,</w:t>
            </w:r>
            <w:r w:rsidR="00744DF9">
              <w:rPr>
                <w:rFonts w:ascii="Calibri" w:hAnsi="Calibri" w:cs="Calibri"/>
                <w:sz w:val="18"/>
                <w:szCs w:val="18"/>
              </w:rPr>
              <w:t xml:space="preserve"> </w:t>
            </w:r>
            <w:r>
              <w:rPr>
                <w:rFonts w:ascii="Calibri" w:hAnsi="Calibri" w:cs="Calibri"/>
                <w:sz w:val="18"/>
                <w:szCs w:val="18"/>
              </w:rPr>
              <w:t>VW_OPE_NEW_PROJECT_BI</w:t>
            </w:r>
          </w:p>
        </w:tc>
        <w:tc>
          <w:tcPr>
            <w:tcW w:w="1955" w:type="dxa"/>
          </w:tcPr>
          <w:p w14:paraId="2BA47209"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3F89C4BC"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3CCD1B0D" w14:textId="3E86FC73" w:rsidR="00622909" w:rsidRDefault="00622909" w:rsidP="00622909">
            <w:pPr>
              <w:pStyle w:val="ListParagraph"/>
              <w:ind w:left="0"/>
              <w:rPr>
                <w:rFonts w:ascii="Calibri" w:hAnsi="Calibri" w:cs="Calibri"/>
              </w:rPr>
            </w:pPr>
          </w:p>
        </w:tc>
        <w:tc>
          <w:tcPr>
            <w:tcW w:w="2835" w:type="dxa"/>
            <w:vAlign w:val="center"/>
          </w:tcPr>
          <w:p w14:paraId="23939558" w14:textId="677AF6F8"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Sub Contractor</w:t>
            </w:r>
            <w:proofErr w:type="gramEnd"/>
            <w:r>
              <w:rPr>
                <w:rFonts w:ascii="Calibri" w:hAnsi="Calibri" w:cs="Calibri"/>
              </w:rPr>
              <w:t xml:space="preserve"> Accruals &amp; Actuals </w:t>
            </w:r>
          </w:p>
        </w:tc>
        <w:tc>
          <w:tcPr>
            <w:tcW w:w="3402" w:type="dxa"/>
            <w:vAlign w:val="center"/>
          </w:tcPr>
          <w:p w14:paraId="6FD51FB7" w14:textId="7D282E57"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w:t>
            </w:r>
            <w:proofErr w:type="gramStart"/>
            <w:r>
              <w:rPr>
                <w:rFonts w:ascii="Calibri" w:hAnsi="Calibri" w:cs="Calibri"/>
                <w:sz w:val="18"/>
                <w:szCs w:val="18"/>
              </w:rPr>
              <w:t>/  VW</w:t>
            </w:r>
            <w:proofErr w:type="gramEnd"/>
            <w:r>
              <w:rPr>
                <w:rFonts w:ascii="Calibri" w:hAnsi="Calibri" w:cs="Calibri"/>
                <w:sz w:val="18"/>
                <w:szCs w:val="18"/>
              </w:rPr>
              <w:t>_ACTUAL_ACCURAL_SUB_CONBI,</w:t>
            </w:r>
            <w:r w:rsidR="00744DF9">
              <w:rPr>
                <w:rFonts w:ascii="Calibri" w:hAnsi="Calibri" w:cs="Calibri"/>
                <w:sz w:val="18"/>
                <w:szCs w:val="18"/>
              </w:rPr>
              <w:t xml:space="preserve"> </w:t>
            </w:r>
            <w:r>
              <w:rPr>
                <w:rFonts w:ascii="Calibri" w:hAnsi="Calibri" w:cs="Calibri"/>
                <w:sz w:val="18"/>
                <w:szCs w:val="18"/>
              </w:rPr>
              <w:t>VW_PROJ_ACTUAL_EXP_OPE</w:t>
            </w:r>
            <w:r>
              <w:rPr>
                <w:rFonts w:ascii="Calibri" w:hAnsi="Calibri" w:cs="Calibri"/>
                <w:sz w:val="18"/>
                <w:szCs w:val="18"/>
              </w:rPr>
              <w:br/>
              <w:t xml:space="preserve"> </w:t>
            </w:r>
          </w:p>
        </w:tc>
        <w:tc>
          <w:tcPr>
            <w:tcW w:w="1955" w:type="dxa"/>
          </w:tcPr>
          <w:p w14:paraId="5E2EAC03"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2F0B6720"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4362E73A" w14:textId="77777777" w:rsidR="00622909" w:rsidRDefault="00622909" w:rsidP="00622909">
            <w:pPr>
              <w:pStyle w:val="ListParagraph"/>
              <w:ind w:left="0"/>
              <w:rPr>
                <w:rFonts w:ascii="Calibri" w:hAnsi="Calibri" w:cs="Calibri"/>
              </w:rPr>
            </w:pPr>
          </w:p>
        </w:tc>
        <w:tc>
          <w:tcPr>
            <w:tcW w:w="2835" w:type="dxa"/>
            <w:vAlign w:val="center"/>
          </w:tcPr>
          <w:p w14:paraId="444D7E00" w14:textId="5185D883"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 Revenue &amp; Chargeability </w:t>
            </w:r>
          </w:p>
        </w:tc>
        <w:tc>
          <w:tcPr>
            <w:tcW w:w="3402" w:type="dxa"/>
            <w:vAlign w:val="center"/>
          </w:tcPr>
          <w:p w14:paraId="6BE7AF59" w14:textId="3CC98B44"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 VE_PROJECT_TIME_REVENUE_BI, VW_R_UTILIZAION, VW_R_UTILIZAION_MONTHLY, VW_R_UTILI_WEEKLY_NEW</w:t>
            </w:r>
          </w:p>
        </w:tc>
        <w:tc>
          <w:tcPr>
            <w:tcW w:w="1955" w:type="dxa"/>
          </w:tcPr>
          <w:p w14:paraId="323ED202"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433CBB2D" w14:textId="77777777" w:rsidTr="006116A4">
        <w:trPr>
          <w:gridAfter w:val="1"/>
          <w:wAfter w:w="29" w:type="dxa"/>
        </w:trPr>
        <w:tc>
          <w:tcPr>
            <w:cnfStyle w:val="001000000000" w:firstRow="0" w:lastRow="0" w:firstColumn="1" w:lastColumn="0" w:oddVBand="0" w:evenVBand="0" w:oddHBand="0" w:evenHBand="0" w:firstRowFirstColumn="0" w:firstRowLastColumn="0" w:lastRowFirstColumn="0" w:lastRowLastColumn="0"/>
            <w:tcW w:w="9321" w:type="dxa"/>
            <w:gridSpan w:val="4"/>
          </w:tcPr>
          <w:p w14:paraId="4668F2F0" w14:textId="1A7F6D50" w:rsidR="00622909" w:rsidRDefault="00622909" w:rsidP="00622909">
            <w:pPr>
              <w:pStyle w:val="ListParagraph"/>
              <w:ind w:left="0"/>
              <w:rPr>
                <w:rFonts w:ascii="Calibri" w:hAnsi="Calibri" w:cs="Calibri"/>
                <w:sz w:val="18"/>
                <w:szCs w:val="18"/>
              </w:rPr>
            </w:pPr>
            <w:r>
              <w:rPr>
                <w:rFonts w:ascii="Calibri" w:hAnsi="Calibri" w:cs="Calibri"/>
              </w:rPr>
              <w:t>Billing &amp; Invoicing</w:t>
            </w:r>
          </w:p>
        </w:tc>
      </w:tr>
      <w:tr w:rsidR="00622909" w14:paraId="51963FF8"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19B7FBB5" w14:textId="5310D77C" w:rsidR="00622909" w:rsidRDefault="00622909" w:rsidP="00622909">
            <w:pPr>
              <w:pStyle w:val="ListParagraph"/>
              <w:ind w:left="0"/>
              <w:rPr>
                <w:rFonts w:ascii="Calibri" w:hAnsi="Calibri" w:cs="Calibri"/>
              </w:rPr>
            </w:pPr>
          </w:p>
        </w:tc>
        <w:tc>
          <w:tcPr>
            <w:tcW w:w="2835" w:type="dxa"/>
            <w:vAlign w:val="center"/>
          </w:tcPr>
          <w:p w14:paraId="424002AE" w14:textId="553BAD7C"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Billing &amp; Credit Note </w:t>
            </w:r>
          </w:p>
        </w:tc>
        <w:tc>
          <w:tcPr>
            <w:tcW w:w="3402" w:type="dxa"/>
            <w:vAlign w:val="center"/>
          </w:tcPr>
          <w:p w14:paraId="2CB3A255" w14:textId="1011A562"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Onex/VW_INVOICE_DATA_BI, VW_CREDIT_DATA_BI</w:t>
            </w:r>
          </w:p>
        </w:tc>
        <w:tc>
          <w:tcPr>
            <w:tcW w:w="1955" w:type="dxa"/>
          </w:tcPr>
          <w:p w14:paraId="0267578C"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30680178"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26E2336F" w14:textId="77777777" w:rsidR="00622909" w:rsidRDefault="00622909" w:rsidP="00622909">
            <w:pPr>
              <w:pStyle w:val="ListParagraph"/>
              <w:ind w:left="0"/>
              <w:rPr>
                <w:rFonts w:ascii="Calibri" w:hAnsi="Calibri" w:cs="Calibri"/>
              </w:rPr>
            </w:pPr>
          </w:p>
        </w:tc>
        <w:tc>
          <w:tcPr>
            <w:tcW w:w="2835" w:type="dxa"/>
            <w:vAlign w:val="center"/>
          </w:tcPr>
          <w:p w14:paraId="4EDBF992" w14:textId="7677D662"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Project Collections </w:t>
            </w:r>
          </w:p>
        </w:tc>
        <w:tc>
          <w:tcPr>
            <w:tcW w:w="3402" w:type="dxa"/>
            <w:vAlign w:val="center"/>
          </w:tcPr>
          <w:p w14:paraId="6802447B" w14:textId="6E685659"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Onex/VW_RECP_DETAILS_BI</w:t>
            </w:r>
          </w:p>
        </w:tc>
        <w:tc>
          <w:tcPr>
            <w:tcW w:w="1955" w:type="dxa"/>
          </w:tcPr>
          <w:p w14:paraId="3A0A18D9"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4B6E40DA" w14:textId="77777777" w:rsidTr="00990A69">
        <w:trPr>
          <w:gridAfter w:val="1"/>
          <w:wAfter w:w="29" w:type="dxa"/>
        </w:trPr>
        <w:tc>
          <w:tcPr>
            <w:cnfStyle w:val="001000000000" w:firstRow="0" w:lastRow="0" w:firstColumn="1" w:lastColumn="0" w:oddVBand="0" w:evenVBand="0" w:oddHBand="0" w:evenHBand="0" w:firstRowFirstColumn="0" w:firstRowLastColumn="0" w:lastRowFirstColumn="0" w:lastRowLastColumn="0"/>
            <w:tcW w:w="9321" w:type="dxa"/>
            <w:gridSpan w:val="4"/>
          </w:tcPr>
          <w:p w14:paraId="0328B32C" w14:textId="2A840FFA" w:rsidR="00622909" w:rsidRDefault="00622909" w:rsidP="00622909">
            <w:pPr>
              <w:pStyle w:val="ListParagraph"/>
              <w:ind w:left="0"/>
              <w:rPr>
                <w:rFonts w:ascii="Calibri" w:hAnsi="Calibri" w:cs="Calibri"/>
                <w:sz w:val="18"/>
                <w:szCs w:val="18"/>
              </w:rPr>
            </w:pPr>
            <w:r>
              <w:rPr>
                <w:rFonts w:ascii="Calibri" w:hAnsi="Calibri" w:cs="Calibri"/>
              </w:rPr>
              <w:t>System Masters</w:t>
            </w:r>
          </w:p>
        </w:tc>
      </w:tr>
      <w:tr w:rsidR="00622909" w14:paraId="79E63792"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2CD46C25" w14:textId="377A9F5E" w:rsidR="00622909" w:rsidRDefault="00622909" w:rsidP="00622909">
            <w:pPr>
              <w:pStyle w:val="ListParagraph"/>
              <w:ind w:left="0"/>
              <w:rPr>
                <w:rFonts w:ascii="Calibri" w:hAnsi="Calibri" w:cs="Calibri"/>
              </w:rPr>
            </w:pPr>
          </w:p>
        </w:tc>
        <w:tc>
          <w:tcPr>
            <w:tcW w:w="2835" w:type="dxa"/>
            <w:vAlign w:val="center"/>
          </w:tcPr>
          <w:p w14:paraId="6C4591B1" w14:textId="3D8421A8"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Company Master </w:t>
            </w:r>
          </w:p>
        </w:tc>
        <w:tc>
          <w:tcPr>
            <w:tcW w:w="3402" w:type="dxa"/>
            <w:vAlign w:val="center"/>
          </w:tcPr>
          <w:p w14:paraId="43F333BA" w14:textId="110BF4D0"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Onex/VW_COMPANY_MASTER</w:t>
            </w:r>
          </w:p>
        </w:tc>
        <w:tc>
          <w:tcPr>
            <w:tcW w:w="1955" w:type="dxa"/>
          </w:tcPr>
          <w:p w14:paraId="64144D4C"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2E454278"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3BA2D40D" w14:textId="77777777" w:rsidR="00622909" w:rsidRDefault="00622909" w:rsidP="00622909">
            <w:pPr>
              <w:pStyle w:val="ListParagraph"/>
              <w:ind w:left="0"/>
              <w:rPr>
                <w:rFonts w:ascii="Calibri" w:hAnsi="Calibri" w:cs="Calibri"/>
              </w:rPr>
            </w:pPr>
          </w:p>
        </w:tc>
        <w:tc>
          <w:tcPr>
            <w:tcW w:w="2835" w:type="dxa"/>
            <w:vAlign w:val="center"/>
          </w:tcPr>
          <w:p w14:paraId="70ADBA75" w14:textId="403715F1"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Grade Master </w:t>
            </w:r>
          </w:p>
        </w:tc>
        <w:tc>
          <w:tcPr>
            <w:tcW w:w="3402" w:type="dxa"/>
            <w:vAlign w:val="center"/>
          </w:tcPr>
          <w:p w14:paraId="53D6FC22" w14:textId="1C518E34"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Onex/VW_GRADE_MASTER_BI</w:t>
            </w:r>
          </w:p>
        </w:tc>
        <w:tc>
          <w:tcPr>
            <w:tcW w:w="1955" w:type="dxa"/>
          </w:tcPr>
          <w:p w14:paraId="79939843"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1526853B"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72EE910C" w14:textId="1A6E623C" w:rsidR="00622909" w:rsidRDefault="00622909" w:rsidP="00622909">
            <w:pPr>
              <w:pStyle w:val="ListParagraph"/>
              <w:ind w:left="0"/>
              <w:rPr>
                <w:rFonts w:ascii="Calibri" w:hAnsi="Calibri" w:cs="Calibri"/>
              </w:rPr>
            </w:pPr>
          </w:p>
        </w:tc>
        <w:tc>
          <w:tcPr>
            <w:tcW w:w="2835" w:type="dxa"/>
            <w:vAlign w:val="center"/>
          </w:tcPr>
          <w:p w14:paraId="453F61E2" w14:textId="609AC642"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Designation Rate Master </w:t>
            </w:r>
          </w:p>
        </w:tc>
        <w:tc>
          <w:tcPr>
            <w:tcW w:w="3402" w:type="dxa"/>
            <w:vAlign w:val="center"/>
          </w:tcPr>
          <w:p w14:paraId="2B9B03EE" w14:textId="2CB4BA0E"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Onex/VW_DESGN_CHR_OUT_RTE_BI</w:t>
            </w:r>
          </w:p>
        </w:tc>
        <w:tc>
          <w:tcPr>
            <w:tcW w:w="1955" w:type="dxa"/>
          </w:tcPr>
          <w:p w14:paraId="74F2795B"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5B95B50E"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2365C8AC" w14:textId="77777777" w:rsidR="00622909" w:rsidRDefault="00622909" w:rsidP="00622909">
            <w:pPr>
              <w:pStyle w:val="ListParagraph"/>
              <w:ind w:left="0"/>
              <w:rPr>
                <w:rFonts w:ascii="Calibri" w:hAnsi="Calibri" w:cs="Calibri"/>
              </w:rPr>
            </w:pPr>
          </w:p>
        </w:tc>
        <w:tc>
          <w:tcPr>
            <w:tcW w:w="2835" w:type="dxa"/>
            <w:vAlign w:val="center"/>
          </w:tcPr>
          <w:p w14:paraId="12D03392" w14:textId="70BA5832"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Currency Master </w:t>
            </w:r>
          </w:p>
        </w:tc>
        <w:tc>
          <w:tcPr>
            <w:tcW w:w="3402" w:type="dxa"/>
            <w:vAlign w:val="center"/>
          </w:tcPr>
          <w:p w14:paraId="58572DA5" w14:textId="37D66535"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Onex/VW_CURRENCY_RATE_MSTR_BI</w:t>
            </w:r>
          </w:p>
        </w:tc>
        <w:tc>
          <w:tcPr>
            <w:tcW w:w="1955" w:type="dxa"/>
          </w:tcPr>
          <w:p w14:paraId="237F0955"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44DAFC7A"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66F3C2AB" w14:textId="77777777" w:rsidR="00622909" w:rsidRDefault="00622909" w:rsidP="00622909">
            <w:pPr>
              <w:pStyle w:val="ListParagraph"/>
              <w:ind w:left="0"/>
              <w:rPr>
                <w:rFonts w:ascii="Calibri" w:hAnsi="Calibri" w:cs="Calibri"/>
              </w:rPr>
            </w:pPr>
          </w:p>
        </w:tc>
        <w:tc>
          <w:tcPr>
            <w:tcW w:w="2835" w:type="dxa"/>
            <w:vAlign w:val="center"/>
          </w:tcPr>
          <w:p w14:paraId="3080165A" w14:textId="03C5E976"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Solution Master</w:t>
            </w:r>
          </w:p>
        </w:tc>
        <w:tc>
          <w:tcPr>
            <w:tcW w:w="3402" w:type="dxa"/>
            <w:vAlign w:val="center"/>
          </w:tcPr>
          <w:p w14:paraId="3CE65AAE" w14:textId="5A9A10C8"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Onex/VW_SOLUTION_L1_BI</w:t>
            </w:r>
          </w:p>
        </w:tc>
        <w:tc>
          <w:tcPr>
            <w:tcW w:w="1955" w:type="dxa"/>
          </w:tcPr>
          <w:p w14:paraId="6C3192D6"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5F262DA9"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74D097D5" w14:textId="77777777" w:rsidR="00622909" w:rsidRDefault="00622909" w:rsidP="00622909">
            <w:pPr>
              <w:pStyle w:val="ListParagraph"/>
              <w:ind w:left="0"/>
              <w:rPr>
                <w:rFonts w:ascii="Calibri" w:hAnsi="Calibri" w:cs="Calibri"/>
              </w:rPr>
            </w:pPr>
          </w:p>
        </w:tc>
        <w:tc>
          <w:tcPr>
            <w:tcW w:w="2835" w:type="dxa"/>
            <w:vAlign w:val="center"/>
          </w:tcPr>
          <w:p w14:paraId="015DAA6A" w14:textId="29806731"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Industry Master</w:t>
            </w:r>
          </w:p>
        </w:tc>
        <w:tc>
          <w:tcPr>
            <w:tcW w:w="3402" w:type="dxa"/>
            <w:vAlign w:val="center"/>
          </w:tcPr>
          <w:p w14:paraId="015F4482" w14:textId="3E0399DE"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Onex/VW_INDUSTRIES_BI</w:t>
            </w:r>
          </w:p>
        </w:tc>
        <w:tc>
          <w:tcPr>
            <w:tcW w:w="1955" w:type="dxa"/>
          </w:tcPr>
          <w:p w14:paraId="3ED3D1D8"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6B3AAF50"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5A308C89" w14:textId="77777777" w:rsidR="00622909" w:rsidRDefault="00622909" w:rsidP="00622909">
            <w:pPr>
              <w:pStyle w:val="ListParagraph"/>
              <w:ind w:left="0"/>
              <w:rPr>
                <w:rFonts w:ascii="Calibri" w:hAnsi="Calibri" w:cs="Calibri"/>
              </w:rPr>
            </w:pPr>
          </w:p>
        </w:tc>
        <w:tc>
          <w:tcPr>
            <w:tcW w:w="2835" w:type="dxa"/>
            <w:vAlign w:val="center"/>
          </w:tcPr>
          <w:p w14:paraId="138C5524" w14:textId="537E4FAF"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Vendor Master </w:t>
            </w:r>
          </w:p>
        </w:tc>
        <w:tc>
          <w:tcPr>
            <w:tcW w:w="3402" w:type="dxa"/>
            <w:vAlign w:val="center"/>
          </w:tcPr>
          <w:p w14:paraId="09AAF2BD" w14:textId="2FC3D34D"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Onex/VW_VENDOR_MASTER</w:t>
            </w:r>
          </w:p>
        </w:tc>
        <w:tc>
          <w:tcPr>
            <w:tcW w:w="1955" w:type="dxa"/>
          </w:tcPr>
          <w:p w14:paraId="7E2EFA06"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5A0FA070"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482D2A7C" w14:textId="77777777" w:rsidR="00622909" w:rsidRDefault="00622909" w:rsidP="00622909">
            <w:pPr>
              <w:pStyle w:val="ListParagraph"/>
              <w:ind w:left="0"/>
              <w:rPr>
                <w:rFonts w:ascii="Calibri" w:hAnsi="Calibri" w:cs="Calibri"/>
              </w:rPr>
            </w:pPr>
          </w:p>
        </w:tc>
        <w:tc>
          <w:tcPr>
            <w:tcW w:w="2835" w:type="dxa"/>
            <w:vAlign w:val="center"/>
          </w:tcPr>
          <w:p w14:paraId="07C3B9E2" w14:textId="126CBD4C"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Segment Master</w:t>
            </w:r>
          </w:p>
        </w:tc>
        <w:tc>
          <w:tcPr>
            <w:tcW w:w="3402" w:type="dxa"/>
            <w:vAlign w:val="center"/>
          </w:tcPr>
          <w:p w14:paraId="7ABEB69D" w14:textId="70A6CE8B"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Onex/VW_SEGMENT_L2_BI</w:t>
            </w:r>
          </w:p>
        </w:tc>
        <w:tc>
          <w:tcPr>
            <w:tcW w:w="1955" w:type="dxa"/>
          </w:tcPr>
          <w:p w14:paraId="0170A8FD"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253C41B4"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6DAC29B3" w14:textId="77777777" w:rsidR="00622909" w:rsidRDefault="00622909" w:rsidP="00622909">
            <w:pPr>
              <w:pStyle w:val="ListParagraph"/>
              <w:ind w:left="0"/>
              <w:rPr>
                <w:rFonts w:ascii="Calibri" w:hAnsi="Calibri" w:cs="Calibri"/>
              </w:rPr>
            </w:pPr>
          </w:p>
        </w:tc>
        <w:tc>
          <w:tcPr>
            <w:tcW w:w="2835" w:type="dxa"/>
            <w:vAlign w:val="center"/>
          </w:tcPr>
          <w:p w14:paraId="00C8AC3F" w14:textId="4611711F"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Service Line Master</w:t>
            </w:r>
          </w:p>
        </w:tc>
        <w:tc>
          <w:tcPr>
            <w:tcW w:w="3402" w:type="dxa"/>
            <w:vAlign w:val="center"/>
          </w:tcPr>
          <w:p w14:paraId="2D8495E0" w14:textId="262D8309"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Onex/VW_SERVICE_LINE_L3_BI</w:t>
            </w:r>
          </w:p>
        </w:tc>
        <w:tc>
          <w:tcPr>
            <w:tcW w:w="1955" w:type="dxa"/>
          </w:tcPr>
          <w:p w14:paraId="52767390"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1B1C93FC"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036F24BE" w14:textId="77777777" w:rsidR="00622909" w:rsidRDefault="00622909" w:rsidP="00622909">
            <w:pPr>
              <w:pStyle w:val="ListParagraph"/>
              <w:ind w:left="0"/>
              <w:rPr>
                <w:rFonts w:ascii="Calibri" w:hAnsi="Calibri" w:cs="Calibri"/>
              </w:rPr>
            </w:pPr>
          </w:p>
        </w:tc>
        <w:tc>
          <w:tcPr>
            <w:tcW w:w="2835" w:type="dxa"/>
            <w:vAlign w:val="center"/>
          </w:tcPr>
          <w:p w14:paraId="59E142AC" w14:textId="5A24B284"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 Industry Master</w:t>
            </w:r>
          </w:p>
        </w:tc>
        <w:tc>
          <w:tcPr>
            <w:tcW w:w="3402" w:type="dxa"/>
            <w:vAlign w:val="center"/>
          </w:tcPr>
          <w:p w14:paraId="31C79C6C" w14:textId="4CE15F93"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Onex/VW_SUB_INDUSTRIES_BI</w:t>
            </w:r>
          </w:p>
        </w:tc>
        <w:tc>
          <w:tcPr>
            <w:tcW w:w="1955" w:type="dxa"/>
          </w:tcPr>
          <w:p w14:paraId="51C8B034"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00817F3B" w14:textId="77777777" w:rsidTr="005E4E03">
        <w:trPr>
          <w:gridAfter w:val="1"/>
          <w:wAfter w:w="29" w:type="dxa"/>
        </w:trPr>
        <w:tc>
          <w:tcPr>
            <w:cnfStyle w:val="001000000000" w:firstRow="0" w:lastRow="0" w:firstColumn="1" w:lastColumn="0" w:oddVBand="0" w:evenVBand="0" w:oddHBand="0" w:evenHBand="0" w:firstRowFirstColumn="0" w:firstRowLastColumn="0" w:lastRowFirstColumn="0" w:lastRowLastColumn="0"/>
            <w:tcW w:w="9321" w:type="dxa"/>
            <w:gridSpan w:val="4"/>
          </w:tcPr>
          <w:p w14:paraId="03AC3532" w14:textId="7281B3AD" w:rsidR="00622909" w:rsidRDefault="00622909" w:rsidP="00622909">
            <w:pPr>
              <w:pStyle w:val="ListParagraph"/>
              <w:ind w:left="0"/>
              <w:rPr>
                <w:rFonts w:ascii="Calibri" w:hAnsi="Calibri" w:cs="Calibri"/>
                <w:sz w:val="18"/>
                <w:szCs w:val="18"/>
              </w:rPr>
            </w:pPr>
            <w:r>
              <w:rPr>
                <w:rFonts w:ascii="Calibri" w:hAnsi="Calibri" w:cs="Calibri"/>
              </w:rPr>
              <w:t>Other Offline Files</w:t>
            </w:r>
          </w:p>
        </w:tc>
      </w:tr>
      <w:tr w:rsidR="00622909" w14:paraId="6681433D"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51C5519B" w14:textId="06223F35" w:rsidR="00622909" w:rsidRDefault="00622909" w:rsidP="00622909">
            <w:pPr>
              <w:pStyle w:val="ListParagraph"/>
              <w:ind w:left="0"/>
              <w:rPr>
                <w:rFonts w:ascii="Calibri" w:hAnsi="Calibri" w:cs="Calibri"/>
              </w:rPr>
            </w:pPr>
          </w:p>
        </w:tc>
        <w:tc>
          <w:tcPr>
            <w:tcW w:w="2835" w:type="dxa"/>
            <w:vAlign w:val="center"/>
          </w:tcPr>
          <w:p w14:paraId="19D89981" w14:textId="43C02165"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Contact Master</w:t>
            </w:r>
          </w:p>
        </w:tc>
        <w:tc>
          <w:tcPr>
            <w:tcW w:w="3402" w:type="dxa"/>
            <w:vAlign w:val="center"/>
          </w:tcPr>
          <w:p w14:paraId="25859673" w14:textId="3CCE042C"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Onex/VW_CONTACT_BI</w:t>
            </w:r>
          </w:p>
        </w:tc>
        <w:tc>
          <w:tcPr>
            <w:tcW w:w="1955" w:type="dxa"/>
          </w:tcPr>
          <w:p w14:paraId="10E9702E"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622909" w14:paraId="4E001B3A" w14:textId="77777777" w:rsidTr="009B619F">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32EF32CC" w14:textId="77777777" w:rsidR="00622909" w:rsidRDefault="00622909" w:rsidP="00622909">
            <w:pPr>
              <w:pStyle w:val="ListParagraph"/>
              <w:ind w:left="0"/>
              <w:rPr>
                <w:rFonts w:ascii="Calibri" w:hAnsi="Calibri" w:cs="Calibri"/>
              </w:rPr>
            </w:pPr>
          </w:p>
        </w:tc>
        <w:tc>
          <w:tcPr>
            <w:tcW w:w="2835" w:type="dxa"/>
            <w:vAlign w:val="center"/>
          </w:tcPr>
          <w:p w14:paraId="1D7C87DD" w14:textId="244D9D22"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Business Group Master</w:t>
            </w:r>
          </w:p>
        </w:tc>
        <w:tc>
          <w:tcPr>
            <w:tcW w:w="3402" w:type="dxa"/>
            <w:vAlign w:val="center"/>
          </w:tcPr>
          <w:p w14:paraId="4D74F543" w14:textId="5091D80C" w:rsidR="00622909" w:rsidRDefault="00622909" w:rsidP="00622909">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Onex/VW_BUSINESS_GROUP_BI</w:t>
            </w:r>
          </w:p>
        </w:tc>
        <w:tc>
          <w:tcPr>
            <w:tcW w:w="1955" w:type="dxa"/>
          </w:tcPr>
          <w:p w14:paraId="1AF1EC3A" w14:textId="77777777" w:rsidR="00622909" w:rsidRDefault="00622909"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r>
      <w:tr w:rsidR="00711A97" w14:paraId="42E3C324" w14:textId="77777777" w:rsidTr="00676FC9">
        <w:trPr>
          <w:gridAfter w:val="1"/>
          <w:wAfter w:w="29" w:type="dxa"/>
        </w:trPr>
        <w:tc>
          <w:tcPr>
            <w:cnfStyle w:val="001000000000" w:firstRow="0" w:lastRow="0" w:firstColumn="1" w:lastColumn="0" w:oddVBand="0" w:evenVBand="0" w:oddHBand="0" w:evenHBand="0" w:firstRowFirstColumn="0" w:firstRowLastColumn="0" w:lastRowFirstColumn="0" w:lastRowLastColumn="0"/>
            <w:tcW w:w="1129" w:type="dxa"/>
          </w:tcPr>
          <w:p w14:paraId="3DFEE5D9" w14:textId="77777777" w:rsidR="00711A97" w:rsidRDefault="00711A97" w:rsidP="00622909">
            <w:pPr>
              <w:pStyle w:val="ListParagraph"/>
              <w:ind w:left="0"/>
              <w:rPr>
                <w:rFonts w:ascii="Calibri" w:hAnsi="Calibri" w:cs="Calibri"/>
              </w:rPr>
            </w:pPr>
          </w:p>
        </w:tc>
        <w:tc>
          <w:tcPr>
            <w:tcW w:w="2835" w:type="dxa"/>
            <w:vAlign w:val="center"/>
          </w:tcPr>
          <w:p w14:paraId="76C48D1F" w14:textId="742C5431" w:rsidR="00711A97" w:rsidRPr="0035001F" w:rsidRDefault="00711A97" w:rsidP="0062290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5001F">
              <w:rPr>
                <w:rFonts w:ascii="Calibri" w:hAnsi="Calibri" w:cs="Calibri"/>
              </w:rPr>
              <w:t>Historical Data</w:t>
            </w:r>
          </w:p>
        </w:tc>
        <w:tc>
          <w:tcPr>
            <w:tcW w:w="5357" w:type="dxa"/>
            <w:gridSpan w:val="2"/>
            <w:vAlign w:val="center"/>
          </w:tcPr>
          <w:p w14:paraId="1C3546A4" w14:textId="7D26FBF1" w:rsidR="00711A97" w:rsidRPr="0035001F" w:rsidRDefault="00711A97" w:rsidP="00622909">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5001F">
              <w:rPr>
                <w:rFonts w:ascii="Calibri" w:hAnsi="Calibri" w:cs="Calibri"/>
                <w:sz w:val="18"/>
                <w:szCs w:val="18"/>
              </w:rPr>
              <w:t>Historical MIS Files provided by Derek in the required format</w:t>
            </w:r>
            <w:r w:rsidR="007517F0" w:rsidRPr="0035001F">
              <w:rPr>
                <w:rFonts w:ascii="Calibri" w:hAnsi="Calibri" w:cs="Calibri"/>
                <w:sz w:val="18"/>
                <w:szCs w:val="18"/>
              </w:rPr>
              <w:t>.</w:t>
            </w:r>
          </w:p>
        </w:tc>
      </w:tr>
    </w:tbl>
    <w:p w14:paraId="47FD7917" w14:textId="77777777" w:rsidR="00F44547" w:rsidRDefault="00F44547" w:rsidP="0050488D">
      <w:pPr>
        <w:pStyle w:val="ListParagraph"/>
        <w:rPr>
          <w:rFonts w:ascii="Calibri" w:hAnsi="Calibri" w:cs="Calibri"/>
        </w:rPr>
      </w:pPr>
    </w:p>
    <w:p w14:paraId="2233CA84" w14:textId="097835AF" w:rsidR="000748C3" w:rsidRDefault="00E767C4" w:rsidP="000748C3">
      <w:pPr>
        <w:pStyle w:val="ListParagraph"/>
        <w:rPr>
          <w:rFonts w:ascii="Calibri" w:hAnsi="Calibri" w:cs="Calibri"/>
        </w:rPr>
      </w:pPr>
      <w:r>
        <w:rPr>
          <w:rFonts w:ascii="Calibri" w:hAnsi="Calibri" w:cs="Calibri"/>
        </w:rPr>
        <w:t xml:space="preserve">Using the above data, the following KPI’s are </w:t>
      </w:r>
      <w:r w:rsidR="00B10533">
        <w:rPr>
          <w:rFonts w:ascii="Calibri" w:hAnsi="Calibri" w:cs="Calibri"/>
        </w:rPr>
        <w:t xml:space="preserve">planned to be calculated and warehoused at a granular and summarized level </w:t>
      </w:r>
      <w:proofErr w:type="gramStart"/>
      <w:r w:rsidR="00B10533">
        <w:rPr>
          <w:rFonts w:ascii="Calibri" w:hAnsi="Calibri" w:cs="Calibri"/>
        </w:rPr>
        <w:t>on a daily basis</w:t>
      </w:r>
      <w:proofErr w:type="gramEnd"/>
      <w:r w:rsidR="00B10533">
        <w:rPr>
          <w:rFonts w:ascii="Calibri" w:hAnsi="Calibri" w:cs="Calibri"/>
        </w:rPr>
        <w:t xml:space="preserve">. </w:t>
      </w:r>
    </w:p>
    <w:p w14:paraId="58ED107F" w14:textId="77777777" w:rsidR="00711B67" w:rsidRDefault="00711B67" w:rsidP="000748C3">
      <w:pPr>
        <w:pStyle w:val="ListParagraph"/>
        <w:rPr>
          <w:rFonts w:ascii="Calibri" w:hAnsi="Calibri" w:cs="Calibri"/>
        </w:rPr>
      </w:pPr>
    </w:p>
    <w:tbl>
      <w:tblPr>
        <w:tblStyle w:val="GridTable1Light-Accent1"/>
        <w:tblW w:w="9648" w:type="dxa"/>
        <w:tblLook w:val="04A0" w:firstRow="1" w:lastRow="0" w:firstColumn="1" w:lastColumn="0" w:noHBand="0" w:noVBand="1"/>
      </w:tblPr>
      <w:tblGrid>
        <w:gridCol w:w="1984"/>
        <w:gridCol w:w="3823"/>
        <w:gridCol w:w="3841"/>
      </w:tblGrid>
      <w:tr w:rsidR="0053195C" w:rsidRPr="00711B67" w14:paraId="433E2C91" w14:textId="77777777" w:rsidTr="009B61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A19924F" w14:textId="77777777" w:rsidR="00711B67" w:rsidRPr="00711B67" w:rsidRDefault="00711B67" w:rsidP="00711B67">
            <w:pPr>
              <w:jc w:val="cente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KPI</w:t>
            </w:r>
          </w:p>
        </w:tc>
        <w:tc>
          <w:tcPr>
            <w:tcW w:w="3823" w:type="dxa"/>
            <w:noWrap/>
            <w:hideMark/>
          </w:tcPr>
          <w:p w14:paraId="620EAD6D" w14:textId="77777777" w:rsidR="00711B67" w:rsidRPr="00711B67" w:rsidRDefault="00711B67" w:rsidP="00711B6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Calculation</w:t>
            </w:r>
          </w:p>
        </w:tc>
        <w:tc>
          <w:tcPr>
            <w:tcW w:w="3841" w:type="dxa"/>
            <w:noWrap/>
            <w:hideMark/>
          </w:tcPr>
          <w:p w14:paraId="6820086F" w14:textId="77777777" w:rsidR="00711B67" w:rsidRPr="00711B67" w:rsidRDefault="00711B67" w:rsidP="00711B6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Availability &amp; Remarks</w:t>
            </w:r>
          </w:p>
        </w:tc>
      </w:tr>
      <w:tr w:rsidR="0053195C" w:rsidRPr="00711B67" w14:paraId="755604B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8C5DCD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w:t>
            </w:r>
          </w:p>
        </w:tc>
        <w:tc>
          <w:tcPr>
            <w:tcW w:w="3823" w:type="dxa"/>
            <w:noWrap/>
            <w:hideMark/>
          </w:tcPr>
          <w:p w14:paraId="19B4E5C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w:t>
            </w: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 + ISC Total + ISC OPE + External Cost + Margin + WHT Cost + Subcontract WHT Cost)</w:t>
            </w:r>
          </w:p>
        </w:tc>
        <w:tc>
          <w:tcPr>
            <w:tcW w:w="3841" w:type="dxa"/>
            <w:noWrap/>
            <w:hideMark/>
          </w:tcPr>
          <w:p w14:paraId="4BE0422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All components must be populated &amp; </w:t>
            </w:r>
            <w:proofErr w:type="gramStart"/>
            <w:r w:rsidRPr="00711B67">
              <w:rPr>
                <w:rFonts w:ascii="Aptos Narrow" w:eastAsia="Times New Roman" w:hAnsi="Aptos Narrow" w:cs="Times New Roman"/>
                <w:color w:val="000000"/>
                <w:kern w:val="0"/>
                <w:lang w:val="en-IN" w:eastAsia="en-IN"/>
                <w14:ligatures w14:val="none"/>
              </w:rPr>
              <w:t>currency-converted</w:t>
            </w:r>
            <w:proofErr w:type="gramEnd"/>
            <w:r w:rsidRPr="00711B67">
              <w:rPr>
                <w:rFonts w:ascii="Aptos Narrow" w:eastAsia="Times New Roman" w:hAnsi="Aptos Narrow" w:cs="Times New Roman"/>
                <w:color w:val="000000"/>
                <w:kern w:val="0"/>
                <w:lang w:val="en-IN" w:eastAsia="en-IN"/>
                <w14:ligatures w14:val="none"/>
              </w:rPr>
              <w:t>.</w:t>
            </w:r>
          </w:p>
        </w:tc>
      </w:tr>
      <w:tr w:rsidR="0053195C" w:rsidRPr="00711B67" w14:paraId="19DE3D3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FFEDB2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Expected Gross Fee</w:t>
            </w:r>
          </w:p>
        </w:tc>
        <w:tc>
          <w:tcPr>
            <w:tcW w:w="3823" w:type="dxa"/>
            <w:noWrap/>
            <w:hideMark/>
          </w:tcPr>
          <w:p w14:paraId="6F2B6EA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Billable OPE</w:t>
            </w:r>
          </w:p>
        </w:tc>
        <w:tc>
          <w:tcPr>
            <w:tcW w:w="3841" w:type="dxa"/>
            <w:noWrap/>
            <w:hideMark/>
          </w:tcPr>
          <w:p w14:paraId="704172C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Billable-OPE categories must be correctly classified.</w:t>
            </w:r>
          </w:p>
        </w:tc>
      </w:tr>
      <w:tr w:rsidR="0053195C" w:rsidRPr="00711B67" w14:paraId="307859C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DDEAAC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Net Fee </w:t>
            </w:r>
            <w:proofErr w:type="spellStart"/>
            <w:r w:rsidRPr="00711B67">
              <w:rPr>
                <w:rFonts w:ascii="Aptos Narrow" w:eastAsia="Times New Roman" w:hAnsi="Aptos Narrow" w:cs="Times New Roman"/>
                <w:color w:val="000000"/>
                <w:kern w:val="0"/>
                <w:lang w:val="en-IN" w:eastAsia="en-IN"/>
                <w14:ligatures w14:val="none"/>
              </w:rPr>
              <w:t>incl</w:t>
            </w:r>
            <w:proofErr w:type="spellEnd"/>
            <w:r w:rsidRPr="00711B67">
              <w:rPr>
                <w:rFonts w:ascii="Aptos Narrow" w:eastAsia="Times New Roman" w:hAnsi="Aptos Narrow" w:cs="Times New Roman"/>
                <w:color w:val="000000"/>
                <w:kern w:val="0"/>
                <w:lang w:val="en-IN" w:eastAsia="en-IN"/>
                <w14:ligatures w14:val="none"/>
              </w:rPr>
              <w:t xml:space="preserve"> WHT</w:t>
            </w:r>
          </w:p>
        </w:tc>
        <w:tc>
          <w:tcPr>
            <w:tcW w:w="3823" w:type="dxa"/>
            <w:noWrap/>
            <w:hideMark/>
          </w:tcPr>
          <w:p w14:paraId="624BCCD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w:t>
            </w: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 + ISC Total + External Cost + Margin)</w:t>
            </w:r>
          </w:p>
        </w:tc>
        <w:tc>
          <w:tcPr>
            <w:tcW w:w="3841" w:type="dxa"/>
            <w:noWrap/>
            <w:hideMark/>
          </w:tcPr>
          <w:p w14:paraId="10FF62A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Excludes all withholding tax to isolate operational margin.</w:t>
            </w:r>
          </w:p>
        </w:tc>
      </w:tr>
      <w:tr w:rsidR="0053195C" w:rsidRPr="00711B67" w14:paraId="1CAAFC9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418776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Recovery %</w:t>
            </w:r>
          </w:p>
        </w:tc>
        <w:tc>
          <w:tcPr>
            <w:tcW w:w="3823" w:type="dxa"/>
            <w:noWrap/>
            <w:hideMark/>
          </w:tcPr>
          <w:p w14:paraId="09A9F4B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Subcode Standard Fee) × 100</w:t>
            </w:r>
          </w:p>
        </w:tc>
        <w:tc>
          <w:tcPr>
            <w:tcW w:w="3841" w:type="dxa"/>
            <w:noWrap/>
            <w:hideMark/>
          </w:tcPr>
          <w:p w14:paraId="581E478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“Sum Total SCOR” must reflect agreed standard rates.</w:t>
            </w:r>
          </w:p>
        </w:tc>
      </w:tr>
      <w:tr w:rsidR="0053195C" w:rsidRPr="00711B67" w14:paraId="4FCB3A9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6A8A13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Fees Per Hour</w:t>
            </w:r>
          </w:p>
        </w:tc>
        <w:tc>
          <w:tcPr>
            <w:tcW w:w="3823" w:type="dxa"/>
            <w:noWrap/>
            <w:hideMark/>
          </w:tcPr>
          <w:p w14:paraId="6E3E9B7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Net Fee / </w:t>
            </w:r>
            <w:proofErr w:type="gramStart"/>
            <w:r w:rsidRPr="00711B67">
              <w:rPr>
                <w:rFonts w:ascii="Aptos Narrow" w:eastAsia="Times New Roman" w:hAnsi="Aptos Narrow" w:cs="Times New Roman"/>
                <w:color w:val="000000"/>
                <w:kern w:val="0"/>
                <w:lang w:val="en-IN" w:eastAsia="en-IN"/>
                <w14:ligatures w14:val="none"/>
              </w:rPr>
              <w:t>Sum Total</w:t>
            </w:r>
            <w:proofErr w:type="gramEnd"/>
            <w:r w:rsidRPr="00711B67">
              <w:rPr>
                <w:rFonts w:ascii="Aptos Narrow" w:eastAsia="Times New Roman" w:hAnsi="Aptos Narrow" w:cs="Times New Roman"/>
                <w:color w:val="000000"/>
                <w:kern w:val="0"/>
                <w:lang w:val="en-IN" w:eastAsia="en-IN"/>
                <w14:ligatures w14:val="none"/>
              </w:rPr>
              <w:t xml:space="preserve"> Hrs</w:t>
            </w:r>
          </w:p>
        </w:tc>
        <w:tc>
          <w:tcPr>
            <w:tcW w:w="3841" w:type="dxa"/>
            <w:noWrap/>
            <w:hideMark/>
          </w:tcPr>
          <w:p w14:paraId="72DE28A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hours must include all recorded effort.</w:t>
            </w:r>
          </w:p>
        </w:tc>
      </w:tr>
      <w:tr w:rsidR="0053195C" w:rsidRPr="00711B67" w14:paraId="52E335B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2942A5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Expected Gross Fee Per Hour</w:t>
            </w:r>
          </w:p>
        </w:tc>
        <w:tc>
          <w:tcPr>
            <w:tcW w:w="3823" w:type="dxa"/>
            <w:noWrap/>
            <w:hideMark/>
          </w:tcPr>
          <w:p w14:paraId="49294A3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Expected Gross Fee / </w:t>
            </w:r>
            <w:proofErr w:type="gramStart"/>
            <w:r w:rsidRPr="00711B67">
              <w:rPr>
                <w:rFonts w:ascii="Aptos Narrow" w:eastAsia="Times New Roman" w:hAnsi="Aptos Narrow" w:cs="Times New Roman"/>
                <w:color w:val="000000"/>
                <w:kern w:val="0"/>
                <w:lang w:val="en-IN" w:eastAsia="en-IN"/>
                <w14:ligatures w14:val="none"/>
              </w:rPr>
              <w:t>Sum Total</w:t>
            </w:r>
            <w:proofErr w:type="gramEnd"/>
            <w:r w:rsidRPr="00711B67">
              <w:rPr>
                <w:rFonts w:ascii="Aptos Narrow" w:eastAsia="Times New Roman" w:hAnsi="Aptos Narrow" w:cs="Times New Roman"/>
                <w:color w:val="000000"/>
                <w:kern w:val="0"/>
                <w:lang w:val="en-IN" w:eastAsia="en-IN"/>
                <w14:ligatures w14:val="none"/>
              </w:rPr>
              <w:t xml:space="preserve"> Hrs</w:t>
            </w:r>
          </w:p>
        </w:tc>
        <w:tc>
          <w:tcPr>
            <w:tcW w:w="3841" w:type="dxa"/>
            <w:noWrap/>
            <w:hideMark/>
          </w:tcPr>
          <w:p w14:paraId="5011B89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C509BF6"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18FDA62"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Billable OPE Per Hour</w:t>
            </w:r>
          </w:p>
        </w:tc>
        <w:tc>
          <w:tcPr>
            <w:tcW w:w="3823" w:type="dxa"/>
            <w:noWrap/>
            <w:hideMark/>
          </w:tcPr>
          <w:p w14:paraId="36B9D0F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Billable OPE / </w:t>
            </w:r>
            <w:proofErr w:type="gramStart"/>
            <w:r w:rsidRPr="00711B67">
              <w:rPr>
                <w:rFonts w:ascii="Aptos Narrow" w:eastAsia="Times New Roman" w:hAnsi="Aptos Narrow" w:cs="Times New Roman"/>
                <w:color w:val="000000"/>
                <w:kern w:val="0"/>
                <w:lang w:val="en-IN" w:eastAsia="en-IN"/>
                <w14:ligatures w14:val="none"/>
              </w:rPr>
              <w:t>Sum Total</w:t>
            </w:r>
            <w:proofErr w:type="gramEnd"/>
            <w:r w:rsidRPr="00711B67">
              <w:rPr>
                <w:rFonts w:ascii="Aptos Narrow" w:eastAsia="Times New Roman" w:hAnsi="Aptos Narrow" w:cs="Times New Roman"/>
                <w:color w:val="000000"/>
                <w:kern w:val="0"/>
                <w:lang w:val="en-IN" w:eastAsia="en-IN"/>
                <w14:ligatures w14:val="none"/>
              </w:rPr>
              <w:t xml:space="preserve"> Hrs</w:t>
            </w:r>
          </w:p>
        </w:tc>
        <w:tc>
          <w:tcPr>
            <w:tcW w:w="3841" w:type="dxa"/>
            <w:noWrap/>
            <w:hideMark/>
          </w:tcPr>
          <w:p w14:paraId="1191AAC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707186C"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B7BEAC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 Per Hour</w:t>
            </w:r>
          </w:p>
        </w:tc>
        <w:tc>
          <w:tcPr>
            <w:tcW w:w="3823" w:type="dxa"/>
            <w:noWrap/>
            <w:hideMark/>
          </w:tcPr>
          <w:p w14:paraId="3BEAE04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 / </w:t>
            </w:r>
            <w:proofErr w:type="gramStart"/>
            <w:r w:rsidRPr="00711B67">
              <w:rPr>
                <w:rFonts w:ascii="Aptos Narrow" w:eastAsia="Times New Roman" w:hAnsi="Aptos Narrow" w:cs="Times New Roman"/>
                <w:color w:val="000000"/>
                <w:kern w:val="0"/>
                <w:lang w:val="en-IN" w:eastAsia="en-IN"/>
                <w14:ligatures w14:val="none"/>
              </w:rPr>
              <w:t>Sum Total</w:t>
            </w:r>
            <w:proofErr w:type="gramEnd"/>
            <w:r w:rsidRPr="00711B67">
              <w:rPr>
                <w:rFonts w:ascii="Aptos Narrow" w:eastAsia="Times New Roman" w:hAnsi="Aptos Narrow" w:cs="Times New Roman"/>
                <w:color w:val="000000"/>
                <w:kern w:val="0"/>
                <w:lang w:val="en-IN" w:eastAsia="en-IN"/>
                <w14:ligatures w14:val="none"/>
              </w:rPr>
              <w:t xml:space="preserve"> Hrs</w:t>
            </w:r>
          </w:p>
        </w:tc>
        <w:tc>
          <w:tcPr>
            <w:tcW w:w="3841" w:type="dxa"/>
            <w:noWrap/>
            <w:hideMark/>
          </w:tcPr>
          <w:p w14:paraId="3CAA298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81DD0E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640C9E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PFA (Potential Fee Adjustment)</w:t>
            </w:r>
          </w:p>
        </w:tc>
        <w:tc>
          <w:tcPr>
            <w:tcW w:w="3823" w:type="dxa"/>
            <w:noWrap/>
            <w:hideMark/>
          </w:tcPr>
          <w:p w14:paraId="4E8EF85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1 – (Recovery % / 100)</w:t>
            </w:r>
          </w:p>
        </w:tc>
        <w:tc>
          <w:tcPr>
            <w:tcW w:w="3841" w:type="dxa"/>
            <w:noWrap/>
            <w:hideMark/>
          </w:tcPr>
          <w:p w14:paraId="5DD8FAE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Derived metric; depends on Recovery %.</w:t>
            </w:r>
          </w:p>
        </w:tc>
      </w:tr>
      <w:tr w:rsidR="0053195C" w:rsidRPr="00711B67" w14:paraId="568E95F7"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AE3D9C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lastRenderedPageBreak/>
              <w:t>PFA Value</w:t>
            </w:r>
          </w:p>
        </w:tc>
        <w:tc>
          <w:tcPr>
            <w:tcW w:w="3823" w:type="dxa"/>
            <w:noWrap/>
            <w:hideMark/>
          </w:tcPr>
          <w:p w14:paraId="72257E8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Standard Fee – Net Fee</w:t>
            </w:r>
          </w:p>
        </w:tc>
        <w:tc>
          <w:tcPr>
            <w:tcW w:w="3841" w:type="dxa"/>
            <w:noWrap/>
            <w:hideMark/>
          </w:tcPr>
          <w:p w14:paraId="2374E55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Standard-fee baseline must be validated.</w:t>
            </w:r>
          </w:p>
        </w:tc>
      </w:tr>
      <w:tr w:rsidR="0053195C" w:rsidRPr="00711B67" w14:paraId="1F11C6E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71C056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Management Fee</w:t>
            </w:r>
          </w:p>
        </w:tc>
        <w:tc>
          <w:tcPr>
            <w:tcW w:w="3823" w:type="dxa"/>
            <w:noWrap/>
            <w:hideMark/>
          </w:tcPr>
          <w:p w14:paraId="49078CF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0.075</w:t>
            </w:r>
          </w:p>
        </w:tc>
        <w:tc>
          <w:tcPr>
            <w:tcW w:w="3841" w:type="dxa"/>
            <w:noWrap/>
            <w:hideMark/>
          </w:tcPr>
          <w:p w14:paraId="41B6DB8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7.5% assumed; confirm corporate policy.</w:t>
            </w:r>
          </w:p>
        </w:tc>
      </w:tr>
      <w:tr w:rsidR="0053195C" w:rsidRPr="00711B67" w14:paraId="5C5D956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808707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Budget Total Cost</w:t>
            </w:r>
          </w:p>
        </w:tc>
        <w:tc>
          <w:tcPr>
            <w:tcW w:w="3823" w:type="dxa"/>
            <w:noWrap/>
            <w:hideMark/>
          </w:tcPr>
          <w:p w14:paraId="46CFA2A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Total Cost + Management Fee</w:t>
            </w:r>
          </w:p>
        </w:tc>
        <w:tc>
          <w:tcPr>
            <w:tcW w:w="3841" w:type="dxa"/>
            <w:noWrap/>
            <w:hideMark/>
          </w:tcPr>
          <w:p w14:paraId="269FD29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Ensures inclusion of direct + allocated overhead cost.</w:t>
            </w:r>
          </w:p>
        </w:tc>
      </w:tr>
      <w:tr w:rsidR="0053195C" w:rsidRPr="00711B67" w14:paraId="7AC8FC5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D38BDD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w:t>
            </w:r>
          </w:p>
        </w:tc>
        <w:tc>
          <w:tcPr>
            <w:tcW w:w="3823" w:type="dxa"/>
            <w:noWrap/>
            <w:hideMark/>
          </w:tcPr>
          <w:p w14:paraId="54D8013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Subcode Total Cost</w:t>
            </w:r>
          </w:p>
        </w:tc>
        <w:tc>
          <w:tcPr>
            <w:tcW w:w="3841" w:type="dxa"/>
            <w:noWrap/>
            <w:hideMark/>
          </w:tcPr>
          <w:p w14:paraId="7DB3EE4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Both inputs must be current and accurate.</w:t>
            </w:r>
          </w:p>
        </w:tc>
      </w:tr>
      <w:tr w:rsidR="0053195C" w:rsidRPr="00711B67" w14:paraId="201DB4D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B84D09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Mgmt. Fee</w:t>
            </w:r>
          </w:p>
        </w:tc>
        <w:tc>
          <w:tcPr>
            <w:tcW w:w="3823" w:type="dxa"/>
            <w:noWrap/>
            <w:hideMark/>
          </w:tcPr>
          <w:p w14:paraId="01434C5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 Management Fee</w:t>
            </w:r>
          </w:p>
        </w:tc>
        <w:tc>
          <w:tcPr>
            <w:tcW w:w="3841" w:type="dxa"/>
            <w:noWrap/>
            <w:hideMark/>
          </w:tcPr>
          <w:p w14:paraId="0DD42F0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Strips out overhead for pure project margin.</w:t>
            </w:r>
          </w:p>
        </w:tc>
      </w:tr>
      <w:tr w:rsidR="0053195C" w:rsidRPr="00711B67" w14:paraId="0FCD521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EAFFE3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License Margin</w:t>
            </w:r>
          </w:p>
        </w:tc>
        <w:tc>
          <w:tcPr>
            <w:tcW w:w="3823" w:type="dxa"/>
            <w:noWrap/>
            <w:hideMark/>
          </w:tcPr>
          <w:p w14:paraId="30B7DB6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 License Margin</w:t>
            </w:r>
          </w:p>
        </w:tc>
        <w:tc>
          <w:tcPr>
            <w:tcW w:w="3841" w:type="dxa"/>
            <w:noWrap/>
            <w:hideMark/>
          </w:tcPr>
          <w:p w14:paraId="1869040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License Margin must be available for licensed subcodes.</w:t>
            </w:r>
          </w:p>
        </w:tc>
      </w:tr>
      <w:tr w:rsidR="0053195C" w:rsidRPr="00711B67" w14:paraId="0195D4DC"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2D1D7C9"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t>
            </w:r>
          </w:p>
        </w:tc>
        <w:tc>
          <w:tcPr>
            <w:tcW w:w="3823" w:type="dxa"/>
            <w:noWrap/>
            <w:hideMark/>
          </w:tcPr>
          <w:p w14:paraId="5750236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 Net Fee) × 100</w:t>
            </w:r>
          </w:p>
        </w:tc>
        <w:tc>
          <w:tcPr>
            <w:tcW w:w="3841" w:type="dxa"/>
            <w:noWrap/>
            <w:hideMark/>
          </w:tcPr>
          <w:p w14:paraId="386B25C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Normalizes margin for cross-project comparison.</w:t>
            </w:r>
          </w:p>
        </w:tc>
      </w:tr>
      <w:tr w:rsidR="0053195C" w:rsidRPr="00711B67" w14:paraId="4D56263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C13B5E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w:t>
            </w:r>
          </w:p>
        </w:tc>
        <w:tc>
          <w:tcPr>
            <w:tcW w:w="3823" w:type="dxa"/>
            <w:noWrap/>
            <w:hideMark/>
          </w:tcPr>
          <w:p w14:paraId="4B36C27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Subcode Production + Subcode Non-Billable OPE + Internal Subcontract Billable OPE + Internal Subcontract Production + Subcode WHT Cost + Subcontract WHT Cost + External Subcontract Cost + Margin + </w:t>
            </w:r>
            <w:proofErr w:type="spellStart"/>
            <w:r w:rsidRPr="00711B67">
              <w:rPr>
                <w:rFonts w:ascii="Aptos Narrow" w:eastAsia="Times New Roman" w:hAnsi="Aptos Narrow" w:cs="Times New Roman"/>
                <w:color w:val="000000"/>
                <w:kern w:val="0"/>
                <w:lang w:val="en-IN" w:eastAsia="en-IN"/>
                <w14:ligatures w14:val="none"/>
              </w:rPr>
              <w:t>write_up</w:t>
            </w:r>
            <w:proofErr w:type="spellEnd"/>
            <w:r w:rsidRPr="00711B67">
              <w:rPr>
                <w:rFonts w:ascii="Aptos Narrow" w:eastAsia="Times New Roman" w:hAnsi="Aptos Narrow" w:cs="Times New Roman"/>
                <w:color w:val="000000"/>
                <w:kern w:val="0"/>
                <w:lang w:val="en-IN" w:eastAsia="en-IN"/>
                <w14:ligatures w14:val="none"/>
              </w:rPr>
              <w:t xml:space="preserve"> − </w:t>
            </w:r>
            <w:proofErr w:type="spellStart"/>
            <w:r w:rsidRPr="00711B67">
              <w:rPr>
                <w:rFonts w:ascii="Aptos Narrow" w:eastAsia="Times New Roman" w:hAnsi="Aptos Narrow" w:cs="Times New Roman"/>
                <w:color w:val="000000"/>
                <w:kern w:val="0"/>
                <w:lang w:val="en-IN" w:eastAsia="en-IN"/>
                <w14:ligatures w14:val="none"/>
              </w:rPr>
              <w:t>write_off</w:t>
            </w:r>
            <w:proofErr w:type="spellEnd"/>
          </w:p>
        </w:tc>
        <w:tc>
          <w:tcPr>
            <w:tcW w:w="3841" w:type="dxa"/>
            <w:noWrap/>
            <w:hideMark/>
          </w:tcPr>
          <w:p w14:paraId="0ECF9A1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Must have all timesheet, OPE, sub-con, and write-ups fully loaded.</w:t>
            </w:r>
          </w:p>
        </w:tc>
      </w:tr>
      <w:tr w:rsidR="0053195C" w:rsidRPr="00711B67" w14:paraId="2BEC519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D03D92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Expected Gross Fee</w:t>
            </w:r>
          </w:p>
        </w:tc>
        <w:tc>
          <w:tcPr>
            <w:tcW w:w="3823" w:type="dxa"/>
            <w:noWrap/>
            <w:hideMark/>
          </w:tcPr>
          <w:p w14:paraId="17AD8AB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Subcode Billable OPE</w:t>
            </w:r>
          </w:p>
        </w:tc>
        <w:tc>
          <w:tcPr>
            <w:tcW w:w="3841" w:type="dxa"/>
            <w:noWrap/>
            <w:hideMark/>
          </w:tcPr>
          <w:p w14:paraId="77AFBCD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3E472FCA"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402941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Per Hour</w:t>
            </w:r>
          </w:p>
        </w:tc>
        <w:tc>
          <w:tcPr>
            <w:tcW w:w="3823" w:type="dxa"/>
            <w:noWrap/>
            <w:hideMark/>
          </w:tcPr>
          <w:p w14:paraId="11F779A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Subcode Hours</w:t>
            </w:r>
          </w:p>
        </w:tc>
        <w:tc>
          <w:tcPr>
            <w:tcW w:w="3841" w:type="dxa"/>
            <w:noWrap/>
            <w:hideMark/>
          </w:tcPr>
          <w:p w14:paraId="5E0343A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Hours must be complete.</w:t>
            </w:r>
          </w:p>
        </w:tc>
      </w:tr>
      <w:tr w:rsidR="0053195C" w:rsidRPr="00711B67" w14:paraId="565746D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C01353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Billable OPE Per Hour</w:t>
            </w:r>
          </w:p>
        </w:tc>
        <w:tc>
          <w:tcPr>
            <w:tcW w:w="3823" w:type="dxa"/>
            <w:noWrap/>
            <w:hideMark/>
          </w:tcPr>
          <w:p w14:paraId="6563813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Billable OPE + Internal SC Billable OPE) ÷ Subcode Hours</w:t>
            </w:r>
          </w:p>
        </w:tc>
        <w:tc>
          <w:tcPr>
            <w:tcW w:w="3841" w:type="dxa"/>
            <w:noWrap/>
            <w:hideMark/>
          </w:tcPr>
          <w:p w14:paraId="35609C4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C81A7B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D44E4F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w:t>
            </w:r>
          </w:p>
        </w:tc>
        <w:tc>
          <w:tcPr>
            <w:tcW w:w="3823" w:type="dxa"/>
            <w:noWrap/>
            <w:hideMark/>
          </w:tcPr>
          <w:p w14:paraId="0711C40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Subcode Standard Fee + </w:t>
            </w:r>
            <w:proofErr w:type="spellStart"/>
            <w:r w:rsidRPr="00711B67">
              <w:rPr>
                <w:rFonts w:ascii="Aptos Narrow" w:eastAsia="Times New Roman" w:hAnsi="Aptos Narrow" w:cs="Times New Roman"/>
                <w:color w:val="000000"/>
                <w:kern w:val="0"/>
                <w:lang w:val="en-IN" w:eastAsia="en-IN"/>
                <w14:ligatures w14:val="none"/>
              </w:rPr>
              <w:t>write_up</w:t>
            </w:r>
            <w:proofErr w:type="spellEnd"/>
            <w:r w:rsidRPr="00711B67">
              <w:rPr>
                <w:rFonts w:ascii="Aptos Narrow" w:eastAsia="Times New Roman" w:hAnsi="Aptos Narrow" w:cs="Times New Roman"/>
                <w:color w:val="000000"/>
                <w:kern w:val="0"/>
                <w:lang w:val="en-IN" w:eastAsia="en-IN"/>
                <w14:ligatures w14:val="none"/>
              </w:rPr>
              <w:t xml:space="preserve"> − </w:t>
            </w:r>
            <w:proofErr w:type="spellStart"/>
            <w:r w:rsidRPr="00711B67">
              <w:rPr>
                <w:rFonts w:ascii="Aptos Narrow" w:eastAsia="Times New Roman" w:hAnsi="Aptos Narrow" w:cs="Times New Roman"/>
                <w:color w:val="000000"/>
                <w:kern w:val="0"/>
                <w:lang w:val="en-IN" w:eastAsia="en-IN"/>
                <w14:ligatures w14:val="none"/>
              </w:rPr>
              <w:t>write_off</w:t>
            </w:r>
            <w:proofErr w:type="spellEnd"/>
          </w:p>
        </w:tc>
        <w:tc>
          <w:tcPr>
            <w:tcW w:w="3841" w:type="dxa"/>
            <w:noWrap/>
            <w:hideMark/>
          </w:tcPr>
          <w:p w14:paraId="4F9A462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Write-ups/offs must be current.</w:t>
            </w:r>
          </w:p>
        </w:tc>
      </w:tr>
      <w:tr w:rsidR="0053195C" w:rsidRPr="00711B67" w14:paraId="229164FC"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50D2DF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PFA</w:t>
            </w:r>
          </w:p>
        </w:tc>
        <w:tc>
          <w:tcPr>
            <w:tcW w:w="3823" w:type="dxa"/>
            <w:noWrap/>
            <w:hideMark/>
          </w:tcPr>
          <w:p w14:paraId="25A9460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Standard Fee − Net Fee</w:t>
            </w:r>
          </w:p>
        </w:tc>
        <w:tc>
          <w:tcPr>
            <w:tcW w:w="3841" w:type="dxa"/>
            <w:noWrap/>
            <w:hideMark/>
          </w:tcPr>
          <w:p w14:paraId="69EF761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23C9C5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EDBE639"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PFA %</w:t>
            </w:r>
          </w:p>
        </w:tc>
        <w:tc>
          <w:tcPr>
            <w:tcW w:w="3823" w:type="dxa"/>
            <w:noWrap/>
            <w:hideMark/>
          </w:tcPr>
          <w:p w14:paraId="151BE7E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(PFA ÷ Subcode Standard Fee) × 100</w:t>
            </w:r>
          </w:p>
        </w:tc>
        <w:tc>
          <w:tcPr>
            <w:tcW w:w="3841" w:type="dxa"/>
            <w:noWrap/>
            <w:hideMark/>
          </w:tcPr>
          <w:p w14:paraId="6A9C88E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3DD8E1FC"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A45DB8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Recovery %</w:t>
            </w:r>
          </w:p>
        </w:tc>
        <w:tc>
          <w:tcPr>
            <w:tcW w:w="3823" w:type="dxa"/>
            <w:noWrap/>
            <w:hideMark/>
          </w:tcPr>
          <w:p w14:paraId="2504309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(1 − PFA % ÷ 100) × 100</w:t>
            </w:r>
          </w:p>
        </w:tc>
        <w:tc>
          <w:tcPr>
            <w:tcW w:w="3841" w:type="dxa"/>
            <w:noWrap/>
            <w:hideMark/>
          </w:tcPr>
          <w:p w14:paraId="2CC933E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4F94B6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4625BC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Fees Per Hour</w:t>
            </w:r>
          </w:p>
        </w:tc>
        <w:tc>
          <w:tcPr>
            <w:tcW w:w="3823" w:type="dxa"/>
            <w:noWrap/>
            <w:hideMark/>
          </w:tcPr>
          <w:p w14:paraId="0C68F72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Subcode Hours</w:t>
            </w:r>
          </w:p>
        </w:tc>
        <w:tc>
          <w:tcPr>
            <w:tcW w:w="3841" w:type="dxa"/>
            <w:noWrap/>
            <w:hideMark/>
          </w:tcPr>
          <w:p w14:paraId="31DF778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E8FFA1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ACDEA8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Non-Billable OPE Per Hour</w:t>
            </w:r>
          </w:p>
        </w:tc>
        <w:tc>
          <w:tcPr>
            <w:tcW w:w="3823" w:type="dxa"/>
            <w:noWrap/>
            <w:hideMark/>
          </w:tcPr>
          <w:p w14:paraId="58AB4DE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Non-Billable OPE ÷ Subcode Hours</w:t>
            </w:r>
          </w:p>
        </w:tc>
        <w:tc>
          <w:tcPr>
            <w:tcW w:w="3841" w:type="dxa"/>
            <w:noWrap/>
            <w:hideMark/>
          </w:tcPr>
          <w:p w14:paraId="3ED78ED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495A97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47932D9"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Management Fee</w:t>
            </w:r>
          </w:p>
        </w:tc>
        <w:tc>
          <w:tcPr>
            <w:tcW w:w="3823" w:type="dxa"/>
            <w:noWrap/>
            <w:hideMark/>
          </w:tcPr>
          <w:p w14:paraId="58A06C3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7.5 %</w:t>
            </w:r>
          </w:p>
        </w:tc>
        <w:tc>
          <w:tcPr>
            <w:tcW w:w="3841" w:type="dxa"/>
            <w:noWrap/>
            <w:hideMark/>
          </w:tcPr>
          <w:p w14:paraId="1D63B14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Confirm 7.5 % policy.</w:t>
            </w:r>
          </w:p>
        </w:tc>
      </w:tr>
      <w:tr w:rsidR="0053195C" w:rsidRPr="00711B67" w14:paraId="211AE65A"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C9339E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Cost</w:t>
            </w:r>
          </w:p>
        </w:tc>
        <w:tc>
          <w:tcPr>
            <w:tcW w:w="3823" w:type="dxa"/>
            <w:noWrap/>
            <w:hideMark/>
          </w:tcPr>
          <w:p w14:paraId="472166E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Standard Fee + Management Fee</w:t>
            </w:r>
          </w:p>
        </w:tc>
        <w:tc>
          <w:tcPr>
            <w:tcW w:w="3841" w:type="dxa"/>
            <w:noWrap/>
            <w:hideMark/>
          </w:tcPr>
          <w:p w14:paraId="67757BC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021E7F0E"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003C8B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w:t>
            </w:r>
          </w:p>
        </w:tc>
        <w:tc>
          <w:tcPr>
            <w:tcW w:w="3823" w:type="dxa"/>
            <w:noWrap/>
            <w:hideMark/>
          </w:tcPr>
          <w:p w14:paraId="4C38BD6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Subcode Cost</w:t>
            </w:r>
          </w:p>
        </w:tc>
        <w:tc>
          <w:tcPr>
            <w:tcW w:w="3841" w:type="dxa"/>
            <w:noWrap/>
            <w:hideMark/>
          </w:tcPr>
          <w:p w14:paraId="37C7AC0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Validate cost rates and hours.</w:t>
            </w:r>
          </w:p>
        </w:tc>
      </w:tr>
      <w:tr w:rsidR="0053195C" w:rsidRPr="00711B67" w14:paraId="1F03117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6FCE3A5"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Contribution Margin w/o </w:t>
            </w:r>
            <w:proofErr w:type="spellStart"/>
            <w:r w:rsidRPr="00711B67">
              <w:rPr>
                <w:rFonts w:ascii="Aptos Narrow" w:eastAsia="Times New Roman" w:hAnsi="Aptos Narrow" w:cs="Times New Roman"/>
                <w:color w:val="000000"/>
                <w:kern w:val="0"/>
                <w:lang w:val="en-IN" w:eastAsia="en-IN"/>
                <w14:ligatures w14:val="none"/>
              </w:rPr>
              <w:t>Mgmt</w:t>
            </w:r>
            <w:proofErr w:type="spellEnd"/>
            <w:r w:rsidRPr="00711B67">
              <w:rPr>
                <w:rFonts w:ascii="Aptos Narrow" w:eastAsia="Times New Roman" w:hAnsi="Aptos Narrow" w:cs="Times New Roman"/>
                <w:color w:val="000000"/>
                <w:kern w:val="0"/>
                <w:lang w:val="en-IN" w:eastAsia="en-IN"/>
                <w14:ligatures w14:val="none"/>
              </w:rPr>
              <w:t xml:space="preserve"> Fee</w:t>
            </w:r>
          </w:p>
        </w:tc>
        <w:tc>
          <w:tcPr>
            <w:tcW w:w="3823" w:type="dxa"/>
            <w:noWrap/>
            <w:hideMark/>
          </w:tcPr>
          <w:p w14:paraId="0EB62D8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 Management Fee</w:t>
            </w:r>
          </w:p>
        </w:tc>
        <w:tc>
          <w:tcPr>
            <w:tcW w:w="3841" w:type="dxa"/>
            <w:noWrap/>
            <w:hideMark/>
          </w:tcPr>
          <w:p w14:paraId="7DFE475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68319B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3C20C0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License Margin</w:t>
            </w:r>
          </w:p>
        </w:tc>
        <w:tc>
          <w:tcPr>
            <w:tcW w:w="3823" w:type="dxa"/>
            <w:noWrap/>
            <w:hideMark/>
          </w:tcPr>
          <w:p w14:paraId="56541D7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 License Margin</w:t>
            </w:r>
          </w:p>
        </w:tc>
        <w:tc>
          <w:tcPr>
            <w:tcW w:w="3841" w:type="dxa"/>
            <w:noWrap/>
            <w:hideMark/>
          </w:tcPr>
          <w:p w14:paraId="73FA5B0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License data must be up to date.</w:t>
            </w:r>
          </w:p>
        </w:tc>
      </w:tr>
      <w:tr w:rsidR="0053195C" w:rsidRPr="00711B67" w14:paraId="1DF117B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E7EA38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lastRenderedPageBreak/>
              <w:t>Contribution Margin %</w:t>
            </w:r>
          </w:p>
        </w:tc>
        <w:tc>
          <w:tcPr>
            <w:tcW w:w="3823" w:type="dxa"/>
            <w:noWrap/>
            <w:hideMark/>
          </w:tcPr>
          <w:p w14:paraId="6B552DC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 Net Fee) × 100</w:t>
            </w:r>
          </w:p>
        </w:tc>
        <w:tc>
          <w:tcPr>
            <w:tcW w:w="3841" w:type="dxa"/>
            <w:noWrap/>
            <w:hideMark/>
          </w:tcPr>
          <w:p w14:paraId="3DCA88D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4123FA6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528BA3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Dead Inventory</w:t>
            </w:r>
          </w:p>
        </w:tc>
        <w:tc>
          <w:tcPr>
            <w:tcW w:w="3823" w:type="dxa"/>
            <w:noWrap/>
            <w:hideMark/>
          </w:tcPr>
          <w:p w14:paraId="467D139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max(0, Net Fee − Net Fee (Reporting Currency))</w:t>
            </w:r>
          </w:p>
        </w:tc>
        <w:tc>
          <w:tcPr>
            <w:tcW w:w="3841" w:type="dxa"/>
            <w:noWrap/>
            <w:hideMark/>
          </w:tcPr>
          <w:p w14:paraId="4766785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Negative values set to zero.</w:t>
            </w:r>
          </w:p>
        </w:tc>
      </w:tr>
      <w:tr w:rsidR="0053195C" w:rsidRPr="00711B67" w14:paraId="488817D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C48FB0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Backlog</w:t>
            </w:r>
          </w:p>
        </w:tc>
        <w:tc>
          <w:tcPr>
            <w:tcW w:w="3823" w:type="dxa"/>
            <w:noWrap/>
            <w:hideMark/>
          </w:tcPr>
          <w:p w14:paraId="36D2562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(Reporting Currency) − Gross Fee</w:t>
            </w:r>
          </w:p>
        </w:tc>
        <w:tc>
          <w:tcPr>
            <w:tcW w:w="3841" w:type="dxa"/>
            <w:noWrap/>
            <w:hideMark/>
          </w:tcPr>
          <w:p w14:paraId="3E406C5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44DE34A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807B10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Project Completion %</w:t>
            </w:r>
          </w:p>
        </w:tc>
        <w:tc>
          <w:tcPr>
            <w:tcW w:w="3823" w:type="dxa"/>
            <w:noWrap/>
            <w:hideMark/>
          </w:tcPr>
          <w:p w14:paraId="4A203C0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Gross Fee (Reporting Currency)) × 100</w:t>
            </w:r>
          </w:p>
        </w:tc>
        <w:tc>
          <w:tcPr>
            <w:tcW w:w="3841" w:type="dxa"/>
            <w:noWrap/>
            <w:hideMark/>
          </w:tcPr>
          <w:p w14:paraId="51ABBF7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2ED3CE8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B9658B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ISC Total</w:t>
            </w:r>
          </w:p>
        </w:tc>
        <w:tc>
          <w:tcPr>
            <w:tcW w:w="3823" w:type="dxa"/>
            <w:noWrap/>
            <w:hideMark/>
          </w:tcPr>
          <w:p w14:paraId="71D51AF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ISC Total (Project Currency)</w:t>
            </w:r>
          </w:p>
        </w:tc>
        <w:tc>
          <w:tcPr>
            <w:tcW w:w="3841" w:type="dxa"/>
            <w:noWrap/>
            <w:hideMark/>
          </w:tcPr>
          <w:p w14:paraId="1779984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Aggregated only for non-subcontracted subcodes.</w:t>
            </w:r>
          </w:p>
        </w:tc>
      </w:tr>
      <w:tr w:rsidR="0053195C" w:rsidRPr="00711B67" w14:paraId="57171476"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EA62E9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ISC Total Hours</w:t>
            </w:r>
          </w:p>
        </w:tc>
        <w:tc>
          <w:tcPr>
            <w:tcW w:w="3823" w:type="dxa"/>
            <w:noWrap/>
            <w:hideMark/>
          </w:tcPr>
          <w:p w14:paraId="185616C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ISC Total Hours</w:t>
            </w:r>
          </w:p>
        </w:tc>
        <w:tc>
          <w:tcPr>
            <w:tcW w:w="3841" w:type="dxa"/>
            <w:noWrap/>
            <w:hideMark/>
          </w:tcPr>
          <w:p w14:paraId="39B45B1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E3CB42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B78D8E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Total Cost</w:t>
            </w:r>
          </w:p>
        </w:tc>
        <w:tc>
          <w:tcPr>
            <w:tcW w:w="3823" w:type="dxa"/>
            <w:noWrap/>
            <w:hideMark/>
          </w:tcPr>
          <w:p w14:paraId="5626985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Subcode Total Cost (Project Currency)</w:t>
            </w:r>
          </w:p>
        </w:tc>
        <w:tc>
          <w:tcPr>
            <w:tcW w:w="3841" w:type="dxa"/>
            <w:noWrap/>
            <w:hideMark/>
          </w:tcPr>
          <w:p w14:paraId="21AF542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47FEDB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9D9629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Standard Fee</w:t>
            </w:r>
          </w:p>
        </w:tc>
        <w:tc>
          <w:tcPr>
            <w:tcW w:w="3823" w:type="dxa"/>
            <w:noWrap/>
            <w:hideMark/>
          </w:tcPr>
          <w:p w14:paraId="03A8FE5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Subcode Standard Fee (Project Currency)</w:t>
            </w:r>
          </w:p>
        </w:tc>
        <w:tc>
          <w:tcPr>
            <w:tcW w:w="3841" w:type="dxa"/>
            <w:noWrap/>
            <w:hideMark/>
          </w:tcPr>
          <w:p w14:paraId="05316F1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47440F3A"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ACF8B4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Hours</w:t>
            </w:r>
          </w:p>
        </w:tc>
        <w:tc>
          <w:tcPr>
            <w:tcW w:w="3823" w:type="dxa"/>
            <w:noWrap/>
            <w:hideMark/>
          </w:tcPr>
          <w:p w14:paraId="171FF28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Sum Total Hrs</w:t>
            </w:r>
          </w:p>
        </w:tc>
        <w:tc>
          <w:tcPr>
            <w:tcW w:w="3841" w:type="dxa"/>
            <w:noWrap/>
            <w:hideMark/>
          </w:tcPr>
          <w:p w14:paraId="3FA8BC1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34ECEFE"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908F43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ISC OPE</w:t>
            </w:r>
          </w:p>
        </w:tc>
        <w:tc>
          <w:tcPr>
            <w:tcW w:w="3823" w:type="dxa"/>
            <w:noWrap/>
            <w:hideMark/>
          </w:tcPr>
          <w:p w14:paraId="078ED60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ISC OPE (Project Currency)</w:t>
            </w:r>
          </w:p>
        </w:tc>
        <w:tc>
          <w:tcPr>
            <w:tcW w:w="3841" w:type="dxa"/>
            <w:noWrap/>
            <w:hideMark/>
          </w:tcPr>
          <w:p w14:paraId="0DB491E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20A1C571"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167D25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Billable OPE</w:t>
            </w:r>
          </w:p>
        </w:tc>
        <w:tc>
          <w:tcPr>
            <w:tcW w:w="3823" w:type="dxa"/>
            <w:noWrap/>
            <w:hideMark/>
          </w:tcPr>
          <w:p w14:paraId="66FC6AC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Billable OPE (Project Currency)</w:t>
            </w:r>
          </w:p>
        </w:tc>
        <w:tc>
          <w:tcPr>
            <w:tcW w:w="3841" w:type="dxa"/>
            <w:noWrap/>
            <w:hideMark/>
          </w:tcPr>
          <w:p w14:paraId="7C99501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26F170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920401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w:t>
            </w:r>
          </w:p>
        </w:tc>
        <w:tc>
          <w:tcPr>
            <w:tcW w:w="3823" w:type="dxa"/>
            <w:noWrap/>
            <w:hideMark/>
          </w:tcPr>
          <w:p w14:paraId="65487DF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 (Project Currency)</w:t>
            </w:r>
          </w:p>
        </w:tc>
        <w:tc>
          <w:tcPr>
            <w:tcW w:w="3841" w:type="dxa"/>
            <w:noWrap/>
            <w:hideMark/>
          </w:tcPr>
          <w:p w14:paraId="29162AA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F11117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AD3DAB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WHT Cost</w:t>
            </w:r>
          </w:p>
        </w:tc>
        <w:tc>
          <w:tcPr>
            <w:tcW w:w="3823" w:type="dxa"/>
            <w:noWrap/>
            <w:hideMark/>
          </w:tcPr>
          <w:p w14:paraId="7C7955A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Subcode WHT Cost (Project Currency)</w:t>
            </w:r>
          </w:p>
        </w:tc>
        <w:tc>
          <w:tcPr>
            <w:tcW w:w="3841" w:type="dxa"/>
            <w:noWrap/>
            <w:hideMark/>
          </w:tcPr>
          <w:p w14:paraId="55D8891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BEA5C2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CD7428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License Amount</w:t>
            </w:r>
          </w:p>
        </w:tc>
        <w:tc>
          <w:tcPr>
            <w:tcW w:w="3823" w:type="dxa"/>
            <w:noWrap/>
            <w:hideMark/>
          </w:tcPr>
          <w:p w14:paraId="6920995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License Amount (Project Currency)</w:t>
            </w:r>
          </w:p>
        </w:tc>
        <w:tc>
          <w:tcPr>
            <w:tcW w:w="3841" w:type="dxa"/>
            <w:noWrap/>
            <w:hideMark/>
          </w:tcPr>
          <w:p w14:paraId="22A7D6D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5A77CA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8DD769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Effort/Maintenance Amount</w:t>
            </w:r>
          </w:p>
        </w:tc>
        <w:tc>
          <w:tcPr>
            <w:tcW w:w="3823" w:type="dxa"/>
            <w:noWrap/>
            <w:hideMark/>
          </w:tcPr>
          <w:p w14:paraId="331C655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Effort/Maintenance Amount (Project Currency)</w:t>
            </w:r>
          </w:p>
        </w:tc>
        <w:tc>
          <w:tcPr>
            <w:tcW w:w="3841" w:type="dxa"/>
            <w:noWrap/>
            <w:hideMark/>
          </w:tcPr>
          <w:p w14:paraId="636786B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BA03B5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5662DF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License Margin</w:t>
            </w:r>
          </w:p>
        </w:tc>
        <w:tc>
          <w:tcPr>
            <w:tcW w:w="3823" w:type="dxa"/>
            <w:noWrap/>
            <w:hideMark/>
          </w:tcPr>
          <w:p w14:paraId="4BFF57D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License Margin (Project Currency)</w:t>
            </w:r>
          </w:p>
        </w:tc>
        <w:tc>
          <w:tcPr>
            <w:tcW w:w="3841" w:type="dxa"/>
            <w:noWrap/>
            <w:hideMark/>
          </w:tcPr>
          <w:p w14:paraId="1DDABD6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4165AA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D11FB5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Effort/Maintenance Margin</w:t>
            </w:r>
          </w:p>
        </w:tc>
        <w:tc>
          <w:tcPr>
            <w:tcW w:w="3823" w:type="dxa"/>
            <w:noWrap/>
            <w:hideMark/>
          </w:tcPr>
          <w:p w14:paraId="35E3CDA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Effort/Maintenance Margin (Project Currency)</w:t>
            </w:r>
          </w:p>
        </w:tc>
        <w:tc>
          <w:tcPr>
            <w:tcW w:w="3841" w:type="dxa"/>
            <w:noWrap/>
            <w:hideMark/>
          </w:tcPr>
          <w:p w14:paraId="7F55A7E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74CAA7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89F779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Sub Con Budgeted Hrs</w:t>
            </w:r>
          </w:p>
        </w:tc>
        <w:tc>
          <w:tcPr>
            <w:tcW w:w="3823" w:type="dxa"/>
            <w:noWrap/>
            <w:hideMark/>
          </w:tcPr>
          <w:p w14:paraId="58BB3F3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Total Sub Con Budgeted Hrs</w:t>
            </w:r>
          </w:p>
        </w:tc>
        <w:tc>
          <w:tcPr>
            <w:tcW w:w="3841" w:type="dxa"/>
            <w:noWrap/>
            <w:hideMark/>
          </w:tcPr>
          <w:p w14:paraId="2275ABC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821722C"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335878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Total Sub Con </w:t>
            </w:r>
            <w:proofErr w:type="spellStart"/>
            <w:r w:rsidRPr="00711B67">
              <w:rPr>
                <w:rFonts w:ascii="Aptos Narrow" w:eastAsia="Times New Roman" w:hAnsi="Aptos Narrow" w:cs="Times New Roman"/>
                <w:color w:val="000000"/>
                <w:kern w:val="0"/>
                <w:lang w:val="en-IN" w:eastAsia="en-IN"/>
                <w14:ligatures w14:val="none"/>
              </w:rPr>
              <w:t>Ope</w:t>
            </w:r>
            <w:proofErr w:type="spellEnd"/>
            <w:r w:rsidRPr="00711B67">
              <w:rPr>
                <w:rFonts w:ascii="Aptos Narrow" w:eastAsia="Times New Roman" w:hAnsi="Aptos Narrow" w:cs="Times New Roman"/>
                <w:color w:val="000000"/>
                <w:kern w:val="0"/>
                <w:lang w:val="en-IN" w:eastAsia="en-IN"/>
                <w14:ligatures w14:val="none"/>
              </w:rPr>
              <w:t xml:space="preserve"> Billable</w:t>
            </w:r>
          </w:p>
        </w:tc>
        <w:tc>
          <w:tcPr>
            <w:tcW w:w="3823" w:type="dxa"/>
            <w:noWrap/>
            <w:hideMark/>
          </w:tcPr>
          <w:p w14:paraId="679C30A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Total Sub Con </w:t>
            </w:r>
            <w:proofErr w:type="spellStart"/>
            <w:r w:rsidRPr="00711B67">
              <w:rPr>
                <w:rFonts w:ascii="Aptos Narrow" w:eastAsia="Times New Roman" w:hAnsi="Aptos Narrow" w:cs="Times New Roman"/>
                <w:color w:val="000000"/>
                <w:kern w:val="0"/>
                <w:lang w:val="en-IN" w:eastAsia="en-IN"/>
                <w14:ligatures w14:val="none"/>
              </w:rPr>
              <w:t>Ope</w:t>
            </w:r>
            <w:proofErr w:type="spellEnd"/>
            <w:r w:rsidRPr="00711B67">
              <w:rPr>
                <w:rFonts w:ascii="Aptos Narrow" w:eastAsia="Times New Roman" w:hAnsi="Aptos Narrow" w:cs="Times New Roman"/>
                <w:color w:val="000000"/>
                <w:kern w:val="0"/>
                <w:lang w:val="en-IN" w:eastAsia="en-IN"/>
                <w14:ligatures w14:val="none"/>
              </w:rPr>
              <w:t xml:space="preserve"> Billable (Project Currency)</w:t>
            </w:r>
          </w:p>
        </w:tc>
        <w:tc>
          <w:tcPr>
            <w:tcW w:w="3841" w:type="dxa"/>
            <w:noWrap/>
            <w:hideMark/>
          </w:tcPr>
          <w:p w14:paraId="6E02AFD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C57A83D"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625E78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Sub Con Non-</w:t>
            </w:r>
            <w:proofErr w:type="spellStart"/>
            <w:r w:rsidRPr="00711B67">
              <w:rPr>
                <w:rFonts w:ascii="Aptos Narrow" w:eastAsia="Times New Roman" w:hAnsi="Aptos Narrow" w:cs="Times New Roman"/>
                <w:color w:val="000000"/>
                <w:kern w:val="0"/>
                <w:lang w:val="en-IN" w:eastAsia="en-IN"/>
                <w14:ligatures w14:val="none"/>
              </w:rPr>
              <w:t>Ope</w:t>
            </w:r>
            <w:proofErr w:type="spellEnd"/>
            <w:r w:rsidRPr="00711B67">
              <w:rPr>
                <w:rFonts w:ascii="Aptos Narrow" w:eastAsia="Times New Roman" w:hAnsi="Aptos Narrow" w:cs="Times New Roman"/>
                <w:color w:val="000000"/>
                <w:kern w:val="0"/>
                <w:lang w:val="en-IN" w:eastAsia="en-IN"/>
                <w14:ligatures w14:val="none"/>
              </w:rPr>
              <w:t xml:space="preserve"> Billable</w:t>
            </w:r>
          </w:p>
        </w:tc>
        <w:tc>
          <w:tcPr>
            <w:tcW w:w="3823" w:type="dxa"/>
            <w:noWrap/>
            <w:hideMark/>
          </w:tcPr>
          <w:p w14:paraId="672F6B3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Total Sub Con Non-</w:t>
            </w:r>
            <w:proofErr w:type="spellStart"/>
            <w:r w:rsidRPr="00711B67">
              <w:rPr>
                <w:rFonts w:ascii="Aptos Narrow" w:eastAsia="Times New Roman" w:hAnsi="Aptos Narrow" w:cs="Times New Roman"/>
                <w:color w:val="000000"/>
                <w:kern w:val="0"/>
                <w:lang w:val="en-IN" w:eastAsia="en-IN"/>
                <w14:ligatures w14:val="none"/>
              </w:rPr>
              <w:t>Ope</w:t>
            </w:r>
            <w:proofErr w:type="spellEnd"/>
            <w:r w:rsidRPr="00711B67">
              <w:rPr>
                <w:rFonts w:ascii="Aptos Narrow" w:eastAsia="Times New Roman" w:hAnsi="Aptos Narrow" w:cs="Times New Roman"/>
                <w:color w:val="000000"/>
                <w:kern w:val="0"/>
                <w:lang w:val="en-IN" w:eastAsia="en-IN"/>
                <w14:ligatures w14:val="none"/>
              </w:rPr>
              <w:t xml:space="preserve"> Billable (Project Currency)</w:t>
            </w:r>
          </w:p>
        </w:tc>
        <w:tc>
          <w:tcPr>
            <w:tcW w:w="3841" w:type="dxa"/>
            <w:noWrap/>
            <w:hideMark/>
          </w:tcPr>
          <w:p w14:paraId="2131535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703730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9DE38B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External Cost + Margin</w:t>
            </w:r>
          </w:p>
        </w:tc>
        <w:tc>
          <w:tcPr>
            <w:tcW w:w="3823" w:type="dxa"/>
            <w:noWrap/>
            <w:hideMark/>
          </w:tcPr>
          <w:p w14:paraId="6D33081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External Cost + Margin (Project Currency)</w:t>
            </w:r>
          </w:p>
        </w:tc>
        <w:tc>
          <w:tcPr>
            <w:tcW w:w="3841" w:type="dxa"/>
            <w:noWrap/>
            <w:hideMark/>
          </w:tcPr>
          <w:p w14:paraId="59CB4AD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AB6A71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A60814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Subcontract WHT Cost</w:t>
            </w:r>
          </w:p>
        </w:tc>
        <w:tc>
          <w:tcPr>
            <w:tcW w:w="3823" w:type="dxa"/>
            <w:noWrap/>
            <w:hideMark/>
          </w:tcPr>
          <w:p w14:paraId="334B467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Subcontract WHT Cost (Project Currency)</w:t>
            </w:r>
          </w:p>
        </w:tc>
        <w:tc>
          <w:tcPr>
            <w:tcW w:w="3841" w:type="dxa"/>
            <w:noWrap/>
            <w:hideMark/>
          </w:tcPr>
          <w:p w14:paraId="69DA673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5DB9C8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C34C55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w:t>
            </w:r>
          </w:p>
        </w:tc>
        <w:tc>
          <w:tcPr>
            <w:tcW w:w="3823" w:type="dxa"/>
            <w:noWrap/>
            <w:hideMark/>
          </w:tcPr>
          <w:p w14:paraId="1F8480F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Gross Fee (Project Currency)</w:t>
            </w:r>
          </w:p>
        </w:tc>
        <w:tc>
          <w:tcPr>
            <w:tcW w:w="3841" w:type="dxa"/>
            <w:noWrap/>
            <w:hideMark/>
          </w:tcPr>
          <w:p w14:paraId="39553B9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080230F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510688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w:t>
            </w:r>
          </w:p>
        </w:tc>
        <w:tc>
          <w:tcPr>
            <w:tcW w:w="3823" w:type="dxa"/>
            <w:noWrap/>
            <w:hideMark/>
          </w:tcPr>
          <w:p w14:paraId="0187684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Net Fee (Project Currency)</w:t>
            </w:r>
          </w:p>
        </w:tc>
        <w:tc>
          <w:tcPr>
            <w:tcW w:w="3841" w:type="dxa"/>
            <w:noWrap/>
            <w:hideMark/>
          </w:tcPr>
          <w:p w14:paraId="42B72B3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A4048A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71CE09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Expected Gross Fee</w:t>
            </w:r>
          </w:p>
        </w:tc>
        <w:tc>
          <w:tcPr>
            <w:tcW w:w="3823" w:type="dxa"/>
            <w:noWrap/>
            <w:hideMark/>
          </w:tcPr>
          <w:p w14:paraId="09E227C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Expected Gross Fee (Project Currency)</w:t>
            </w:r>
          </w:p>
        </w:tc>
        <w:tc>
          <w:tcPr>
            <w:tcW w:w="3841" w:type="dxa"/>
            <w:noWrap/>
            <w:hideMark/>
          </w:tcPr>
          <w:p w14:paraId="441BD17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085DC1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F2F266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Net Fee </w:t>
            </w:r>
            <w:proofErr w:type="spellStart"/>
            <w:r w:rsidRPr="00711B67">
              <w:rPr>
                <w:rFonts w:ascii="Aptos Narrow" w:eastAsia="Times New Roman" w:hAnsi="Aptos Narrow" w:cs="Times New Roman"/>
                <w:color w:val="000000"/>
                <w:kern w:val="0"/>
                <w:lang w:val="en-IN" w:eastAsia="en-IN"/>
                <w14:ligatures w14:val="none"/>
              </w:rPr>
              <w:t>incl</w:t>
            </w:r>
            <w:proofErr w:type="spellEnd"/>
            <w:r w:rsidRPr="00711B67">
              <w:rPr>
                <w:rFonts w:ascii="Aptos Narrow" w:eastAsia="Times New Roman" w:hAnsi="Aptos Narrow" w:cs="Times New Roman"/>
                <w:color w:val="000000"/>
                <w:kern w:val="0"/>
                <w:lang w:val="en-IN" w:eastAsia="en-IN"/>
                <w14:ligatures w14:val="none"/>
              </w:rPr>
              <w:t xml:space="preserve"> WHT</w:t>
            </w:r>
          </w:p>
        </w:tc>
        <w:tc>
          <w:tcPr>
            <w:tcW w:w="3823" w:type="dxa"/>
            <w:noWrap/>
            <w:hideMark/>
          </w:tcPr>
          <w:p w14:paraId="1EDFFB4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Net Fee </w:t>
            </w:r>
            <w:proofErr w:type="spellStart"/>
            <w:r w:rsidRPr="00711B67">
              <w:rPr>
                <w:rFonts w:ascii="Aptos Narrow" w:eastAsia="Times New Roman" w:hAnsi="Aptos Narrow" w:cs="Times New Roman"/>
                <w:color w:val="000000"/>
                <w:kern w:val="0"/>
                <w:lang w:val="en-IN" w:eastAsia="en-IN"/>
                <w14:ligatures w14:val="none"/>
              </w:rPr>
              <w:t>incl</w:t>
            </w:r>
            <w:proofErr w:type="spellEnd"/>
            <w:r w:rsidRPr="00711B67">
              <w:rPr>
                <w:rFonts w:ascii="Aptos Narrow" w:eastAsia="Times New Roman" w:hAnsi="Aptos Narrow" w:cs="Times New Roman"/>
                <w:color w:val="000000"/>
                <w:kern w:val="0"/>
                <w:lang w:val="en-IN" w:eastAsia="en-IN"/>
                <w14:ligatures w14:val="none"/>
              </w:rPr>
              <w:t xml:space="preserve"> WHT (Project Currency)</w:t>
            </w:r>
          </w:p>
        </w:tc>
        <w:tc>
          <w:tcPr>
            <w:tcW w:w="3841" w:type="dxa"/>
            <w:noWrap/>
            <w:hideMark/>
          </w:tcPr>
          <w:p w14:paraId="11B7BAC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2C9244D"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A58DF6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Fees Per Hour</w:t>
            </w:r>
          </w:p>
        </w:tc>
        <w:tc>
          <w:tcPr>
            <w:tcW w:w="3823" w:type="dxa"/>
            <w:noWrap/>
            <w:hideMark/>
          </w:tcPr>
          <w:p w14:paraId="7E7F611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Net Fees Per Hour (Project Currency)</w:t>
            </w:r>
          </w:p>
        </w:tc>
        <w:tc>
          <w:tcPr>
            <w:tcW w:w="3841" w:type="dxa"/>
            <w:noWrap/>
            <w:hideMark/>
          </w:tcPr>
          <w:p w14:paraId="77BC6DB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65615D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9826155"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Expected Gross Fee Per Hour</w:t>
            </w:r>
          </w:p>
        </w:tc>
        <w:tc>
          <w:tcPr>
            <w:tcW w:w="3823" w:type="dxa"/>
            <w:noWrap/>
            <w:hideMark/>
          </w:tcPr>
          <w:p w14:paraId="29DCDF0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Expected Gross Fee Per Hour (Project Currency)</w:t>
            </w:r>
          </w:p>
        </w:tc>
        <w:tc>
          <w:tcPr>
            <w:tcW w:w="3841" w:type="dxa"/>
            <w:noWrap/>
            <w:hideMark/>
          </w:tcPr>
          <w:p w14:paraId="196517F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63E8C8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F906CD0"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Billable OPE Per Hour</w:t>
            </w:r>
          </w:p>
        </w:tc>
        <w:tc>
          <w:tcPr>
            <w:tcW w:w="3823" w:type="dxa"/>
            <w:noWrap/>
            <w:hideMark/>
          </w:tcPr>
          <w:p w14:paraId="22AB38A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Billable OPE Per Hour (Project Currency)</w:t>
            </w:r>
          </w:p>
        </w:tc>
        <w:tc>
          <w:tcPr>
            <w:tcW w:w="3841" w:type="dxa"/>
            <w:noWrap/>
            <w:hideMark/>
          </w:tcPr>
          <w:p w14:paraId="1DA88D3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01B7493D"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8A252E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proofErr w:type="gramStart"/>
            <w:r w:rsidRPr="00711B67">
              <w:rPr>
                <w:rFonts w:ascii="Aptos Narrow" w:eastAsia="Times New Roman" w:hAnsi="Aptos Narrow" w:cs="Times New Roman"/>
                <w:color w:val="000000"/>
                <w:kern w:val="0"/>
                <w:lang w:val="en-IN" w:eastAsia="en-IN"/>
                <w14:ligatures w14:val="none"/>
              </w:rPr>
              <w:lastRenderedPageBreak/>
              <w:t>Non Billable</w:t>
            </w:r>
            <w:proofErr w:type="gramEnd"/>
            <w:r w:rsidRPr="00711B67">
              <w:rPr>
                <w:rFonts w:ascii="Aptos Narrow" w:eastAsia="Times New Roman" w:hAnsi="Aptos Narrow" w:cs="Times New Roman"/>
                <w:color w:val="000000"/>
                <w:kern w:val="0"/>
                <w:lang w:val="en-IN" w:eastAsia="en-IN"/>
                <w14:ligatures w14:val="none"/>
              </w:rPr>
              <w:t xml:space="preserve"> OPE Per Hour</w:t>
            </w:r>
          </w:p>
        </w:tc>
        <w:tc>
          <w:tcPr>
            <w:tcW w:w="3823" w:type="dxa"/>
            <w:noWrap/>
            <w:hideMark/>
          </w:tcPr>
          <w:p w14:paraId="5652B69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proofErr w:type="gramStart"/>
            <w:r w:rsidRPr="00711B67">
              <w:rPr>
                <w:rFonts w:ascii="Aptos Narrow" w:eastAsia="Times New Roman" w:hAnsi="Aptos Narrow" w:cs="Times New Roman"/>
                <w:color w:val="000000"/>
                <w:kern w:val="0"/>
                <w:lang w:val="en-IN" w:eastAsia="en-IN"/>
                <w14:ligatures w14:val="none"/>
              </w:rPr>
              <w:t>Non Billable</w:t>
            </w:r>
            <w:proofErr w:type="gramEnd"/>
            <w:r w:rsidRPr="00711B67">
              <w:rPr>
                <w:rFonts w:ascii="Aptos Narrow" w:eastAsia="Times New Roman" w:hAnsi="Aptos Narrow" w:cs="Times New Roman"/>
                <w:color w:val="000000"/>
                <w:kern w:val="0"/>
                <w:lang w:val="en-IN" w:eastAsia="en-IN"/>
                <w14:ligatures w14:val="none"/>
              </w:rPr>
              <w:t xml:space="preserve"> OPE Per Hour (Project Currency)</w:t>
            </w:r>
          </w:p>
        </w:tc>
        <w:tc>
          <w:tcPr>
            <w:tcW w:w="3841" w:type="dxa"/>
            <w:noWrap/>
            <w:hideMark/>
          </w:tcPr>
          <w:p w14:paraId="3E34914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331B8D8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F814BD9"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PFA Value</w:t>
            </w:r>
          </w:p>
        </w:tc>
        <w:tc>
          <w:tcPr>
            <w:tcW w:w="3823" w:type="dxa"/>
            <w:noWrap/>
            <w:hideMark/>
          </w:tcPr>
          <w:p w14:paraId="4E47C7D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PFA Value (Project Currency)</w:t>
            </w:r>
          </w:p>
        </w:tc>
        <w:tc>
          <w:tcPr>
            <w:tcW w:w="3841" w:type="dxa"/>
            <w:noWrap/>
            <w:hideMark/>
          </w:tcPr>
          <w:p w14:paraId="32CB0F6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44F4443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311787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Management Fee</w:t>
            </w:r>
          </w:p>
        </w:tc>
        <w:tc>
          <w:tcPr>
            <w:tcW w:w="3823" w:type="dxa"/>
            <w:noWrap/>
            <w:hideMark/>
          </w:tcPr>
          <w:p w14:paraId="10465F5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Management Fee (Project Currency)</w:t>
            </w:r>
          </w:p>
        </w:tc>
        <w:tc>
          <w:tcPr>
            <w:tcW w:w="3841" w:type="dxa"/>
            <w:noWrap/>
            <w:hideMark/>
          </w:tcPr>
          <w:p w14:paraId="76C37F3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F2BFB4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9E8ABC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Budget Total Cost</w:t>
            </w:r>
          </w:p>
        </w:tc>
        <w:tc>
          <w:tcPr>
            <w:tcW w:w="3823" w:type="dxa"/>
            <w:noWrap/>
            <w:hideMark/>
          </w:tcPr>
          <w:p w14:paraId="1E137A1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Budget Total Cost (Project Currency)</w:t>
            </w:r>
          </w:p>
        </w:tc>
        <w:tc>
          <w:tcPr>
            <w:tcW w:w="3841" w:type="dxa"/>
            <w:noWrap/>
            <w:hideMark/>
          </w:tcPr>
          <w:p w14:paraId="6C3F9B0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23A3273A"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5534CB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w:t>
            </w:r>
          </w:p>
        </w:tc>
        <w:tc>
          <w:tcPr>
            <w:tcW w:w="3823" w:type="dxa"/>
            <w:noWrap/>
            <w:hideMark/>
          </w:tcPr>
          <w:p w14:paraId="57B33A0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Contribution Margin (Project Currency)</w:t>
            </w:r>
          </w:p>
        </w:tc>
        <w:tc>
          <w:tcPr>
            <w:tcW w:w="3841" w:type="dxa"/>
            <w:noWrap/>
            <w:hideMark/>
          </w:tcPr>
          <w:p w14:paraId="11C73E0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00B2B72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52494A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Management Fee</w:t>
            </w:r>
          </w:p>
        </w:tc>
        <w:tc>
          <w:tcPr>
            <w:tcW w:w="3823" w:type="dxa"/>
            <w:noWrap/>
            <w:hideMark/>
          </w:tcPr>
          <w:p w14:paraId="276736B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Contribution Margin without Management Fee (Project Currency)</w:t>
            </w:r>
          </w:p>
        </w:tc>
        <w:tc>
          <w:tcPr>
            <w:tcW w:w="3841" w:type="dxa"/>
            <w:noWrap/>
            <w:hideMark/>
          </w:tcPr>
          <w:p w14:paraId="3DABBE5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21DE2D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328091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License Margin</w:t>
            </w:r>
          </w:p>
        </w:tc>
        <w:tc>
          <w:tcPr>
            <w:tcW w:w="3823" w:type="dxa"/>
            <w:noWrap/>
            <w:hideMark/>
          </w:tcPr>
          <w:p w14:paraId="11F16F4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Contribution Margin without License Margin (Project Currency)</w:t>
            </w:r>
          </w:p>
        </w:tc>
        <w:tc>
          <w:tcPr>
            <w:tcW w:w="3841" w:type="dxa"/>
            <w:noWrap/>
            <w:hideMark/>
          </w:tcPr>
          <w:p w14:paraId="7645E2E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45866C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F957F1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Recovery %</w:t>
            </w:r>
          </w:p>
        </w:tc>
        <w:tc>
          <w:tcPr>
            <w:tcW w:w="3823" w:type="dxa"/>
            <w:noWrap/>
            <w:hideMark/>
          </w:tcPr>
          <w:p w14:paraId="2538AB5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Net Fee ÷ Subcode Standard Fee ) × 100</w:t>
            </w:r>
          </w:p>
        </w:tc>
        <w:tc>
          <w:tcPr>
            <w:tcW w:w="3841" w:type="dxa"/>
            <w:noWrap/>
            <w:hideMark/>
          </w:tcPr>
          <w:p w14:paraId="0A11B4F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1845B34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E6CEF70" w14:textId="77777777" w:rsidR="00711B67" w:rsidRPr="00711B67" w:rsidRDefault="00711B67" w:rsidP="00711B67">
            <w:pPr>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(Net Fee (Project Currency) / Subcode Standard Fee (Project Currency)) × 100</w:t>
            </w:r>
          </w:p>
        </w:tc>
        <w:tc>
          <w:tcPr>
            <w:tcW w:w="3823" w:type="dxa"/>
            <w:noWrap/>
            <w:hideMark/>
          </w:tcPr>
          <w:p w14:paraId="242A662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c>
          <w:tcPr>
            <w:tcW w:w="3841" w:type="dxa"/>
            <w:noWrap/>
            <w:hideMark/>
          </w:tcPr>
          <w:p w14:paraId="099E483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46FB52C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4FBC5A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t>
            </w:r>
          </w:p>
        </w:tc>
        <w:tc>
          <w:tcPr>
            <w:tcW w:w="3823" w:type="dxa"/>
            <w:noWrap/>
            <w:hideMark/>
          </w:tcPr>
          <w:p w14:paraId="09DB1C4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Contribution Margin ÷ Net Fee ) × 100</w:t>
            </w:r>
          </w:p>
        </w:tc>
        <w:tc>
          <w:tcPr>
            <w:tcW w:w="3841" w:type="dxa"/>
            <w:noWrap/>
            <w:hideMark/>
          </w:tcPr>
          <w:p w14:paraId="35D8532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64A65DF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2A3013F" w14:textId="77777777" w:rsidR="00711B67" w:rsidRPr="00711B67" w:rsidRDefault="00711B67" w:rsidP="00711B67">
            <w:pPr>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(Contribution Margin (Project Currency) / Net Fee (Project Currency)) × 100</w:t>
            </w:r>
          </w:p>
        </w:tc>
        <w:tc>
          <w:tcPr>
            <w:tcW w:w="3823" w:type="dxa"/>
            <w:noWrap/>
            <w:hideMark/>
          </w:tcPr>
          <w:p w14:paraId="327391C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c>
          <w:tcPr>
            <w:tcW w:w="3841" w:type="dxa"/>
            <w:noWrap/>
            <w:hideMark/>
          </w:tcPr>
          <w:p w14:paraId="16AC222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0E479C2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D6F06D2"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Contribution Margin w/o </w:t>
            </w:r>
            <w:proofErr w:type="spellStart"/>
            <w:r w:rsidRPr="00711B67">
              <w:rPr>
                <w:rFonts w:ascii="Aptos Narrow" w:eastAsia="Times New Roman" w:hAnsi="Aptos Narrow" w:cs="Times New Roman"/>
                <w:color w:val="000000"/>
                <w:kern w:val="0"/>
                <w:lang w:val="en-IN" w:eastAsia="en-IN"/>
                <w14:ligatures w14:val="none"/>
              </w:rPr>
              <w:t>Mgmt</w:t>
            </w:r>
            <w:proofErr w:type="spellEnd"/>
            <w:r w:rsidRPr="00711B67">
              <w:rPr>
                <w:rFonts w:ascii="Aptos Narrow" w:eastAsia="Times New Roman" w:hAnsi="Aptos Narrow" w:cs="Times New Roman"/>
                <w:color w:val="000000"/>
                <w:kern w:val="0"/>
                <w:lang w:val="en-IN" w:eastAsia="en-IN"/>
                <w14:ligatures w14:val="none"/>
              </w:rPr>
              <w:t xml:space="preserve"> Fee %</w:t>
            </w:r>
          </w:p>
        </w:tc>
        <w:tc>
          <w:tcPr>
            <w:tcW w:w="3823" w:type="dxa"/>
            <w:noWrap/>
            <w:hideMark/>
          </w:tcPr>
          <w:p w14:paraId="0765947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Contribution Margin w/o Management Fee ÷ Net Fee ) × 100</w:t>
            </w:r>
          </w:p>
        </w:tc>
        <w:tc>
          <w:tcPr>
            <w:tcW w:w="3841" w:type="dxa"/>
            <w:noWrap/>
            <w:hideMark/>
          </w:tcPr>
          <w:p w14:paraId="5EFC409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04F9851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C3E6B31" w14:textId="77777777" w:rsidR="00711B67" w:rsidRPr="00711B67" w:rsidRDefault="00711B67" w:rsidP="00711B67">
            <w:pPr>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(Contribution Margin without Management Fee (Project Currency) / Net Fee (Project Currency)) × 100</w:t>
            </w:r>
          </w:p>
        </w:tc>
        <w:tc>
          <w:tcPr>
            <w:tcW w:w="3823" w:type="dxa"/>
            <w:noWrap/>
            <w:hideMark/>
          </w:tcPr>
          <w:p w14:paraId="31A32DA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c>
          <w:tcPr>
            <w:tcW w:w="3841" w:type="dxa"/>
            <w:noWrap/>
            <w:hideMark/>
          </w:tcPr>
          <w:p w14:paraId="5C1AA35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78A3E9D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372C10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License Margin %</w:t>
            </w:r>
          </w:p>
        </w:tc>
        <w:tc>
          <w:tcPr>
            <w:tcW w:w="3823" w:type="dxa"/>
            <w:noWrap/>
            <w:hideMark/>
          </w:tcPr>
          <w:p w14:paraId="146514C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Contribution Margin w/o License Margin ÷ Net Fee ) × 100</w:t>
            </w:r>
          </w:p>
        </w:tc>
        <w:tc>
          <w:tcPr>
            <w:tcW w:w="3841" w:type="dxa"/>
            <w:noWrap/>
            <w:hideMark/>
          </w:tcPr>
          <w:p w14:paraId="04DBA05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174E5A5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34F1069" w14:textId="77777777" w:rsidR="00711B67" w:rsidRPr="00711B67" w:rsidRDefault="00711B67" w:rsidP="00711B67">
            <w:pPr>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(Contribution Margin without License Margin (Project Currency) / Net Fee (Project Currency)) × 100</w:t>
            </w:r>
          </w:p>
        </w:tc>
        <w:tc>
          <w:tcPr>
            <w:tcW w:w="3823" w:type="dxa"/>
            <w:noWrap/>
            <w:hideMark/>
          </w:tcPr>
          <w:p w14:paraId="4B35593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c>
          <w:tcPr>
            <w:tcW w:w="3841" w:type="dxa"/>
            <w:noWrap/>
            <w:hideMark/>
          </w:tcPr>
          <w:p w14:paraId="58AD9C3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770B239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3EBD70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Internal Subcontract Production</w:t>
            </w:r>
          </w:p>
        </w:tc>
        <w:tc>
          <w:tcPr>
            <w:tcW w:w="3823" w:type="dxa"/>
            <w:noWrap/>
            <w:hideMark/>
          </w:tcPr>
          <w:p w14:paraId="79A5F0B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Internal Subcontract Production (Project Currency)</w:t>
            </w:r>
          </w:p>
        </w:tc>
        <w:tc>
          <w:tcPr>
            <w:tcW w:w="3841" w:type="dxa"/>
            <w:noWrap/>
            <w:hideMark/>
          </w:tcPr>
          <w:p w14:paraId="6E10013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Only counts hours flagged as internal SC; ensure complete mapping.</w:t>
            </w:r>
          </w:p>
        </w:tc>
      </w:tr>
      <w:tr w:rsidR="0053195C" w:rsidRPr="00711B67" w14:paraId="0071FDC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1617A3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Internal Subcontract Hours</w:t>
            </w:r>
          </w:p>
        </w:tc>
        <w:tc>
          <w:tcPr>
            <w:tcW w:w="3823" w:type="dxa"/>
            <w:noWrap/>
            <w:hideMark/>
          </w:tcPr>
          <w:p w14:paraId="139ACE3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Internal Subcontract Hours</w:t>
            </w:r>
          </w:p>
        </w:tc>
        <w:tc>
          <w:tcPr>
            <w:tcW w:w="3841" w:type="dxa"/>
            <w:noWrap/>
            <w:hideMark/>
          </w:tcPr>
          <w:p w14:paraId="34E641A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9C42C0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020688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lastRenderedPageBreak/>
              <w:t>Total Subcode Hours</w:t>
            </w:r>
          </w:p>
        </w:tc>
        <w:tc>
          <w:tcPr>
            <w:tcW w:w="3823" w:type="dxa"/>
            <w:noWrap/>
            <w:hideMark/>
          </w:tcPr>
          <w:p w14:paraId="665801D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Hours</w:t>
            </w:r>
          </w:p>
        </w:tc>
        <w:tc>
          <w:tcPr>
            <w:tcW w:w="3841" w:type="dxa"/>
            <w:noWrap/>
            <w:hideMark/>
          </w:tcPr>
          <w:p w14:paraId="594A7DA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21E5D44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5D96AF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Cost</w:t>
            </w:r>
          </w:p>
        </w:tc>
        <w:tc>
          <w:tcPr>
            <w:tcW w:w="3823" w:type="dxa"/>
            <w:noWrap/>
            <w:hideMark/>
          </w:tcPr>
          <w:p w14:paraId="50E8A96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Cost (Project Currency)</w:t>
            </w:r>
          </w:p>
        </w:tc>
        <w:tc>
          <w:tcPr>
            <w:tcW w:w="3841" w:type="dxa"/>
            <w:noWrap/>
            <w:hideMark/>
          </w:tcPr>
          <w:p w14:paraId="08B8501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Verify correct cost</w:t>
            </w:r>
            <w:r w:rsidRPr="00711B67">
              <w:rPr>
                <w:rFonts w:ascii="Cambria Math" w:eastAsia="Times New Roman" w:hAnsi="Cambria Math" w:cs="Cambria Math"/>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rate and hours joins.</w:t>
            </w:r>
          </w:p>
        </w:tc>
      </w:tr>
      <w:tr w:rsidR="0053195C" w:rsidRPr="00711B67" w14:paraId="6511460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90E8C8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Production</w:t>
            </w:r>
          </w:p>
        </w:tc>
        <w:tc>
          <w:tcPr>
            <w:tcW w:w="3823" w:type="dxa"/>
            <w:noWrap/>
            <w:hideMark/>
          </w:tcPr>
          <w:p w14:paraId="0E31E8D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Production (Project Currency)</w:t>
            </w:r>
          </w:p>
        </w:tc>
        <w:tc>
          <w:tcPr>
            <w:tcW w:w="3841" w:type="dxa"/>
            <w:noWrap/>
            <w:hideMark/>
          </w:tcPr>
          <w:p w14:paraId="2BBF4D9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Derived from actual charge</w:t>
            </w:r>
            <w:r w:rsidRPr="00711B67">
              <w:rPr>
                <w:rFonts w:ascii="Cambria Math" w:eastAsia="Times New Roman" w:hAnsi="Cambria Math" w:cs="Cambria Math"/>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 xml:space="preserve">out </w:t>
            </w:r>
            <w:r w:rsidRPr="00711B67">
              <w:rPr>
                <w:rFonts w:ascii="Aptos Narrow" w:eastAsia="Times New Roman" w:hAnsi="Aptos Narrow" w:cs="Aptos Narrow"/>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 xml:space="preserve"> Recovery %; ensure recovery lookup is current.</w:t>
            </w:r>
          </w:p>
        </w:tc>
      </w:tr>
      <w:tr w:rsidR="0053195C" w:rsidRPr="00711B67" w14:paraId="6E28DDC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2B7FA5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Standard Fee</w:t>
            </w:r>
          </w:p>
        </w:tc>
        <w:tc>
          <w:tcPr>
            <w:tcW w:w="3823" w:type="dxa"/>
            <w:noWrap/>
            <w:hideMark/>
          </w:tcPr>
          <w:p w14:paraId="470AE0B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Standard Fee (Project Currency)</w:t>
            </w:r>
          </w:p>
        </w:tc>
        <w:tc>
          <w:tcPr>
            <w:tcW w:w="3841" w:type="dxa"/>
            <w:noWrap/>
            <w:hideMark/>
          </w:tcPr>
          <w:p w14:paraId="075BF73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Based on original charge</w:t>
            </w:r>
            <w:r w:rsidRPr="00711B67">
              <w:rPr>
                <w:rFonts w:ascii="Cambria Math" w:eastAsia="Times New Roman" w:hAnsi="Cambria Math" w:cs="Cambria Math"/>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 xml:space="preserve">out rate </w:t>
            </w:r>
            <w:r w:rsidRPr="00711B67">
              <w:rPr>
                <w:rFonts w:ascii="Aptos Narrow" w:eastAsia="Times New Roman" w:hAnsi="Aptos Narrow" w:cs="Aptos Narrow"/>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 xml:space="preserve"> hours.</w:t>
            </w:r>
          </w:p>
        </w:tc>
      </w:tr>
      <w:tr w:rsidR="0053195C" w:rsidRPr="00711B67" w14:paraId="36C5D3C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0D1672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Internal Subcontract Billable OPE</w:t>
            </w:r>
          </w:p>
        </w:tc>
        <w:tc>
          <w:tcPr>
            <w:tcW w:w="3823" w:type="dxa"/>
            <w:noWrap/>
            <w:hideMark/>
          </w:tcPr>
          <w:p w14:paraId="6C6FE64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Internal Subcontract Billable OPE (Project Currency)</w:t>
            </w:r>
          </w:p>
        </w:tc>
        <w:tc>
          <w:tcPr>
            <w:tcW w:w="3841" w:type="dxa"/>
            <w:noWrap/>
            <w:hideMark/>
          </w:tcPr>
          <w:p w14:paraId="1BE18C0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Only includes OPE on SC </w:t>
            </w:r>
            <w:proofErr w:type="gramStart"/>
            <w:r w:rsidRPr="00711B67">
              <w:rPr>
                <w:rFonts w:ascii="Aptos Narrow" w:eastAsia="Times New Roman" w:hAnsi="Aptos Narrow" w:cs="Times New Roman"/>
                <w:color w:val="000000"/>
                <w:kern w:val="0"/>
                <w:lang w:val="en-IN" w:eastAsia="en-IN"/>
                <w14:ligatures w14:val="none"/>
              </w:rPr>
              <w:t>where</w:t>
            </w:r>
            <w:proofErr w:type="gramEnd"/>
            <w:r w:rsidRPr="00711B67">
              <w:rPr>
                <w:rFonts w:ascii="Aptos Narrow" w:eastAsia="Times New Roman" w:hAnsi="Aptos Narrow" w:cs="Times New Roman"/>
                <w:color w:val="000000"/>
                <w:kern w:val="0"/>
                <w:lang w:val="en-IN" w:eastAsia="en-IN"/>
                <w14:ligatures w14:val="none"/>
              </w:rPr>
              <w:t xml:space="preserve"> flagged as billable.</w:t>
            </w:r>
          </w:p>
        </w:tc>
      </w:tr>
      <w:tr w:rsidR="0053195C" w:rsidRPr="00711B67" w14:paraId="18009C51"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E59DD45"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Non-Billable OPE</w:t>
            </w:r>
          </w:p>
        </w:tc>
        <w:tc>
          <w:tcPr>
            <w:tcW w:w="3823" w:type="dxa"/>
            <w:noWrap/>
            <w:hideMark/>
          </w:tcPr>
          <w:p w14:paraId="388A7C7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Non-Billable OPE (Project Currency)</w:t>
            </w:r>
          </w:p>
        </w:tc>
        <w:tc>
          <w:tcPr>
            <w:tcW w:w="3841" w:type="dxa"/>
            <w:noWrap/>
            <w:hideMark/>
          </w:tcPr>
          <w:p w14:paraId="33D5468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42AEF527"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A79840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Billable OPE</w:t>
            </w:r>
          </w:p>
        </w:tc>
        <w:tc>
          <w:tcPr>
            <w:tcW w:w="3823" w:type="dxa"/>
            <w:noWrap/>
            <w:hideMark/>
          </w:tcPr>
          <w:p w14:paraId="52CAC7A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Billable OPE (Project Currency)</w:t>
            </w:r>
          </w:p>
        </w:tc>
        <w:tc>
          <w:tcPr>
            <w:tcW w:w="3841" w:type="dxa"/>
            <w:noWrap/>
            <w:hideMark/>
          </w:tcPr>
          <w:p w14:paraId="485A139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DB8553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CFFBCD2"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Subcode WHT Cost</w:t>
            </w:r>
          </w:p>
        </w:tc>
        <w:tc>
          <w:tcPr>
            <w:tcW w:w="3823" w:type="dxa"/>
            <w:noWrap/>
            <w:hideMark/>
          </w:tcPr>
          <w:p w14:paraId="09FBB47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Subcode WHT Cost (Project Currency)</w:t>
            </w:r>
          </w:p>
        </w:tc>
        <w:tc>
          <w:tcPr>
            <w:tcW w:w="3841" w:type="dxa"/>
            <w:noWrap/>
            <w:hideMark/>
          </w:tcPr>
          <w:p w14:paraId="1846C32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Withholding tax on internal effort.</w:t>
            </w:r>
          </w:p>
        </w:tc>
      </w:tr>
      <w:tr w:rsidR="0053195C" w:rsidRPr="00711B67" w14:paraId="2BB9CB4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3A976A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External Subcontract Used Hours</w:t>
            </w:r>
          </w:p>
        </w:tc>
        <w:tc>
          <w:tcPr>
            <w:tcW w:w="3823" w:type="dxa"/>
            <w:noWrap/>
            <w:hideMark/>
          </w:tcPr>
          <w:p w14:paraId="273A62C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External Subcontract used Hours</w:t>
            </w:r>
          </w:p>
        </w:tc>
        <w:tc>
          <w:tcPr>
            <w:tcW w:w="3841" w:type="dxa"/>
            <w:noWrap/>
            <w:hideMark/>
          </w:tcPr>
          <w:p w14:paraId="05EB376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E77958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1B8409B"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License Amount</w:t>
            </w:r>
          </w:p>
        </w:tc>
        <w:tc>
          <w:tcPr>
            <w:tcW w:w="3823" w:type="dxa"/>
            <w:noWrap/>
            <w:hideMark/>
          </w:tcPr>
          <w:p w14:paraId="64933DA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License Amount (Project Currency)</w:t>
            </w:r>
          </w:p>
        </w:tc>
        <w:tc>
          <w:tcPr>
            <w:tcW w:w="3841" w:type="dxa"/>
            <w:noWrap/>
            <w:hideMark/>
          </w:tcPr>
          <w:p w14:paraId="7FB1AE4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Only includes sub-contracts flagged “License.”</w:t>
            </w:r>
          </w:p>
        </w:tc>
      </w:tr>
      <w:tr w:rsidR="0053195C" w:rsidRPr="00711B67" w14:paraId="794E41D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CAF939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Effort/Maintenance Amount</w:t>
            </w:r>
          </w:p>
        </w:tc>
        <w:tc>
          <w:tcPr>
            <w:tcW w:w="3823" w:type="dxa"/>
            <w:noWrap/>
            <w:hideMark/>
          </w:tcPr>
          <w:p w14:paraId="66BDC8E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Effort/Maintenance Amount (Project Currency)</w:t>
            </w:r>
          </w:p>
        </w:tc>
        <w:tc>
          <w:tcPr>
            <w:tcW w:w="3841" w:type="dxa"/>
            <w:noWrap/>
            <w:hideMark/>
          </w:tcPr>
          <w:p w14:paraId="19D0C62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Only includes sub-contracts not “License.”</w:t>
            </w:r>
          </w:p>
        </w:tc>
      </w:tr>
      <w:tr w:rsidR="0053195C" w:rsidRPr="00711B67" w14:paraId="5FAAA96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A4000F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License Margin</w:t>
            </w:r>
          </w:p>
        </w:tc>
        <w:tc>
          <w:tcPr>
            <w:tcW w:w="3823" w:type="dxa"/>
            <w:noWrap/>
            <w:hideMark/>
          </w:tcPr>
          <w:p w14:paraId="1471B7F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License Margin (Project Currency)</w:t>
            </w:r>
          </w:p>
        </w:tc>
        <w:tc>
          <w:tcPr>
            <w:tcW w:w="3841" w:type="dxa"/>
            <w:noWrap/>
            <w:hideMark/>
          </w:tcPr>
          <w:p w14:paraId="69AAFCA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30% margin assumption; confirm policy.</w:t>
            </w:r>
          </w:p>
        </w:tc>
      </w:tr>
      <w:tr w:rsidR="0053195C" w:rsidRPr="00711B67" w14:paraId="49217DF7"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13159A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Effort/Maintenance Margin</w:t>
            </w:r>
          </w:p>
        </w:tc>
        <w:tc>
          <w:tcPr>
            <w:tcW w:w="3823" w:type="dxa"/>
            <w:noWrap/>
            <w:hideMark/>
          </w:tcPr>
          <w:p w14:paraId="4D499DA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Effort/Maintenance Margin (Project Currency)</w:t>
            </w:r>
          </w:p>
        </w:tc>
        <w:tc>
          <w:tcPr>
            <w:tcW w:w="3841" w:type="dxa"/>
            <w:noWrap/>
            <w:hideMark/>
          </w:tcPr>
          <w:p w14:paraId="1C321A2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30% margin assumption; confirm policy.</w:t>
            </w:r>
          </w:p>
        </w:tc>
      </w:tr>
      <w:tr w:rsidR="0053195C" w:rsidRPr="00711B67" w14:paraId="62A838A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4EA50F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External Subcontract Non-OPE Billable</w:t>
            </w:r>
          </w:p>
        </w:tc>
        <w:tc>
          <w:tcPr>
            <w:tcW w:w="3823" w:type="dxa"/>
            <w:noWrap/>
            <w:hideMark/>
          </w:tcPr>
          <w:p w14:paraId="4C31AEB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External Subcontract Non-OPE Billable (Project Currency)</w:t>
            </w:r>
          </w:p>
        </w:tc>
        <w:tc>
          <w:tcPr>
            <w:tcW w:w="3841" w:type="dxa"/>
            <w:noWrap/>
            <w:hideMark/>
          </w:tcPr>
          <w:p w14:paraId="29093E4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971E9B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A919A2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External Subcontract WHT Cost</w:t>
            </w:r>
          </w:p>
        </w:tc>
        <w:tc>
          <w:tcPr>
            <w:tcW w:w="3823" w:type="dxa"/>
            <w:noWrap/>
            <w:hideMark/>
          </w:tcPr>
          <w:p w14:paraId="6ED4D62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Subcontract WHT Cost (Project Currency)</w:t>
            </w:r>
          </w:p>
        </w:tc>
        <w:tc>
          <w:tcPr>
            <w:tcW w:w="3841" w:type="dxa"/>
            <w:noWrap/>
            <w:hideMark/>
          </w:tcPr>
          <w:p w14:paraId="7628E1F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Withholding tax on external subcontractors.</w:t>
            </w:r>
          </w:p>
        </w:tc>
      </w:tr>
      <w:tr w:rsidR="0053195C" w:rsidRPr="00711B67" w14:paraId="4148F3C1"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21F1C38"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External Subcontract Cost + Margin</w:t>
            </w:r>
          </w:p>
        </w:tc>
        <w:tc>
          <w:tcPr>
            <w:tcW w:w="3823" w:type="dxa"/>
            <w:noWrap/>
            <w:hideMark/>
          </w:tcPr>
          <w:p w14:paraId="3E8A5FE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External Subcontract Cost + Margin (Project Currency)</w:t>
            </w:r>
          </w:p>
        </w:tc>
        <w:tc>
          <w:tcPr>
            <w:tcW w:w="3841" w:type="dxa"/>
            <w:noWrap/>
            <w:hideMark/>
          </w:tcPr>
          <w:p w14:paraId="5D8E907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DEDC1AC"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6BC1AB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Write-Off</w:t>
            </w:r>
          </w:p>
        </w:tc>
        <w:tc>
          <w:tcPr>
            <w:tcW w:w="3823" w:type="dxa"/>
            <w:noWrap/>
            <w:hideMark/>
          </w:tcPr>
          <w:p w14:paraId="195AA68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proofErr w:type="spellStart"/>
            <w:r w:rsidRPr="00711B67">
              <w:rPr>
                <w:rFonts w:ascii="Arial Unicode MS" w:eastAsia="Times New Roman" w:hAnsi="Arial Unicode MS" w:cs="Times New Roman"/>
                <w:color w:val="000000"/>
                <w:kern w:val="0"/>
                <w:sz w:val="20"/>
                <w:szCs w:val="20"/>
                <w:lang w:val="en-IN" w:eastAsia="en-IN"/>
                <w14:ligatures w14:val="none"/>
              </w:rPr>
              <w:t>write_off</w:t>
            </w:r>
            <w:proofErr w:type="spellEnd"/>
            <w:r w:rsidRPr="00711B67">
              <w:rPr>
                <w:rFonts w:ascii="Arial Unicode MS" w:eastAsia="Times New Roman" w:hAnsi="Arial Unicode MS" w:cs="Times New Roman"/>
                <w:color w:val="000000"/>
                <w:kern w:val="0"/>
                <w:sz w:val="20"/>
                <w:szCs w:val="20"/>
                <w:lang w:val="en-IN" w:eastAsia="en-IN"/>
                <w14:ligatures w14:val="none"/>
              </w:rPr>
              <w:t xml:space="preserve"> (Project Currency)</w:t>
            </w:r>
          </w:p>
        </w:tc>
        <w:tc>
          <w:tcPr>
            <w:tcW w:w="3841" w:type="dxa"/>
            <w:noWrap/>
            <w:hideMark/>
          </w:tcPr>
          <w:p w14:paraId="45B2F85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Write</w:t>
            </w:r>
            <w:r w:rsidRPr="00711B67">
              <w:rPr>
                <w:rFonts w:ascii="Cambria Math" w:eastAsia="Times New Roman" w:hAnsi="Cambria Math" w:cs="Cambria Math"/>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offs remove revenue.</w:t>
            </w:r>
          </w:p>
        </w:tc>
      </w:tr>
      <w:tr w:rsidR="0053195C" w:rsidRPr="00711B67" w14:paraId="7EE73D2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52BD9C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Write-Up</w:t>
            </w:r>
          </w:p>
        </w:tc>
        <w:tc>
          <w:tcPr>
            <w:tcW w:w="3823" w:type="dxa"/>
            <w:noWrap/>
            <w:hideMark/>
          </w:tcPr>
          <w:p w14:paraId="1E4F39C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proofErr w:type="spellStart"/>
            <w:r w:rsidRPr="00711B67">
              <w:rPr>
                <w:rFonts w:ascii="Arial Unicode MS" w:eastAsia="Times New Roman" w:hAnsi="Arial Unicode MS" w:cs="Times New Roman"/>
                <w:color w:val="000000"/>
                <w:kern w:val="0"/>
                <w:sz w:val="20"/>
                <w:szCs w:val="20"/>
                <w:lang w:val="en-IN" w:eastAsia="en-IN"/>
                <w14:ligatures w14:val="none"/>
              </w:rPr>
              <w:t>write_up</w:t>
            </w:r>
            <w:proofErr w:type="spellEnd"/>
            <w:r w:rsidRPr="00711B67">
              <w:rPr>
                <w:rFonts w:ascii="Arial Unicode MS" w:eastAsia="Times New Roman" w:hAnsi="Arial Unicode MS" w:cs="Times New Roman"/>
                <w:color w:val="000000"/>
                <w:kern w:val="0"/>
                <w:sz w:val="20"/>
                <w:szCs w:val="20"/>
                <w:lang w:val="en-IN" w:eastAsia="en-IN"/>
                <w14:ligatures w14:val="none"/>
              </w:rPr>
              <w:t xml:space="preserve"> (Project Currency)</w:t>
            </w:r>
          </w:p>
        </w:tc>
        <w:tc>
          <w:tcPr>
            <w:tcW w:w="3841" w:type="dxa"/>
            <w:noWrap/>
            <w:hideMark/>
          </w:tcPr>
          <w:p w14:paraId="6067885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Write</w:t>
            </w:r>
            <w:r w:rsidRPr="00711B67">
              <w:rPr>
                <w:rFonts w:ascii="Cambria Math" w:eastAsia="Times New Roman" w:hAnsi="Cambria Math" w:cs="Cambria Math"/>
                <w:color w:val="000000"/>
                <w:kern w:val="0"/>
                <w:lang w:val="en-IN" w:eastAsia="en-IN"/>
                <w14:ligatures w14:val="none"/>
              </w:rPr>
              <w:t>‐</w:t>
            </w:r>
            <w:r w:rsidRPr="00711B67">
              <w:rPr>
                <w:rFonts w:ascii="Aptos Narrow" w:eastAsia="Times New Roman" w:hAnsi="Aptos Narrow" w:cs="Times New Roman"/>
                <w:color w:val="000000"/>
                <w:kern w:val="0"/>
                <w:lang w:val="en-IN" w:eastAsia="en-IN"/>
                <w14:ligatures w14:val="none"/>
              </w:rPr>
              <w:t>ups increase revenue.</w:t>
            </w:r>
          </w:p>
        </w:tc>
      </w:tr>
      <w:tr w:rsidR="0053195C" w:rsidRPr="00711B67" w14:paraId="40CCC126"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82244E2"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External Subcontract OPE Billable</w:t>
            </w:r>
          </w:p>
        </w:tc>
        <w:tc>
          <w:tcPr>
            <w:tcW w:w="3823" w:type="dxa"/>
            <w:noWrap/>
            <w:hideMark/>
          </w:tcPr>
          <w:p w14:paraId="25B956A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External Subcontract OPE Billable (Project Currency)</w:t>
            </w:r>
          </w:p>
        </w:tc>
        <w:tc>
          <w:tcPr>
            <w:tcW w:w="3841" w:type="dxa"/>
            <w:noWrap/>
            <w:hideMark/>
          </w:tcPr>
          <w:p w14:paraId="523E72F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7D236E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A1AA5B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w:t>
            </w:r>
          </w:p>
        </w:tc>
        <w:tc>
          <w:tcPr>
            <w:tcW w:w="3823" w:type="dxa"/>
            <w:noWrap/>
            <w:hideMark/>
          </w:tcPr>
          <w:p w14:paraId="3B5478A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Gross Fee (Project Currency)</w:t>
            </w:r>
          </w:p>
        </w:tc>
        <w:tc>
          <w:tcPr>
            <w:tcW w:w="3841" w:type="dxa"/>
            <w:noWrap/>
            <w:hideMark/>
          </w:tcPr>
          <w:p w14:paraId="32A5A5B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As computed in </w:t>
            </w:r>
            <w:proofErr w:type="spellStart"/>
            <w:r w:rsidRPr="00711B67">
              <w:rPr>
                <w:rFonts w:ascii="Arial Unicode MS" w:eastAsia="Times New Roman" w:hAnsi="Arial Unicode MS" w:cs="Times New Roman"/>
                <w:color w:val="000000"/>
                <w:kern w:val="0"/>
                <w:sz w:val="20"/>
                <w:szCs w:val="20"/>
                <w:lang w:val="en-IN" w:eastAsia="en-IN"/>
                <w14:ligatures w14:val="none"/>
              </w:rPr>
              <w:t>new_eco_actual</w:t>
            </w:r>
            <w:proofErr w:type="spellEnd"/>
            <w:r w:rsidRPr="00711B67">
              <w:rPr>
                <w:rFonts w:ascii="Aptos Narrow" w:eastAsia="Times New Roman" w:hAnsi="Aptos Narrow" w:cs="Times New Roman"/>
                <w:color w:val="000000"/>
                <w:kern w:val="0"/>
                <w:lang w:val="en-IN" w:eastAsia="en-IN"/>
                <w14:ligatures w14:val="none"/>
              </w:rPr>
              <w:t>.</w:t>
            </w:r>
          </w:p>
        </w:tc>
      </w:tr>
      <w:tr w:rsidR="0053195C" w:rsidRPr="00711B67" w14:paraId="384A75D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691910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Expected Gross Fee</w:t>
            </w:r>
          </w:p>
        </w:tc>
        <w:tc>
          <w:tcPr>
            <w:tcW w:w="3823" w:type="dxa"/>
            <w:noWrap/>
            <w:hideMark/>
          </w:tcPr>
          <w:p w14:paraId="4975106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Expected Gross Fee (Project Currency)</w:t>
            </w:r>
          </w:p>
        </w:tc>
        <w:tc>
          <w:tcPr>
            <w:tcW w:w="3841" w:type="dxa"/>
            <w:noWrap/>
            <w:hideMark/>
          </w:tcPr>
          <w:p w14:paraId="2B034A6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Subcode Billable OPE.</w:t>
            </w:r>
          </w:p>
        </w:tc>
      </w:tr>
      <w:tr w:rsidR="0053195C" w:rsidRPr="00711B67" w14:paraId="68AE41CE"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B9673F9"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Fees Per Hour</w:t>
            </w:r>
          </w:p>
        </w:tc>
        <w:tc>
          <w:tcPr>
            <w:tcW w:w="3823" w:type="dxa"/>
            <w:noWrap/>
            <w:hideMark/>
          </w:tcPr>
          <w:p w14:paraId="75EBCEE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Gross Fees Per Hour (Project Currency)</w:t>
            </w:r>
          </w:p>
        </w:tc>
        <w:tc>
          <w:tcPr>
            <w:tcW w:w="3841" w:type="dxa"/>
            <w:noWrap/>
            <w:hideMark/>
          </w:tcPr>
          <w:p w14:paraId="726D5DA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 Subcode Hours.</w:t>
            </w:r>
          </w:p>
        </w:tc>
      </w:tr>
      <w:tr w:rsidR="0053195C" w:rsidRPr="00711B67" w14:paraId="2C2007B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01F64F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lastRenderedPageBreak/>
              <w:t>Billable OPE Per Hour</w:t>
            </w:r>
          </w:p>
        </w:tc>
        <w:tc>
          <w:tcPr>
            <w:tcW w:w="3823" w:type="dxa"/>
            <w:noWrap/>
            <w:hideMark/>
          </w:tcPr>
          <w:p w14:paraId="4F71052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Billable OPE Per Hour (Project Currency)</w:t>
            </w:r>
          </w:p>
        </w:tc>
        <w:tc>
          <w:tcPr>
            <w:tcW w:w="3841" w:type="dxa"/>
            <w:noWrap/>
            <w:hideMark/>
          </w:tcPr>
          <w:p w14:paraId="3DDEEC6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Billable OPE ÷ Subcode Hours.</w:t>
            </w:r>
          </w:p>
        </w:tc>
      </w:tr>
      <w:tr w:rsidR="0053195C" w:rsidRPr="00711B67" w14:paraId="5C91EAC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3D5626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w:t>
            </w:r>
          </w:p>
        </w:tc>
        <w:tc>
          <w:tcPr>
            <w:tcW w:w="3823" w:type="dxa"/>
            <w:noWrap/>
            <w:hideMark/>
          </w:tcPr>
          <w:p w14:paraId="0C2C0E1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Net Fee (Project Currency)</w:t>
            </w:r>
          </w:p>
        </w:tc>
        <w:tc>
          <w:tcPr>
            <w:tcW w:w="3841" w:type="dxa"/>
            <w:noWrap/>
            <w:hideMark/>
          </w:tcPr>
          <w:p w14:paraId="11253C9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Subcode Standard Fee + </w:t>
            </w:r>
            <w:proofErr w:type="spellStart"/>
            <w:r w:rsidRPr="00711B67">
              <w:rPr>
                <w:rFonts w:ascii="Aptos Narrow" w:eastAsia="Times New Roman" w:hAnsi="Aptos Narrow" w:cs="Times New Roman"/>
                <w:color w:val="000000"/>
                <w:kern w:val="0"/>
                <w:lang w:val="en-IN" w:eastAsia="en-IN"/>
                <w14:ligatures w14:val="none"/>
              </w:rPr>
              <w:t>write_up</w:t>
            </w:r>
            <w:proofErr w:type="spellEnd"/>
            <w:r w:rsidRPr="00711B67">
              <w:rPr>
                <w:rFonts w:ascii="Aptos Narrow" w:eastAsia="Times New Roman" w:hAnsi="Aptos Narrow" w:cs="Times New Roman"/>
                <w:color w:val="000000"/>
                <w:kern w:val="0"/>
                <w:lang w:val="en-IN" w:eastAsia="en-IN"/>
                <w14:ligatures w14:val="none"/>
              </w:rPr>
              <w:t xml:space="preserve"> − </w:t>
            </w:r>
            <w:proofErr w:type="spellStart"/>
            <w:r w:rsidRPr="00711B67">
              <w:rPr>
                <w:rFonts w:ascii="Aptos Narrow" w:eastAsia="Times New Roman" w:hAnsi="Aptos Narrow" w:cs="Times New Roman"/>
                <w:color w:val="000000"/>
                <w:kern w:val="0"/>
                <w:lang w:val="en-IN" w:eastAsia="en-IN"/>
                <w14:ligatures w14:val="none"/>
              </w:rPr>
              <w:t>write_off</w:t>
            </w:r>
            <w:proofErr w:type="spellEnd"/>
            <w:r w:rsidRPr="00711B67">
              <w:rPr>
                <w:rFonts w:ascii="Aptos Narrow" w:eastAsia="Times New Roman" w:hAnsi="Aptos Narrow" w:cs="Times New Roman"/>
                <w:color w:val="000000"/>
                <w:kern w:val="0"/>
                <w:lang w:val="en-IN" w:eastAsia="en-IN"/>
                <w14:ligatures w14:val="none"/>
              </w:rPr>
              <w:t>.</w:t>
            </w:r>
          </w:p>
        </w:tc>
      </w:tr>
      <w:tr w:rsidR="0053195C" w:rsidRPr="00711B67" w14:paraId="2889624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4E7EB0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PFA (Project Currency)</w:t>
            </w:r>
          </w:p>
        </w:tc>
        <w:tc>
          <w:tcPr>
            <w:tcW w:w="3823" w:type="dxa"/>
            <w:noWrap/>
            <w:hideMark/>
          </w:tcPr>
          <w:p w14:paraId="302FF0C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PFA (Project Currency)</w:t>
            </w:r>
          </w:p>
        </w:tc>
        <w:tc>
          <w:tcPr>
            <w:tcW w:w="3841" w:type="dxa"/>
            <w:noWrap/>
            <w:hideMark/>
          </w:tcPr>
          <w:p w14:paraId="3A35444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Standard Fee − Net Fee.</w:t>
            </w:r>
          </w:p>
        </w:tc>
      </w:tr>
      <w:tr w:rsidR="0053195C" w:rsidRPr="00711B67" w14:paraId="6E50006E"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98B719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Fees Per Hour</w:t>
            </w:r>
          </w:p>
        </w:tc>
        <w:tc>
          <w:tcPr>
            <w:tcW w:w="3823" w:type="dxa"/>
            <w:noWrap/>
            <w:hideMark/>
          </w:tcPr>
          <w:p w14:paraId="3591921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Net Fees Per Hour (Project Currency)</w:t>
            </w:r>
          </w:p>
        </w:tc>
        <w:tc>
          <w:tcPr>
            <w:tcW w:w="3841" w:type="dxa"/>
            <w:noWrap/>
            <w:hideMark/>
          </w:tcPr>
          <w:p w14:paraId="2C9F175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Subcode Hours.</w:t>
            </w:r>
          </w:p>
        </w:tc>
      </w:tr>
      <w:tr w:rsidR="0053195C" w:rsidRPr="00711B67" w14:paraId="3F4EA7FE"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E2D7E44"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Non-Billable OPE Per Hour</w:t>
            </w:r>
          </w:p>
        </w:tc>
        <w:tc>
          <w:tcPr>
            <w:tcW w:w="3823" w:type="dxa"/>
            <w:noWrap/>
            <w:hideMark/>
          </w:tcPr>
          <w:p w14:paraId="0251A56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Non-Billable OPE Per Hour (Project Currency)</w:t>
            </w:r>
          </w:p>
        </w:tc>
        <w:tc>
          <w:tcPr>
            <w:tcW w:w="3841" w:type="dxa"/>
            <w:noWrap/>
            <w:hideMark/>
          </w:tcPr>
          <w:p w14:paraId="114280A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Non-Billable OPE ÷ Subcode Hours.</w:t>
            </w:r>
          </w:p>
        </w:tc>
      </w:tr>
      <w:tr w:rsidR="0053195C" w:rsidRPr="00711B67" w14:paraId="014C2B1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78F888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Management Fee</w:t>
            </w:r>
          </w:p>
        </w:tc>
        <w:tc>
          <w:tcPr>
            <w:tcW w:w="3823" w:type="dxa"/>
            <w:noWrap/>
            <w:hideMark/>
          </w:tcPr>
          <w:p w14:paraId="687560E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Management Fee (Project Currency)</w:t>
            </w:r>
          </w:p>
        </w:tc>
        <w:tc>
          <w:tcPr>
            <w:tcW w:w="3841" w:type="dxa"/>
            <w:noWrap/>
            <w:hideMark/>
          </w:tcPr>
          <w:p w14:paraId="7A148C0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7.5 %.</w:t>
            </w:r>
          </w:p>
        </w:tc>
      </w:tr>
      <w:tr w:rsidR="0053195C" w:rsidRPr="00711B67" w14:paraId="7AA9ACEA"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21E606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Cost</w:t>
            </w:r>
          </w:p>
        </w:tc>
        <w:tc>
          <w:tcPr>
            <w:tcW w:w="3823" w:type="dxa"/>
            <w:noWrap/>
            <w:hideMark/>
          </w:tcPr>
          <w:p w14:paraId="4264649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Total Cost (Project Currency)</w:t>
            </w:r>
          </w:p>
        </w:tc>
        <w:tc>
          <w:tcPr>
            <w:tcW w:w="3841" w:type="dxa"/>
            <w:noWrap/>
            <w:hideMark/>
          </w:tcPr>
          <w:p w14:paraId="2073199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Standard Fee + Management Fee.</w:t>
            </w:r>
          </w:p>
        </w:tc>
      </w:tr>
      <w:tr w:rsidR="0053195C" w:rsidRPr="00711B67" w14:paraId="15DB56E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A5B7EE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w:t>
            </w:r>
          </w:p>
        </w:tc>
        <w:tc>
          <w:tcPr>
            <w:tcW w:w="3823" w:type="dxa"/>
            <w:noWrap/>
            <w:hideMark/>
          </w:tcPr>
          <w:p w14:paraId="03201AF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Contribution Margin (Project Currency)</w:t>
            </w:r>
          </w:p>
        </w:tc>
        <w:tc>
          <w:tcPr>
            <w:tcW w:w="3841" w:type="dxa"/>
            <w:noWrap/>
            <w:hideMark/>
          </w:tcPr>
          <w:p w14:paraId="01B8492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 Subcode Cost.</w:t>
            </w:r>
          </w:p>
        </w:tc>
      </w:tr>
      <w:tr w:rsidR="0053195C" w:rsidRPr="00711B67" w14:paraId="5788386F"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AA2B94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Contribution Margin w/o </w:t>
            </w:r>
            <w:proofErr w:type="spellStart"/>
            <w:r w:rsidRPr="00711B67">
              <w:rPr>
                <w:rFonts w:ascii="Aptos Narrow" w:eastAsia="Times New Roman" w:hAnsi="Aptos Narrow" w:cs="Times New Roman"/>
                <w:color w:val="000000"/>
                <w:kern w:val="0"/>
                <w:lang w:val="en-IN" w:eastAsia="en-IN"/>
                <w14:ligatures w14:val="none"/>
              </w:rPr>
              <w:t>Mgmt</w:t>
            </w:r>
            <w:proofErr w:type="spellEnd"/>
            <w:r w:rsidRPr="00711B67">
              <w:rPr>
                <w:rFonts w:ascii="Aptos Narrow" w:eastAsia="Times New Roman" w:hAnsi="Aptos Narrow" w:cs="Times New Roman"/>
                <w:color w:val="000000"/>
                <w:kern w:val="0"/>
                <w:lang w:val="en-IN" w:eastAsia="en-IN"/>
                <w14:ligatures w14:val="none"/>
              </w:rPr>
              <w:t xml:space="preserve"> Fee</w:t>
            </w:r>
          </w:p>
        </w:tc>
        <w:tc>
          <w:tcPr>
            <w:tcW w:w="3823" w:type="dxa"/>
            <w:noWrap/>
            <w:hideMark/>
          </w:tcPr>
          <w:p w14:paraId="6FABB72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Contribution Margin without Management Fee (Project Currency)</w:t>
            </w:r>
          </w:p>
        </w:tc>
        <w:tc>
          <w:tcPr>
            <w:tcW w:w="3841" w:type="dxa"/>
            <w:noWrap/>
            <w:hideMark/>
          </w:tcPr>
          <w:p w14:paraId="299F18D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Strips overhead.</w:t>
            </w:r>
          </w:p>
        </w:tc>
      </w:tr>
      <w:tr w:rsidR="0053195C" w:rsidRPr="00711B67" w14:paraId="3F5FC4AE"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FE9D5B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Contribution Margin w/o License Margin</w:t>
            </w:r>
          </w:p>
        </w:tc>
        <w:tc>
          <w:tcPr>
            <w:tcW w:w="3823" w:type="dxa"/>
            <w:noWrap/>
            <w:hideMark/>
          </w:tcPr>
          <w:p w14:paraId="68B97E3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Contribution Margin without License Margin (Project Currency)</w:t>
            </w:r>
          </w:p>
        </w:tc>
        <w:tc>
          <w:tcPr>
            <w:tcW w:w="3841" w:type="dxa"/>
            <w:noWrap/>
            <w:hideMark/>
          </w:tcPr>
          <w:p w14:paraId="2F2BD38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Strips license effects.</w:t>
            </w:r>
          </w:p>
        </w:tc>
      </w:tr>
      <w:tr w:rsidR="0053195C" w:rsidRPr="00711B67" w14:paraId="17E0BA6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80915B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Dead Inventory OPE</w:t>
            </w:r>
          </w:p>
        </w:tc>
        <w:tc>
          <w:tcPr>
            <w:tcW w:w="3823" w:type="dxa"/>
            <w:noWrap/>
            <w:hideMark/>
          </w:tcPr>
          <w:p w14:paraId="6F93B4E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Dead Inventory OPE (Project Currency)</w:t>
            </w:r>
          </w:p>
        </w:tc>
        <w:tc>
          <w:tcPr>
            <w:tcW w:w="3841" w:type="dxa"/>
            <w:noWrap/>
            <w:hideMark/>
          </w:tcPr>
          <w:p w14:paraId="1090A39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OPE not consumed.</w:t>
            </w:r>
          </w:p>
        </w:tc>
      </w:tr>
      <w:tr w:rsidR="0053195C" w:rsidRPr="00711B67" w14:paraId="466595D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35B3C5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Dead Inventory</w:t>
            </w:r>
          </w:p>
        </w:tc>
        <w:tc>
          <w:tcPr>
            <w:tcW w:w="3823" w:type="dxa"/>
            <w:noWrap/>
            <w:hideMark/>
          </w:tcPr>
          <w:p w14:paraId="7E2676F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Dead Inventory (Project Currency)</w:t>
            </w:r>
          </w:p>
        </w:tc>
        <w:tc>
          <w:tcPr>
            <w:tcW w:w="3841" w:type="dxa"/>
            <w:noWrap/>
            <w:hideMark/>
          </w:tcPr>
          <w:p w14:paraId="24AE1B9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Fee (PC) − Net Fee (RC) if positive.</w:t>
            </w:r>
          </w:p>
        </w:tc>
      </w:tr>
      <w:tr w:rsidR="0053195C" w:rsidRPr="00711B67" w14:paraId="6742D5E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2317FF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Backlog</w:t>
            </w:r>
          </w:p>
        </w:tc>
        <w:tc>
          <w:tcPr>
            <w:tcW w:w="3823" w:type="dxa"/>
            <w:noWrap/>
            <w:hideMark/>
          </w:tcPr>
          <w:p w14:paraId="0006148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Backlog (Project Currency)</w:t>
            </w:r>
          </w:p>
        </w:tc>
        <w:tc>
          <w:tcPr>
            <w:tcW w:w="3841" w:type="dxa"/>
            <w:noWrap/>
            <w:hideMark/>
          </w:tcPr>
          <w:p w14:paraId="044F0A1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Gross Fee (RC) − Gross Fee (PC).</w:t>
            </w:r>
          </w:p>
        </w:tc>
      </w:tr>
      <w:tr w:rsidR="0053195C" w:rsidRPr="00711B67" w14:paraId="6500CE8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A157D6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Recovery %</w:t>
            </w:r>
          </w:p>
        </w:tc>
        <w:tc>
          <w:tcPr>
            <w:tcW w:w="3823" w:type="dxa"/>
            <w:noWrap/>
            <w:hideMark/>
          </w:tcPr>
          <w:p w14:paraId="757857F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Net Fee ÷ Subcode Standard Fee ) × 100</w:t>
            </w:r>
          </w:p>
        </w:tc>
        <w:tc>
          <w:tcPr>
            <w:tcW w:w="3841" w:type="dxa"/>
            <w:noWrap/>
            <w:hideMark/>
          </w:tcPr>
          <w:p w14:paraId="24D39B7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17B34DE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AFFA26D" w14:textId="77777777" w:rsidR="00711B67" w:rsidRPr="00711B67" w:rsidRDefault="00711B67" w:rsidP="00711B67">
            <w:pPr>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(Net Fee (PC) / Subcode Standard Fee (PC)) × 100</w:t>
            </w:r>
          </w:p>
        </w:tc>
        <w:tc>
          <w:tcPr>
            <w:tcW w:w="3823" w:type="dxa"/>
            <w:noWrap/>
            <w:hideMark/>
          </w:tcPr>
          <w:p w14:paraId="6C070ED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p>
        </w:tc>
        <w:tc>
          <w:tcPr>
            <w:tcW w:w="3841" w:type="dxa"/>
            <w:noWrap/>
            <w:hideMark/>
          </w:tcPr>
          <w:p w14:paraId="65D0D61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IN" w:eastAsia="en-IN"/>
                <w14:ligatures w14:val="none"/>
              </w:rPr>
            </w:pPr>
          </w:p>
        </w:tc>
      </w:tr>
      <w:tr w:rsidR="0053195C" w:rsidRPr="00711B67" w14:paraId="043B199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4BFC326"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Planned Bill</w:t>
            </w:r>
          </w:p>
        </w:tc>
        <w:tc>
          <w:tcPr>
            <w:tcW w:w="3823" w:type="dxa"/>
            <w:noWrap/>
            <w:hideMark/>
          </w:tcPr>
          <w:p w14:paraId="5BAE5FC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Planned Bill (Project Currency)</w:t>
            </w:r>
          </w:p>
        </w:tc>
        <w:tc>
          <w:tcPr>
            <w:tcW w:w="3841" w:type="dxa"/>
            <w:noWrap/>
            <w:hideMark/>
          </w:tcPr>
          <w:p w14:paraId="4B9DEA8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Must load milestone schedule for all projects.</w:t>
            </w:r>
          </w:p>
        </w:tc>
      </w:tr>
      <w:tr w:rsidR="0053195C" w:rsidRPr="00711B67" w14:paraId="46A5347D"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A51291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Planned Bill (Reporting Currency)</w:t>
            </w:r>
          </w:p>
        </w:tc>
        <w:tc>
          <w:tcPr>
            <w:tcW w:w="3823" w:type="dxa"/>
            <w:noWrap/>
            <w:hideMark/>
          </w:tcPr>
          <w:p w14:paraId="46A3426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Planned Bill (Project Currency)</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0036855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6F49449"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ADB84DD"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Actual Invoice</w:t>
            </w:r>
          </w:p>
        </w:tc>
        <w:tc>
          <w:tcPr>
            <w:tcW w:w="3823" w:type="dxa"/>
            <w:noWrap/>
            <w:hideMark/>
          </w:tcPr>
          <w:p w14:paraId="6284F84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Actual Invoice (Project Currency)</w:t>
            </w:r>
          </w:p>
        </w:tc>
        <w:tc>
          <w:tcPr>
            <w:tcW w:w="3841" w:type="dxa"/>
            <w:noWrap/>
            <w:hideMark/>
          </w:tcPr>
          <w:p w14:paraId="2235045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Only Approved invoices included.</w:t>
            </w:r>
          </w:p>
        </w:tc>
      </w:tr>
      <w:tr w:rsidR="0053195C" w:rsidRPr="00711B67" w14:paraId="5A69B06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FE9991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Invoice Tax</w:t>
            </w:r>
          </w:p>
        </w:tc>
        <w:tc>
          <w:tcPr>
            <w:tcW w:w="3823" w:type="dxa"/>
            <w:noWrap/>
            <w:hideMark/>
          </w:tcPr>
          <w:p w14:paraId="4FA23E9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Invoice Tax (Project Currency)</w:t>
            </w:r>
          </w:p>
        </w:tc>
        <w:tc>
          <w:tcPr>
            <w:tcW w:w="3841" w:type="dxa"/>
            <w:noWrap/>
            <w:hideMark/>
          </w:tcPr>
          <w:p w14:paraId="1E48657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2C8D6F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3A0D99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Invoice</w:t>
            </w:r>
          </w:p>
        </w:tc>
        <w:tc>
          <w:tcPr>
            <w:tcW w:w="3823" w:type="dxa"/>
            <w:noWrap/>
            <w:hideMark/>
          </w:tcPr>
          <w:p w14:paraId="6CC7AFC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Actual Invoice (Project Currency)</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Invoice Tax (Project Currency)</w:t>
            </w:r>
          </w:p>
        </w:tc>
        <w:tc>
          <w:tcPr>
            <w:tcW w:w="3841" w:type="dxa"/>
            <w:noWrap/>
            <w:hideMark/>
          </w:tcPr>
          <w:p w14:paraId="43B0055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4CA686E3"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DEB495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Actual Invoice (Reporting Currency)</w:t>
            </w:r>
          </w:p>
        </w:tc>
        <w:tc>
          <w:tcPr>
            <w:tcW w:w="3823" w:type="dxa"/>
            <w:noWrap/>
            <w:hideMark/>
          </w:tcPr>
          <w:p w14:paraId="466AAF9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Total Invoice (PC)</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05DEBA8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308040A5"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B9194FF"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Credit Note Amount</w:t>
            </w:r>
          </w:p>
        </w:tc>
        <w:tc>
          <w:tcPr>
            <w:tcW w:w="3823" w:type="dxa"/>
            <w:noWrap/>
            <w:hideMark/>
          </w:tcPr>
          <w:p w14:paraId="0B0DCF0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Credit Note Amount (Project Currency)</w:t>
            </w:r>
          </w:p>
        </w:tc>
        <w:tc>
          <w:tcPr>
            <w:tcW w:w="3841" w:type="dxa"/>
            <w:noWrap/>
            <w:hideMark/>
          </w:tcPr>
          <w:p w14:paraId="2BCB476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F471CE1"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33CD32E"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Credit Note Tax</w:t>
            </w:r>
          </w:p>
        </w:tc>
        <w:tc>
          <w:tcPr>
            <w:tcW w:w="3823" w:type="dxa"/>
            <w:noWrap/>
            <w:hideMark/>
          </w:tcPr>
          <w:p w14:paraId="0F7E725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Credit Note Tax (Project Currency)</w:t>
            </w:r>
          </w:p>
        </w:tc>
        <w:tc>
          <w:tcPr>
            <w:tcW w:w="3841" w:type="dxa"/>
            <w:noWrap/>
            <w:hideMark/>
          </w:tcPr>
          <w:p w14:paraId="00F62DC9"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B6CFA7A"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62BF20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Credit Note</w:t>
            </w:r>
          </w:p>
        </w:tc>
        <w:tc>
          <w:tcPr>
            <w:tcW w:w="3823" w:type="dxa"/>
            <w:noWrap/>
            <w:hideMark/>
          </w:tcPr>
          <w:p w14:paraId="3EF0D986"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Credit Note Amount</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Credit Note Tax</w:t>
            </w:r>
          </w:p>
        </w:tc>
        <w:tc>
          <w:tcPr>
            <w:tcW w:w="3841" w:type="dxa"/>
            <w:noWrap/>
            <w:hideMark/>
          </w:tcPr>
          <w:p w14:paraId="38D5C17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5A016897"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ED2164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Credit Note (Reporting Currency)</w:t>
            </w:r>
          </w:p>
        </w:tc>
        <w:tc>
          <w:tcPr>
            <w:tcW w:w="3823" w:type="dxa"/>
            <w:noWrap/>
            <w:hideMark/>
          </w:tcPr>
          <w:p w14:paraId="7CAC7FDF"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Total Credit Note (PC)</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00B27A10"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255EC318"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3164C37"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lastRenderedPageBreak/>
              <w:t>Collected Amount</w:t>
            </w:r>
          </w:p>
        </w:tc>
        <w:tc>
          <w:tcPr>
            <w:tcW w:w="3823" w:type="dxa"/>
            <w:noWrap/>
            <w:hideMark/>
          </w:tcPr>
          <w:p w14:paraId="0976936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Collected Amount (Project Currency)</w:t>
            </w:r>
          </w:p>
        </w:tc>
        <w:tc>
          <w:tcPr>
            <w:tcW w:w="3841" w:type="dxa"/>
            <w:noWrap/>
            <w:hideMark/>
          </w:tcPr>
          <w:p w14:paraId="2500A8F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02FC7A5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F6F433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Collected Tax Amount</w:t>
            </w:r>
          </w:p>
        </w:tc>
        <w:tc>
          <w:tcPr>
            <w:tcW w:w="3823" w:type="dxa"/>
            <w:noWrap/>
            <w:hideMark/>
          </w:tcPr>
          <w:p w14:paraId="2A72DF8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 xml:space="preserve">∑ </w:t>
            </w:r>
            <w:r w:rsidRPr="00711B67">
              <w:rPr>
                <w:rFonts w:ascii="Arial Unicode MS" w:eastAsia="Times New Roman" w:hAnsi="Arial Unicode MS" w:cs="Times New Roman"/>
                <w:color w:val="000000"/>
                <w:kern w:val="0"/>
                <w:sz w:val="20"/>
                <w:szCs w:val="20"/>
                <w:lang w:val="en-IN" w:eastAsia="en-IN"/>
                <w14:ligatures w14:val="none"/>
              </w:rPr>
              <w:t>Collected Tax Amount (Project Currency)</w:t>
            </w:r>
          </w:p>
        </w:tc>
        <w:tc>
          <w:tcPr>
            <w:tcW w:w="3841" w:type="dxa"/>
            <w:noWrap/>
            <w:hideMark/>
          </w:tcPr>
          <w:p w14:paraId="13F6ED5B"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6CD71A0D"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AED99D2"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Total Collected</w:t>
            </w:r>
          </w:p>
        </w:tc>
        <w:tc>
          <w:tcPr>
            <w:tcW w:w="3823" w:type="dxa"/>
            <w:noWrap/>
            <w:hideMark/>
          </w:tcPr>
          <w:p w14:paraId="7832D4B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Collected Amount</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Collected Tax Amount</w:t>
            </w:r>
          </w:p>
        </w:tc>
        <w:tc>
          <w:tcPr>
            <w:tcW w:w="3841" w:type="dxa"/>
            <w:noWrap/>
            <w:hideMark/>
          </w:tcPr>
          <w:p w14:paraId="5116A57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149AABE7"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30F51A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Collected (Reporting Currency)</w:t>
            </w:r>
          </w:p>
        </w:tc>
        <w:tc>
          <w:tcPr>
            <w:tcW w:w="3823" w:type="dxa"/>
            <w:noWrap/>
            <w:hideMark/>
          </w:tcPr>
          <w:p w14:paraId="4DBCEB28"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Total Collected (PC)</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639635CC"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31457F1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CC179C3"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Actual Billing</w:t>
            </w:r>
          </w:p>
        </w:tc>
        <w:tc>
          <w:tcPr>
            <w:tcW w:w="3823" w:type="dxa"/>
            <w:noWrap/>
            <w:hideMark/>
          </w:tcPr>
          <w:p w14:paraId="7568F43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Total Invoice</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Total Credit Note</w:t>
            </w:r>
          </w:p>
        </w:tc>
        <w:tc>
          <w:tcPr>
            <w:tcW w:w="3841" w:type="dxa"/>
            <w:noWrap/>
            <w:hideMark/>
          </w:tcPr>
          <w:p w14:paraId="566D118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Net invoiced revenue after credit notes.</w:t>
            </w:r>
          </w:p>
        </w:tc>
      </w:tr>
      <w:tr w:rsidR="0053195C" w:rsidRPr="00711B67" w14:paraId="2AE6AED2"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2289D05"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Actual Billing (Reporting Currency)</w:t>
            </w:r>
          </w:p>
        </w:tc>
        <w:tc>
          <w:tcPr>
            <w:tcW w:w="3823" w:type="dxa"/>
            <w:noWrap/>
            <w:hideMark/>
          </w:tcPr>
          <w:p w14:paraId="7B1CAD97"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Actual Billing (PC)</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163C85D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08E7E11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ECD667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Actual Outstanding</w:t>
            </w:r>
          </w:p>
        </w:tc>
        <w:tc>
          <w:tcPr>
            <w:tcW w:w="3823" w:type="dxa"/>
            <w:noWrap/>
            <w:hideMark/>
          </w:tcPr>
          <w:p w14:paraId="58E185B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Actual Billing</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Total Collected</w:t>
            </w:r>
          </w:p>
        </w:tc>
        <w:tc>
          <w:tcPr>
            <w:tcW w:w="3841" w:type="dxa"/>
            <w:noWrap/>
            <w:hideMark/>
          </w:tcPr>
          <w:p w14:paraId="5ED412F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Uncollected invoiced amount.</w:t>
            </w:r>
          </w:p>
        </w:tc>
      </w:tr>
      <w:tr w:rsidR="0053195C" w:rsidRPr="00711B67" w14:paraId="59367F8B"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42B265DA"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Actual Outstanding (Reporting Currency)</w:t>
            </w:r>
          </w:p>
        </w:tc>
        <w:tc>
          <w:tcPr>
            <w:tcW w:w="3823" w:type="dxa"/>
            <w:noWrap/>
            <w:hideMark/>
          </w:tcPr>
          <w:p w14:paraId="50FA2EC4"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Actual Outstanding (PC)</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28E0F57D"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r w:rsidR="0053195C" w:rsidRPr="00711B67" w14:paraId="7BF9D024"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AC7EE1C"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WIP Fee</w:t>
            </w:r>
          </w:p>
        </w:tc>
        <w:tc>
          <w:tcPr>
            <w:tcW w:w="3823" w:type="dxa"/>
            <w:noWrap/>
            <w:hideMark/>
          </w:tcPr>
          <w:p w14:paraId="03067042"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Gross Fee (Project Currency)</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Actual Billing (Project Currency)</w:t>
            </w:r>
          </w:p>
        </w:tc>
        <w:tc>
          <w:tcPr>
            <w:tcW w:w="3841" w:type="dxa"/>
            <w:noWrap/>
            <w:hideMark/>
          </w:tcPr>
          <w:p w14:paraId="290D3D6A"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p>
        </w:tc>
      </w:tr>
      <w:tr w:rsidR="0053195C" w:rsidRPr="00711B67" w14:paraId="0F8247F7"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9B2F49B" w14:textId="77777777" w:rsidR="00711B67" w:rsidRPr="00711B67" w:rsidRDefault="00711B67" w:rsidP="00711B67">
            <w:pPr>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Actual Billing (Project Currency)</w:t>
            </w:r>
            <w:r w:rsidRPr="00711B67">
              <w:rPr>
                <w:rFonts w:ascii="Aptos Narrow" w:eastAsia="Times New Roman" w:hAnsi="Aptos Narrow" w:cs="Times New Roman"/>
                <w:color w:val="000000"/>
                <w:kern w:val="0"/>
                <w:lang w:val="en-IN" w:eastAsia="en-IN"/>
                <w14:ligatures w14:val="none"/>
              </w:rPr>
              <w:t xml:space="preserve"> from </w:t>
            </w:r>
            <w:proofErr w:type="spellStart"/>
            <w:r w:rsidRPr="00711B67">
              <w:rPr>
                <w:rFonts w:ascii="Aptos Narrow" w:eastAsia="Times New Roman" w:hAnsi="Aptos Narrow" w:cs="Times New Roman"/>
                <w:color w:val="000000"/>
                <w:kern w:val="0"/>
                <w:lang w:val="en-IN" w:eastAsia="en-IN"/>
                <w14:ligatures w14:val="none"/>
              </w:rPr>
              <w:t>final_df</w:t>
            </w:r>
            <w:proofErr w:type="spellEnd"/>
          </w:p>
        </w:tc>
        <w:tc>
          <w:tcPr>
            <w:tcW w:w="3823" w:type="dxa"/>
            <w:noWrap/>
            <w:hideMark/>
          </w:tcPr>
          <w:p w14:paraId="215EBE25"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Must have up-to-date gross fee baseline.</w:t>
            </w:r>
          </w:p>
        </w:tc>
        <w:tc>
          <w:tcPr>
            <w:tcW w:w="3841" w:type="dxa"/>
            <w:noWrap/>
            <w:hideMark/>
          </w:tcPr>
          <w:p w14:paraId="4AB15121"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p>
        </w:tc>
      </w:tr>
      <w:tr w:rsidR="0053195C" w:rsidRPr="00711B67" w14:paraId="4DEBF050" w14:textId="77777777" w:rsidTr="0053195C">
        <w:trPr>
          <w:trHeight w:val="29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40F9491" w14:textId="77777777" w:rsidR="00711B67" w:rsidRPr="00711B67" w:rsidRDefault="00711B67" w:rsidP="00711B67">
            <w:pPr>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WIP Fee (Reporting Currency)</w:t>
            </w:r>
          </w:p>
        </w:tc>
        <w:tc>
          <w:tcPr>
            <w:tcW w:w="3823" w:type="dxa"/>
            <w:noWrap/>
            <w:hideMark/>
          </w:tcPr>
          <w:p w14:paraId="34C33D3E"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val="en-IN" w:eastAsia="en-IN"/>
                <w14:ligatures w14:val="none"/>
              </w:rPr>
            </w:pPr>
            <w:r w:rsidRPr="00711B67">
              <w:rPr>
                <w:rFonts w:ascii="Arial Unicode MS" w:eastAsia="Times New Roman" w:hAnsi="Arial Unicode MS" w:cs="Times New Roman"/>
                <w:color w:val="000000"/>
                <w:kern w:val="0"/>
                <w:sz w:val="20"/>
                <w:szCs w:val="20"/>
                <w:lang w:val="en-IN" w:eastAsia="en-IN"/>
                <w14:ligatures w14:val="none"/>
              </w:rPr>
              <w:t>WIP Fee (Project Currency)</w:t>
            </w:r>
            <w:r w:rsidRPr="00711B67">
              <w:rPr>
                <w:rFonts w:ascii="Aptos Narrow" w:eastAsia="Times New Roman" w:hAnsi="Aptos Narrow" w:cs="Times New Roman"/>
                <w:color w:val="000000"/>
                <w:kern w:val="0"/>
                <w:lang w:val="en-IN" w:eastAsia="en-IN"/>
                <w14:ligatures w14:val="none"/>
              </w:rPr>
              <w:t xml:space="preserve"> ÷ </w:t>
            </w:r>
            <w:r w:rsidRPr="00711B67">
              <w:rPr>
                <w:rFonts w:ascii="Arial Unicode MS" w:eastAsia="Times New Roman" w:hAnsi="Arial Unicode MS" w:cs="Times New Roman"/>
                <w:color w:val="000000"/>
                <w:kern w:val="0"/>
                <w:sz w:val="20"/>
                <w:szCs w:val="20"/>
                <w:lang w:val="en-IN" w:eastAsia="en-IN"/>
                <w14:ligatures w14:val="none"/>
              </w:rPr>
              <w:t>Currency Rate</w:t>
            </w:r>
          </w:p>
        </w:tc>
        <w:tc>
          <w:tcPr>
            <w:tcW w:w="3841" w:type="dxa"/>
            <w:noWrap/>
            <w:hideMark/>
          </w:tcPr>
          <w:p w14:paraId="411140B3" w14:textId="77777777" w:rsidR="00711B67" w:rsidRPr="00711B67" w:rsidRDefault="00711B67" w:rsidP="00711B67">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val="en-IN" w:eastAsia="en-IN"/>
                <w14:ligatures w14:val="none"/>
              </w:rPr>
            </w:pPr>
            <w:r w:rsidRPr="00711B67">
              <w:rPr>
                <w:rFonts w:ascii="Aptos Narrow" w:eastAsia="Times New Roman" w:hAnsi="Aptos Narrow" w:cs="Times New Roman"/>
                <w:color w:val="000000"/>
                <w:kern w:val="0"/>
                <w:lang w:val="en-IN" w:eastAsia="en-IN"/>
                <w14:ligatures w14:val="none"/>
              </w:rPr>
              <w:t>—</w:t>
            </w:r>
          </w:p>
        </w:tc>
      </w:tr>
    </w:tbl>
    <w:p w14:paraId="1DA8C39D" w14:textId="77777777" w:rsidR="00711B67" w:rsidRDefault="00711B67" w:rsidP="000748C3">
      <w:pPr>
        <w:pStyle w:val="ListParagraph"/>
        <w:rPr>
          <w:rFonts w:ascii="Calibri" w:hAnsi="Calibri" w:cs="Calibri"/>
        </w:rPr>
      </w:pPr>
    </w:p>
    <w:p w14:paraId="07812E77" w14:textId="77777777" w:rsidR="00DB5BB5" w:rsidRDefault="00DB5BB5" w:rsidP="000748C3">
      <w:pPr>
        <w:pStyle w:val="ListParagraph"/>
        <w:rPr>
          <w:rFonts w:ascii="Calibri" w:hAnsi="Calibri" w:cs="Calibri"/>
        </w:rPr>
      </w:pPr>
    </w:p>
    <w:p w14:paraId="00CC5654" w14:textId="77777777" w:rsidR="00B10533" w:rsidRDefault="00B10533" w:rsidP="000748C3">
      <w:pPr>
        <w:pStyle w:val="ListParagraph"/>
        <w:rPr>
          <w:rFonts w:ascii="Calibri" w:hAnsi="Calibri" w:cs="Calibri"/>
        </w:rPr>
      </w:pPr>
    </w:p>
    <w:p w14:paraId="6D4653F8" w14:textId="6AE89711" w:rsidR="00700CFE" w:rsidRPr="0035001F" w:rsidRDefault="0011043D" w:rsidP="0011043D">
      <w:pPr>
        <w:rPr>
          <w:rStyle w:val="IntenseReference"/>
        </w:rPr>
      </w:pPr>
      <w:r w:rsidRPr="0035001F">
        <w:rPr>
          <w:rStyle w:val="IntenseReference"/>
        </w:rPr>
        <w:t xml:space="preserve">Please </w:t>
      </w:r>
      <w:r w:rsidR="00700CFE" w:rsidRPr="0035001F">
        <w:rPr>
          <w:rStyle w:val="IntenseReference"/>
        </w:rPr>
        <w:t xml:space="preserve">Note – </w:t>
      </w:r>
    </w:p>
    <w:p w14:paraId="3E10447C" w14:textId="70A8EE4E" w:rsidR="00700CFE" w:rsidRPr="00700CFE" w:rsidRDefault="00700CFE" w:rsidP="002E08E7">
      <w:pPr>
        <w:pStyle w:val="ListParagraph"/>
        <w:ind w:left="142" w:firstLine="142"/>
        <w:rPr>
          <w:rFonts w:ascii="Calibri" w:hAnsi="Calibri" w:cs="Calibri"/>
        </w:rPr>
      </w:pPr>
      <w:r w:rsidRPr="0035001F">
        <w:rPr>
          <w:rFonts w:ascii="Calibri" w:hAnsi="Calibri" w:cs="Calibri"/>
        </w:rPr>
        <w:t>•</w:t>
      </w:r>
      <w:r w:rsidRPr="0035001F">
        <w:rPr>
          <w:rFonts w:ascii="Calibri" w:hAnsi="Calibri" w:cs="Calibri"/>
        </w:rPr>
        <w:tab/>
        <w:t xml:space="preserve">Most of the values </w:t>
      </w:r>
      <w:r w:rsidR="00502116" w:rsidRPr="0035001F">
        <w:rPr>
          <w:rFonts w:ascii="Calibri" w:hAnsi="Calibri" w:cs="Calibri"/>
        </w:rPr>
        <w:t>come</w:t>
      </w:r>
      <w:r w:rsidRPr="0035001F">
        <w:rPr>
          <w:rFonts w:ascii="Calibri" w:hAnsi="Calibri" w:cs="Calibri"/>
        </w:rPr>
        <w:t xml:space="preserve"> from P3 view but need clarification from Protiviti Team</w:t>
      </w:r>
      <w:r w:rsidR="002C4422" w:rsidRPr="0035001F">
        <w:rPr>
          <w:rFonts w:ascii="Calibri" w:hAnsi="Calibri" w:cs="Calibri"/>
        </w:rPr>
        <w:t xml:space="preserve"> on the correct table/view to</w:t>
      </w:r>
      <w:r w:rsidR="002C4422">
        <w:rPr>
          <w:rFonts w:ascii="Calibri" w:hAnsi="Calibri" w:cs="Calibri"/>
        </w:rPr>
        <w:t xml:space="preserve"> be used</w:t>
      </w:r>
      <w:r w:rsidRPr="00700CFE">
        <w:rPr>
          <w:rFonts w:ascii="Calibri" w:hAnsi="Calibri" w:cs="Calibri"/>
        </w:rPr>
        <w:t>.</w:t>
      </w:r>
    </w:p>
    <w:p w14:paraId="11201866" w14:textId="77777777" w:rsidR="00700CFE" w:rsidRPr="00700CFE" w:rsidRDefault="00700CFE" w:rsidP="002E08E7">
      <w:pPr>
        <w:pStyle w:val="ListParagraph"/>
        <w:ind w:left="142" w:firstLine="142"/>
        <w:rPr>
          <w:rFonts w:ascii="Calibri" w:hAnsi="Calibri" w:cs="Calibri"/>
        </w:rPr>
      </w:pPr>
      <w:r w:rsidRPr="00700CFE">
        <w:rPr>
          <w:rFonts w:ascii="Calibri" w:hAnsi="Calibri" w:cs="Calibri"/>
        </w:rPr>
        <w:t>•</w:t>
      </w:r>
      <w:r w:rsidRPr="00700CFE">
        <w:rPr>
          <w:rFonts w:ascii="Calibri" w:hAnsi="Calibri" w:cs="Calibri"/>
        </w:rPr>
        <w:tab/>
        <w:t>Vendors will be linked to project locations for better tax compliance.</w:t>
      </w:r>
    </w:p>
    <w:p w14:paraId="1754C23F" w14:textId="6FBCAAD0" w:rsidR="00700CFE" w:rsidRPr="00700CFE" w:rsidRDefault="00700CFE" w:rsidP="002E08E7">
      <w:pPr>
        <w:pStyle w:val="ListParagraph"/>
        <w:ind w:left="142" w:firstLine="142"/>
        <w:rPr>
          <w:rFonts w:ascii="Calibri" w:hAnsi="Calibri" w:cs="Calibri"/>
        </w:rPr>
      </w:pPr>
      <w:r w:rsidRPr="00700CFE">
        <w:rPr>
          <w:rFonts w:ascii="Calibri" w:hAnsi="Calibri" w:cs="Calibri"/>
        </w:rPr>
        <w:t>•</w:t>
      </w:r>
      <w:r w:rsidRPr="00700CFE">
        <w:rPr>
          <w:rFonts w:ascii="Calibri" w:hAnsi="Calibri" w:cs="Calibri"/>
        </w:rPr>
        <w:tab/>
        <w:t>WHT calculations will be automated based on vendor country and project location.</w:t>
      </w:r>
      <w:r w:rsidR="006B3B9F">
        <w:rPr>
          <w:rFonts w:ascii="Calibri" w:hAnsi="Calibri" w:cs="Calibri"/>
        </w:rPr>
        <w:t xml:space="preserve"> Exact qualification logic will be </w:t>
      </w:r>
      <w:r w:rsidR="00BD6DFF">
        <w:rPr>
          <w:rFonts w:ascii="Calibri" w:hAnsi="Calibri" w:cs="Calibri"/>
        </w:rPr>
        <w:t>fine-tuned</w:t>
      </w:r>
      <w:r w:rsidR="006B3B9F">
        <w:rPr>
          <w:rFonts w:ascii="Calibri" w:hAnsi="Calibri" w:cs="Calibri"/>
        </w:rPr>
        <w:t xml:space="preserve"> during the </w:t>
      </w:r>
      <w:r w:rsidR="00656D7C">
        <w:rPr>
          <w:rFonts w:ascii="Calibri" w:hAnsi="Calibri" w:cs="Calibri"/>
        </w:rPr>
        <w:t xml:space="preserve">discovery process. </w:t>
      </w:r>
    </w:p>
    <w:p w14:paraId="29AC9F6A" w14:textId="77777777" w:rsidR="00700CFE" w:rsidRPr="00700CFE" w:rsidRDefault="00700CFE" w:rsidP="002E08E7">
      <w:pPr>
        <w:pStyle w:val="ListParagraph"/>
        <w:ind w:left="142" w:firstLine="142"/>
        <w:rPr>
          <w:rFonts w:ascii="Calibri" w:hAnsi="Calibri" w:cs="Calibri"/>
        </w:rPr>
      </w:pPr>
      <w:r w:rsidRPr="00700CFE">
        <w:rPr>
          <w:rFonts w:ascii="Calibri" w:hAnsi="Calibri" w:cs="Calibri"/>
        </w:rPr>
        <w:t>•</w:t>
      </w:r>
      <w:r w:rsidRPr="00700CFE">
        <w:rPr>
          <w:rFonts w:ascii="Calibri" w:hAnsi="Calibri" w:cs="Calibri"/>
        </w:rPr>
        <w:tab/>
        <w:t>All subcontractor engagements will include margin calculations to ensure project profitability is maintained.</w:t>
      </w:r>
    </w:p>
    <w:p w14:paraId="5E6C65A5" w14:textId="77777777" w:rsidR="00700CFE" w:rsidRDefault="00700CFE" w:rsidP="002E08E7">
      <w:pPr>
        <w:pStyle w:val="ListParagraph"/>
        <w:ind w:left="142" w:firstLine="142"/>
        <w:rPr>
          <w:rFonts w:ascii="Calibri" w:hAnsi="Calibri" w:cs="Calibri"/>
        </w:rPr>
      </w:pPr>
      <w:r w:rsidRPr="00700CFE">
        <w:rPr>
          <w:rFonts w:ascii="Calibri" w:hAnsi="Calibri" w:cs="Calibri"/>
        </w:rPr>
        <w:t>•</w:t>
      </w:r>
      <w:r w:rsidRPr="00700CFE">
        <w:rPr>
          <w:rFonts w:ascii="Calibri" w:hAnsi="Calibri" w:cs="Calibri"/>
        </w:rPr>
        <w:tab/>
        <w:t>The total effort required for project execution is categorized into three key areas: Base Location Effort, Non-Base Location Effort, Secondment Effort</w:t>
      </w:r>
    </w:p>
    <w:p w14:paraId="2CEAA609" w14:textId="77777777" w:rsidR="00EE6BDD" w:rsidRPr="00700CFE" w:rsidRDefault="00EE6BDD" w:rsidP="002E08E7">
      <w:pPr>
        <w:pStyle w:val="ListParagraph"/>
        <w:ind w:left="142" w:firstLine="142"/>
        <w:rPr>
          <w:rFonts w:ascii="Calibri" w:hAnsi="Calibri" w:cs="Calibri"/>
        </w:rPr>
      </w:pPr>
    </w:p>
    <w:p w14:paraId="7C96C17C" w14:textId="7F84575C" w:rsidR="00700CFE" w:rsidRDefault="00700CFE" w:rsidP="002E08E7">
      <w:pPr>
        <w:pStyle w:val="ListParagraph"/>
        <w:ind w:left="142" w:firstLine="142"/>
        <w:rPr>
          <w:rFonts w:ascii="Calibri" w:hAnsi="Calibri" w:cs="Calibri"/>
        </w:rPr>
      </w:pPr>
      <w:r w:rsidRPr="00700CFE">
        <w:rPr>
          <w:rFonts w:ascii="Calibri" w:hAnsi="Calibri" w:cs="Calibri"/>
        </w:rPr>
        <w:t>•</w:t>
      </w:r>
      <w:r w:rsidRPr="00700CFE">
        <w:rPr>
          <w:rFonts w:ascii="Calibri" w:hAnsi="Calibri" w:cs="Calibri"/>
        </w:rPr>
        <w:tab/>
        <w:t>Each milestone will separately track: Fee Revenue, Billable OPE Revenue, License Revenue</w:t>
      </w:r>
    </w:p>
    <w:p w14:paraId="422682D4" w14:textId="77777777" w:rsidR="00700CFE" w:rsidRDefault="00700CFE" w:rsidP="000748C3">
      <w:pPr>
        <w:pStyle w:val="ListParagraph"/>
        <w:rPr>
          <w:rFonts w:ascii="Calibri" w:hAnsi="Calibri" w:cs="Calibri"/>
        </w:rPr>
      </w:pPr>
    </w:p>
    <w:p w14:paraId="0B61127D" w14:textId="77777777" w:rsidR="001B2CD3" w:rsidRPr="008E1339" w:rsidRDefault="001B2CD3" w:rsidP="00412EE6">
      <w:pPr>
        <w:pStyle w:val="Heading2"/>
        <w:numPr>
          <w:ilvl w:val="1"/>
          <w:numId w:val="268"/>
        </w:numPr>
        <w:rPr>
          <w:rFonts w:ascii="Calibri" w:hAnsi="Calibri" w:cs="Calibri"/>
        </w:rPr>
      </w:pPr>
      <w:bookmarkStart w:id="10" w:name="_Toc197608771"/>
      <w:r w:rsidRPr="008E1339">
        <w:rPr>
          <w:rFonts w:ascii="Calibri" w:hAnsi="Calibri" w:cs="Calibri"/>
        </w:rPr>
        <w:t>Out of Scope</w:t>
      </w:r>
      <w:bookmarkEnd w:id="10"/>
      <w:r w:rsidRPr="008E1339">
        <w:rPr>
          <w:rFonts w:ascii="Calibri" w:hAnsi="Calibri" w:cs="Calibri"/>
        </w:rPr>
        <w:t xml:space="preserve"> </w:t>
      </w:r>
    </w:p>
    <w:p w14:paraId="48564C1B" w14:textId="3D1F3C73" w:rsidR="00212CD8" w:rsidRPr="00212CD8" w:rsidRDefault="00212CD8" w:rsidP="00212CD8">
      <w:pPr>
        <w:pStyle w:val="ListParagraph"/>
        <w:numPr>
          <w:ilvl w:val="0"/>
          <w:numId w:val="6"/>
        </w:numPr>
        <w:tabs>
          <w:tab w:val="clear" w:pos="720"/>
        </w:tabs>
        <w:rPr>
          <w:rFonts w:ascii="Calibri" w:hAnsi="Calibri" w:cs="Calibri"/>
        </w:rPr>
      </w:pPr>
      <w:bookmarkStart w:id="11" w:name="_Hlk196939386"/>
      <w:r w:rsidRPr="00212CD8">
        <w:rPr>
          <w:rFonts w:ascii="Calibri" w:hAnsi="Calibri" w:cs="Calibri"/>
        </w:rPr>
        <w:t>Any change/development required on the ONEX system to enable the data transfer from Azure.</w:t>
      </w:r>
    </w:p>
    <w:p w14:paraId="31B27E34" w14:textId="2A715ACA" w:rsidR="00212CD8" w:rsidRPr="00212CD8" w:rsidRDefault="00212CD8" w:rsidP="00212CD8">
      <w:pPr>
        <w:pStyle w:val="ListParagraph"/>
        <w:numPr>
          <w:ilvl w:val="0"/>
          <w:numId w:val="6"/>
        </w:numPr>
        <w:tabs>
          <w:tab w:val="clear" w:pos="720"/>
        </w:tabs>
        <w:rPr>
          <w:rFonts w:ascii="Calibri" w:hAnsi="Calibri" w:cs="Calibri"/>
        </w:rPr>
      </w:pPr>
      <w:r w:rsidRPr="00212CD8">
        <w:rPr>
          <w:rFonts w:ascii="Calibri" w:hAnsi="Calibri" w:cs="Calibri"/>
        </w:rPr>
        <w:t xml:space="preserve">Any Metrics </w:t>
      </w:r>
      <w:r w:rsidR="00DA20CA">
        <w:rPr>
          <w:rFonts w:ascii="Calibri" w:hAnsi="Calibri" w:cs="Calibri"/>
        </w:rPr>
        <w:t xml:space="preserve">based on </w:t>
      </w:r>
      <w:proofErr w:type="gramStart"/>
      <w:r w:rsidR="00DA20CA">
        <w:rPr>
          <w:rFonts w:ascii="Calibri" w:hAnsi="Calibri" w:cs="Calibri"/>
        </w:rPr>
        <w:t>Non-in</w:t>
      </w:r>
      <w:proofErr w:type="gramEnd"/>
      <w:r w:rsidR="00DA20CA">
        <w:rPr>
          <w:rFonts w:ascii="Calibri" w:hAnsi="Calibri" w:cs="Calibri"/>
        </w:rPr>
        <w:t>-scope data sources are not in scope</w:t>
      </w:r>
      <w:r w:rsidRPr="00212CD8">
        <w:rPr>
          <w:rFonts w:ascii="Calibri" w:hAnsi="Calibri" w:cs="Calibri"/>
        </w:rPr>
        <w:t>.</w:t>
      </w:r>
      <w:r w:rsidR="00DA20CA">
        <w:rPr>
          <w:rFonts w:ascii="Calibri" w:hAnsi="Calibri" w:cs="Calibri"/>
        </w:rPr>
        <w:t xml:space="preserve"> </w:t>
      </w:r>
    </w:p>
    <w:p w14:paraId="7142780F" w14:textId="77777777" w:rsidR="00C81220" w:rsidRPr="00C81220" w:rsidRDefault="00212CD8" w:rsidP="00C81220">
      <w:pPr>
        <w:pStyle w:val="ListParagraph"/>
        <w:numPr>
          <w:ilvl w:val="0"/>
          <w:numId w:val="6"/>
        </w:numPr>
        <w:rPr>
          <w:rFonts w:ascii="Calibri" w:hAnsi="Calibri" w:cs="Calibri"/>
        </w:rPr>
      </w:pPr>
      <w:r w:rsidRPr="00C81220">
        <w:rPr>
          <w:rFonts w:ascii="Calibri" w:hAnsi="Calibri" w:cs="Calibri"/>
        </w:rPr>
        <w:lastRenderedPageBreak/>
        <w:t xml:space="preserve">Prescriptive analytics and </w:t>
      </w:r>
      <w:r w:rsidR="009C6F8D" w:rsidRPr="00C81220">
        <w:rPr>
          <w:rFonts w:ascii="Calibri" w:hAnsi="Calibri" w:cs="Calibri"/>
        </w:rPr>
        <w:t xml:space="preserve">Custom </w:t>
      </w:r>
      <w:r w:rsidRPr="00C81220">
        <w:rPr>
          <w:rFonts w:ascii="Calibri" w:hAnsi="Calibri" w:cs="Calibri"/>
        </w:rPr>
        <w:t xml:space="preserve">AI </w:t>
      </w:r>
      <w:r w:rsidR="009C6F8D" w:rsidRPr="00C81220">
        <w:rPr>
          <w:rFonts w:ascii="Calibri" w:hAnsi="Calibri" w:cs="Calibri"/>
        </w:rPr>
        <w:t xml:space="preserve">Development </w:t>
      </w:r>
      <w:r w:rsidRPr="00C81220">
        <w:rPr>
          <w:rFonts w:ascii="Calibri" w:hAnsi="Calibri" w:cs="Calibri"/>
        </w:rPr>
        <w:t>are considered out of scope for this SOW. The planning for those will be taken up separately before the Data Warehouse closure.</w:t>
      </w:r>
      <w:r w:rsidR="00C81220" w:rsidRPr="00C81220">
        <w:rPr>
          <w:rFonts w:ascii="Calibri" w:hAnsi="Calibri" w:cs="Calibri"/>
        </w:rPr>
        <w:t xml:space="preserve"> Only Fabric CoPilot Enablement and Configuration for Data Model will be in this scope.</w:t>
      </w:r>
    </w:p>
    <w:p w14:paraId="4CE6DF3D" w14:textId="7C4D5D39" w:rsidR="00212CD8" w:rsidRDefault="00212CD8" w:rsidP="00212CD8">
      <w:pPr>
        <w:pStyle w:val="ListParagraph"/>
        <w:numPr>
          <w:ilvl w:val="0"/>
          <w:numId w:val="6"/>
        </w:numPr>
        <w:tabs>
          <w:tab w:val="clear" w:pos="720"/>
        </w:tabs>
        <w:rPr>
          <w:rFonts w:ascii="Calibri" w:hAnsi="Calibri" w:cs="Calibri"/>
        </w:rPr>
      </w:pPr>
      <w:r w:rsidRPr="00212CD8">
        <w:rPr>
          <w:rFonts w:ascii="Calibri" w:hAnsi="Calibri" w:cs="Calibri"/>
        </w:rPr>
        <w:t>Only 2 Dashboards, viz. Project 360</w:t>
      </w:r>
      <w:r w:rsidRPr="009B619F">
        <w:rPr>
          <w:rFonts w:ascii="Calibri" w:hAnsi="Calibri" w:cs="Calibri"/>
          <w:vertAlign w:val="superscript"/>
        </w:rPr>
        <w:t>o</w:t>
      </w:r>
      <w:r w:rsidRPr="00212CD8">
        <w:rPr>
          <w:rFonts w:ascii="Calibri" w:hAnsi="Calibri" w:cs="Calibri"/>
        </w:rPr>
        <w:t xml:space="preserve"> and MIS Dashboard are in scope for Phase 1 </w:t>
      </w:r>
      <w:proofErr w:type="spellStart"/>
      <w:r w:rsidRPr="00212CD8">
        <w:rPr>
          <w:rFonts w:ascii="Calibri" w:hAnsi="Calibri" w:cs="Calibri"/>
        </w:rPr>
        <w:t>SoW.</w:t>
      </w:r>
      <w:proofErr w:type="spellEnd"/>
      <w:r w:rsidRPr="00212CD8">
        <w:rPr>
          <w:rFonts w:ascii="Calibri" w:hAnsi="Calibri" w:cs="Calibri"/>
        </w:rPr>
        <w:t xml:space="preserve"> Any additional dashboard development will be taken up as a separate </w:t>
      </w:r>
      <w:proofErr w:type="spellStart"/>
      <w:r w:rsidRPr="00212CD8">
        <w:rPr>
          <w:rFonts w:ascii="Calibri" w:hAnsi="Calibri" w:cs="Calibri"/>
        </w:rPr>
        <w:t>SoW.</w:t>
      </w:r>
      <w:proofErr w:type="spellEnd"/>
      <w:r w:rsidRPr="00212CD8">
        <w:rPr>
          <w:rFonts w:ascii="Calibri" w:hAnsi="Calibri" w:cs="Calibri"/>
        </w:rPr>
        <w:t xml:space="preserve"> </w:t>
      </w:r>
    </w:p>
    <w:p w14:paraId="089D8796" w14:textId="21DDECD0" w:rsidR="00521444" w:rsidRPr="009B619F" w:rsidRDefault="00212CD8" w:rsidP="00462E98">
      <w:pPr>
        <w:pStyle w:val="ListParagraph"/>
        <w:numPr>
          <w:ilvl w:val="0"/>
          <w:numId w:val="6"/>
        </w:numPr>
        <w:rPr>
          <w:rFonts w:ascii="Calibri" w:hAnsi="Calibri" w:cs="Calibri"/>
        </w:rPr>
      </w:pPr>
      <w:r w:rsidRPr="00212CD8">
        <w:rPr>
          <w:rFonts w:ascii="Calibri" w:hAnsi="Calibri" w:cs="Calibri"/>
        </w:rPr>
        <w:t>Anything not mentioned in the above scope.</w:t>
      </w:r>
    </w:p>
    <w:bookmarkEnd w:id="11"/>
    <w:p w14:paraId="44069CE5" w14:textId="77777777" w:rsidR="00407661" w:rsidRDefault="00407661">
      <w:pPr>
        <w:rPr>
          <w:rFonts w:ascii="Calibri" w:eastAsiaTheme="majorEastAsia" w:hAnsi="Calibri" w:cs="Calibri"/>
          <w:color w:val="0F4761" w:themeColor="accent1" w:themeShade="BF"/>
          <w:sz w:val="40"/>
          <w:szCs w:val="40"/>
        </w:rPr>
      </w:pPr>
      <w:r>
        <w:rPr>
          <w:rFonts w:ascii="Calibri" w:hAnsi="Calibri" w:cs="Calibri"/>
        </w:rPr>
        <w:br w:type="page"/>
      </w:r>
    </w:p>
    <w:p w14:paraId="6FB0EFA3" w14:textId="18FBA8B4" w:rsidR="00124C9F" w:rsidRPr="008E1339" w:rsidRDefault="00D105DB" w:rsidP="00412EE6">
      <w:pPr>
        <w:pStyle w:val="Heading1"/>
        <w:numPr>
          <w:ilvl w:val="0"/>
          <w:numId w:val="269"/>
        </w:numPr>
        <w:ind w:left="360"/>
        <w:rPr>
          <w:rFonts w:ascii="Calibri" w:hAnsi="Calibri" w:cs="Calibri"/>
        </w:rPr>
      </w:pPr>
      <w:bookmarkStart w:id="12" w:name="_Toc197527513"/>
      <w:bookmarkStart w:id="13" w:name="_Toc197527514"/>
      <w:bookmarkStart w:id="14" w:name="_Toc197527515"/>
      <w:bookmarkStart w:id="15" w:name="_Toc197527516"/>
      <w:bookmarkStart w:id="16" w:name="_Toc197527517"/>
      <w:bookmarkStart w:id="17" w:name="_Toc197527518"/>
      <w:bookmarkStart w:id="18" w:name="_Toc197527519"/>
      <w:bookmarkStart w:id="19" w:name="_Toc197527520"/>
      <w:bookmarkStart w:id="20" w:name="_Toc197527521"/>
      <w:bookmarkStart w:id="21" w:name="_Toc197527522"/>
      <w:bookmarkStart w:id="22" w:name="_Toc197527523"/>
      <w:bookmarkStart w:id="23" w:name="_Toc197527524"/>
      <w:bookmarkStart w:id="24" w:name="_Toc197527525"/>
      <w:bookmarkStart w:id="25" w:name="_Toc197527526"/>
      <w:bookmarkStart w:id="26" w:name="_Toc197527527"/>
      <w:bookmarkStart w:id="27" w:name="_Toc197527528"/>
      <w:bookmarkStart w:id="28" w:name="_Toc197527529"/>
      <w:bookmarkStart w:id="29" w:name="_Toc197527530"/>
      <w:bookmarkStart w:id="30" w:name="_Toc197527531"/>
      <w:bookmarkStart w:id="31" w:name="_Toc197527532"/>
      <w:bookmarkStart w:id="32" w:name="_Toc197527533"/>
      <w:bookmarkStart w:id="33" w:name="_Toc197527534"/>
      <w:bookmarkStart w:id="34" w:name="_Toc197527535"/>
      <w:bookmarkStart w:id="35" w:name="_Toc197527536"/>
      <w:bookmarkStart w:id="36" w:name="_Toc197527537"/>
      <w:bookmarkStart w:id="37" w:name="_Toc197527538"/>
      <w:bookmarkStart w:id="38" w:name="_Toc197527539"/>
      <w:bookmarkStart w:id="39" w:name="_Toc197527540"/>
      <w:bookmarkStart w:id="40" w:name="_Toc197527541"/>
      <w:bookmarkStart w:id="41" w:name="_Toc197527542"/>
      <w:bookmarkStart w:id="42" w:name="_Toc197527543"/>
      <w:bookmarkStart w:id="43" w:name="_Toc197527544"/>
      <w:bookmarkStart w:id="44" w:name="_Toc197527545"/>
      <w:bookmarkStart w:id="45" w:name="_Toc197527546"/>
      <w:bookmarkStart w:id="46" w:name="_Toc197527547"/>
      <w:bookmarkStart w:id="47" w:name="_Toc197527548"/>
      <w:bookmarkStart w:id="48" w:name="_Toc197527549"/>
      <w:bookmarkStart w:id="49" w:name="_Toc197527550"/>
      <w:bookmarkStart w:id="50" w:name="_Toc197527551"/>
      <w:bookmarkStart w:id="51" w:name="_Toc197527566"/>
      <w:bookmarkStart w:id="52" w:name="_Toc197527567"/>
      <w:bookmarkStart w:id="53" w:name="_Toc197527568"/>
      <w:bookmarkStart w:id="54" w:name="_Toc197527569"/>
      <w:bookmarkStart w:id="55" w:name="_Toc197527570"/>
      <w:bookmarkStart w:id="56" w:name="_Toc197527571"/>
      <w:bookmarkStart w:id="57" w:name="_Toc197527572"/>
      <w:bookmarkStart w:id="58" w:name="_Toc197527573"/>
      <w:bookmarkStart w:id="59" w:name="_Toc197527574"/>
      <w:bookmarkStart w:id="60" w:name="_Toc197527575"/>
      <w:bookmarkStart w:id="61" w:name="_Toc197527576"/>
      <w:bookmarkStart w:id="62" w:name="_Toc197527577"/>
      <w:bookmarkStart w:id="63" w:name="_Toc197527578"/>
      <w:bookmarkStart w:id="64" w:name="_Toc197527579"/>
      <w:bookmarkStart w:id="65" w:name="_Toc197527580"/>
      <w:bookmarkStart w:id="66" w:name="_Toc197527581"/>
      <w:bookmarkStart w:id="67" w:name="_Toc197527582"/>
      <w:bookmarkStart w:id="68" w:name="_Toc197527583"/>
      <w:bookmarkStart w:id="69" w:name="_Toc197527584"/>
      <w:bookmarkStart w:id="70" w:name="_Toc197527585"/>
      <w:bookmarkStart w:id="71" w:name="_Toc197527586"/>
      <w:bookmarkStart w:id="72" w:name="_Toc197527587"/>
      <w:bookmarkStart w:id="73" w:name="_Toc197527588"/>
      <w:bookmarkStart w:id="74" w:name="_Toc197527589"/>
      <w:bookmarkStart w:id="75" w:name="_Toc197527590"/>
      <w:bookmarkStart w:id="76" w:name="_Toc197527591"/>
      <w:bookmarkStart w:id="77" w:name="_Toc197527592"/>
      <w:bookmarkStart w:id="78" w:name="_Toc197527593"/>
      <w:bookmarkStart w:id="79" w:name="_Toc197527594"/>
      <w:bookmarkStart w:id="80" w:name="_Toc197527595"/>
      <w:bookmarkStart w:id="81" w:name="_Toc197527596"/>
      <w:bookmarkStart w:id="82" w:name="_Toc197527597"/>
      <w:bookmarkStart w:id="83" w:name="_Toc197527598"/>
      <w:bookmarkStart w:id="84" w:name="_Toc197527599"/>
      <w:bookmarkStart w:id="85" w:name="_Toc197527600"/>
      <w:bookmarkStart w:id="86" w:name="_Toc197527601"/>
      <w:bookmarkStart w:id="87" w:name="_Toc197527602"/>
      <w:bookmarkStart w:id="88" w:name="_Toc197527603"/>
      <w:bookmarkStart w:id="89" w:name="_Toc197527604"/>
      <w:bookmarkStart w:id="90" w:name="_Toc197527605"/>
      <w:bookmarkStart w:id="91" w:name="_Toc197527606"/>
      <w:bookmarkStart w:id="92" w:name="_Toc197527607"/>
      <w:bookmarkStart w:id="93" w:name="_Toc197527608"/>
      <w:bookmarkStart w:id="94" w:name="_Toc197527609"/>
      <w:bookmarkStart w:id="95" w:name="_Toc197527610"/>
      <w:bookmarkStart w:id="96" w:name="_Toc197527611"/>
      <w:bookmarkStart w:id="97" w:name="_Toc197527612"/>
      <w:bookmarkStart w:id="98" w:name="_Toc197527613"/>
      <w:bookmarkStart w:id="99" w:name="_Toc197527614"/>
      <w:bookmarkStart w:id="100" w:name="_Toc197527615"/>
      <w:bookmarkStart w:id="101" w:name="_Toc197527616"/>
      <w:bookmarkStart w:id="102" w:name="_Toc197527617"/>
      <w:bookmarkStart w:id="103" w:name="_Toc197527618"/>
      <w:bookmarkStart w:id="104" w:name="_Toc197527619"/>
      <w:bookmarkStart w:id="105" w:name="_Toc197527620"/>
      <w:bookmarkStart w:id="106" w:name="_Toc197527621"/>
      <w:bookmarkStart w:id="107" w:name="_Toc197527622"/>
      <w:bookmarkStart w:id="108" w:name="_Toc197527623"/>
      <w:bookmarkStart w:id="109" w:name="_Toc197527624"/>
      <w:bookmarkStart w:id="110" w:name="_Toc197527625"/>
      <w:bookmarkStart w:id="111" w:name="_Toc197527626"/>
      <w:bookmarkStart w:id="112" w:name="_Toc197527627"/>
      <w:bookmarkStart w:id="113" w:name="_Toc197527628"/>
      <w:bookmarkStart w:id="114" w:name="_Toc197527629"/>
      <w:bookmarkStart w:id="115" w:name="_Toc197527630"/>
      <w:bookmarkStart w:id="116" w:name="_Toc197527631"/>
      <w:bookmarkStart w:id="117" w:name="_Toc197527632"/>
      <w:bookmarkStart w:id="118" w:name="_Toc197527633"/>
      <w:bookmarkStart w:id="119" w:name="_Toc197527634"/>
      <w:bookmarkStart w:id="120" w:name="_Toc197527635"/>
      <w:bookmarkStart w:id="121" w:name="_Toc197527636"/>
      <w:bookmarkStart w:id="122" w:name="_Toc197527637"/>
      <w:bookmarkStart w:id="123" w:name="_Toc197527638"/>
      <w:bookmarkStart w:id="124" w:name="_Toc197527639"/>
      <w:bookmarkStart w:id="125" w:name="_Toc197527640"/>
      <w:bookmarkStart w:id="126" w:name="_Toc197527641"/>
      <w:bookmarkStart w:id="127" w:name="_Toc197527642"/>
      <w:bookmarkStart w:id="128" w:name="_Toc197527643"/>
      <w:bookmarkStart w:id="129" w:name="_Toc197527644"/>
      <w:bookmarkStart w:id="130" w:name="_Toc197527645"/>
      <w:bookmarkStart w:id="131" w:name="_Toc197527646"/>
      <w:bookmarkStart w:id="132" w:name="_Toc197527647"/>
      <w:bookmarkStart w:id="133" w:name="_Toc197527648"/>
      <w:bookmarkStart w:id="134" w:name="_Toc197527649"/>
      <w:bookmarkStart w:id="135" w:name="_Toc197527650"/>
      <w:bookmarkStart w:id="136" w:name="_Toc197527651"/>
      <w:bookmarkStart w:id="137" w:name="_Toc197527652"/>
      <w:bookmarkStart w:id="138" w:name="_Toc197527653"/>
      <w:bookmarkStart w:id="139" w:name="_Toc197527654"/>
      <w:bookmarkStart w:id="140" w:name="_Toc197527655"/>
      <w:bookmarkStart w:id="141" w:name="_Toc197527656"/>
      <w:bookmarkStart w:id="142" w:name="_Toc197527657"/>
      <w:bookmarkStart w:id="143" w:name="_Toc197527658"/>
      <w:bookmarkStart w:id="144" w:name="_Toc197527659"/>
      <w:bookmarkStart w:id="145" w:name="_Toc197527660"/>
      <w:bookmarkStart w:id="146" w:name="_Toc197527661"/>
      <w:bookmarkStart w:id="147" w:name="_Toc197527662"/>
      <w:bookmarkStart w:id="148" w:name="_Toc197527663"/>
      <w:bookmarkStart w:id="149" w:name="_Toc197527664"/>
      <w:bookmarkStart w:id="150" w:name="_Toc197527665"/>
      <w:bookmarkStart w:id="151" w:name="_Toc197527666"/>
      <w:bookmarkStart w:id="152" w:name="_Toc197527667"/>
      <w:bookmarkStart w:id="153" w:name="_Toc197527668"/>
      <w:bookmarkStart w:id="154" w:name="_Toc197527669"/>
      <w:bookmarkStart w:id="155" w:name="_Toc197527670"/>
      <w:bookmarkStart w:id="156" w:name="_Toc197527671"/>
      <w:bookmarkStart w:id="157" w:name="_Toc197527672"/>
      <w:bookmarkStart w:id="158" w:name="_Toc197527673"/>
      <w:bookmarkStart w:id="159" w:name="_Toc197527674"/>
      <w:bookmarkStart w:id="160" w:name="_Toc197527675"/>
      <w:bookmarkStart w:id="161" w:name="_Toc197527676"/>
      <w:bookmarkStart w:id="162" w:name="_Toc197527677"/>
      <w:bookmarkStart w:id="163" w:name="_Toc197527678"/>
      <w:bookmarkStart w:id="164" w:name="_Toc197527679"/>
      <w:bookmarkStart w:id="165" w:name="_Toc197527680"/>
      <w:bookmarkStart w:id="166" w:name="_Toc197527681"/>
      <w:bookmarkStart w:id="167" w:name="_Toc197527682"/>
      <w:bookmarkStart w:id="168" w:name="_Toc197527683"/>
      <w:bookmarkStart w:id="169" w:name="_Toc197527684"/>
      <w:bookmarkStart w:id="170" w:name="_Toc197527685"/>
      <w:bookmarkStart w:id="171" w:name="_Toc197527686"/>
      <w:bookmarkStart w:id="172" w:name="_Toc197527687"/>
      <w:bookmarkStart w:id="173" w:name="_Toc197527688"/>
      <w:bookmarkStart w:id="174" w:name="_Toc197527689"/>
      <w:bookmarkStart w:id="175" w:name="_Toc197527690"/>
      <w:bookmarkStart w:id="176" w:name="_Toc197527691"/>
      <w:bookmarkStart w:id="177" w:name="_Toc197527692"/>
      <w:bookmarkStart w:id="178" w:name="_Toc197527693"/>
      <w:bookmarkStart w:id="179" w:name="_Toc197527694"/>
      <w:bookmarkStart w:id="180" w:name="_Toc197527695"/>
      <w:bookmarkStart w:id="181" w:name="_Toc197527696"/>
      <w:bookmarkStart w:id="182" w:name="_Toc197527697"/>
      <w:bookmarkStart w:id="183" w:name="_Toc197527698"/>
      <w:bookmarkStart w:id="184" w:name="_Toc197527699"/>
      <w:bookmarkStart w:id="185" w:name="_Toc197527700"/>
      <w:bookmarkStart w:id="186" w:name="_Toc197527701"/>
      <w:bookmarkStart w:id="187" w:name="_Toc197527702"/>
      <w:bookmarkStart w:id="188" w:name="_Toc197527703"/>
      <w:bookmarkStart w:id="189" w:name="_Toc197527704"/>
      <w:bookmarkStart w:id="190" w:name="_Toc197527705"/>
      <w:bookmarkStart w:id="191" w:name="_Toc197527706"/>
      <w:bookmarkStart w:id="192" w:name="_Toc197527707"/>
      <w:bookmarkStart w:id="193" w:name="_Toc197527708"/>
      <w:bookmarkStart w:id="194" w:name="_Toc197527709"/>
      <w:bookmarkStart w:id="195" w:name="_Toc197527710"/>
      <w:bookmarkStart w:id="196" w:name="_Toc197527711"/>
      <w:bookmarkStart w:id="197" w:name="_Toc197527712"/>
      <w:bookmarkStart w:id="198" w:name="_Toc197527713"/>
      <w:bookmarkStart w:id="199" w:name="_Toc197527714"/>
      <w:bookmarkStart w:id="200" w:name="_Toc197527715"/>
      <w:bookmarkStart w:id="201" w:name="_Toc197527716"/>
      <w:bookmarkStart w:id="202" w:name="_Toc197527717"/>
      <w:bookmarkStart w:id="203" w:name="_Toc197527718"/>
      <w:bookmarkStart w:id="204" w:name="_Toc197527719"/>
      <w:bookmarkStart w:id="205" w:name="_Toc197527720"/>
      <w:bookmarkStart w:id="206" w:name="_Toc197527721"/>
      <w:bookmarkStart w:id="207" w:name="_Toc197527722"/>
      <w:bookmarkStart w:id="208" w:name="_Toc197527723"/>
      <w:bookmarkStart w:id="209" w:name="_Toc197527724"/>
      <w:bookmarkStart w:id="210" w:name="_Toc197527725"/>
      <w:bookmarkStart w:id="211" w:name="_Toc197527726"/>
      <w:bookmarkStart w:id="212" w:name="_Toc197527727"/>
      <w:bookmarkStart w:id="213" w:name="_Toc197527728"/>
      <w:bookmarkStart w:id="214" w:name="_Toc197527729"/>
      <w:bookmarkStart w:id="215" w:name="_Toc197527730"/>
      <w:bookmarkStart w:id="216" w:name="_Toc197527731"/>
      <w:bookmarkStart w:id="217" w:name="_Toc197527732"/>
      <w:bookmarkStart w:id="218" w:name="_Toc197527733"/>
      <w:bookmarkStart w:id="219" w:name="_Toc197527734"/>
      <w:bookmarkStart w:id="220" w:name="_Toc197527735"/>
      <w:bookmarkStart w:id="221" w:name="_Toc197527736"/>
      <w:bookmarkStart w:id="222" w:name="_Toc197527737"/>
      <w:bookmarkStart w:id="223" w:name="_Toc197527738"/>
      <w:bookmarkStart w:id="224" w:name="_Toc197527739"/>
      <w:bookmarkStart w:id="225" w:name="_Toc197527740"/>
      <w:bookmarkStart w:id="226" w:name="_Toc197527741"/>
      <w:bookmarkStart w:id="227" w:name="_Toc197527742"/>
      <w:bookmarkStart w:id="228" w:name="_Toc197527743"/>
      <w:bookmarkStart w:id="229" w:name="_Toc197527744"/>
      <w:bookmarkStart w:id="230" w:name="_Toc197527745"/>
      <w:bookmarkStart w:id="231" w:name="_Toc197527746"/>
      <w:bookmarkStart w:id="232" w:name="_Toc197527747"/>
      <w:bookmarkStart w:id="233" w:name="_Toc197527748"/>
      <w:bookmarkStart w:id="234" w:name="_Toc197527749"/>
      <w:bookmarkStart w:id="235" w:name="_Toc197527750"/>
      <w:bookmarkStart w:id="236" w:name="_Toc197527751"/>
      <w:bookmarkStart w:id="237" w:name="_Toc197527752"/>
      <w:bookmarkStart w:id="238" w:name="_Toc197527753"/>
      <w:bookmarkStart w:id="239" w:name="_Toc197527754"/>
      <w:bookmarkStart w:id="240" w:name="_Toc197527755"/>
      <w:bookmarkStart w:id="241" w:name="_Toc197527756"/>
      <w:bookmarkStart w:id="242" w:name="_Toc197527757"/>
      <w:bookmarkStart w:id="243" w:name="_Toc197527758"/>
      <w:bookmarkStart w:id="244" w:name="_Toc197527759"/>
      <w:bookmarkStart w:id="245" w:name="_Toc197527760"/>
      <w:bookmarkStart w:id="246" w:name="_Toc197527761"/>
      <w:bookmarkStart w:id="247" w:name="_Toc197527762"/>
      <w:bookmarkStart w:id="248" w:name="_Toc197527763"/>
      <w:bookmarkStart w:id="249" w:name="_Toc197527764"/>
      <w:bookmarkStart w:id="250" w:name="_Toc197527765"/>
      <w:bookmarkStart w:id="251" w:name="_Toc197527766"/>
      <w:bookmarkStart w:id="252" w:name="_Toc197527767"/>
      <w:bookmarkStart w:id="253" w:name="_Toc197527768"/>
      <w:bookmarkStart w:id="254" w:name="_Toc197527769"/>
      <w:bookmarkStart w:id="255" w:name="_Toc197527770"/>
      <w:bookmarkStart w:id="256" w:name="_Toc197527771"/>
      <w:bookmarkStart w:id="257" w:name="_Toc197527772"/>
      <w:bookmarkStart w:id="258" w:name="_Toc197527773"/>
      <w:bookmarkStart w:id="259" w:name="_Toc197527774"/>
      <w:bookmarkStart w:id="260" w:name="_Toc197527775"/>
      <w:bookmarkStart w:id="261" w:name="_Toc197527776"/>
      <w:bookmarkStart w:id="262" w:name="_Toc197527777"/>
      <w:bookmarkStart w:id="263" w:name="_Toc197527778"/>
      <w:bookmarkStart w:id="264" w:name="_Toc197527779"/>
      <w:bookmarkStart w:id="265" w:name="_Toc197527780"/>
      <w:bookmarkStart w:id="266" w:name="_Toc197527781"/>
      <w:bookmarkStart w:id="267" w:name="_Toc197527782"/>
      <w:bookmarkStart w:id="268" w:name="_Toc197527783"/>
      <w:bookmarkStart w:id="269" w:name="_Toc197527784"/>
      <w:bookmarkStart w:id="270" w:name="_Toc197527785"/>
      <w:bookmarkStart w:id="271" w:name="_Toc197527786"/>
      <w:bookmarkStart w:id="272" w:name="_Toc197527787"/>
      <w:bookmarkStart w:id="273" w:name="_Toc197527788"/>
      <w:bookmarkStart w:id="274" w:name="_Toc197527789"/>
      <w:bookmarkStart w:id="275" w:name="_Toc197527790"/>
      <w:bookmarkStart w:id="276" w:name="_Toc197527791"/>
      <w:bookmarkStart w:id="277" w:name="_Toc197527792"/>
      <w:bookmarkStart w:id="278" w:name="_Toc197527793"/>
      <w:bookmarkStart w:id="279" w:name="_Toc197527794"/>
      <w:bookmarkStart w:id="280" w:name="_Toc197527795"/>
      <w:bookmarkStart w:id="281" w:name="_Toc197527796"/>
      <w:bookmarkStart w:id="282" w:name="_Toc197527797"/>
      <w:bookmarkStart w:id="283" w:name="_Toc197527798"/>
      <w:bookmarkStart w:id="284" w:name="_Toc197527799"/>
      <w:bookmarkStart w:id="285" w:name="_Toc197527800"/>
      <w:bookmarkStart w:id="286" w:name="_Toc197527801"/>
      <w:bookmarkStart w:id="287" w:name="_Toc197527802"/>
      <w:bookmarkStart w:id="288" w:name="_Toc197527803"/>
      <w:bookmarkStart w:id="289" w:name="_Toc197527804"/>
      <w:bookmarkStart w:id="290" w:name="_Toc197527805"/>
      <w:bookmarkStart w:id="291" w:name="_Toc197527806"/>
      <w:bookmarkStart w:id="292" w:name="_Toc197527807"/>
      <w:bookmarkStart w:id="293" w:name="_Toc197527808"/>
      <w:bookmarkStart w:id="294" w:name="_Toc197527809"/>
      <w:bookmarkStart w:id="295" w:name="_Toc197527810"/>
      <w:bookmarkStart w:id="296" w:name="_Toc197527811"/>
      <w:bookmarkStart w:id="297" w:name="_Toc197527812"/>
      <w:bookmarkStart w:id="298" w:name="_Toc197527813"/>
      <w:bookmarkStart w:id="299" w:name="_Toc197527814"/>
      <w:bookmarkStart w:id="300" w:name="_Toc197527815"/>
      <w:bookmarkStart w:id="301" w:name="_Toc197527816"/>
      <w:bookmarkStart w:id="302" w:name="_Toc197527817"/>
      <w:bookmarkStart w:id="303" w:name="_Toc197527819"/>
      <w:bookmarkStart w:id="304" w:name="_Toc197527820"/>
      <w:bookmarkStart w:id="305" w:name="_Toc197527821"/>
      <w:bookmarkStart w:id="306" w:name="_Toc197527822"/>
      <w:bookmarkStart w:id="307" w:name="_Toc197527823"/>
      <w:bookmarkStart w:id="308" w:name="_Toc197527824"/>
      <w:bookmarkStart w:id="309" w:name="_Toc197527825"/>
      <w:bookmarkStart w:id="310" w:name="_Toc197527979"/>
      <w:bookmarkStart w:id="311" w:name="_Toc197527980"/>
      <w:bookmarkStart w:id="312" w:name="_Toc197527981"/>
      <w:bookmarkStart w:id="313" w:name="_Toc197527982"/>
      <w:bookmarkStart w:id="314" w:name="_Toc197527983"/>
      <w:bookmarkStart w:id="315" w:name="_Toc197527984"/>
      <w:bookmarkStart w:id="316" w:name="_Toc197527985"/>
      <w:bookmarkStart w:id="317" w:name="_Toc197527986"/>
      <w:bookmarkStart w:id="318" w:name="_Toc197527987"/>
      <w:bookmarkStart w:id="319" w:name="_Toc197527988"/>
      <w:bookmarkStart w:id="320" w:name="_Toc197527989"/>
      <w:bookmarkStart w:id="321" w:name="_Toc197527990"/>
      <w:bookmarkStart w:id="322" w:name="_Toc197527991"/>
      <w:bookmarkStart w:id="323" w:name="_Toc197527992"/>
      <w:bookmarkStart w:id="324" w:name="_Toc197527993"/>
      <w:bookmarkStart w:id="325" w:name="_Toc197527994"/>
      <w:bookmarkStart w:id="326" w:name="_Toc197527995"/>
      <w:bookmarkStart w:id="327" w:name="_Toc197527996"/>
      <w:bookmarkStart w:id="328" w:name="_Toc197527997"/>
      <w:bookmarkStart w:id="329" w:name="_Toc197527998"/>
      <w:bookmarkStart w:id="330" w:name="_Toc197527999"/>
      <w:bookmarkStart w:id="331" w:name="_Toc197528000"/>
      <w:bookmarkStart w:id="332" w:name="_Toc197528001"/>
      <w:bookmarkStart w:id="333" w:name="_Toc197528002"/>
      <w:bookmarkStart w:id="334" w:name="_Toc197528003"/>
      <w:bookmarkStart w:id="335" w:name="_Toc197528004"/>
      <w:bookmarkStart w:id="336" w:name="_Toc197528005"/>
      <w:bookmarkStart w:id="337" w:name="_Toc197528006"/>
      <w:bookmarkStart w:id="338" w:name="_Toc197528007"/>
      <w:bookmarkStart w:id="339" w:name="_Toc197528008"/>
      <w:bookmarkStart w:id="340" w:name="_Toc197528009"/>
      <w:bookmarkStart w:id="341" w:name="_Toc197528010"/>
      <w:bookmarkStart w:id="342" w:name="_Toc197528011"/>
      <w:bookmarkStart w:id="343" w:name="_Toc197528012"/>
      <w:bookmarkStart w:id="344" w:name="_Toc197528013"/>
      <w:bookmarkStart w:id="345" w:name="_Toc197528014"/>
      <w:bookmarkStart w:id="346" w:name="_Toc197528015"/>
      <w:bookmarkStart w:id="347" w:name="_Toc197528016"/>
      <w:bookmarkStart w:id="348" w:name="_Toc197528017"/>
      <w:bookmarkStart w:id="349" w:name="_Toc197528018"/>
      <w:bookmarkStart w:id="350" w:name="_Toc197528019"/>
      <w:bookmarkStart w:id="351" w:name="_Toc197528020"/>
      <w:bookmarkStart w:id="352" w:name="_Toc197528021"/>
      <w:bookmarkStart w:id="353" w:name="_Toc197528022"/>
      <w:bookmarkStart w:id="354" w:name="_Toc197528023"/>
      <w:bookmarkStart w:id="355" w:name="_Toc197528024"/>
      <w:bookmarkStart w:id="356" w:name="_Toc197528025"/>
      <w:bookmarkStart w:id="357" w:name="_Toc197528026"/>
      <w:bookmarkStart w:id="358" w:name="_Toc197528027"/>
      <w:bookmarkStart w:id="359" w:name="_Toc197528028"/>
      <w:bookmarkStart w:id="360" w:name="_Toc197528029"/>
      <w:bookmarkStart w:id="361" w:name="_Toc197528030"/>
      <w:bookmarkStart w:id="362" w:name="_Toc197528031"/>
      <w:bookmarkStart w:id="363" w:name="_Toc197528032"/>
      <w:bookmarkStart w:id="364" w:name="_Toc197528033"/>
      <w:bookmarkStart w:id="365" w:name="_Toc197528034"/>
      <w:bookmarkStart w:id="366" w:name="_Toc197528035"/>
      <w:bookmarkStart w:id="367" w:name="_Toc197528036"/>
      <w:bookmarkStart w:id="368" w:name="_Toc197528037"/>
      <w:bookmarkStart w:id="369" w:name="_Toc197528038"/>
      <w:bookmarkStart w:id="370" w:name="_Toc197528039"/>
      <w:bookmarkStart w:id="371" w:name="_Toc197528040"/>
      <w:bookmarkStart w:id="372" w:name="_Toc197528041"/>
      <w:bookmarkStart w:id="373" w:name="_Toc197528042"/>
      <w:bookmarkStart w:id="374" w:name="_Toc197528043"/>
      <w:bookmarkStart w:id="375" w:name="_Toc197528044"/>
      <w:bookmarkStart w:id="376" w:name="_Toc197528045"/>
      <w:bookmarkStart w:id="377" w:name="_Toc197528046"/>
      <w:bookmarkStart w:id="378" w:name="_Toc197528047"/>
      <w:bookmarkStart w:id="379" w:name="_Toc197528048"/>
      <w:bookmarkStart w:id="380" w:name="_Toc197528049"/>
      <w:bookmarkStart w:id="381" w:name="_Toc197528050"/>
      <w:bookmarkStart w:id="382" w:name="_Toc197528051"/>
      <w:bookmarkStart w:id="383" w:name="_Toc197528052"/>
      <w:bookmarkStart w:id="384" w:name="_Toc197528053"/>
      <w:bookmarkStart w:id="385" w:name="_Toc197528054"/>
      <w:bookmarkStart w:id="386" w:name="_Toc197528055"/>
      <w:bookmarkStart w:id="387" w:name="_Toc197528056"/>
      <w:bookmarkStart w:id="388" w:name="_Toc197528057"/>
      <w:bookmarkStart w:id="389" w:name="_Toc197528058"/>
      <w:bookmarkStart w:id="390" w:name="_Toc197528059"/>
      <w:bookmarkStart w:id="391" w:name="_Toc197528060"/>
      <w:bookmarkStart w:id="392" w:name="_Toc197528061"/>
      <w:bookmarkStart w:id="393" w:name="_Toc197528062"/>
      <w:bookmarkStart w:id="394" w:name="_Toc197528063"/>
      <w:bookmarkStart w:id="395" w:name="_Toc197528064"/>
      <w:bookmarkStart w:id="396" w:name="_Toc197528065"/>
      <w:bookmarkStart w:id="397" w:name="_Toc197528066"/>
      <w:bookmarkStart w:id="398" w:name="_Toc197528067"/>
      <w:bookmarkStart w:id="399" w:name="_Toc197528068"/>
      <w:bookmarkStart w:id="400" w:name="_Toc197528069"/>
      <w:bookmarkStart w:id="401" w:name="_Toc197528070"/>
      <w:bookmarkStart w:id="402" w:name="_Toc197528071"/>
      <w:bookmarkStart w:id="403" w:name="_Toc197528072"/>
      <w:bookmarkStart w:id="404" w:name="_Toc197528073"/>
      <w:bookmarkStart w:id="405" w:name="_Toc197528074"/>
      <w:bookmarkStart w:id="406" w:name="_Toc197528075"/>
      <w:bookmarkStart w:id="407" w:name="_Toc197528076"/>
      <w:bookmarkStart w:id="408" w:name="_Toc197528077"/>
      <w:bookmarkStart w:id="409" w:name="_Toc197528078"/>
      <w:bookmarkStart w:id="410" w:name="_Toc197528079"/>
      <w:bookmarkStart w:id="411" w:name="_Toc197528080"/>
      <w:bookmarkStart w:id="412" w:name="_Toc197528081"/>
      <w:bookmarkStart w:id="413" w:name="_Toc197528082"/>
      <w:bookmarkStart w:id="414" w:name="_Toc197528083"/>
      <w:bookmarkStart w:id="415" w:name="_Toc197528084"/>
      <w:bookmarkStart w:id="416" w:name="_Toc197528085"/>
      <w:bookmarkStart w:id="417" w:name="_Toc197528086"/>
      <w:bookmarkStart w:id="418" w:name="_Toc197528087"/>
      <w:bookmarkStart w:id="419" w:name="_Toc197528088"/>
      <w:bookmarkStart w:id="420" w:name="_Toc197528089"/>
      <w:bookmarkStart w:id="421" w:name="_Toc197528090"/>
      <w:bookmarkStart w:id="422" w:name="_Toc197528091"/>
      <w:bookmarkStart w:id="423" w:name="_Toc197528092"/>
      <w:bookmarkStart w:id="424" w:name="_Toc197528093"/>
      <w:bookmarkStart w:id="425" w:name="_Toc197528094"/>
      <w:bookmarkStart w:id="426" w:name="_Toc197528095"/>
      <w:bookmarkStart w:id="427" w:name="_Toc197528096"/>
      <w:bookmarkStart w:id="428" w:name="_Toc197528097"/>
      <w:bookmarkStart w:id="429" w:name="_Toc197528098"/>
      <w:bookmarkStart w:id="430" w:name="_Toc197528099"/>
      <w:bookmarkStart w:id="431" w:name="_Toc197528100"/>
      <w:bookmarkStart w:id="432" w:name="_Toc197528101"/>
      <w:bookmarkStart w:id="433" w:name="_Toc197528102"/>
      <w:bookmarkStart w:id="434" w:name="_Toc197528103"/>
      <w:bookmarkStart w:id="435" w:name="_Toc197528104"/>
      <w:bookmarkStart w:id="436" w:name="_Toc197528105"/>
      <w:bookmarkStart w:id="437" w:name="_Toc197528106"/>
      <w:bookmarkStart w:id="438" w:name="_Toc197528107"/>
      <w:bookmarkStart w:id="439" w:name="_Toc197528108"/>
      <w:bookmarkStart w:id="440" w:name="_Toc197528109"/>
      <w:bookmarkStart w:id="441" w:name="_Toc197528110"/>
      <w:bookmarkStart w:id="442" w:name="_Toc197528111"/>
      <w:bookmarkStart w:id="443" w:name="_Toc197528112"/>
      <w:bookmarkStart w:id="444" w:name="_Toc197528113"/>
      <w:bookmarkStart w:id="445" w:name="_Toc197528114"/>
      <w:bookmarkStart w:id="446" w:name="_Toc197528115"/>
      <w:bookmarkStart w:id="447" w:name="_Toc197528116"/>
      <w:bookmarkStart w:id="448" w:name="_Toc197528117"/>
      <w:bookmarkStart w:id="449" w:name="_Toc197528118"/>
      <w:bookmarkStart w:id="450" w:name="_Toc197528119"/>
      <w:bookmarkStart w:id="451" w:name="_Toc197528120"/>
      <w:bookmarkStart w:id="452" w:name="_Toc197528121"/>
      <w:bookmarkStart w:id="453" w:name="_Toc197528122"/>
      <w:bookmarkStart w:id="454" w:name="_Toc197528123"/>
      <w:bookmarkStart w:id="455" w:name="_Toc197528124"/>
      <w:bookmarkStart w:id="456" w:name="_Toc197528125"/>
      <w:bookmarkStart w:id="457" w:name="_Toc197528126"/>
      <w:bookmarkStart w:id="458" w:name="_Toc197528127"/>
      <w:bookmarkStart w:id="459" w:name="_Toc197528128"/>
      <w:bookmarkStart w:id="460" w:name="_Toc197528129"/>
      <w:bookmarkStart w:id="461" w:name="_Toc197528130"/>
      <w:bookmarkStart w:id="462" w:name="_Toc197528131"/>
      <w:bookmarkStart w:id="463" w:name="_Toc197528132"/>
      <w:bookmarkStart w:id="464" w:name="_Toc197528133"/>
      <w:bookmarkStart w:id="465" w:name="_Toc197528134"/>
      <w:bookmarkStart w:id="466" w:name="_Toc197528135"/>
      <w:bookmarkStart w:id="467" w:name="_Toc197528136"/>
      <w:bookmarkStart w:id="468" w:name="_Toc197528137"/>
      <w:bookmarkStart w:id="469" w:name="_Toc197528138"/>
      <w:bookmarkStart w:id="470" w:name="_Toc197528139"/>
      <w:bookmarkStart w:id="471" w:name="_Toc197528140"/>
      <w:bookmarkStart w:id="472" w:name="_Toc197528141"/>
      <w:bookmarkStart w:id="473" w:name="_Toc197528142"/>
      <w:bookmarkStart w:id="474" w:name="_Toc197528143"/>
      <w:bookmarkStart w:id="475" w:name="_Toc197528144"/>
      <w:bookmarkStart w:id="476" w:name="_Toc197528145"/>
      <w:bookmarkStart w:id="477" w:name="_Toc197528146"/>
      <w:bookmarkStart w:id="478" w:name="_Toc197528147"/>
      <w:bookmarkStart w:id="479" w:name="_Toc197528148"/>
      <w:bookmarkStart w:id="480" w:name="_Toc197528149"/>
      <w:bookmarkStart w:id="481" w:name="_Toc197528150"/>
      <w:bookmarkStart w:id="482" w:name="_Toc197528151"/>
      <w:bookmarkStart w:id="483" w:name="_Toc197528152"/>
      <w:bookmarkStart w:id="484" w:name="_Toc197528153"/>
      <w:bookmarkStart w:id="485" w:name="_Toc197528154"/>
      <w:bookmarkStart w:id="486" w:name="_Toc197528155"/>
      <w:bookmarkStart w:id="487" w:name="_Toc197528156"/>
      <w:bookmarkStart w:id="488" w:name="_Toc197528157"/>
      <w:bookmarkStart w:id="489" w:name="_Toc197528158"/>
      <w:bookmarkStart w:id="490" w:name="_Toc197528159"/>
      <w:bookmarkStart w:id="491" w:name="_Toc197528160"/>
      <w:bookmarkStart w:id="492" w:name="_Toc197528161"/>
      <w:bookmarkStart w:id="493" w:name="_Toc197528162"/>
      <w:bookmarkStart w:id="494" w:name="_Toc197528163"/>
      <w:bookmarkStart w:id="495" w:name="_Toc197528164"/>
      <w:bookmarkStart w:id="496" w:name="_Toc197528165"/>
      <w:bookmarkStart w:id="497" w:name="_Toc197528166"/>
      <w:bookmarkStart w:id="498" w:name="_Toc197528167"/>
      <w:bookmarkStart w:id="499" w:name="_Toc197528168"/>
      <w:bookmarkStart w:id="500" w:name="_Toc197528169"/>
      <w:bookmarkStart w:id="501" w:name="_Toc197528170"/>
      <w:bookmarkStart w:id="502" w:name="_Toc197528171"/>
      <w:bookmarkStart w:id="503" w:name="_Toc197528172"/>
      <w:bookmarkStart w:id="504" w:name="_Toc197528173"/>
      <w:bookmarkStart w:id="505" w:name="_Toc197528174"/>
      <w:bookmarkStart w:id="506" w:name="_Toc197528175"/>
      <w:bookmarkStart w:id="507" w:name="_Toc197528176"/>
      <w:bookmarkStart w:id="508" w:name="_Toc197528177"/>
      <w:bookmarkStart w:id="509" w:name="_Toc197528178"/>
      <w:bookmarkStart w:id="510" w:name="_Toc197528179"/>
      <w:bookmarkStart w:id="511" w:name="_Toc197528180"/>
      <w:bookmarkStart w:id="512" w:name="_Toc197528181"/>
      <w:bookmarkStart w:id="513" w:name="_Toc197528182"/>
      <w:bookmarkStart w:id="514" w:name="_Toc197528183"/>
      <w:bookmarkStart w:id="515" w:name="_Toc197528184"/>
      <w:bookmarkStart w:id="516" w:name="_Toc197528185"/>
      <w:bookmarkStart w:id="517" w:name="_Toc197528186"/>
      <w:bookmarkStart w:id="518" w:name="_Toc197528187"/>
      <w:bookmarkStart w:id="519" w:name="_Toc197528188"/>
      <w:bookmarkStart w:id="520" w:name="_Toc197528189"/>
      <w:bookmarkStart w:id="521" w:name="_Toc197528190"/>
      <w:bookmarkStart w:id="522" w:name="_Toc197528191"/>
      <w:bookmarkStart w:id="523" w:name="_Toc197528192"/>
      <w:bookmarkStart w:id="524" w:name="_Toc197528193"/>
      <w:bookmarkStart w:id="525" w:name="_Toc197528194"/>
      <w:bookmarkStart w:id="526" w:name="_Toc197528195"/>
      <w:bookmarkStart w:id="527" w:name="_Toc197528196"/>
      <w:bookmarkStart w:id="528" w:name="_Toc197528197"/>
      <w:bookmarkStart w:id="529" w:name="_Toc197528198"/>
      <w:bookmarkStart w:id="530" w:name="_Toc197528199"/>
      <w:bookmarkStart w:id="531" w:name="_Toc197528200"/>
      <w:bookmarkStart w:id="532" w:name="_Toc197528201"/>
      <w:bookmarkStart w:id="533" w:name="_Toc197528202"/>
      <w:bookmarkStart w:id="534" w:name="_Toc197528203"/>
      <w:bookmarkStart w:id="535" w:name="_Toc197528204"/>
      <w:bookmarkStart w:id="536" w:name="_Toc197528205"/>
      <w:bookmarkStart w:id="537" w:name="_Toc197528206"/>
      <w:bookmarkStart w:id="538" w:name="_Toc197528207"/>
      <w:bookmarkStart w:id="539" w:name="_Toc197528208"/>
      <w:bookmarkStart w:id="540" w:name="_Toc197528209"/>
      <w:bookmarkStart w:id="541" w:name="_Toc197528210"/>
      <w:bookmarkStart w:id="542" w:name="_Toc197528211"/>
      <w:bookmarkStart w:id="543" w:name="_Toc197528212"/>
      <w:bookmarkStart w:id="544" w:name="_Toc197528213"/>
      <w:bookmarkStart w:id="545" w:name="_Toc197528214"/>
      <w:bookmarkStart w:id="546" w:name="_Toc197528215"/>
      <w:bookmarkStart w:id="547" w:name="_Toc197528216"/>
      <w:bookmarkStart w:id="548" w:name="_Toc197528217"/>
      <w:bookmarkStart w:id="549" w:name="_Toc197528218"/>
      <w:bookmarkStart w:id="550" w:name="_Toc197528219"/>
      <w:bookmarkStart w:id="551" w:name="_Toc197528220"/>
      <w:bookmarkStart w:id="552" w:name="_Toc197528221"/>
      <w:bookmarkStart w:id="553" w:name="_Toc197528222"/>
      <w:bookmarkStart w:id="554" w:name="_Toc197528223"/>
      <w:bookmarkStart w:id="555" w:name="_Toc197528224"/>
      <w:bookmarkStart w:id="556" w:name="_Toc197528225"/>
      <w:bookmarkStart w:id="557" w:name="_Toc197528226"/>
      <w:bookmarkStart w:id="558" w:name="_Toc197528227"/>
      <w:bookmarkStart w:id="559" w:name="_Toc197528228"/>
      <w:bookmarkStart w:id="560" w:name="_Toc197528229"/>
      <w:bookmarkStart w:id="561" w:name="_Toc197528230"/>
      <w:bookmarkStart w:id="562" w:name="_Toc197528231"/>
      <w:bookmarkStart w:id="563" w:name="_Toc197528232"/>
      <w:bookmarkStart w:id="564" w:name="_Toc197528233"/>
      <w:bookmarkStart w:id="565" w:name="_Toc197528234"/>
      <w:bookmarkStart w:id="566" w:name="_Toc197528235"/>
      <w:bookmarkStart w:id="567" w:name="_Toc197528236"/>
      <w:bookmarkStart w:id="568" w:name="_Toc197528237"/>
      <w:bookmarkStart w:id="569" w:name="_Toc197528238"/>
      <w:bookmarkStart w:id="570" w:name="_Toc197528239"/>
      <w:bookmarkStart w:id="571" w:name="_Toc197528240"/>
      <w:bookmarkStart w:id="572" w:name="_Toc197528241"/>
      <w:bookmarkStart w:id="573" w:name="_Toc197528242"/>
      <w:bookmarkStart w:id="574" w:name="_Toc197528243"/>
      <w:bookmarkStart w:id="575" w:name="_Toc197528244"/>
      <w:bookmarkStart w:id="576" w:name="_Toc197528245"/>
      <w:bookmarkStart w:id="577" w:name="_Toc197528246"/>
      <w:bookmarkStart w:id="578" w:name="_Toc197528247"/>
      <w:bookmarkStart w:id="579" w:name="_Toc197528248"/>
      <w:bookmarkStart w:id="580" w:name="_Toc197528249"/>
      <w:bookmarkStart w:id="581" w:name="_Toc197528250"/>
      <w:bookmarkStart w:id="582" w:name="_Toc197528251"/>
      <w:bookmarkStart w:id="583" w:name="_Toc197528252"/>
      <w:bookmarkStart w:id="584" w:name="_Toc197528253"/>
      <w:bookmarkStart w:id="585" w:name="_Toc197528254"/>
      <w:bookmarkStart w:id="586" w:name="_Toc197528255"/>
      <w:bookmarkStart w:id="587" w:name="_Toc197528256"/>
      <w:bookmarkStart w:id="588" w:name="_Toc197528257"/>
      <w:bookmarkStart w:id="589" w:name="_Toc197528258"/>
      <w:bookmarkStart w:id="590" w:name="_Toc197528259"/>
      <w:bookmarkStart w:id="591" w:name="_Toc197528260"/>
      <w:bookmarkStart w:id="592" w:name="_Toc197528261"/>
      <w:bookmarkStart w:id="593" w:name="_Toc197528262"/>
      <w:bookmarkStart w:id="594" w:name="_Toc197528263"/>
      <w:bookmarkStart w:id="595" w:name="_Toc197528264"/>
      <w:bookmarkStart w:id="596" w:name="_Toc197528265"/>
      <w:bookmarkStart w:id="597" w:name="_Toc197528266"/>
      <w:bookmarkStart w:id="598" w:name="_Toc197528267"/>
      <w:bookmarkStart w:id="599" w:name="_Toc197528268"/>
      <w:bookmarkStart w:id="600" w:name="_Toc197528269"/>
      <w:bookmarkStart w:id="601" w:name="_Toc197528270"/>
      <w:bookmarkStart w:id="602" w:name="_Toc197528271"/>
      <w:bookmarkStart w:id="603" w:name="_Toc197528272"/>
      <w:bookmarkStart w:id="604" w:name="_Toc197528273"/>
      <w:bookmarkStart w:id="605" w:name="_Toc19760877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r w:rsidRPr="008E1339">
        <w:rPr>
          <w:rFonts w:ascii="Calibri" w:hAnsi="Calibri" w:cs="Calibri"/>
        </w:rPr>
        <w:lastRenderedPageBreak/>
        <w:t xml:space="preserve">Project </w:t>
      </w:r>
      <w:r w:rsidR="00124C9F" w:rsidRPr="008E1339">
        <w:rPr>
          <w:rFonts w:ascii="Calibri" w:hAnsi="Calibri" w:cs="Calibri"/>
        </w:rPr>
        <w:t>Phase</w:t>
      </w:r>
      <w:r w:rsidR="004A0A2F" w:rsidRPr="008E1339">
        <w:rPr>
          <w:rFonts w:ascii="Calibri" w:hAnsi="Calibri" w:cs="Calibri"/>
        </w:rPr>
        <w:t>s</w:t>
      </w:r>
      <w:r w:rsidR="00124C9F" w:rsidRPr="008E1339">
        <w:rPr>
          <w:rFonts w:ascii="Calibri" w:hAnsi="Calibri" w:cs="Calibri"/>
        </w:rPr>
        <w:t xml:space="preserve"> and Delivery Plan</w:t>
      </w:r>
      <w:bookmarkEnd w:id="605"/>
    </w:p>
    <w:p w14:paraId="3CC96071" w14:textId="6A15721D" w:rsidR="005C7524" w:rsidRPr="007C2198" w:rsidRDefault="00124C9F" w:rsidP="00EF6313">
      <w:pPr>
        <w:rPr>
          <w:rFonts w:ascii="Calibri" w:hAnsi="Calibri" w:cs="Calibri"/>
        </w:rPr>
      </w:pPr>
      <w:r w:rsidRPr="007C2198">
        <w:rPr>
          <w:rFonts w:ascii="Calibri" w:hAnsi="Calibri" w:cs="Calibri"/>
        </w:rPr>
        <w:t xml:space="preserve">We propose to structure the </w:t>
      </w:r>
      <w:r w:rsidR="00506AB6" w:rsidRPr="007C2198">
        <w:rPr>
          <w:rFonts w:ascii="Calibri" w:hAnsi="Calibri" w:cs="Calibri"/>
        </w:rPr>
        <w:t xml:space="preserve">approach </w:t>
      </w:r>
      <w:r w:rsidR="00322A4E" w:rsidRPr="007C2198">
        <w:rPr>
          <w:rFonts w:ascii="Calibri" w:hAnsi="Calibri" w:cs="Calibri"/>
        </w:rPr>
        <w:t>with</w:t>
      </w:r>
      <w:r w:rsidR="00A91D69" w:rsidRPr="007C2198">
        <w:rPr>
          <w:rFonts w:ascii="Calibri" w:hAnsi="Calibri" w:cs="Calibri"/>
        </w:rPr>
        <w:t xml:space="preserve"> dashboard</w:t>
      </w:r>
      <w:r w:rsidR="0033525E" w:rsidRPr="007C2198">
        <w:rPr>
          <w:rFonts w:ascii="Calibri" w:hAnsi="Calibri" w:cs="Calibri"/>
        </w:rPr>
        <w:t xml:space="preserve"> focus</w:t>
      </w:r>
      <w:r w:rsidR="00AE3F60" w:rsidRPr="007C2198">
        <w:rPr>
          <w:rFonts w:ascii="Calibri" w:hAnsi="Calibri" w:cs="Calibri"/>
        </w:rPr>
        <w:t xml:space="preserve"> where each co</w:t>
      </w:r>
      <w:r w:rsidR="00E46C7E" w:rsidRPr="007C2198">
        <w:rPr>
          <w:rFonts w:ascii="Calibri" w:hAnsi="Calibri" w:cs="Calibri"/>
        </w:rPr>
        <w:t>mponent is considered</w:t>
      </w:r>
      <w:r w:rsidR="00146CF9" w:rsidRPr="007C2198">
        <w:rPr>
          <w:rFonts w:ascii="Calibri" w:hAnsi="Calibri" w:cs="Calibri"/>
        </w:rPr>
        <w:t>.</w:t>
      </w:r>
    </w:p>
    <w:p w14:paraId="131054C8" w14:textId="5C80AC98" w:rsidR="00C36C4F" w:rsidRDefault="00CE7CD5" w:rsidP="00412EE6">
      <w:pPr>
        <w:pStyle w:val="Heading2"/>
        <w:numPr>
          <w:ilvl w:val="1"/>
          <w:numId w:val="269"/>
        </w:numPr>
        <w:rPr>
          <w:rFonts w:ascii="Calibri" w:hAnsi="Calibri" w:cs="Calibri"/>
        </w:rPr>
      </w:pPr>
      <w:bookmarkStart w:id="606" w:name="_Toc197608773"/>
      <w:r w:rsidRPr="008E1339">
        <w:rPr>
          <w:rFonts w:ascii="Calibri" w:hAnsi="Calibri" w:cs="Calibri"/>
        </w:rPr>
        <w:t>A</w:t>
      </w:r>
      <w:r w:rsidR="005459D8" w:rsidRPr="008E1339">
        <w:rPr>
          <w:rFonts w:ascii="Calibri" w:hAnsi="Calibri" w:cs="Calibri"/>
        </w:rPr>
        <w:t xml:space="preserve">pproach </w:t>
      </w:r>
      <w:r w:rsidR="00E2533B" w:rsidRPr="008E1339">
        <w:rPr>
          <w:rFonts w:ascii="Calibri" w:hAnsi="Calibri" w:cs="Calibri"/>
        </w:rPr>
        <w:t>in</w:t>
      </w:r>
      <w:r w:rsidR="005459D8" w:rsidRPr="008E1339">
        <w:rPr>
          <w:rFonts w:ascii="Calibri" w:hAnsi="Calibri" w:cs="Calibri"/>
        </w:rPr>
        <w:t xml:space="preserve"> </w:t>
      </w:r>
      <w:r w:rsidR="00C36C4F" w:rsidRPr="008E1339">
        <w:rPr>
          <w:rFonts w:ascii="Calibri" w:hAnsi="Calibri" w:cs="Calibri"/>
        </w:rPr>
        <w:t>Phases and Delivery Plan</w:t>
      </w:r>
      <w:bookmarkEnd w:id="606"/>
    </w:p>
    <w:p w14:paraId="25BC4249" w14:textId="15381518" w:rsidR="005063A8" w:rsidRDefault="00F24877" w:rsidP="005063A8">
      <w:r>
        <w:t xml:space="preserve">As of now, we have written the delivery plan for effort estimation. The actual delivery will happen in a scrum </w:t>
      </w:r>
      <w:proofErr w:type="gramStart"/>
      <w:r>
        <w:t>fashion</w:t>
      </w:r>
      <w:proofErr w:type="gramEnd"/>
      <w:r>
        <w:t xml:space="preserve"> </w:t>
      </w:r>
      <w:proofErr w:type="gramStart"/>
      <w:r>
        <w:t xml:space="preserve">taking </w:t>
      </w:r>
      <w:r w:rsidR="005B60A3">
        <w:t xml:space="preserve">up </w:t>
      </w:r>
      <w:r>
        <w:t>the</w:t>
      </w:r>
      <w:proofErr w:type="gramEnd"/>
      <w:r>
        <w:t xml:space="preserve"> immediate priority and feasible </w:t>
      </w:r>
      <w:r w:rsidR="005B60A3">
        <w:t xml:space="preserve">requirements. </w:t>
      </w:r>
    </w:p>
    <w:p w14:paraId="1E052265" w14:textId="77777777" w:rsidR="00EB5115" w:rsidRDefault="00EB5115" w:rsidP="005063A8"/>
    <w:p w14:paraId="5324F27B" w14:textId="77777777" w:rsidR="00EB5115" w:rsidRPr="008E1339" w:rsidRDefault="00EB5115" w:rsidP="00EB5115">
      <w:pPr>
        <w:pStyle w:val="ListParagraph"/>
        <w:ind w:left="360"/>
        <w:rPr>
          <w:rFonts w:ascii="Calibri" w:hAnsi="Calibri" w:cs="Calibri"/>
          <w:b/>
        </w:rPr>
      </w:pPr>
      <w:r w:rsidRPr="008E1339">
        <w:rPr>
          <w:rFonts w:ascii="Calibri" w:hAnsi="Calibri" w:cs="Calibri"/>
          <w:b/>
        </w:rPr>
        <w:t>Illustrative snapshot of the workflow of deliverables</w:t>
      </w:r>
    </w:p>
    <w:p w14:paraId="4B77282F" w14:textId="77777777" w:rsidR="00EB5115" w:rsidRPr="008E1339" w:rsidRDefault="00EB5115" w:rsidP="00EB5115">
      <w:pPr>
        <w:pStyle w:val="ListParagraph"/>
        <w:ind w:left="360"/>
        <w:rPr>
          <w:rFonts w:ascii="Calibri" w:hAnsi="Calibri" w:cs="Calibri"/>
        </w:rPr>
      </w:pPr>
      <w:r w:rsidRPr="008E1339">
        <w:rPr>
          <w:rFonts w:ascii="Calibri" w:hAnsi="Calibri" w:cs="Calibri"/>
          <w:noProof/>
        </w:rPr>
        <w:drawing>
          <wp:inline distT="0" distB="0" distL="0" distR="0" wp14:anchorId="354D6233" wp14:editId="74BD112C">
            <wp:extent cx="5943600" cy="2282825"/>
            <wp:effectExtent l="0" t="0" r="0" b="3175"/>
            <wp:docPr id="171872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1154" name="Picture 1" descr="A screenshot of a computer&#10;&#10;Description automatically generated"/>
                    <pic:cNvPicPr/>
                  </pic:nvPicPr>
                  <pic:blipFill>
                    <a:blip r:embed="rId14"/>
                    <a:stretch>
                      <a:fillRect/>
                    </a:stretch>
                  </pic:blipFill>
                  <pic:spPr>
                    <a:xfrm>
                      <a:off x="0" y="0"/>
                      <a:ext cx="5943600" cy="2282825"/>
                    </a:xfrm>
                    <a:prstGeom prst="rect">
                      <a:avLst/>
                    </a:prstGeom>
                  </pic:spPr>
                </pic:pic>
              </a:graphicData>
            </a:graphic>
          </wp:inline>
        </w:drawing>
      </w:r>
    </w:p>
    <w:p w14:paraId="63AB81BB" w14:textId="50CA8607" w:rsidR="005F40BC" w:rsidRPr="007C2198" w:rsidRDefault="005F40BC" w:rsidP="005F40BC">
      <w:pPr>
        <w:rPr>
          <w:rFonts w:ascii="Calibri" w:hAnsi="Calibri" w:cs="Calibri"/>
          <w:b/>
          <w:lang w:val="en-IN"/>
        </w:rPr>
      </w:pPr>
      <w:r w:rsidRPr="007C2198">
        <w:rPr>
          <w:rFonts w:ascii="Calibri" w:hAnsi="Calibri" w:cs="Calibri"/>
          <w:b/>
          <w:lang w:val="en-IN"/>
        </w:rPr>
        <w:t xml:space="preserve">Phase </w:t>
      </w:r>
      <w:r>
        <w:rPr>
          <w:rFonts w:ascii="Calibri" w:hAnsi="Calibri" w:cs="Calibri"/>
          <w:b/>
          <w:lang w:val="en-IN"/>
        </w:rPr>
        <w:t>1</w:t>
      </w:r>
      <w:r w:rsidRPr="007C2198">
        <w:rPr>
          <w:rFonts w:ascii="Calibri" w:hAnsi="Calibri" w:cs="Calibri"/>
          <w:b/>
          <w:lang w:val="en-IN"/>
        </w:rPr>
        <w:t>: Project Economics – Formula Revamp</w:t>
      </w:r>
      <w:r>
        <w:rPr>
          <w:rFonts w:ascii="Calibri" w:hAnsi="Calibri" w:cs="Calibri"/>
          <w:b/>
          <w:lang w:val="en-IN"/>
        </w:rPr>
        <w:t xml:space="preserve">, </w:t>
      </w:r>
      <w:r w:rsidRPr="0035001F">
        <w:rPr>
          <w:rFonts w:ascii="Calibri" w:hAnsi="Calibri" w:cs="Calibri"/>
          <w:b/>
          <w:lang w:val="en-IN"/>
        </w:rPr>
        <w:t>Project 360</w:t>
      </w:r>
      <w:r w:rsidRPr="002D6ACB">
        <w:rPr>
          <w:rFonts w:ascii="Calibri" w:hAnsi="Calibri" w:cs="Calibri"/>
          <w:b/>
          <w:highlight w:val="yellow"/>
          <w:lang w:val="en-IN"/>
        </w:rPr>
        <w:t>,</w:t>
      </w:r>
    </w:p>
    <w:p w14:paraId="459CC550" w14:textId="481740D4" w:rsidR="005F40BC" w:rsidRPr="007C2198" w:rsidRDefault="005F40BC" w:rsidP="00412EE6">
      <w:pPr>
        <w:numPr>
          <w:ilvl w:val="0"/>
          <w:numId w:val="27"/>
        </w:numPr>
        <w:tabs>
          <w:tab w:val="clear" w:pos="720"/>
          <w:tab w:val="num" w:pos="360"/>
        </w:tabs>
        <w:ind w:left="360"/>
        <w:rPr>
          <w:rFonts w:ascii="Calibri" w:hAnsi="Calibri" w:cs="Calibri"/>
          <w:lang w:val="en-IN"/>
        </w:rPr>
      </w:pPr>
      <w:r w:rsidRPr="007C2198">
        <w:rPr>
          <w:rFonts w:ascii="Calibri" w:hAnsi="Calibri" w:cs="Calibri"/>
          <w:b/>
          <w:lang w:val="en-IN"/>
        </w:rPr>
        <w:t>Objective</w:t>
      </w:r>
      <w:r w:rsidRPr="007C2198">
        <w:rPr>
          <w:rFonts w:ascii="Calibri" w:hAnsi="Calibri" w:cs="Calibri"/>
          <w:lang w:val="en-IN"/>
        </w:rPr>
        <w:t>: Redesign and implement the formulas for Project Economics</w:t>
      </w:r>
      <w:r>
        <w:rPr>
          <w:rFonts w:ascii="Calibri" w:hAnsi="Calibri" w:cs="Calibri"/>
          <w:lang w:val="en-IN"/>
        </w:rPr>
        <w:t xml:space="preserve">, </w:t>
      </w:r>
      <w:r w:rsidR="00EA6217">
        <w:rPr>
          <w:rFonts w:ascii="Calibri" w:hAnsi="Calibri" w:cs="Calibri"/>
          <w:lang w:val="en-IN"/>
        </w:rPr>
        <w:t>Project 360 and Business Planning Dashboards</w:t>
      </w:r>
      <w:r w:rsidRPr="007C2198">
        <w:rPr>
          <w:rFonts w:ascii="Calibri" w:hAnsi="Calibri" w:cs="Calibri"/>
          <w:lang w:val="en-IN"/>
        </w:rPr>
        <w:t>.</w:t>
      </w:r>
    </w:p>
    <w:p w14:paraId="2A4A7ADC" w14:textId="77777777" w:rsidR="005F40BC" w:rsidRPr="007C2198" w:rsidRDefault="005F40BC" w:rsidP="00412EE6">
      <w:pPr>
        <w:numPr>
          <w:ilvl w:val="0"/>
          <w:numId w:val="27"/>
        </w:numPr>
        <w:tabs>
          <w:tab w:val="clear" w:pos="720"/>
          <w:tab w:val="num" w:pos="360"/>
        </w:tabs>
        <w:ind w:left="360"/>
        <w:rPr>
          <w:rFonts w:ascii="Calibri" w:hAnsi="Calibri" w:cs="Calibri"/>
          <w:lang w:val="en-IN"/>
        </w:rPr>
      </w:pPr>
      <w:r w:rsidRPr="007C2198">
        <w:rPr>
          <w:rFonts w:ascii="Calibri" w:hAnsi="Calibri" w:cs="Calibri"/>
          <w:b/>
          <w:lang w:val="en-IN"/>
        </w:rPr>
        <w:t>Activities</w:t>
      </w:r>
      <w:r w:rsidRPr="007C2198">
        <w:rPr>
          <w:rFonts w:ascii="Calibri" w:hAnsi="Calibri" w:cs="Calibri"/>
          <w:lang w:val="en-IN"/>
        </w:rPr>
        <w:t>:</w:t>
      </w:r>
    </w:p>
    <w:p w14:paraId="065819E0" w14:textId="77777777" w:rsidR="005F40BC" w:rsidRPr="007C2198" w:rsidRDefault="005F40BC" w:rsidP="00412EE6">
      <w:pPr>
        <w:numPr>
          <w:ilvl w:val="1"/>
          <w:numId w:val="27"/>
        </w:numPr>
        <w:tabs>
          <w:tab w:val="clear" w:pos="1440"/>
          <w:tab w:val="num" w:pos="1080"/>
        </w:tabs>
        <w:ind w:left="1080"/>
        <w:rPr>
          <w:rFonts w:ascii="Calibri" w:hAnsi="Calibri" w:cs="Calibri"/>
          <w:lang w:val="en-IN"/>
        </w:rPr>
      </w:pPr>
      <w:r w:rsidRPr="007C2198">
        <w:rPr>
          <w:rFonts w:ascii="Calibri" w:hAnsi="Calibri" w:cs="Calibri"/>
          <w:lang w:val="en-IN"/>
        </w:rPr>
        <w:t>Analyse the existing formulas and identify gaps or inaccuracies.</w:t>
      </w:r>
    </w:p>
    <w:p w14:paraId="7CE55294" w14:textId="77777777" w:rsidR="005F40BC" w:rsidRPr="007C2198" w:rsidRDefault="005F40BC" w:rsidP="00412EE6">
      <w:pPr>
        <w:numPr>
          <w:ilvl w:val="1"/>
          <w:numId w:val="27"/>
        </w:numPr>
        <w:tabs>
          <w:tab w:val="clear" w:pos="1440"/>
          <w:tab w:val="num" w:pos="1080"/>
        </w:tabs>
        <w:ind w:left="1080"/>
        <w:rPr>
          <w:rFonts w:ascii="Calibri" w:hAnsi="Calibri" w:cs="Calibri"/>
          <w:lang w:val="en-IN"/>
        </w:rPr>
      </w:pPr>
      <w:r w:rsidRPr="007C2198">
        <w:rPr>
          <w:rFonts w:ascii="Calibri" w:hAnsi="Calibri" w:cs="Calibri"/>
          <w:lang w:val="en-IN"/>
        </w:rPr>
        <w:t>Collaborate with stakeholders to define updated business rules.</w:t>
      </w:r>
    </w:p>
    <w:p w14:paraId="049DFE6A" w14:textId="77777777" w:rsidR="005F40BC" w:rsidRPr="007C2198" w:rsidRDefault="005F40BC" w:rsidP="00412EE6">
      <w:pPr>
        <w:numPr>
          <w:ilvl w:val="1"/>
          <w:numId w:val="27"/>
        </w:numPr>
        <w:tabs>
          <w:tab w:val="clear" w:pos="1440"/>
          <w:tab w:val="num" w:pos="1080"/>
        </w:tabs>
        <w:ind w:left="1080"/>
        <w:rPr>
          <w:rFonts w:ascii="Calibri" w:hAnsi="Calibri" w:cs="Calibri"/>
          <w:lang w:val="en-IN"/>
        </w:rPr>
      </w:pPr>
      <w:r w:rsidRPr="007C2198">
        <w:rPr>
          <w:rFonts w:ascii="Calibri" w:hAnsi="Calibri" w:cs="Calibri"/>
          <w:lang w:val="en-IN"/>
        </w:rPr>
        <w:t>Implement revised formulas and validate against historical data.</w:t>
      </w:r>
    </w:p>
    <w:p w14:paraId="3C35EBB8" w14:textId="77777777" w:rsidR="005F40BC" w:rsidRPr="007C2198" w:rsidRDefault="005F40BC" w:rsidP="00412EE6">
      <w:pPr>
        <w:numPr>
          <w:ilvl w:val="1"/>
          <w:numId w:val="27"/>
        </w:numPr>
        <w:tabs>
          <w:tab w:val="clear" w:pos="1440"/>
          <w:tab w:val="num" w:pos="1080"/>
        </w:tabs>
        <w:ind w:left="1080"/>
        <w:rPr>
          <w:rFonts w:ascii="Calibri" w:hAnsi="Calibri" w:cs="Calibri"/>
          <w:lang w:val="en-IN"/>
        </w:rPr>
      </w:pPr>
      <w:r w:rsidRPr="007C2198">
        <w:rPr>
          <w:rFonts w:ascii="Calibri" w:hAnsi="Calibri" w:cs="Calibri"/>
          <w:lang w:val="en-IN"/>
        </w:rPr>
        <w:t>Update affected dashboards and ensured alignment with other metrics.</w:t>
      </w:r>
    </w:p>
    <w:p w14:paraId="760955EA" w14:textId="77777777" w:rsidR="000A4E62" w:rsidRPr="000A4E62" w:rsidRDefault="000A4E62" w:rsidP="009B619F">
      <w:pPr>
        <w:pStyle w:val="Heading2"/>
        <w:numPr>
          <w:ilvl w:val="1"/>
          <w:numId w:val="269"/>
        </w:numPr>
        <w:tabs>
          <w:tab w:val="num" w:pos="709"/>
        </w:tabs>
        <w:ind w:left="709" w:hanging="709"/>
        <w:rPr>
          <w:rFonts w:ascii="Calibri" w:hAnsi="Calibri" w:cs="Calibri"/>
          <w:lang w:val="en-IN"/>
        </w:rPr>
      </w:pPr>
      <w:bookmarkStart w:id="607" w:name="_Toc197528375"/>
      <w:bookmarkStart w:id="608" w:name="_Toc197528376"/>
      <w:bookmarkStart w:id="609" w:name="_Toc197528377"/>
      <w:bookmarkStart w:id="610" w:name="_Toc197528378"/>
      <w:bookmarkStart w:id="611" w:name="_Toc197528379"/>
      <w:bookmarkStart w:id="612" w:name="_Toc197528380"/>
      <w:bookmarkStart w:id="613" w:name="_Toc197528381"/>
      <w:bookmarkStart w:id="614" w:name="_Toc197528383"/>
      <w:bookmarkStart w:id="615" w:name="_Toc197528384"/>
      <w:bookmarkStart w:id="616" w:name="_Toc197528385"/>
      <w:bookmarkStart w:id="617" w:name="_Toc197528386"/>
      <w:bookmarkStart w:id="618" w:name="_Toc197528387"/>
      <w:bookmarkStart w:id="619" w:name="_Toc197528388"/>
      <w:bookmarkStart w:id="620" w:name="_Toc197528389"/>
      <w:bookmarkStart w:id="621" w:name="_Toc197528390"/>
      <w:bookmarkStart w:id="622" w:name="_Toc197528391"/>
      <w:bookmarkStart w:id="623" w:name="_Toc197528392"/>
      <w:bookmarkStart w:id="624" w:name="_Toc197528393"/>
      <w:bookmarkStart w:id="625" w:name="_Toc197528394"/>
      <w:bookmarkStart w:id="626" w:name="_Toc197528396"/>
      <w:bookmarkStart w:id="627" w:name="_Toc197528397"/>
      <w:bookmarkStart w:id="628" w:name="_Toc197528398"/>
      <w:bookmarkStart w:id="629" w:name="_Toc197528399"/>
      <w:bookmarkStart w:id="630" w:name="_Toc197528400"/>
      <w:bookmarkStart w:id="631" w:name="_Toc197528401"/>
      <w:bookmarkStart w:id="632" w:name="_Toc197528402"/>
      <w:bookmarkStart w:id="633" w:name="_Toc197528403"/>
      <w:bookmarkStart w:id="634" w:name="_Toc197528404"/>
      <w:bookmarkStart w:id="635" w:name="_Toc197528405"/>
      <w:bookmarkStart w:id="636" w:name="_Toc197528406"/>
      <w:bookmarkStart w:id="637" w:name="_Toc197528407"/>
      <w:bookmarkStart w:id="638" w:name="_Toc197528408"/>
      <w:bookmarkStart w:id="639" w:name="_Toc197528409"/>
      <w:bookmarkStart w:id="640" w:name="_Toc197528410"/>
      <w:bookmarkStart w:id="641" w:name="_Toc197528411"/>
      <w:bookmarkStart w:id="642" w:name="_Toc197528412"/>
      <w:bookmarkStart w:id="643" w:name="_Toc197528413"/>
      <w:bookmarkStart w:id="644" w:name="_Toc197528414"/>
      <w:bookmarkStart w:id="645" w:name="_Toc197528415"/>
      <w:bookmarkStart w:id="646" w:name="_Toc197528416"/>
      <w:bookmarkStart w:id="647" w:name="_Toc197528417"/>
      <w:bookmarkStart w:id="648" w:name="_Toc197528418"/>
      <w:bookmarkStart w:id="649" w:name="_Toc197528419"/>
      <w:bookmarkStart w:id="650" w:name="_Toc197528420"/>
      <w:bookmarkStart w:id="651" w:name="_Toc197528421"/>
      <w:bookmarkStart w:id="652" w:name="_Toc197528422"/>
      <w:bookmarkStart w:id="653" w:name="_Toc197528423"/>
      <w:bookmarkStart w:id="654" w:name="_Toc197528424"/>
      <w:bookmarkStart w:id="655" w:name="_Toc197528425"/>
      <w:bookmarkStart w:id="656" w:name="_Toc197528426"/>
      <w:bookmarkStart w:id="657" w:name="_Toc197528427"/>
      <w:bookmarkStart w:id="658" w:name="_Toc197528428"/>
      <w:bookmarkStart w:id="659" w:name="_Toc197528429"/>
      <w:bookmarkStart w:id="660" w:name="_Toc197528430"/>
      <w:bookmarkStart w:id="661" w:name="_Toc197528431"/>
      <w:bookmarkStart w:id="662" w:name="_Toc197528432"/>
      <w:bookmarkStart w:id="663" w:name="_Toc197528433"/>
      <w:bookmarkStart w:id="664" w:name="_Toc197528434"/>
      <w:bookmarkStart w:id="665" w:name="_Toc197528435"/>
      <w:bookmarkStart w:id="666" w:name="_Toc197528436"/>
      <w:bookmarkStart w:id="667" w:name="_Toc197528437"/>
      <w:bookmarkStart w:id="668" w:name="_Toc197528438"/>
      <w:bookmarkStart w:id="669" w:name="_Toc197528439"/>
      <w:bookmarkStart w:id="670" w:name="_Toc197608774"/>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sidRPr="000A4E62">
        <w:rPr>
          <w:rFonts w:ascii="Calibri" w:hAnsi="Calibri" w:cs="Calibri"/>
          <w:lang w:val="en-IN"/>
        </w:rPr>
        <w:t>Additional Deliverables Across All Phases</w:t>
      </w:r>
      <w:bookmarkEnd w:id="670"/>
    </w:p>
    <w:p w14:paraId="5F31E5B2" w14:textId="77777777" w:rsidR="000A4E62" w:rsidRPr="008E1339" w:rsidRDefault="000A4E62" w:rsidP="00412EE6">
      <w:pPr>
        <w:pStyle w:val="Heading3"/>
        <w:numPr>
          <w:ilvl w:val="2"/>
          <w:numId w:val="269"/>
        </w:numPr>
        <w:tabs>
          <w:tab w:val="num" w:pos="2160"/>
        </w:tabs>
        <w:ind w:left="720" w:hanging="360"/>
        <w:rPr>
          <w:rFonts w:ascii="Calibri" w:hAnsi="Calibri" w:cs="Calibri"/>
        </w:rPr>
      </w:pPr>
      <w:r w:rsidRPr="008E1339">
        <w:rPr>
          <w:rFonts w:ascii="Calibri" w:hAnsi="Calibri" w:cs="Calibri"/>
        </w:rPr>
        <w:t xml:space="preserve"> Deliverables</w:t>
      </w:r>
    </w:p>
    <w:p w14:paraId="1845C8E4" w14:textId="77777777" w:rsidR="000A4E62"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QA validation of the data processes and dashboards.</w:t>
      </w:r>
    </w:p>
    <w:p w14:paraId="3A7E55D3" w14:textId="52F1986A" w:rsidR="001F3566" w:rsidRPr="0035001F" w:rsidRDefault="001F3566" w:rsidP="00412EE6">
      <w:pPr>
        <w:numPr>
          <w:ilvl w:val="0"/>
          <w:numId w:val="3"/>
        </w:numPr>
        <w:tabs>
          <w:tab w:val="clear" w:pos="720"/>
          <w:tab w:val="num" w:pos="360"/>
        </w:tabs>
        <w:ind w:left="360"/>
        <w:rPr>
          <w:rFonts w:ascii="Calibri" w:hAnsi="Calibri" w:cs="Calibri"/>
        </w:rPr>
      </w:pPr>
      <w:proofErr w:type="spellStart"/>
      <w:r w:rsidRPr="0035001F">
        <w:rPr>
          <w:rFonts w:ascii="Calibri" w:hAnsi="Calibri" w:cs="Calibri"/>
        </w:rPr>
        <w:t>Sharepoint</w:t>
      </w:r>
      <w:proofErr w:type="spellEnd"/>
      <w:r w:rsidRPr="0035001F">
        <w:rPr>
          <w:rFonts w:ascii="Calibri" w:hAnsi="Calibri" w:cs="Calibri"/>
        </w:rPr>
        <w:t xml:space="preserve"> landing page with (widgets) </w:t>
      </w:r>
      <w:r w:rsidR="00E80885" w:rsidRPr="0035001F">
        <w:rPr>
          <w:rFonts w:ascii="Calibri" w:hAnsi="Calibri" w:cs="Calibri"/>
        </w:rPr>
        <w:t xml:space="preserve">for querying the data and running the reports. </w:t>
      </w:r>
      <w:r w:rsidR="00447345" w:rsidRPr="0035001F">
        <w:rPr>
          <w:rFonts w:ascii="Calibri" w:hAnsi="Calibri" w:cs="Calibri"/>
        </w:rPr>
        <w:t xml:space="preserve">E.g. </w:t>
      </w:r>
    </w:p>
    <w:p w14:paraId="3CA5DD75" w14:textId="29D50959" w:rsidR="00E12603" w:rsidRPr="0035001F" w:rsidRDefault="00E12603" w:rsidP="00AC24D6">
      <w:pPr>
        <w:numPr>
          <w:ilvl w:val="1"/>
          <w:numId w:val="277"/>
        </w:numPr>
        <w:rPr>
          <w:rFonts w:ascii="Calibri" w:hAnsi="Calibri" w:cs="Calibri"/>
        </w:rPr>
      </w:pPr>
      <w:r w:rsidRPr="0035001F">
        <w:rPr>
          <w:rFonts w:ascii="Calibri" w:hAnsi="Calibri" w:cs="Calibri"/>
        </w:rPr>
        <w:t>Tasks for today</w:t>
      </w:r>
    </w:p>
    <w:p w14:paraId="2C6F385E" w14:textId="7880226B" w:rsidR="00E12603" w:rsidRPr="0035001F" w:rsidRDefault="00E12603" w:rsidP="00AC24D6">
      <w:pPr>
        <w:numPr>
          <w:ilvl w:val="1"/>
          <w:numId w:val="277"/>
        </w:numPr>
        <w:rPr>
          <w:rFonts w:ascii="Calibri" w:hAnsi="Calibri" w:cs="Calibri"/>
        </w:rPr>
      </w:pPr>
      <w:r w:rsidRPr="0035001F">
        <w:rPr>
          <w:rFonts w:ascii="Calibri" w:hAnsi="Calibri" w:cs="Calibri"/>
        </w:rPr>
        <w:t>Key numbers</w:t>
      </w:r>
      <w:r w:rsidR="008B5631" w:rsidRPr="0035001F">
        <w:rPr>
          <w:rFonts w:ascii="Calibri" w:hAnsi="Calibri" w:cs="Calibri"/>
        </w:rPr>
        <w:t xml:space="preserve"> like KPI’s, Measures etc.</w:t>
      </w:r>
      <w:r w:rsidR="009A0996" w:rsidRPr="0035001F">
        <w:rPr>
          <w:rFonts w:ascii="Calibri" w:hAnsi="Calibri" w:cs="Calibri"/>
        </w:rPr>
        <w:t xml:space="preserve"> with movements from previous periods.</w:t>
      </w:r>
    </w:p>
    <w:p w14:paraId="498BCEAD" w14:textId="4A3B35CE" w:rsidR="00E12603" w:rsidRPr="0035001F" w:rsidRDefault="00E12603" w:rsidP="00AC24D6">
      <w:pPr>
        <w:numPr>
          <w:ilvl w:val="1"/>
          <w:numId w:val="277"/>
        </w:numPr>
        <w:rPr>
          <w:rFonts w:ascii="Calibri" w:hAnsi="Calibri" w:cs="Calibri"/>
        </w:rPr>
      </w:pPr>
      <w:r w:rsidRPr="0035001F">
        <w:rPr>
          <w:rFonts w:ascii="Calibri" w:hAnsi="Calibri" w:cs="Calibri"/>
        </w:rPr>
        <w:lastRenderedPageBreak/>
        <w:t>Billing</w:t>
      </w:r>
    </w:p>
    <w:p w14:paraId="01A2ABC4" w14:textId="397B075D" w:rsidR="00E12603" w:rsidRPr="0035001F" w:rsidRDefault="00E12603" w:rsidP="00AC24D6">
      <w:pPr>
        <w:numPr>
          <w:ilvl w:val="1"/>
          <w:numId w:val="277"/>
        </w:numPr>
        <w:rPr>
          <w:rFonts w:ascii="Calibri" w:hAnsi="Calibri" w:cs="Calibri"/>
        </w:rPr>
      </w:pPr>
      <w:r w:rsidRPr="0035001F">
        <w:rPr>
          <w:rFonts w:ascii="Calibri" w:hAnsi="Calibri" w:cs="Calibri"/>
        </w:rPr>
        <w:t>Collection</w:t>
      </w:r>
    </w:p>
    <w:p w14:paraId="1CC6EC4F" w14:textId="43D04DE2" w:rsidR="00E12603" w:rsidRPr="0035001F" w:rsidRDefault="00E12603" w:rsidP="00AC24D6">
      <w:pPr>
        <w:numPr>
          <w:ilvl w:val="1"/>
          <w:numId w:val="277"/>
        </w:numPr>
        <w:rPr>
          <w:rFonts w:ascii="Calibri" w:hAnsi="Calibri" w:cs="Calibri"/>
        </w:rPr>
      </w:pPr>
      <w:r w:rsidRPr="0035001F">
        <w:rPr>
          <w:rFonts w:ascii="Calibri" w:hAnsi="Calibri" w:cs="Calibri"/>
        </w:rPr>
        <w:t>Time sheet</w:t>
      </w:r>
      <w:r w:rsidR="002B2CC8" w:rsidRPr="0035001F">
        <w:rPr>
          <w:rFonts w:ascii="Calibri" w:hAnsi="Calibri" w:cs="Calibri"/>
        </w:rPr>
        <w:t xml:space="preserve"> approvals. </w:t>
      </w:r>
    </w:p>
    <w:p w14:paraId="590915FF" w14:textId="7B2DB600" w:rsidR="00447345" w:rsidRPr="0035001F" w:rsidRDefault="002B2CC8" w:rsidP="00AC24D6">
      <w:pPr>
        <w:numPr>
          <w:ilvl w:val="1"/>
          <w:numId w:val="277"/>
        </w:numPr>
        <w:rPr>
          <w:rFonts w:ascii="Calibri" w:hAnsi="Calibri" w:cs="Calibri"/>
        </w:rPr>
      </w:pPr>
      <w:r w:rsidRPr="0035001F">
        <w:rPr>
          <w:rFonts w:ascii="Calibri" w:hAnsi="Calibri" w:cs="Calibri"/>
        </w:rPr>
        <w:t xml:space="preserve">Integration with Onex links should be made. </w:t>
      </w:r>
      <w:r w:rsidR="006F46FE" w:rsidRPr="0035001F">
        <w:rPr>
          <w:rFonts w:ascii="Calibri" w:hAnsi="Calibri" w:cs="Calibri"/>
        </w:rPr>
        <w:t>Etc.</w:t>
      </w:r>
    </w:p>
    <w:p w14:paraId="6B255FA5" w14:textId="4B656884" w:rsidR="00AC24D6" w:rsidRPr="0035001F" w:rsidRDefault="00AC24D6" w:rsidP="00AC24D6">
      <w:pPr>
        <w:numPr>
          <w:ilvl w:val="1"/>
          <w:numId w:val="277"/>
        </w:numPr>
        <w:rPr>
          <w:rFonts w:ascii="Calibri" w:hAnsi="Calibri" w:cs="Calibri"/>
        </w:rPr>
      </w:pPr>
      <w:r w:rsidRPr="0035001F">
        <w:rPr>
          <w:rFonts w:ascii="Calibri" w:hAnsi="Calibri" w:cs="Calibri"/>
        </w:rPr>
        <w:t>Exception reports</w:t>
      </w:r>
    </w:p>
    <w:p w14:paraId="1DA6914B" w14:textId="15D5B2BA" w:rsidR="00AC24D6" w:rsidRPr="0035001F" w:rsidRDefault="00AC24D6" w:rsidP="00AC24D6">
      <w:pPr>
        <w:numPr>
          <w:ilvl w:val="1"/>
          <w:numId w:val="277"/>
        </w:numPr>
        <w:rPr>
          <w:rFonts w:ascii="Calibri" w:hAnsi="Calibri" w:cs="Calibri"/>
        </w:rPr>
      </w:pPr>
      <w:r w:rsidRPr="0035001F">
        <w:rPr>
          <w:rFonts w:ascii="Calibri" w:hAnsi="Calibri" w:cs="Calibri"/>
        </w:rPr>
        <w:t>Emails</w:t>
      </w:r>
    </w:p>
    <w:p w14:paraId="36076493" w14:textId="1DBEAEE0" w:rsidR="00AC24D6" w:rsidRPr="0035001F" w:rsidRDefault="00AC24D6" w:rsidP="00AC24D6">
      <w:pPr>
        <w:numPr>
          <w:ilvl w:val="1"/>
          <w:numId w:val="277"/>
        </w:numPr>
        <w:rPr>
          <w:rFonts w:ascii="Calibri" w:hAnsi="Calibri" w:cs="Calibri"/>
        </w:rPr>
      </w:pPr>
      <w:r w:rsidRPr="0035001F">
        <w:rPr>
          <w:rFonts w:ascii="Calibri" w:hAnsi="Calibri" w:cs="Calibri"/>
        </w:rPr>
        <w:t>Banners with running status and key information items.</w:t>
      </w:r>
    </w:p>
    <w:p w14:paraId="48388388"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CI/CD or similar pipelines for separate Development, Validation, and Production workloads.</w:t>
      </w:r>
    </w:p>
    <w:p w14:paraId="3B1AD4CB"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User documentation and training, including access to systems, overview of policies, and system access.</w:t>
      </w:r>
    </w:p>
    <w:p w14:paraId="0F62482A"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Technical documentation, including system architecture, details of systems, interfaces, and dependencies.</w:t>
      </w:r>
    </w:p>
    <w:p w14:paraId="4877339F"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Agreement for ongoing support, including change management for the data warehouse and creation of new reports and dashboards.</w:t>
      </w:r>
    </w:p>
    <w:p w14:paraId="200435BA"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Data Governance: Identified data owners and specified and trained in roles and responsibilities.</w:t>
      </w:r>
    </w:p>
    <w:p w14:paraId="5C8DE7AD"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Data Security: Row-level and column-level data access is established.</w:t>
      </w:r>
    </w:p>
    <w:p w14:paraId="4AFDC026" w14:textId="77777777" w:rsidR="000A4E62" w:rsidRPr="007C2198" w:rsidRDefault="000A4E62" w:rsidP="00412EE6">
      <w:pPr>
        <w:numPr>
          <w:ilvl w:val="0"/>
          <w:numId w:val="3"/>
        </w:numPr>
        <w:tabs>
          <w:tab w:val="clear" w:pos="720"/>
          <w:tab w:val="num" w:pos="360"/>
        </w:tabs>
        <w:ind w:left="360"/>
        <w:rPr>
          <w:rFonts w:ascii="Calibri" w:hAnsi="Calibri" w:cs="Calibri"/>
        </w:rPr>
      </w:pPr>
      <w:r w:rsidRPr="007C2198">
        <w:rPr>
          <w:rFonts w:ascii="Calibri" w:hAnsi="Calibri" w:cs="Calibri"/>
        </w:rPr>
        <w:t>Data Quality: Validated Measure values and automated process and data checks.</w:t>
      </w:r>
    </w:p>
    <w:p w14:paraId="03C145A7" w14:textId="77777777" w:rsidR="000A4E62" w:rsidRPr="008E1339" w:rsidRDefault="000A4E62" w:rsidP="00412EE6">
      <w:pPr>
        <w:pStyle w:val="Heading3"/>
        <w:numPr>
          <w:ilvl w:val="2"/>
          <w:numId w:val="269"/>
        </w:numPr>
        <w:tabs>
          <w:tab w:val="num" w:pos="2160"/>
        </w:tabs>
        <w:ind w:left="720" w:hanging="360"/>
        <w:rPr>
          <w:rFonts w:ascii="Calibri" w:hAnsi="Calibri" w:cs="Calibri"/>
        </w:rPr>
      </w:pPr>
      <w:r w:rsidRPr="008E1339">
        <w:rPr>
          <w:rFonts w:ascii="Calibri" w:hAnsi="Calibri" w:cs="Calibri"/>
        </w:rPr>
        <w:t>Success Criteria</w:t>
      </w:r>
    </w:p>
    <w:p w14:paraId="2899D4F6"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QA validation is completed, ensuring the accuracy and reliability of data processes and dashboards.</w:t>
      </w:r>
    </w:p>
    <w:p w14:paraId="308BAB2C"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UAT testing is supported, and any identified issues are resolved.</w:t>
      </w:r>
    </w:p>
    <w:p w14:paraId="79328D99"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Comprehensive user documentation and training materials are provided, enabling users to effectively access and utilize the systems.</w:t>
      </w:r>
    </w:p>
    <w:p w14:paraId="236F25E3"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Detailed technical documentation is delivered, providing a clear understanding of the system architecture, interfaces, and dependencies.</w:t>
      </w:r>
    </w:p>
    <w:p w14:paraId="7A0D4051"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An agreement for ongoing support is established, ensuring timely assistance with change management, new report/dashboard creation, and issue resolution.</w:t>
      </w:r>
    </w:p>
    <w:p w14:paraId="69694EDF"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Data governance processes are implemented, with data owners identified and trained on their roles and responsibilities.</w:t>
      </w:r>
    </w:p>
    <w:p w14:paraId="0803AD23"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Row-level data access controls are in place, ensuring data security and confidentiality.</w:t>
      </w:r>
    </w:p>
    <w:p w14:paraId="1015CF51" w14:textId="77777777" w:rsidR="000A4E62" w:rsidRPr="007C2198" w:rsidRDefault="000A4E62" w:rsidP="00412EE6">
      <w:pPr>
        <w:numPr>
          <w:ilvl w:val="0"/>
          <w:numId w:val="4"/>
        </w:numPr>
        <w:tabs>
          <w:tab w:val="clear" w:pos="720"/>
          <w:tab w:val="num" w:pos="360"/>
        </w:tabs>
        <w:ind w:left="360"/>
        <w:rPr>
          <w:rFonts w:ascii="Calibri" w:hAnsi="Calibri" w:cs="Calibri"/>
        </w:rPr>
      </w:pPr>
      <w:r w:rsidRPr="007C2198">
        <w:rPr>
          <w:rFonts w:ascii="Calibri" w:hAnsi="Calibri" w:cs="Calibri"/>
        </w:rPr>
        <w:t>Measure values are validated, and automated process and data quality checks are implemented to maintain data integrity.</w:t>
      </w:r>
    </w:p>
    <w:p w14:paraId="7535C5B4" w14:textId="4FF5F229" w:rsidR="005F642A" w:rsidRPr="008E1339" w:rsidRDefault="005937A5" w:rsidP="00412EE6">
      <w:pPr>
        <w:pStyle w:val="Heading2"/>
        <w:numPr>
          <w:ilvl w:val="1"/>
          <w:numId w:val="269"/>
        </w:numPr>
        <w:rPr>
          <w:rFonts w:ascii="Calibri" w:hAnsi="Calibri" w:cs="Calibri"/>
          <w:lang w:val="en-IN"/>
        </w:rPr>
      </w:pPr>
      <w:bookmarkStart w:id="671" w:name="_Toc197528441"/>
      <w:bookmarkStart w:id="672" w:name="_Toc197528442"/>
      <w:bookmarkStart w:id="673" w:name="_Toc197528443"/>
      <w:bookmarkStart w:id="674" w:name="_Toc197528444"/>
      <w:bookmarkStart w:id="675" w:name="_Toc197528446"/>
      <w:bookmarkStart w:id="676" w:name="_Toc197528447"/>
      <w:bookmarkStart w:id="677" w:name="_Toc197608775"/>
      <w:bookmarkEnd w:id="671"/>
      <w:bookmarkEnd w:id="672"/>
      <w:bookmarkEnd w:id="673"/>
      <w:bookmarkEnd w:id="674"/>
      <w:bookmarkEnd w:id="675"/>
      <w:bookmarkEnd w:id="676"/>
      <w:r w:rsidRPr="008E1339">
        <w:rPr>
          <w:rFonts w:ascii="Calibri" w:hAnsi="Calibri" w:cs="Calibri"/>
          <w:lang w:val="en-IN"/>
        </w:rPr>
        <w:lastRenderedPageBreak/>
        <w:t>C</w:t>
      </w:r>
      <w:r w:rsidR="005F642A" w:rsidRPr="008E1339">
        <w:rPr>
          <w:rFonts w:ascii="Calibri" w:hAnsi="Calibri" w:cs="Calibri"/>
          <w:lang w:val="en-IN"/>
        </w:rPr>
        <w:t>lient’s</w:t>
      </w:r>
      <w:r w:rsidR="009F459D" w:rsidRPr="008E1339">
        <w:rPr>
          <w:rFonts w:ascii="Calibri" w:hAnsi="Calibri" w:cs="Calibri"/>
          <w:lang w:val="en-IN"/>
        </w:rPr>
        <w:t xml:space="preserve"> Concerns and </w:t>
      </w:r>
      <w:r w:rsidR="00B569E2" w:rsidRPr="008E1339">
        <w:rPr>
          <w:rFonts w:ascii="Calibri" w:hAnsi="Calibri" w:cs="Calibri"/>
          <w:lang w:val="en-IN"/>
        </w:rPr>
        <w:t>Discussion</w:t>
      </w:r>
      <w:r w:rsidR="005F6601">
        <w:rPr>
          <w:rFonts w:ascii="Calibri" w:hAnsi="Calibri" w:cs="Calibri"/>
          <w:lang w:val="en-IN"/>
        </w:rPr>
        <w:t xml:space="preserve"> points summarised</w:t>
      </w:r>
      <w:bookmarkEnd w:id="677"/>
    </w:p>
    <w:p w14:paraId="0521990A" w14:textId="61A948DA" w:rsidR="002C10F8" w:rsidRPr="007C2198" w:rsidRDefault="002C10F8" w:rsidP="00412EE6">
      <w:pPr>
        <w:pStyle w:val="ListParagraph"/>
        <w:numPr>
          <w:ilvl w:val="0"/>
          <w:numId w:val="8"/>
        </w:numPr>
        <w:ind w:left="0"/>
        <w:rPr>
          <w:rFonts w:ascii="Calibri" w:hAnsi="Calibri" w:cs="Calibri"/>
          <w:lang w:val="en-IN"/>
        </w:rPr>
      </w:pPr>
      <w:r w:rsidRPr="007C2198">
        <w:rPr>
          <w:rFonts w:ascii="Calibri" w:hAnsi="Calibri" w:cs="Calibri"/>
          <w:lang w:val="en-IN"/>
        </w:rPr>
        <w:t xml:space="preserve">How will </w:t>
      </w:r>
      <w:r w:rsidR="00A46960" w:rsidRPr="007C2198">
        <w:rPr>
          <w:rFonts w:ascii="Calibri" w:hAnsi="Calibri" w:cs="Calibri"/>
          <w:lang w:val="en-IN"/>
        </w:rPr>
        <w:t xml:space="preserve">the </w:t>
      </w:r>
      <w:r w:rsidRPr="007C2198">
        <w:rPr>
          <w:rFonts w:ascii="Calibri" w:hAnsi="Calibri" w:cs="Calibri"/>
          <w:lang w:val="en-IN"/>
        </w:rPr>
        <w:t xml:space="preserve">data be </w:t>
      </w:r>
      <w:r w:rsidR="00734239" w:rsidRPr="007C2198">
        <w:rPr>
          <w:rFonts w:ascii="Calibri" w:hAnsi="Calibri" w:cs="Calibri"/>
          <w:lang w:val="en-IN"/>
        </w:rPr>
        <w:t xml:space="preserve">migrated and connected from </w:t>
      </w:r>
      <w:r w:rsidR="00D21502" w:rsidRPr="007C2198">
        <w:rPr>
          <w:rFonts w:ascii="Calibri" w:hAnsi="Calibri" w:cs="Calibri"/>
          <w:lang w:val="en-IN"/>
        </w:rPr>
        <w:t>ONEX</w:t>
      </w:r>
      <w:r w:rsidR="00734239" w:rsidRPr="007C2198">
        <w:rPr>
          <w:rFonts w:ascii="Calibri" w:hAnsi="Calibri" w:cs="Calibri"/>
          <w:lang w:val="en-IN"/>
        </w:rPr>
        <w:t xml:space="preserve"> to </w:t>
      </w:r>
      <w:r w:rsidR="005A3893" w:rsidRPr="007C2198">
        <w:rPr>
          <w:rFonts w:ascii="Calibri" w:hAnsi="Calibri" w:cs="Calibri"/>
          <w:lang w:val="en-IN"/>
        </w:rPr>
        <w:t xml:space="preserve">the </w:t>
      </w:r>
      <w:r w:rsidR="00734239" w:rsidRPr="007C2198">
        <w:rPr>
          <w:rFonts w:ascii="Calibri" w:hAnsi="Calibri" w:cs="Calibri"/>
          <w:lang w:val="en-IN"/>
        </w:rPr>
        <w:t>warehouse</w:t>
      </w:r>
      <w:r w:rsidR="00566697" w:rsidRPr="007C2198">
        <w:rPr>
          <w:rFonts w:ascii="Calibri" w:hAnsi="Calibri" w:cs="Calibri"/>
          <w:lang w:val="en-IN"/>
        </w:rPr>
        <w:t xml:space="preserve"> as </w:t>
      </w:r>
      <w:r w:rsidR="00A46960" w:rsidRPr="007C2198">
        <w:rPr>
          <w:rFonts w:ascii="Calibri" w:hAnsi="Calibri" w:cs="Calibri"/>
          <w:lang w:val="en-IN"/>
        </w:rPr>
        <w:t xml:space="preserve">a </w:t>
      </w:r>
      <w:r w:rsidR="00734239" w:rsidRPr="007C2198">
        <w:rPr>
          <w:rFonts w:ascii="Calibri" w:hAnsi="Calibri" w:cs="Calibri"/>
          <w:lang w:val="en-IN"/>
        </w:rPr>
        <w:t xml:space="preserve">Direct data connector from </w:t>
      </w:r>
      <w:r w:rsidR="00D21502" w:rsidRPr="007C2198">
        <w:rPr>
          <w:rFonts w:ascii="Calibri" w:hAnsi="Calibri" w:cs="Calibri"/>
          <w:lang w:val="en-IN"/>
        </w:rPr>
        <w:t>ONEX</w:t>
      </w:r>
      <w:r w:rsidR="00734239" w:rsidRPr="007C2198">
        <w:rPr>
          <w:rFonts w:ascii="Calibri" w:hAnsi="Calibri" w:cs="Calibri"/>
          <w:lang w:val="en-IN"/>
        </w:rPr>
        <w:t xml:space="preserve"> is not possible</w:t>
      </w:r>
      <w:r w:rsidR="00566697" w:rsidRPr="007C2198">
        <w:rPr>
          <w:rFonts w:ascii="Calibri" w:hAnsi="Calibri" w:cs="Calibri"/>
          <w:lang w:val="en-IN"/>
        </w:rPr>
        <w:t>?</w:t>
      </w:r>
    </w:p>
    <w:p w14:paraId="596D9CE8" w14:textId="7E8070F6" w:rsidR="00566697" w:rsidRPr="007C2198" w:rsidRDefault="0099064C" w:rsidP="00412EE6">
      <w:pPr>
        <w:pStyle w:val="ListParagraph"/>
        <w:numPr>
          <w:ilvl w:val="1"/>
          <w:numId w:val="8"/>
        </w:numPr>
        <w:ind w:left="357" w:hanging="357"/>
        <w:rPr>
          <w:rFonts w:ascii="Calibri" w:hAnsi="Calibri" w:cs="Calibri"/>
          <w:lang w:val="en-IN"/>
        </w:rPr>
      </w:pPr>
      <w:r w:rsidRPr="007C2198">
        <w:rPr>
          <w:rFonts w:ascii="Calibri" w:hAnsi="Calibri" w:cs="Calibri"/>
          <w:lang w:val="en-IN"/>
        </w:rPr>
        <w:t xml:space="preserve">We might </w:t>
      </w:r>
      <w:r w:rsidR="00657B45" w:rsidRPr="007C2198">
        <w:rPr>
          <w:rFonts w:ascii="Calibri" w:hAnsi="Calibri" w:cs="Calibri"/>
          <w:lang w:val="en-IN"/>
        </w:rPr>
        <w:t>be required</w:t>
      </w:r>
      <w:r w:rsidRPr="007C2198">
        <w:rPr>
          <w:rFonts w:ascii="Calibri" w:hAnsi="Calibri" w:cs="Calibri"/>
          <w:lang w:val="en-IN"/>
        </w:rPr>
        <w:t xml:space="preserve"> to</w:t>
      </w:r>
      <w:r w:rsidR="00C54C74" w:rsidRPr="007C2198">
        <w:rPr>
          <w:rFonts w:ascii="Calibri" w:hAnsi="Calibri" w:cs="Calibri"/>
          <w:lang w:val="en-IN"/>
        </w:rPr>
        <w:t xml:space="preserve"> create </w:t>
      </w:r>
      <w:r w:rsidR="00EF20E7" w:rsidRPr="007C2198">
        <w:rPr>
          <w:rFonts w:ascii="Calibri" w:hAnsi="Calibri" w:cs="Calibri"/>
          <w:lang w:val="en-IN"/>
        </w:rPr>
        <w:t xml:space="preserve">a script in </w:t>
      </w:r>
      <w:r w:rsidR="003909C6" w:rsidRPr="007C2198">
        <w:rPr>
          <w:rFonts w:ascii="Calibri" w:hAnsi="Calibri" w:cs="Calibri"/>
          <w:lang w:val="en-IN"/>
        </w:rPr>
        <w:t xml:space="preserve">the </w:t>
      </w:r>
      <w:r w:rsidR="00D21502" w:rsidRPr="007C2198">
        <w:rPr>
          <w:rFonts w:ascii="Calibri" w:hAnsi="Calibri" w:cs="Calibri"/>
          <w:lang w:val="en-IN"/>
        </w:rPr>
        <w:t>ONEX</w:t>
      </w:r>
      <w:r w:rsidR="00EF20E7" w:rsidRPr="007C2198">
        <w:rPr>
          <w:rFonts w:ascii="Calibri" w:hAnsi="Calibri" w:cs="Calibri"/>
          <w:lang w:val="en-IN"/>
        </w:rPr>
        <w:t xml:space="preserve"> system to download the data </w:t>
      </w:r>
      <w:r w:rsidR="00312FDA" w:rsidRPr="007C2198">
        <w:rPr>
          <w:rFonts w:ascii="Calibri" w:hAnsi="Calibri" w:cs="Calibri"/>
          <w:lang w:val="en-IN"/>
        </w:rPr>
        <w:t xml:space="preserve">into </w:t>
      </w:r>
      <w:r w:rsidR="002E6C32" w:rsidRPr="007C2198">
        <w:rPr>
          <w:rFonts w:ascii="Calibri" w:hAnsi="Calibri" w:cs="Calibri"/>
          <w:lang w:val="en-IN"/>
        </w:rPr>
        <w:t xml:space="preserve">the </w:t>
      </w:r>
      <w:r w:rsidR="00CC6A8F" w:rsidRPr="007C2198">
        <w:rPr>
          <w:rFonts w:ascii="Calibri" w:hAnsi="Calibri" w:cs="Calibri"/>
          <w:lang w:val="en-IN"/>
        </w:rPr>
        <w:t xml:space="preserve">VM </w:t>
      </w:r>
      <w:r w:rsidR="00EF20E7" w:rsidRPr="007C2198">
        <w:rPr>
          <w:rFonts w:ascii="Calibri" w:hAnsi="Calibri" w:cs="Calibri"/>
          <w:lang w:val="en-IN"/>
        </w:rPr>
        <w:t xml:space="preserve">which then </w:t>
      </w:r>
      <w:r w:rsidR="00900356" w:rsidRPr="007C2198">
        <w:rPr>
          <w:rFonts w:ascii="Calibri" w:hAnsi="Calibri" w:cs="Calibri"/>
          <w:lang w:val="en-IN"/>
        </w:rPr>
        <w:t>requires</w:t>
      </w:r>
      <w:r w:rsidR="00EF20E7" w:rsidRPr="007C2198">
        <w:rPr>
          <w:rFonts w:ascii="Calibri" w:hAnsi="Calibri" w:cs="Calibri"/>
          <w:lang w:val="en-IN"/>
        </w:rPr>
        <w:t xml:space="preserve"> </w:t>
      </w:r>
      <w:r w:rsidR="003909C6" w:rsidRPr="007C2198">
        <w:rPr>
          <w:rFonts w:ascii="Calibri" w:hAnsi="Calibri" w:cs="Calibri"/>
          <w:lang w:val="en-IN"/>
        </w:rPr>
        <w:t xml:space="preserve">us </w:t>
      </w:r>
      <w:r w:rsidR="00EF20E7" w:rsidRPr="007C2198">
        <w:rPr>
          <w:rFonts w:ascii="Calibri" w:hAnsi="Calibri" w:cs="Calibri"/>
          <w:lang w:val="en-IN"/>
        </w:rPr>
        <w:t xml:space="preserve">to push it </w:t>
      </w:r>
      <w:r w:rsidR="0073305F" w:rsidRPr="007C2198">
        <w:rPr>
          <w:rFonts w:ascii="Calibri" w:hAnsi="Calibri" w:cs="Calibri"/>
          <w:lang w:val="en-IN"/>
        </w:rPr>
        <w:t>into</w:t>
      </w:r>
      <w:r w:rsidR="00EF20E7" w:rsidRPr="007C2198">
        <w:rPr>
          <w:rFonts w:ascii="Calibri" w:hAnsi="Calibri" w:cs="Calibri"/>
          <w:lang w:val="en-IN"/>
        </w:rPr>
        <w:t xml:space="preserve"> </w:t>
      </w:r>
      <w:r w:rsidR="003909C6" w:rsidRPr="007C2198">
        <w:rPr>
          <w:rFonts w:ascii="Calibri" w:hAnsi="Calibri" w:cs="Calibri"/>
          <w:lang w:val="en-IN"/>
        </w:rPr>
        <w:t xml:space="preserve">the </w:t>
      </w:r>
      <w:r w:rsidR="00EF20E7" w:rsidRPr="007C2198">
        <w:rPr>
          <w:rFonts w:ascii="Calibri" w:hAnsi="Calibri" w:cs="Calibri"/>
          <w:lang w:val="en-IN"/>
        </w:rPr>
        <w:t>warehousing platform</w:t>
      </w:r>
      <w:r w:rsidR="006E5D6D" w:rsidRPr="007C2198">
        <w:rPr>
          <w:rFonts w:ascii="Calibri" w:hAnsi="Calibri" w:cs="Calibri"/>
          <w:lang w:val="en-IN"/>
        </w:rPr>
        <w:t xml:space="preserve"> </w:t>
      </w:r>
      <w:r w:rsidR="003909C6" w:rsidRPr="007C2198">
        <w:rPr>
          <w:rFonts w:ascii="Calibri" w:hAnsi="Calibri" w:cs="Calibri"/>
          <w:lang w:val="en-IN"/>
        </w:rPr>
        <w:t xml:space="preserve">so </w:t>
      </w:r>
      <w:r w:rsidR="006E5D6D" w:rsidRPr="007C2198">
        <w:rPr>
          <w:rFonts w:ascii="Calibri" w:hAnsi="Calibri" w:cs="Calibri"/>
          <w:lang w:val="en-IN"/>
        </w:rPr>
        <w:t xml:space="preserve">we can validate </w:t>
      </w:r>
      <w:r w:rsidR="003909C6" w:rsidRPr="007C2198">
        <w:rPr>
          <w:rFonts w:ascii="Calibri" w:hAnsi="Calibri" w:cs="Calibri"/>
          <w:lang w:val="en-IN"/>
        </w:rPr>
        <w:t xml:space="preserve">the </w:t>
      </w:r>
      <w:r w:rsidR="006E5D6D" w:rsidRPr="007C2198">
        <w:rPr>
          <w:rFonts w:ascii="Calibri" w:hAnsi="Calibri" w:cs="Calibri"/>
          <w:lang w:val="en-IN"/>
        </w:rPr>
        <w:t>discovery phase</w:t>
      </w:r>
      <w:r w:rsidR="00115A2E" w:rsidRPr="007C2198">
        <w:rPr>
          <w:rFonts w:ascii="Calibri" w:hAnsi="Calibri" w:cs="Calibri"/>
          <w:lang w:val="en-IN"/>
        </w:rPr>
        <w:t>.</w:t>
      </w:r>
    </w:p>
    <w:p w14:paraId="60B94B8E" w14:textId="740CE22E" w:rsidR="00B00E0C" w:rsidRPr="007C2198" w:rsidRDefault="00B00E0C" w:rsidP="00412EE6">
      <w:pPr>
        <w:pStyle w:val="ListParagraph"/>
        <w:numPr>
          <w:ilvl w:val="1"/>
          <w:numId w:val="8"/>
        </w:numPr>
        <w:ind w:left="360"/>
        <w:rPr>
          <w:rFonts w:ascii="Calibri" w:hAnsi="Calibri" w:cs="Calibri"/>
          <w:lang w:val="en-IN"/>
        </w:rPr>
      </w:pPr>
      <w:r w:rsidRPr="007C2198">
        <w:rPr>
          <w:rFonts w:ascii="Calibri" w:hAnsi="Calibri" w:cs="Calibri"/>
          <w:lang w:val="en-IN"/>
        </w:rPr>
        <w:t>If views can be replicated, we can use them for data migration.</w:t>
      </w:r>
    </w:p>
    <w:p w14:paraId="3F947F39" w14:textId="2D4DE511" w:rsidR="00B00E0C" w:rsidRPr="007C2198" w:rsidRDefault="00B00E0C" w:rsidP="00412EE6">
      <w:pPr>
        <w:pStyle w:val="ListParagraph"/>
        <w:numPr>
          <w:ilvl w:val="1"/>
          <w:numId w:val="8"/>
        </w:numPr>
        <w:ind w:left="360"/>
        <w:rPr>
          <w:rFonts w:ascii="Calibri" w:hAnsi="Calibri" w:cs="Calibri"/>
          <w:lang w:val="en-IN"/>
        </w:rPr>
      </w:pPr>
      <w:r w:rsidRPr="007C2198">
        <w:rPr>
          <w:rFonts w:ascii="Calibri" w:hAnsi="Calibri" w:cs="Calibri"/>
          <w:lang w:val="en-IN"/>
        </w:rPr>
        <w:t>Script to download the data from DBMS into storage; it will be run on a VM or local machine hosting the Oracle DBMS.</w:t>
      </w:r>
    </w:p>
    <w:p w14:paraId="1AF05750" w14:textId="28EA220A" w:rsidR="00193B39" w:rsidRPr="007C2198" w:rsidRDefault="00B00E0C" w:rsidP="00412EE6">
      <w:pPr>
        <w:pStyle w:val="ListParagraph"/>
        <w:numPr>
          <w:ilvl w:val="1"/>
          <w:numId w:val="8"/>
        </w:numPr>
        <w:ind w:left="360"/>
        <w:rPr>
          <w:rFonts w:ascii="Calibri" w:hAnsi="Calibri" w:cs="Calibri"/>
          <w:lang w:val="en-IN"/>
        </w:rPr>
      </w:pPr>
      <w:r w:rsidRPr="007C2198">
        <w:rPr>
          <w:rFonts w:ascii="Calibri" w:hAnsi="Calibri" w:cs="Calibri"/>
          <w:lang w:val="en-IN"/>
        </w:rPr>
        <w:t>Replica of DBMS into another environment, say UAT/BCP</w:t>
      </w:r>
      <w:r w:rsidR="005D0551" w:rsidRPr="007C2198">
        <w:rPr>
          <w:rFonts w:ascii="Calibri" w:hAnsi="Calibri" w:cs="Calibri"/>
          <w:lang w:val="en-IN"/>
        </w:rPr>
        <w:t>,</w:t>
      </w:r>
      <w:r w:rsidRPr="007C2198">
        <w:rPr>
          <w:rFonts w:ascii="Calibri" w:hAnsi="Calibri" w:cs="Calibri"/>
          <w:lang w:val="en-IN"/>
        </w:rPr>
        <w:t xml:space="preserve"> and use that as a direct connector to Azure.</w:t>
      </w:r>
    </w:p>
    <w:p w14:paraId="2C59969C" w14:textId="25F3F450" w:rsidR="005F642A" w:rsidRPr="007C2198" w:rsidRDefault="00EF0C64" w:rsidP="00412EE6">
      <w:pPr>
        <w:pStyle w:val="ListParagraph"/>
        <w:numPr>
          <w:ilvl w:val="0"/>
          <w:numId w:val="8"/>
        </w:numPr>
        <w:ind w:left="0"/>
        <w:rPr>
          <w:rFonts w:ascii="Calibri" w:hAnsi="Calibri" w:cs="Calibri"/>
          <w:lang w:val="en-IN"/>
        </w:rPr>
      </w:pPr>
      <w:r w:rsidRPr="007C2198">
        <w:rPr>
          <w:rFonts w:ascii="Calibri" w:hAnsi="Calibri" w:cs="Calibri"/>
          <w:lang w:val="en-IN"/>
        </w:rPr>
        <w:t xml:space="preserve">What </w:t>
      </w:r>
      <w:r w:rsidR="005937A5" w:rsidRPr="007C2198">
        <w:rPr>
          <w:rFonts w:ascii="Calibri" w:hAnsi="Calibri" w:cs="Calibri"/>
          <w:lang w:val="en-IN"/>
        </w:rPr>
        <w:t>I</w:t>
      </w:r>
      <w:r w:rsidR="00E40130" w:rsidRPr="007C2198">
        <w:rPr>
          <w:rFonts w:ascii="Calibri" w:hAnsi="Calibri" w:cs="Calibri"/>
          <w:lang w:val="en-IN"/>
        </w:rPr>
        <w:t>s</w:t>
      </w:r>
      <w:r w:rsidR="005F642A" w:rsidRPr="007C2198">
        <w:rPr>
          <w:rFonts w:ascii="Calibri" w:hAnsi="Calibri" w:cs="Calibri"/>
          <w:lang w:val="en-IN"/>
        </w:rPr>
        <w:t xml:space="preserve"> the </w:t>
      </w:r>
      <w:r w:rsidR="00E40130" w:rsidRPr="007C2198">
        <w:rPr>
          <w:rFonts w:ascii="Calibri" w:hAnsi="Calibri" w:cs="Calibri"/>
          <w:lang w:val="en-IN"/>
        </w:rPr>
        <w:t xml:space="preserve">disaster </w:t>
      </w:r>
      <w:r w:rsidR="005F642A" w:rsidRPr="007C2198">
        <w:rPr>
          <w:rFonts w:ascii="Calibri" w:hAnsi="Calibri" w:cs="Calibri"/>
          <w:lang w:val="en-IN"/>
        </w:rPr>
        <w:t>backup strategy SSAI recommends?</w:t>
      </w:r>
    </w:p>
    <w:p w14:paraId="13F84A7A" w14:textId="77777777" w:rsidR="0093038C" w:rsidRPr="007C2198" w:rsidRDefault="008145F2" w:rsidP="00412EE6">
      <w:pPr>
        <w:pStyle w:val="ListParagraph"/>
        <w:numPr>
          <w:ilvl w:val="1"/>
          <w:numId w:val="8"/>
        </w:numPr>
        <w:ind w:left="360"/>
        <w:rPr>
          <w:rFonts w:ascii="Calibri" w:hAnsi="Calibri" w:cs="Calibri"/>
          <w:lang w:val="en-IN"/>
        </w:rPr>
      </w:pPr>
      <w:r w:rsidRPr="007C2198">
        <w:rPr>
          <w:rFonts w:ascii="Calibri" w:hAnsi="Calibri" w:cs="Calibri"/>
        </w:rPr>
        <w:t>Data Migration Disaster:</w:t>
      </w:r>
    </w:p>
    <w:p w14:paraId="12CF0401" w14:textId="60EEE83E" w:rsidR="00357948" w:rsidRPr="007C2198" w:rsidRDefault="002A29B9" w:rsidP="00412EE6">
      <w:pPr>
        <w:pStyle w:val="ListParagraph"/>
        <w:numPr>
          <w:ilvl w:val="2"/>
          <w:numId w:val="8"/>
        </w:numPr>
        <w:ind w:left="720"/>
        <w:rPr>
          <w:rFonts w:ascii="Calibri" w:hAnsi="Calibri" w:cs="Calibri"/>
          <w:lang w:val="en-IN"/>
        </w:rPr>
      </w:pPr>
      <w:r w:rsidRPr="007C2198">
        <w:rPr>
          <w:rFonts w:ascii="Calibri" w:hAnsi="Calibri" w:cs="Calibri"/>
          <w:lang w:val="en-IN"/>
        </w:rPr>
        <w:t xml:space="preserve">In case of </w:t>
      </w:r>
      <w:r w:rsidR="003909C6" w:rsidRPr="007C2198">
        <w:rPr>
          <w:rFonts w:ascii="Calibri" w:hAnsi="Calibri" w:cs="Calibri"/>
          <w:lang w:val="en-IN"/>
        </w:rPr>
        <w:t xml:space="preserve">a </w:t>
      </w:r>
      <w:r w:rsidR="005A6E6E" w:rsidRPr="007C2198">
        <w:rPr>
          <w:rFonts w:ascii="Calibri" w:hAnsi="Calibri" w:cs="Calibri"/>
          <w:lang w:val="en-IN"/>
        </w:rPr>
        <w:t xml:space="preserve">data migration disaster after </w:t>
      </w:r>
      <w:r w:rsidR="003909C6" w:rsidRPr="007C2198">
        <w:rPr>
          <w:rFonts w:ascii="Calibri" w:hAnsi="Calibri" w:cs="Calibri"/>
          <w:lang w:val="en-IN"/>
        </w:rPr>
        <w:t xml:space="preserve">the </w:t>
      </w:r>
      <w:r w:rsidR="005A6E6E" w:rsidRPr="007C2198">
        <w:rPr>
          <w:rFonts w:ascii="Calibri" w:hAnsi="Calibri" w:cs="Calibri"/>
          <w:lang w:val="en-IN"/>
        </w:rPr>
        <w:t xml:space="preserve">server </w:t>
      </w:r>
      <w:r w:rsidR="00900356" w:rsidRPr="007C2198">
        <w:rPr>
          <w:rFonts w:ascii="Calibri" w:hAnsi="Calibri" w:cs="Calibri"/>
          <w:lang w:val="en-IN"/>
        </w:rPr>
        <w:t xml:space="preserve">is </w:t>
      </w:r>
      <w:r w:rsidR="005A6E6E" w:rsidRPr="007C2198">
        <w:rPr>
          <w:rFonts w:ascii="Calibri" w:hAnsi="Calibri" w:cs="Calibri"/>
          <w:lang w:val="en-IN"/>
        </w:rPr>
        <w:t xml:space="preserve">back our </w:t>
      </w:r>
      <w:r w:rsidR="00357948" w:rsidRPr="007C2198">
        <w:rPr>
          <w:rFonts w:ascii="Calibri" w:hAnsi="Calibri" w:cs="Calibri"/>
          <w:lang w:val="en-IN"/>
        </w:rPr>
        <w:t xml:space="preserve">incremental data pull will handle from </w:t>
      </w:r>
      <w:r w:rsidR="003909C6" w:rsidRPr="007C2198">
        <w:rPr>
          <w:rFonts w:ascii="Calibri" w:hAnsi="Calibri" w:cs="Calibri"/>
          <w:lang w:val="en-IN"/>
        </w:rPr>
        <w:t xml:space="preserve">the </w:t>
      </w:r>
      <w:r w:rsidR="00357948" w:rsidRPr="007C2198">
        <w:rPr>
          <w:rFonts w:ascii="Calibri" w:hAnsi="Calibri" w:cs="Calibri"/>
          <w:lang w:val="en-IN"/>
        </w:rPr>
        <w:t>last date migrated</w:t>
      </w:r>
      <w:r w:rsidR="008C35F3" w:rsidRPr="007C2198">
        <w:rPr>
          <w:rFonts w:ascii="Calibri" w:hAnsi="Calibri" w:cs="Calibri"/>
          <w:lang w:val="en-IN"/>
        </w:rPr>
        <w:t>.</w:t>
      </w:r>
    </w:p>
    <w:p w14:paraId="691BC748" w14:textId="6EBDE732" w:rsidR="00566284" w:rsidRPr="007C2198" w:rsidRDefault="0093038C" w:rsidP="00412EE6">
      <w:pPr>
        <w:pStyle w:val="ListParagraph"/>
        <w:numPr>
          <w:ilvl w:val="1"/>
          <w:numId w:val="8"/>
        </w:numPr>
        <w:ind w:left="360"/>
        <w:rPr>
          <w:rFonts w:ascii="Calibri" w:hAnsi="Calibri" w:cs="Calibri"/>
          <w:lang w:val="en-IN"/>
        </w:rPr>
      </w:pPr>
      <w:r w:rsidRPr="007C2198">
        <w:rPr>
          <w:rFonts w:ascii="Calibri" w:hAnsi="Calibri" w:cs="Calibri"/>
          <w:lang w:val="en-IN"/>
        </w:rPr>
        <w:t>C</w:t>
      </w:r>
      <w:r w:rsidR="00082D81" w:rsidRPr="007C2198">
        <w:rPr>
          <w:rFonts w:ascii="Calibri" w:hAnsi="Calibri" w:cs="Calibri"/>
          <w:lang w:val="en-IN"/>
        </w:rPr>
        <w:t>loud disaster backup</w:t>
      </w:r>
      <w:r w:rsidR="00566284" w:rsidRPr="007C2198">
        <w:rPr>
          <w:rFonts w:ascii="Calibri" w:hAnsi="Calibri" w:cs="Calibri"/>
          <w:lang w:val="en-IN"/>
        </w:rPr>
        <w:t>:</w:t>
      </w:r>
    </w:p>
    <w:p w14:paraId="14C82297" w14:textId="77777777" w:rsidR="005924DA" w:rsidRPr="007C2198" w:rsidRDefault="00AC7FE6" w:rsidP="00412EE6">
      <w:pPr>
        <w:pStyle w:val="ListParagraph"/>
        <w:numPr>
          <w:ilvl w:val="2"/>
          <w:numId w:val="8"/>
        </w:numPr>
        <w:ind w:left="720"/>
        <w:rPr>
          <w:rFonts w:ascii="Calibri" w:hAnsi="Calibri" w:cs="Calibri"/>
          <w:lang w:val="en-IN"/>
        </w:rPr>
      </w:pPr>
      <w:r w:rsidRPr="007C2198">
        <w:rPr>
          <w:rFonts w:ascii="Calibri" w:hAnsi="Calibri" w:cs="Calibri"/>
          <w:lang w:val="en-IN"/>
        </w:rPr>
        <w:t>Fabric handles zon</w:t>
      </w:r>
      <w:r w:rsidR="00900356" w:rsidRPr="007C2198">
        <w:rPr>
          <w:rFonts w:ascii="Calibri" w:hAnsi="Calibri" w:cs="Calibri"/>
          <w:lang w:val="en-IN"/>
        </w:rPr>
        <w:t>e</w:t>
      </w:r>
      <w:r w:rsidRPr="007C2198">
        <w:rPr>
          <w:rFonts w:ascii="Calibri" w:hAnsi="Calibri" w:cs="Calibri"/>
          <w:lang w:val="en-IN"/>
        </w:rPr>
        <w:t xml:space="preserve"> redundant storage </w:t>
      </w:r>
      <w:r w:rsidR="00C410CC" w:rsidRPr="007C2198">
        <w:rPr>
          <w:rFonts w:ascii="Calibri" w:hAnsi="Calibri" w:cs="Calibri"/>
          <w:lang w:val="en-IN"/>
        </w:rPr>
        <w:t>by default.</w:t>
      </w:r>
    </w:p>
    <w:p w14:paraId="7F8AB601" w14:textId="3062F01C" w:rsidR="00193B39" w:rsidRPr="007C2198" w:rsidRDefault="008C35F3" w:rsidP="00412EE6">
      <w:pPr>
        <w:pStyle w:val="ListParagraph"/>
        <w:numPr>
          <w:ilvl w:val="2"/>
          <w:numId w:val="8"/>
        </w:numPr>
        <w:ind w:left="720"/>
        <w:rPr>
          <w:rFonts w:ascii="Calibri" w:hAnsi="Calibri" w:cs="Calibri"/>
          <w:lang w:val="en-IN"/>
        </w:rPr>
      </w:pPr>
      <w:r w:rsidRPr="007C2198">
        <w:rPr>
          <w:rFonts w:ascii="Calibri" w:hAnsi="Calibri" w:cs="Calibri"/>
          <w:lang w:val="en-IN"/>
        </w:rPr>
        <w:t>Azure,</w:t>
      </w:r>
      <w:r w:rsidR="00C410CC" w:rsidRPr="007C2198">
        <w:rPr>
          <w:rFonts w:ascii="Calibri" w:hAnsi="Calibri" w:cs="Calibri"/>
          <w:lang w:val="en-IN"/>
        </w:rPr>
        <w:t xml:space="preserve"> we </w:t>
      </w:r>
      <w:proofErr w:type="gramStart"/>
      <w:r w:rsidR="00C410CC" w:rsidRPr="007C2198">
        <w:rPr>
          <w:rFonts w:ascii="Calibri" w:hAnsi="Calibri" w:cs="Calibri"/>
          <w:lang w:val="en-IN"/>
        </w:rPr>
        <w:t>have to</w:t>
      </w:r>
      <w:proofErr w:type="gramEnd"/>
      <w:r w:rsidR="00C410CC" w:rsidRPr="007C2198">
        <w:rPr>
          <w:rFonts w:ascii="Calibri" w:hAnsi="Calibri" w:cs="Calibri"/>
          <w:lang w:val="en-IN"/>
        </w:rPr>
        <w:t xml:space="preserve"> select either zone or </w:t>
      </w:r>
      <w:r w:rsidR="003909C6" w:rsidRPr="007C2198">
        <w:rPr>
          <w:rFonts w:ascii="Calibri" w:hAnsi="Calibri" w:cs="Calibri"/>
          <w:lang w:val="en-IN"/>
        </w:rPr>
        <w:t>geo-redundant</w:t>
      </w:r>
      <w:r w:rsidR="00C410CC" w:rsidRPr="007C2198">
        <w:rPr>
          <w:rFonts w:ascii="Calibri" w:hAnsi="Calibri" w:cs="Calibri"/>
          <w:lang w:val="en-IN"/>
        </w:rPr>
        <w:t xml:space="preserve"> storage</w:t>
      </w:r>
    </w:p>
    <w:p w14:paraId="40C50C03" w14:textId="08A5F5C0" w:rsidR="00C46370" w:rsidRPr="007C2198" w:rsidRDefault="00EA48ED"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Scheduled </w:t>
      </w:r>
      <w:r w:rsidR="00C46370" w:rsidRPr="007C2198">
        <w:rPr>
          <w:rFonts w:ascii="Calibri" w:hAnsi="Calibri" w:cs="Calibri"/>
          <w:lang w:val="en-IN"/>
        </w:rPr>
        <w:t>Pipeline</w:t>
      </w:r>
      <w:r w:rsidRPr="007C2198">
        <w:rPr>
          <w:rFonts w:ascii="Calibri" w:hAnsi="Calibri" w:cs="Calibri"/>
          <w:lang w:val="en-IN"/>
        </w:rPr>
        <w:t>/Scripts</w:t>
      </w:r>
      <w:r w:rsidR="00C46370" w:rsidRPr="007C2198">
        <w:rPr>
          <w:rFonts w:ascii="Calibri" w:hAnsi="Calibri" w:cs="Calibri"/>
          <w:lang w:val="en-IN"/>
        </w:rPr>
        <w:t xml:space="preserve"> failure:</w:t>
      </w:r>
    </w:p>
    <w:p w14:paraId="3B1D0252" w14:textId="3284FB47" w:rsidR="00EA48ED" w:rsidRPr="007C2198" w:rsidRDefault="003973C1" w:rsidP="00412EE6">
      <w:pPr>
        <w:pStyle w:val="ListParagraph"/>
        <w:numPr>
          <w:ilvl w:val="2"/>
          <w:numId w:val="8"/>
        </w:numPr>
        <w:ind w:left="720"/>
        <w:rPr>
          <w:rFonts w:ascii="Calibri" w:hAnsi="Calibri" w:cs="Calibri"/>
          <w:lang w:val="en-IN"/>
        </w:rPr>
      </w:pPr>
      <w:r w:rsidRPr="007C2198">
        <w:rPr>
          <w:rFonts w:ascii="Calibri" w:hAnsi="Calibri" w:cs="Calibri"/>
          <w:lang w:val="en-IN"/>
        </w:rPr>
        <w:t>In case of any pipeline failure, the relevant team will receive a notification on teams or email about the failure,</w:t>
      </w:r>
    </w:p>
    <w:p w14:paraId="5B954F3E" w14:textId="4E658EAA" w:rsidR="003973C1" w:rsidRPr="007C2198" w:rsidRDefault="003973C1" w:rsidP="00412EE6">
      <w:pPr>
        <w:pStyle w:val="ListParagraph"/>
        <w:numPr>
          <w:ilvl w:val="2"/>
          <w:numId w:val="8"/>
        </w:numPr>
        <w:ind w:left="720"/>
        <w:rPr>
          <w:rFonts w:ascii="Calibri" w:hAnsi="Calibri" w:cs="Calibri"/>
          <w:lang w:val="en-IN"/>
        </w:rPr>
      </w:pPr>
      <w:r w:rsidRPr="007C2198">
        <w:rPr>
          <w:rFonts w:ascii="Calibri" w:hAnsi="Calibri" w:cs="Calibri"/>
          <w:lang w:val="en-IN"/>
        </w:rPr>
        <w:t>Fail</w:t>
      </w:r>
      <w:r w:rsidR="008E0F4C" w:rsidRPr="007C2198">
        <w:rPr>
          <w:rFonts w:ascii="Calibri" w:hAnsi="Calibri" w:cs="Calibri"/>
          <w:lang w:val="en-IN"/>
        </w:rPr>
        <w:t>ed pipeline</w:t>
      </w:r>
      <w:r w:rsidRPr="007C2198">
        <w:rPr>
          <w:rFonts w:ascii="Calibri" w:hAnsi="Calibri" w:cs="Calibri"/>
          <w:lang w:val="en-IN"/>
        </w:rPr>
        <w:t xml:space="preserve"> will be </w:t>
      </w:r>
      <w:r w:rsidR="008E0F4C" w:rsidRPr="007C2198">
        <w:rPr>
          <w:rFonts w:ascii="Calibri" w:hAnsi="Calibri" w:cs="Calibri"/>
          <w:lang w:val="en-IN"/>
        </w:rPr>
        <w:t xml:space="preserve">executed again with decided </w:t>
      </w:r>
      <w:r w:rsidR="00E84C1A" w:rsidRPr="007C2198">
        <w:rPr>
          <w:rFonts w:ascii="Calibri" w:hAnsi="Calibri" w:cs="Calibri"/>
          <w:lang w:val="en-IN"/>
        </w:rPr>
        <w:t xml:space="preserve">time/ Training will be given for running the pipeline manually, </w:t>
      </w:r>
      <w:r w:rsidR="00923BC0" w:rsidRPr="007C2198">
        <w:rPr>
          <w:rFonts w:ascii="Calibri" w:hAnsi="Calibri" w:cs="Calibri"/>
          <w:lang w:val="en-IN"/>
        </w:rPr>
        <w:t>reading the logs, etc.,</w:t>
      </w:r>
      <w:r w:rsidRPr="007C2198">
        <w:rPr>
          <w:rFonts w:ascii="Calibri" w:hAnsi="Calibri" w:cs="Calibri"/>
          <w:lang w:val="en-IN"/>
        </w:rPr>
        <w:t xml:space="preserve"> </w:t>
      </w:r>
    </w:p>
    <w:p w14:paraId="1BA2632A" w14:textId="3F5A2002" w:rsidR="005E5E03" w:rsidRPr="007C2198" w:rsidRDefault="005E5E03" w:rsidP="00412EE6">
      <w:pPr>
        <w:pStyle w:val="ListParagraph"/>
        <w:numPr>
          <w:ilvl w:val="0"/>
          <w:numId w:val="8"/>
        </w:numPr>
        <w:ind w:left="0"/>
        <w:rPr>
          <w:rFonts w:ascii="Calibri" w:hAnsi="Calibri" w:cs="Calibri"/>
          <w:lang w:val="en-IN"/>
        </w:rPr>
      </w:pPr>
      <w:r w:rsidRPr="007C2198">
        <w:rPr>
          <w:rFonts w:ascii="Calibri" w:hAnsi="Calibri" w:cs="Calibri"/>
          <w:lang w:val="en-IN"/>
        </w:rPr>
        <w:t xml:space="preserve">How will SSAI handle the access Governance </w:t>
      </w:r>
      <w:r w:rsidR="003909C6" w:rsidRPr="007C2198">
        <w:rPr>
          <w:rFonts w:ascii="Calibri" w:hAnsi="Calibri" w:cs="Calibri"/>
          <w:lang w:val="en-IN"/>
        </w:rPr>
        <w:t>considering</w:t>
      </w:r>
      <w:r w:rsidRPr="007C2198">
        <w:rPr>
          <w:rFonts w:ascii="Calibri" w:hAnsi="Calibri" w:cs="Calibri"/>
          <w:lang w:val="en-IN"/>
        </w:rPr>
        <w:t xml:space="preserve"> m</w:t>
      </w:r>
      <w:r w:rsidR="00255337" w:rsidRPr="007C2198">
        <w:rPr>
          <w:rFonts w:ascii="Calibri" w:hAnsi="Calibri" w:cs="Calibri"/>
          <w:lang w:val="en-IN"/>
        </w:rPr>
        <w:t xml:space="preserve">ultiple </w:t>
      </w:r>
      <w:r w:rsidR="003909C6" w:rsidRPr="007C2198">
        <w:rPr>
          <w:rFonts w:ascii="Calibri" w:hAnsi="Calibri" w:cs="Calibri"/>
          <w:lang w:val="en-IN"/>
        </w:rPr>
        <w:t>dimensions</w:t>
      </w:r>
      <w:r w:rsidR="00255337" w:rsidRPr="007C2198">
        <w:rPr>
          <w:rFonts w:ascii="Calibri" w:hAnsi="Calibri" w:cs="Calibri"/>
          <w:lang w:val="en-IN"/>
        </w:rPr>
        <w:t xml:space="preserve"> (row and column) of access?</w:t>
      </w:r>
    </w:p>
    <w:p w14:paraId="5EAC5A74" w14:textId="5C072967" w:rsidR="00255337" w:rsidRPr="007C2198" w:rsidRDefault="00857792"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Azure active directory will be </w:t>
      </w:r>
      <w:r w:rsidR="003909C6" w:rsidRPr="007C2198">
        <w:rPr>
          <w:rFonts w:ascii="Calibri" w:hAnsi="Calibri" w:cs="Calibri"/>
          <w:lang w:val="en-IN"/>
        </w:rPr>
        <w:t xml:space="preserve">a </w:t>
      </w:r>
      <w:r w:rsidRPr="007C2198">
        <w:rPr>
          <w:rFonts w:ascii="Calibri" w:hAnsi="Calibri" w:cs="Calibri"/>
          <w:lang w:val="en-IN"/>
        </w:rPr>
        <w:t>major part of handling and creation of user groups</w:t>
      </w:r>
      <w:r w:rsidR="00F27D60" w:rsidRPr="007C2198">
        <w:rPr>
          <w:rFonts w:ascii="Calibri" w:hAnsi="Calibri" w:cs="Calibri"/>
          <w:lang w:val="en-IN"/>
        </w:rPr>
        <w:t>.</w:t>
      </w:r>
    </w:p>
    <w:p w14:paraId="4909C854" w14:textId="3078B22C" w:rsidR="00857792" w:rsidRPr="007C2198" w:rsidRDefault="004E5986"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Apart from that we will have separate workspaces </w:t>
      </w:r>
      <w:r w:rsidR="008D162C" w:rsidRPr="007C2198">
        <w:rPr>
          <w:rFonts w:ascii="Calibri" w:hAnsi="Calibri" w:cs="Calibri"/>
          <w:lang w:val="en-IN"/>
        </w:rPr>
        <w:t xml:space="preserve">taking into consideration region, </w:t>
      </w:r>
      <w:r w:rsidR="007F5BD2" w:rsidRPr="007C2198">
        <w:rPr>
          <w:rFonts w:ascii="Calibri" w:hAnsi="Calibri" w:cs="Calibri"/>
          <w:lang w:val="en-IN"/>
        </w:rPr>
        <w:t>module, domains</w:t>
      </w:r>
      <w:r w:rsidR="008007A6" w:rsidRPr="007C2198">
        <w:rPr>
          <w:rFonts w:ascii="Calibri" w:hAnsi="Calibri" w:cs="Calibri"/>
          <w:lang w:val="en-IN"/>
        </w:rPr>
        <w:t>,</w:t>
      </w:r>
      <w:r w:rsidR="007F5BD2" w:rsidRPr="007C2198">
        <w:rPr>
          <w:rFonts w:ascii="Calibri" w:hAnsi="Calibri" w:cs="Calibri"/>
          <w:lang w:val="en-IN"/>
        </w:rPr>
        <w:t xml:space="preserve"> etc., </w:t>
      </w:r>
      <w:r w:rsidRPr="007C2198">
        <w:rPr>
          <w:rFonts w:ascii="Calibri" w:hAnsi="Calibri" w:cs="Calibri"/>
          <w:lang w:val="en-IN"/>
        </w:rPr>
        <w:t>for individual granularity</w:t>
      </w:r>
      <w:r w:rsidR="003909C6" w:rsidRPr="007C2198">
        <w:rPr>
          <w:rFonts w:ascii="Calibri" w:hAnsi="Calibri" w:cs="Calibri"/>
          <w:lang w:val="en-IN"/>
        </w:rPr>
        <w:t xml:space="preserve"> other architec</w:t>
      </w:r>
      <w:r w:rsidR="0008295A" w:rsidRPr="007C2198">
        <w:rPr>
          <w:rFonts w:ascii="Calibri" w:hAnsi="Calibri" w:cs="Calibri"/>
          <w:lang w:val="en-IN"/>
        </w:rPr>
        <w:t xml:space="preserve">ture on access will be decided in </w:t>
      </w:r>
      <w:r w:rsidR="007F5BD2" w:rsidRPr="007C2198">
        <w:rPr>
          <w:rFonts w:ascii="Calibri" w:hAnsi="Calibri" w:cs="Calibri"/>
          <w:lang w:val="en-IN"/>
        </w:rPr>
        <w:t xml:space="preserve">the </w:t>
      </w:r>
      <w:r w:rsidR="0008295A" w:rsidRPr="007C2198">
        <w:rPr>
          <w:rFonts w:ascii="Calibri" w:hAnsi="Calibri" w:cs="Calibri"/>
          <w:lang w:val="en-IN"/>
        </w:rPr>
        <w:t>discovery phase</w:t>
      </w:r>
      <w:r w:rsidR="00F27D60" w:rsidRPr="007C2198">
        <w:rPr>
          <w:rFonts w:ascii="Calibri" w:hAnsi="Calibri" w:cs="Calibri"/>
          <w:lang w:val="en-IN"/>
        </w:rPr>
        <w:t>.</w:t>
      </w:r>
    </w:p>
    <w:p w14:paraId="0C6AE3D3" w14:textId="77777777" w:rsidR="0026771B" w:rsidRPr="007C2198" w:rsidRDefault="00CD2CB3" w:rsidP="00412EE6">
      <w:pPr>
        <w:pStyle w:val="ListParagraph"/>
        <w:numPr>
          <w:ilvl w:val="0"/>
          <w:numId w:val="8"/>
        </w:numPr>
        <w:ind w:left="0"/>
        <w:rPr>
          <w:rFonts w:ascii="Calibri" w:hAnsi="Calibri" w:cs="Calibri"/>
          <w:lang w:val="en-IN"/>
        </w:rPr>
      </w:pPr>
      <w:r w:rsidRPr="007C2198">
        <w:rPr>
          <w:rFonts w:ascii="Calibri" w:hAnsi="Calibri" w:cs="Calibri"/>
          <w:lang w:val="en-IN"/>
        </w:rPr>
        <w:t>API for external apps for warehousing?</w:t>
      </w:r>
    </w:p>
    <w:p w14:paraId="25691A42" w14:textId="60DFFFF2" w:rsidR="00315A1D" w:rsidRPr="007C2198" w:rsidRDefault="009A0563"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Our cloud solution should handle </w:t>
      </w:r>
      <w:r w:rsidR="00140923" w:rsidRPr="007C2198">
        <w:rPr>
          <w:rFonts w:ascii="Calibri" w:hAnsi="Calibri" w:cs="Calibri"/>
          <w:lang w:val="en-IN"/>
        </w:rPr>
        <w:t>e</w:t>
      </w:r>
      <w:r w:rsidR="00315A1D" w:rsidRPr="007C2198">
        <w:rPr>
          <w:rFonts w:ascii="Calibri" w:hAnsi="Calibri" w:cs="Calibri"/>
          <w:lang w:val="en-IN"/>
        </w:rPr>
        <w:t xml:space="preserve">xternal applications to access the warehousing data. These APIs will adhere to industry standards for security and efficiency, ensuring seamless integration with various external systems.  </w:t>
      </w:r>
    </w:p>
    <w:p w14:paraId="566DE830" w14:textId="77777777" w:rsidR="0026771B" w:rsidRPr="007C2198" w:rsidRDefault="001C5F15" w:rsidP="00412EE6">
      <w:pPr>
        <w:pStyle w:val="ListParagraph"/>
        <w:numPr>
          <w:ilvl w:val="0"/>
          <w:numId w:val="8"/>
        </w:numPr>
        <w:ind w:left="0"/>
        <w:rPr>
          <w:rFonts w:ascii="Calibri" w:hAnsi="Calibri" w:cs="Calibri"/>
          <w:lang w:val="en-IN"/>
        </w:rPr>
      </w:pPr>
      <w:r w:rsidRPr="007C2198">
        <w:rPr>
          <w:rFonts w:ascii="Calibri" w:hAnsi="Calibri" w:cs="Calibri"/>
          <w:lang w:val="en-IN"/>
        </w:rPr>
        <w:t xml:space="preserve">Flexible architecture for any new </w:t>
      </w:r>
      <w:r w:rsidR="009049CE" w:rsidRPr="007C2198">
        <w:rPr>
          <w:rFonts w:ascii="Calibri" w:hAnsi="Calibri" w:cs="Calibri"/>
          <w:lang w:val="en-IN"/>
        </w:rPr>
        <w:t>system?</w:t>
      </w:r>
    </w:p>
    <w:p w14:paraId="78F66BB0" w14:textId="5B82C0BD" w:rsidR="00A563CB" w:rsidRPr="007C2198" w:rsidRDefault="00A563CB" w:rsidP="00412EE6">
      <w:pPr>
        <w:pStyle w:val="ListParagraph"/>
        <w:numPr>
          <w:ilvl w:val="1"/>
          <w:numId w:val="8"/>
        </w:numPr>
        <w:ind w:left="360"/>
        <w:rPr>
          <w:rFonts w:ascii="Calibri" w:hAnsi="Calibri" w:cs="Calibri"/>
          <w:lang w:val="en-IN"/>
        </w:rPr>
      </w:pPr>
      <w:r w:rsidRPr="007C2198">
        <w:rPr>
          <w:rFonts w:ascii="Calibri" w:hAnsi="Calibri" w:cs="Calibri"/>
          <w:lang w:val="en-IN"/>
        </w:rPr>
        <w:t>The architecture will be designed using modular and scalable components</w:t>
      </w:r>
      <w:r w:rsidR="00337DB8" w:rsidRPr="007C2198">
        <w:rPr>
          <w:rFonts w:ascii="Calibri" w:hAnsi="Calibri" w:cs="Calibri"/>
          <w:lang w:val="en-IN"/>
        </w:rPr>
        <w:t xml:space="preserve"> </w:t>
      </w:r>
      <w:r w:rsidR="005C253F" w:rsidRPr="007C2198">
        <w:rPr>
          <w:rFonts w:ascii="Calibri" w:hAnsi="Calibri" w:cs="Calibri"/>
          <w:lang w:val="en-IN"/>
        </w:rPr>
        <w:t>(</w:t>
      </w:r>
      <w:r w:rsidR="001A1404" w:rsidRPr="007C2198">
        <w:rPr>
          <w:rFonts w:ascii="Calibri" w:hAnsi="Calibri" w:cs="Calibri"/>
          <w:lang w:val="en-IN"/>
        </w:rPr>
        <w:t xml:space="preserve">Project, CRM, HRMS, </w:t>
      </w:r>
      <w:r w:rsidR="00DE6BB7" w:rsidRPr="007C2198">
        <w:rPr>
          <w:rFonts w:ascii="Calibri" w:hAnsi="Calibri" w:cs="Calibri"/>
          <w:lang w:val="en-IN"/>
        </w:rPr>
        <w:t xml:space="preserve">Performance management, </w:t>
      </w:r>
      <w:r w:rsidR="00735DB3" w:rsidRPr="007C2198">
        <w:rPr>
          <w:rFonts w:ascii="Calibri" w:hAnsi="Calibri" w:cs="Calibri"/>
          <w:lang w:val="en-IN"/>
        </w:rPr>
        <w:t xml:space="preserve">FA, </w:t>
      </w:r>
      <w:r w:rsidR="00E01B99" w:rsidRPr="007C2198">
        <w:rPr>
          <w:rFonts w:ascii="Calibri" w:hAnsi="Calibri" w:cs="Calibri"/>
          <w:lang w:val="en-IN"/>
        </w:rPr>
        <w:t>MIS, Skill portal, recruitment</w:t>
      </w:r>
      <w:r w:rsidR="001A1404" w:rsidRPr="007C2198">
        <w:rPr>
          <w:rFonts w:ascii="Calibri" w:hAnsi="Calibri" w:cs="Calibri"/>
          <w:lang w:val="en-IN"/>
        </w:rPr>
        <w:t>)</w:t>
      </w:r>
      <w:r w:rsidRPr="007C2198">
        <w:rPr>
          <w:rFonts w:ascii="Calibri" w:hAnsi="Calibri" w:cs="Calibri"/>
          <w:lang w:val="en-IN"/>
        </w:rPr>
        <w:t>, allowing for easy integration of new systems. This approach ensures that the infrastructure can adapt to future technological advancements and business requirements without major overhauls.</w:t>
      </w:r>
    </w:p>
    <w:p w14:paraId="24BA546F" w14:textId="77777777" w:rsidR="0026771B" w:rsidRPr="007C2198" w:rsidRDefault="00DF5BA9" w:rsidP="00412EE6">
      <w:pPr>
        <w:pStyle w:val="ListParagraph"/>
        <w:numPr>
          <w:ilvl w:val="0"/>
          <w:numId w:val="8"/>
        </w:numPr>
        <w:ind w:left="0"/>
        <w:rPr>
          <w:rFonts w:ascii="Calibri" w:hAnsi="Calibri" w:cs="Calibri"/>
          <w:lang w:val="en-IN"/>
        </w:rPr>
      </w:pPr>
      <w:r w:rsidRPr="007C2198">
        <w:rPr>
          <w:rFonts w:ascii="Calibri" w:hAnsi="Calibri" w:cs="Calibri"/>
          <w:lang w:val="en-IN"/>
        </w:rPr>
        <w:t xml:space="preserve">Easy accommodation </w:t>
      </w:r>
      <w:r w:rsidR="005C2832" w:rsidRPr="007C2198">
        <w:rPr>
          <w:rFonts w:ascii="Calibri" w:hAnsi="Calibri" w:cs="Calibri"/>
          <w:lang w:val="en-IN"/>
        </w:rPr>
        <w:t xml:space="preserve">for data blending from any new organization due to Merger &amp; </w:t>
      </w:r>
      <w:r w:rsidR="009946EB" w:rsidRPr="007C2198">
        <w:rPr>
          <w:rFonts w:ascii="Calibri" w:hAnsi="Calibri" w:cs="Calibri"/>
          <w:lang w:val="en-IN"/>
        </w:rPr>
        <w:t>Acquisition etc.</w:t>
      </w:r>
      <w:r w:rsidR="005C2832" w:rsidRPr="007C2198">
        <w:rPr>
          <w:rFonts w:ascii="Calibri" w:hAnsi="Calibri" w:cs="Calibri"/>
          <w:lang w:val="en-IN"/>
        </w:rPr>
        <w:t>,</w:t>
      </w:r>
    </w:p>
    <w:p w14:paraId="12577178" w14:textId="4BBCCABB" w:rsidR="00165DF7" w:rsidRPr="007C2198" w:rsidRDefault="00165DF7" w:rsidP="00412EE6">
      <w:pPr>
        <w:pStyle w:val="ListParagraph"/>
        <w:numPr>
          <w:ilvl w:val="1"/>
          <w:numId w:val="8"/>
        </w:numPr>
        <w:ind w:left="360"/>
        <w:rPr>
          <w:rFonts w:ascii="Calibri" w:hAnsi="Calibri" w:cs="Calibri"/>
          <w:lang w:val="en-IN"/>
        </w:rPr>
      </w:pPr>
      <w:r w:rsidRPr="007C2198">
        <w:rPr>
          <w:rFonts w:ascii="Calibri" w:hAnsi="Calibri" w:cs="Calibri"/>
        </w:rPr>
        <w:t>The system will be designed to support data blending through flexible data integration frameworks and scalable storage solutions. This approach will allow for the smooth incorporation of data from newly acquired organizations, ensuring consistency and accuracy across the merged datasets.</w:t>
      </w:r>
    </w:p>
    <w:p w14:paraId="0E9AB72D" w14:textId="484D536E" w:rsidR="00E40130" w:rsidRPr="007C2198" w:rsidRDefault="00E40130" w:rsidP="00412EE6">
      <w:pPr>
        <w:pStyle w:val="ListParagraph"/>
        <w:numPr>
          <w:ilvl w:val="0"/>
          <w:numId w:val="8"/>
        </w:numPr>
        <w:ind w:left="0"/>
        <w:rPr>
          <w:rFonts w:ascii="Calibri" w:hAnsi="Calibri" w:cs="Calibri"/>
          <w:lang w:val="en-IN"/>
        </w:rPr>
      </w:pPr>
      <w:r w:rsidRPr="007C2198">
        <w:rPr>
          <w:rFonts w:ascii="Calibri" w:hAnsi="Calibri" w:cs="Calibri"/>
          <w:lang w:val="en-IN"/>
        </w:rPr>
        <w:t xml:space="preserve">What </w:t>
      </w:r>
      <w:r w:rsidR="00481F1E" w:rsidRPr="007C2198">
        <w:rPr>
          <w:rFonts w:ascii="Calibri" w:hAnsi="Calibri" w:cs="Calibri"/>
          <w:lang w:val="en-IN"/>
        </w:rPr>
        <w:t>is</w:t>
      </w:r>
      <w:r w:rsidRPr="007C2198">
        <w:rPr>
          <w:rFonts w:ascii="Calibri" w:hAnsi="Calibri" w:cs="Calibri"/>
          <w:lang w:val="en-IN"/>
        </w:rPr>
        <w:t xml:space="preserve"> data </w:t>
      </w:r>
      <w:r w:rsidR="00E9343F" w:rsidRPr="007C2198">
        <w:rPr>
          <w:rFonts w:ascii="Calibri" w:hAnsi="Calibri" w:cs="Calibri"/>
          <w:lang w:val="en-IN"/>
        </w:rPr>
        <w:t>completeness,</w:t>
      </w:r>
      <w:r w:rsidRPr="007C2198">
        <w:rPr>
          <w:rFonts w:ascii="Calibri" w:hAnsi="Calibri" w:cs="Calibri"/>
          <w:lang w:val="en-IN"/>
        </w:rPr>
        <w:t xml:space="preserve"> and the quality check will be created</w:t>
      </w:r>
      <w:r w:rsidR="00337DB8" w:rsidRPr="007C2198">
        <w:rPr>
          <w:rFonts w:ascii="Calibri" w:hAnsi="Calibri" w:cs="Calibri"/>
          <w:lang w:val="en-IN"/>
        </w:rPr>
        <w:t>?</w:t>
      </w:r>
    </w:p>
    <w:p w14:paraId="6D4EEB80" w14:textId="6FFCD0DA" w:rsidR="00D47403" w:rsidRPr="007C2198" w:rsidRDefault="003909C6" w:rsidP="00412EE6">
      <w:pPr>
        <w:pStyle w:val="ListParagraph"/>
        <w:numPr>
          <w:ilvl w:val="1"/>
          <w:numId w:val="8"/>
        </w:numPr>
        <w:ind w:left="360"/>
        <w:rPr>
          <w:rFonts w:ascii="Calibri" w:hAnsi="Calibri" w:cs="Calibri"/>
          <w:lang w:val="en-IN"/>
        </w:rPr>
      </w:pPr>
      <w:r w:rsidRPr="007C2198">
        <w:rPr>
          <w:rFonts w:ascii="Calibri" w:hAnsi="Calibri" w:cs="Calibri"/>
          <w:lang w:val="en-IN"/>
        </w:rPr>
        <w:lastRenderedPageBreak/>
        <w:t>Domain-oriented</w:t>
      </w:r>
      <w:r w:rsidR="00321DB2" w:rsidRPr="007C2198">
        <w:rPr>
          <w:rFonts w:ascii="Calibri" w:hAnsi="Calibri" w:cs="Calibri"/>
          <w:lang w:val="en-IN"/>
        </w:rPr>
        <w:t>/ domain-driven</w:t>
      </w:r>
      <w:r w:rsidR="005D64AE" w:rsidRPr="007C2198">
        <w:rPr>
          <w:rFonts w:ascii="Calibri" w:hAnsi="Calibri" w:cs="Calibri"/>
          <w:lang w:val="en-IN"/>
        </w:rPr>
        <w:t xml:space="preserve"> Decentralization </w:t>
      </w:r>
      <w:r w:rsidR="00973A2B" w:rsidRPr="007C2198">
        <w:rPr>
          <w:rFonts w:ascii="Calibri" w:hAnsi="Calibri" w:cs="Calibri"/>
          <w:lang w:val="en-IN"/>
        </w:rPr>
        <w:t xml:space="preserve">and centralized </w:t>
      </w:r>
      <w:r w:rsidR="00AC03C1" w:rsidRPr="007C2198">
        <w:rPr>
          <w:rFonts w:ascii="Calibri" w:hAnsi="Calibri" w:cs="Calibri"/>
          <w:lang w:val="en-IN"/>
        </w:rPr>
        <w:t xml:space="preserve">data storage and partition </w:t>
      </w:r>
      <w:r w:rsidR="00321DB2" w:rsidRPr="007C2198">
        <w:rPr>
          <w:rFonts w:ascii="Calibri" w:hAnsi="Calibri" w:cs="Calibri"/>
          <w:lang w:val="en-IN"/>
        </w:rPr>
        <w:t>warehousing solution</w:t>
      </w:r>
      <w:r w:rsidR="00D47403" w:rsidRPr="007C2198">
        <w:rPr>
          <w:rFonts w:ascii="Calibri" w:hAnsi="Calibri" w:cs="Calibri"/>
          <w:lang w:val="en-IN"/>
        </w:rPr>
        <w:t xml:space="preserve"> to be provided</w:t>
      </w:r>
      <w:r w:rsidR="00830250" w:rsidRPr="007C2198">
        <w:rPr>
          <w:rFonts w:ascii="Calibri" w:hAnsi="Calibri" w:cs="Calibri"/>
          <w:lang w:val="en-IN"/>
        </w:rPr>
        <w:t xml:space="preserve"> </w:t>
      </w:r>
      <w:r w:rsidR="00B13391" w:rsidRPr="007C2198">
        <w:rPr>
          <w:rFonts w:ascii="Calibri" w:hAnsi="Calibri" w:cs="Calibri"/>
          <w:lang w:val="en-IN"/>
        </w:rPr>
        <w:t xml:space="preserve">With </w:t>
      </w:r>
      <w:r w:rsidR="00D47403" w:rsidRPr="007C2198">
        <w:rPr>
          <w:rFonts w:ascii="Calibri" w:hAnsi="Calibri" w:cs="Calibri"/>
          <w:lang w:val="en-IN"/>
        </w:rPr>
        <w:t>Eas</w:t>
      </w:r>
      <w:r w:rsidR="00B13391" w:rsidRPr="007C2198">
        <w:rPr>
          <w:rFonts w:ascii="Calibri" w:hAnsi="Calibri" w:cs="Calibri"/>
          <w:lang w:val="en-IN"/>
        </w:rPr>
        <w:t>e</w:t>
      </w:r>
      <w:r w:rsidR="00D47403" w:rsidRPr="007C2198">
        <w:rPr>
          <w:rFonts w:ascii="Calibri" w:hAnsi="Calibri" w:cs="Calibri"/>
          <w:lang w:val="en-IN"/>
        </w:rPr>
        <w:t xml:space="preserve"> </w:t>
      </w:r>
      <w:r w:rsidR="00B13391" w:rsidRPr="007C2198">
        <w:rPr>
          <w:rFonts w:ascii="Calibri" w:hAnsi="Calibri" w:cs="Calibri"/>
          <w:lang w:val="en-IN"/>
        </w:rPr>
        <w:t xml:space="preserve">of </w:t>
      </w:r>
      <w:r w:rsidR="00D47403" w:rsidRPr="007C2198">
        <w:rPr>
          <w:rFonts w:ascii="Calibri" w:hAnsi="Calibri" w:cs="Calibri"/>
          <w:lang w:val="en-IN"/>
        </w:rPr>
        <w:t>Scalability and Resilience</w:t>
      </w:r>
      <w:r w:rsidR="005D48BF" w:rsidRPr="007C2198">
        <w:rPr>
          <w:rFonts w:ascii="Calibri" w:hAnsi="Calibri" w:cs="Calibri"/>
          <w:lang w:val="en-IN"/>
        </w:rPr>
        <w:t xml:space="preserve">, we shall decide in </w:t>
      </w:r>
      <w:r w:rsidR="002C2B0F" w:rsidRPr="007C2198">
        <w:rPr>
          <w:rFonts w:ascii="Calibri" w:hAnsi="Calibri" w:cs="Calibri"/>
          <w:lang w:val="en-IN"/>
        </w:rPr>
        <w:t xml:space="preserve">the </w:t>
      </w:r>
      <w:r w:rsidR="005D48BF" w:rsidRPr="007C2198">
        <w:rPr>
          <w:rFonts w:ascii="Calibri" w:hAnsi="Calibri" w:cs="Calibri"/>
          <w:lang w:val="en-IN"/>
        </w:rPr>
        <w:t>Discovery phase</w:t>
      </w:r>
      <w:r w:rsidR="00973A2B" w:rsidRPr="007C2198">
        <w:rPr>
          <w:rFonts w:ascii="Calibri" w:hAnsi="Calibri" w:cs="Calibri"/>
          <w:lang w:val="en-IN"/>
        </w:rPr>
        <w:t xml:space="preserve"> and client</w:t>
      </w:r>
      <w:r w:rsidR="0068191D" w:rsidRPr="007C2198">
        <w:rPr>
          <w:rFonts w:ascii="Calibri" w:hAnsi="Calibri" w:cs="Calibri"/>
          <w:lang w:val="en-IN"/>
        </w:rPr>
        <w:t>.</w:t>
      </w:r>
    </w:p>
    <w:p w14:paraId="05C11D48" w14:textId="3239F1C0" w:rsidR="00E40130" w:rsidRPr="007C2198" w:rsidRDefault="00987ACB"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CI/CD </w:t>
      </w:r>
      <w:r w:rsidR="00E40130" w:rsidRPr="007C2198">
        <w:rPr>
          <w:rFonts w:ascii="Calibri" w:hAnsi="Calibri" w:cs="Calibri"/>
          <w:lang w:val="en-IN"/>
        </w:rPr>
        <w:t>Pipelines will be created on the data factory with email alerts on each case</w:t>
      </w:r>
      <w:r w:rsidR="009C16B1" w:rsidRPr="007C2198">
        <w:rPr>
          <w:rFonts w:ascii="Calibri" w:hAnsi="Calibri" w:cs="Calibri"/>
          <w:lang w:val="en-IN"/>
        </w:rPr>
        <w:t>.</w:t>
      </w:r>
    </w:p>
    <w:p w14:paraId="4056A86C" w14:textId="10573410" w:rsidR="00C11D19" w:rsidRPr="007C2198" w:rsidRDefault="00E40130"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In case of failure relevant data completeness steps to make data in </w:t>
      </w:r>
      <w:r w:rsidR="00355083" w:rsidRPr="007C2198">
        <w:rPr>
          <w:rFonts w:ascii="Calibri" w:hAnsi="Calibri" w:cs="Calibri"/>
          <w:lang w:val="en-IN"/>
        </w:rPr>
        <w:t xml:space="preserve">a </w:t>
      </w:r>
      <w:r w:rsidR="00A97117" w:rsidRPr="007C2198">
        <w:rPr>
          <w:rFonts w:ascii="Calibri" w:hAnsi="Calibri" w:cs="Calibri"/>
          <w:lang w:val="en-IN"/>
        </w:rPr>
        <w:t>consistent</w:t>
      </w:r>
      <w:r w:rsidRPr="007C2198">
        <w:rPr>
          <w:rFonts w:ascii="Calibri" w:hAnsi="Calibri" w:cs="Calibri"/>
          <w:lang w:val="en-IN"/>
        </w:rPr>
        <w:t xml:space="preserve"> state</w:t>
      </w:r>
      <w:r w:rsidR="0068191D" w:rsidRPr="007C2198">
        <w:rPr>
          <w:rFonts w:ascii="Calibri" w:hAnsi="Calibri" w:cs="Calibri"/>
          <w:lang w:val="en-IN"/>
        </w:rPr>
        <w:t>.</w:t>
      </w:r>
    </w:p>
    <w:p w14:paraId="185F1700" w14:textId="2D418347" w:rsidR="00A5343B" w:rsidRPr="007C2198" w:rsidRDefault="00A5343B"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Data </w:t>
      </w:r>
      <w:r w:rsidR="00614AD7" w:rsidRPr="007C2198">
        <w:rPr>
          <w:rFonts w:ascii="Calibri" w:hAnsi="Calibri" w:cs="Calibri"/>
          <w:lang w:val="en-IN"/>
        </w:rPr>
        <w:t>connection through</w:t>
      </w:r>
      <w:r w:rsidR="009908F7" w:rsidRPr="007C2198">
        <w:rPr>
          <w:rFonts w:ascii="Calibri" w:hAnsi="Calibri" w:cs="Calibri"/>
          <w:lang w:val="en-IN"/>
        </w:rPr>
        <w:t xml:space="preserve"> external API considering </w:t>
      </w:r>
      <w:r w:rsidR="002E134F" w:rsidRPr="007C2198">
        <w:rPr>
          <w:rFonts w:ascii="Calibri" w:hAnsi="Calibri" w:cs="Calibri"/>
          <w:lang w:val="en-IN"/>
        </w:rPr>
        <w:t>AI apps solutions</w:t>
      </w:r>
      <w:r w:rsidR="0068191D" w:rsidRPr="007C2198">
        <w:rPr>
          <w:rFonts w:ascii="Calibri" w:hAnsi="Calibri" w:cs="Calibri"/>
          <w:lang w:val="en-IN"/>
        </w:rPr>
        <w:t>.</w:t>
      </w:r>
    </w:p>
    <w:p w14:paraId="4BD5669C" w14:textId="0F7ECFEF" w:rsidR="00830250" w:rsidRPr="007C2198" w:rsidRDefault="001E1B1D" w:rsidP="00412EE6">
      <w:pPr>
        <w:pStyle w:val="ListParagraph"/>
        <w:numPr>
          <w:ilvl w:val="1"/>
          <w:numId w:val="8"/>
        </w:numPr>
        <w:ind w:left="360"/>
        <w:rPr>
          <w:rFonts w:ascii="Calibri" w:hAnsi="Calibri" w:cs="Calibri"/>
          <w:lang w:val="en-IN"/>
        </w:rPr>
      </w:pPr>
      <w:r w:rsidRPr="007C2198">
        <w:rPr>
          <w:rFonts w:ascii="Calibri" w:hAnsi="Calibri" w:cs="Calibri"/>
          <w:lang w:val="en-IN"/>
        </w:rPr>
        <w:t>H</w:t>
      </w:r>
      <w:r w:rsidR="008F0151" w:rsidRPr="007C2198">
        <w:rPr>
          <w:rFonts w:ascii="Calibri" w:hAnsi="Calibri" w:cs="Calibri"/>
          <w:lang w:val="en-IN"/>
        </w:rPr>
        <w:t xml:space="preserve">istorical Data warehouse </w:t>
      </w:r>
      <w:r w:rsidR="003B3BB2" w:rsidRPr="007C2198">
        <w:rPr>
          <w:rFonts w:ascii="Calibri" w:hAnsi="Calibri" w:cs="Calibri"/>
          <w:lang w:val="en-IN"/>
        </w:rPr>
        <w:t xml:space="preserve">and </w:t>
      </w:r>
      <w:r w:rsidR="003D4391" w:rsidRPr="007C2198">
        <w:rPr>
          <w:rFonts w:ascii="Calibri" w:hAnsi="Calibri" w:cs="Calibri"/>
          <w:lang w:val="en-IN"/>
        </w:rPr>
        <w:t xml:space="preserve">sourced </w:t>
      </w:r>
      <w:r w:rsidR="008F0151" w:rsidRPr="007C2198">
        <w:rPr>
          <w:rFonts w:ascii="Calibri" w:hAnsi="Calibri" w:cs="Calibri"/>
          <w:lang w:val="en-IN"/>
        </w:rPr>
        <w:t>DB (</w:t>
      </w:r>
      <w:r w:rsidR="003B3BB2" w:rsidRPr="007C2198">
        <w:rPr>
          <w:rFonts w:ascii="Calibri" w:hAnsi="Calibri" w:cs="Calibri"/>
          <w:lang w:val="en-IN"/>
        </w:rPr>
        <w:t>actual database</w:t>
      </w:r>
      <w:r w:rsidR="008F0151" w:rsidRPr="007C2198">
        <w:rPr>
          <w:rFonts w:ascii="Calibri" w:hAnsi="Calibri" w:cs="Calibri"/>
          <w:lang w:val="en-IN"/>
        </w:rPr>
        <w:t>)</w:t>
      </w:r>
      <w:r w:rsidR="00830250" w:rsidRPr="007C2198">
        <w:rPr>
          <w:rFonts w:ascii="Calibri" w:hAnsi="Calibri" w:cs="Calibri"/>
          <w:lang w:val="en-IN"/>
        </w:rPr>
        <w:t xml:space="preserve"> </w:t>
      </w:r>
      <w:r w:rsidRPr="007C2198">
        <w:rPr>
          <w:rFonts w:ascii="Calibri" w:hAnsi="Calibri" w:cs="Calibri"/>
          <w:lang w:val="en-IN"/>
        </w:rPr>
        <w:t>to be validated before updating data on the warehouse.</w:t>
      </w:r>
    </w:p>
    <w:p w14:paraId="19A4FBD8" w14:textId="59682404" w:rsidR="00C11D19" w:rsidRPr="007C2198" w:rsidRDefault="00C11D19" w:rsidP="00412EE6">
      <w:pPr>
        <w:pStyle w:val="ListParagraph"/>
        <w:numPr>
          <w:ilvl w:val="0"/>
          <w:numId w:val="8"/>
        </w:numPr>
        <w:ind w:left="0"/>
        <w:rPr>
          <w:rFonts w:ascii="Calibri" w:hAnsi="Calibri" w:cs="Calibri"/>
          <w:lang w:val="en-IN"/>
        </w:rPr>
      </w:pPr>
      <w:r w:rsidRPr="007C2198">
        <w:rPr>
          <w:rFonts w:ascii="Calibri" w:hAnsi="Calibri" w:cs="Calibri"/>
          <w:lang w:val="en-IN"/>
        </w:rPr>
        <w:t>What strategies will be used for data archiving and purging</w:t>
      </w:r>
      <w:r w:rsidR="00337DB8" w:rsidRPr="007C2198">
        <w:rPr>
          <w:rFonts w:ascii="Calibri" w:hAnsi="Calibri" w:cs="Calibri"/>
          <w:lang w:val="en-IN"/>
        </w:rPr>
        <w:t>?</w:t>
      </w:r>
    </w:p>
    <w:p w14:paraId="0F5BD650" w14:textId="7DD2B6D1" w:rsidR="00C11D19" w:rsidRPr="007C2198" w:rsidRDefault="003E0754"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In </w:t>
      </w:r>
      <w:r w:rsidR="007F5BD2" w:rsidRPr="007C2198">
        <w:rPr>
          <w:rFonts w:ascii="Calibri" w:hAnsi="Calibri" w:cs="Calibri"/>
          <w:lang w:val="en-IN"/>
        </w:rPr>
        <w:t xml:space="preserve">the </w:t>
      </w:r>
      <w:r w:rsidRPr="007C2198">
        <w:rPr>
          <w:rFonts w:ascii="Calibri" w:hAnsi="Calibri" w:cs="Calibri"/>
          <w:lang w:val="en-IN"/>
        </w:rPr>
        <w:t xml:space="preserve">case of </w:t>
      </w:r>
      <w:r w:rsidR="00177BF5" w:rsidRPr="007C2198">
        <w:rPr>
          <w:rFonts w:ascii="Calibri" w:hAnsi="Calibri" w:cs="Calibri"/>
          <w:lang w:val="en-IN"/>
        </w:rPr>
        <w:t>Azure,</w:t>
      </w:r>
      <w:r w:rsidRPr="007C2198">
        <w:rPr>
          <w:rFonts w:ascii="Calibri" w:hAnsi="Calibri" w:cs="Calibri"/>
          <w:lang w:val="en-IN"/>
        </w:rPr>
        <w:t xml:space="preserve"> we can choose </w:t>
      </w:r>
      <w:r w:rsidR="007F5BD2" w:rsidRPr="007C2198">
        <w:rPr>
          <w:rFonts w:ascii="Calibri" w:hAnsi="Calibri" w:cs="Calibri"/>
          <w:lang w:val="en-IN"/>
        </w:rPr>
        <w:t xml:space="preserve">a </w:t>
      </w:r>
      <w:r w:rsidR="00BB26E1" w:rsidRPr="007C2198">
        <w:rPr>
          <w:rFonts w:ascii="Calibri" w:hAnsi="Calibri" w:cs="Calibri"/>
          <w:lang w:val="en-IN"/>
        </w:rPr>
        <w:t xml:space="preserve">life cycle management strategy </w:t>
      </w:r>
      <w:r w:rsidRPr="007C2198">
        <w:rPr>
          <w:rFonts w:ascii="Calibri" w:hAnsi="Calibri" w:cs="Calibri"/>
          <w:lang w:val="en-IN"/>
        </w:rPr>
        <w:t xml:space="preserve">storage between (hot tier, </w:t>
      </w:r>
      <w:r w:rsidR="007C0E8D" w:rsidRPr="007C2198">
        <w:rPr>
          <w:rFonts w:ascii="Calibri" w:hAnsi="Calibri" w:cs="Calibri"/>
          <w:lang w:val="en-IN"/>
        </w:rPr>
        <w:t>cool,</w:t>
      </w:r>
      <w:r w:rsidR="00B61B11" w:rsidRPr="007C2198">
        <w:rPr>
          <w:rFonts w:ascii="Calibri" w:hAnsi="Calibri" w:cs="Calibri"/>
          <w:lang w:val="en-IN"/>
        </w:rPr>
        <w:t xml:space="preserve"> cold</w:t>
      </w:r>
      <w:r w:rsidR="007F5BD2" w:rsidRPr="007C2198">
        <w:rPr>
          <w:rFonts w:ascii="Calibri" w:hAnsi="Calibri" w:cs="Calibri"/>
          <w:lang w:val="en-IN"/>
        </w:rPr>
        <w:t>,</w:t>
      </w:r>
      <w:r w:rsidR="00B61B11" w:rsidRPr="007C2198">
        <w:rPr>
          <w:rFonts w:ascii="Calibri" w:hAnsi="Calibri" w:cs="Calibri"/>
          <w:lang w:val="en-IN"/>
        </w:rPr>
        <w:t xml:space="preserve"> and archive</w:t>
      </w:r>
      <w:r w:rsidR="00BB26E1" w:rsidRPr="007C2198">
        <w:rPr>
          <w:rFonts w:ascii="Calibri" w:hAnsi="Calibri" w:cs="Calibri"/>
          <w:lang w:val="en-IN"/>
        </w:rPr>
        <w:t xml:space="preserve">) Based on </w:t>
      </w:r>
      <w:r w:rsidR="00436555" w:rsidRPr="007C2198">
        <w:rPr>
          <w:rFonts w:ascii="Calibri" w:hAnsi="Calibri" w:cs="Calibri"/>
          <w:lang w:val="en-IN"/>
        </w:rPr>
        <w:t xml:space="preserve">how </w:t>
      </w:r>
      <w:r w:rsidR="007F5BD2" w:rsidRPr="007C2198">
        <w:rPr>
          <w:rFonts w:ascii="Calibri" w:hAnsi="Calibri" w:cs="Calibri"/>
          <w:lang w:val="en-IN"/>
        </w:rPr>
        <w:t>recently</w:t>
      </w:r>
      <w:r w:rsidR="00436555" w:rsidRPr="007C2198">
        <w:rPr>
          <w:rFonts w:ascii="Calibri" w:hAnsi="Calibri" w:cs="Calibri"/>
          <w:lang w:val="en-IN"/>
        </w:rPr>
        <w:t xml:space="preserve"> the data </w:t>
      </w:r>
      <w:r w:rsidR="007F5BD2" w:rsidRPr="007C2198">
        <w:rPr>
          <w:rFonts w:ascii="Calibri" w:hAnsi="Calibri" w:cs="Calibri"/>
          <w:lang w:val="en-IN"/>
        </w:rPr>
        <w:t>has been</w:t>
      </w:r>
      <w:r w:rsidR="00436555" w:rsidRPr="007C2198">
        <w:rPr>
          <w:rFonts w:ascii="Calibri" w:hAnsi="Calibri" w:cs="Calibri"/>
          <w:lang w:val="en-IN"/>
        </w:rPr>
        <w:t xml:space="preserve"> </w:t>
      </w:r>
      <w:r w:rsidR="009B7027" w:rsidRPr="007C2198">
        <w:rPr>
          <w:rFonts w:ascii="Calibri" w:hAnsi="Calibri" w:cs="Calibri"/>
          <w:lang w:val="en-IN"/>
        </w:rPr>
        <w:t>consumed.</w:t>
      </w:r>
    </w:p>
    <w:p w14:paraId="33DD0A9B" w14:textId="323F2DDD" w:rsidR="00436555" w:rsidRPr="007C2198" w:rsidRDefault="00436555" w:rsidP="00412EE6">
      <w:pPr>
        <w:pStyle w:val="ListParagraph"/>
        <w:numPr>
          <w:ilvl w:val="1"/>
          <w:numId w:val="8"/>
        </w:numPr>
        <w:ind w:left="360"/>
        <w:rPr>
          <w:rFonts w:ascii="Calibri" w:hAnsi="Calibri" w:cs="Calibri"/>
          <w:lang w:val="en-IN"/>
        </w:rPr>
      </w:pPr>
      <w:r w:rsidRPr="007C2198">
        <w:rPr>
          <w:rFonts w:ascii="Calibri" w:hAnsi="Calibri" w:cs="Calibri"/>
          <w:lang w:val="en-IN"/>
        </w:rPr>
        <w:t>For fabric</w:t>
      </w:r>
      <w:r w:rsidR="0024177F" w:rsidRPr="007C2198">
        <w:rPr>
          <w:rFonts w:ascii="Calibri" w:hAnsi="Calibri" w:cs="Calibri"/>
          <w:lang w:val="en-IN"/>
        </w:rPr>
        <w:t xml:space="preserve"> </w:t>
      </w:r>
      <w:r w:rsidR="0069482F" w:rsidRPr="007C2198">
        <w:rPr>
          <w:rFonts w:ascii="Calibri" w:hAnsi="Calibri" w:cs="Calibri"/>
          <w:lang w:val="en-IN"/>
        </w:rPr>
        <w:t>we aren’t required to categorize data</w:t>
      </w:r>
      <w:r w:rsidR="009C16B1" w:rsidRPr="007C2198">
        <w:rPr>
          <w:rFonts w:ascii="Calibri" w:hAnsi="Calibri" w:cs="Calibri"/>
          <w:lang w:val="en-IN"/>
        </w:rPr>
        <w:t>.</w:t>
      </w:r>
    </w:p>
    <w:p w14:paraId="33DADB88" w14:textId="0F1376C5" w:rsidR="00C11D19" w:rsidRPr="007C2198" w:rsidRDefault="00C11D19" w:rsidP="00412EE6">
      <w:pPr>
        <w:pStyle w:val="ListParagraph"/>
        <w:numPr>
          <w:ilvl w:val="0"/>
          <w:numId w:val="8"/>
        </w:numPr>
        <w:ind w:left="0"/>
        <w:rPr>
          <w:rFonts w:ascii="Calibri" w:hAnsi="Calibri" w:cs="Calibri"/>
          <w:lang w:val="en-IN"/>
        </w:rPr>
      </w:pPr>
      <w:r w:rsidRPr="007C2198">
        <w:rPr>
          <w:rFonts w:ascii="Calibri" w:hAnsi="Calibri" w:cs="Calibri"/>
          <w:lang w:val="en-IN"/>
        </w:rPr>
        <w:t>What data retention policies should be considered?</w:t>
      </w:r>
    </w:p>
    <w:p w14:paraId="7C6910DB" w14:textId="42D810A4" w:rsidR="00C11D19" w:rsidRPr="007C2198" w:rsidRDefault="00404E0E"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Azure has its data retention </w:t>
      </w:r>
      <w:r w:rsidR="00A97117" w:rsidRPr="007C2198">
        <w:rPr>
          <w:rFonts w:ascii="Calibri" w:hAnsi="Calibri" w:cs="Calibri"/>
          <w:lang w:val="en-IN"/>
        </w:rPr>
        <w:t>setup, w</w:t>
      </w:r>
      <w:r w:rsidR="00A56858" w:rsidRPr="007C2198">
        <w:rPr>
          <w:rFonts w:ascii="Calibri" w:hAnsi="Calibri" w:cs="Calibri"/>
          <w:lang w:val="en-IN"/>
        </w:rPr>
        <w:t xml:space="preserve">hich is 7 days of hot cache and 30 days of retention period </w:t>
      </w:r>
      <w:r w:rsidR="0024177F" w:rsidRPr="007C2198">
        <w:rPr>
          <w:rFonts w:ascii="Calibri" w:hAnsi="Calibri" w:cs="Calibri"/>
          <w:lang w:val="en-IN"/>
        </w:rPr>
        <w:t>for data</w:t>
      </w:r>
      <w:r w:rsidR="00F841F3" w:rsidRPr="007C2198">
        <w:rPr>
          <w:rFonts w:ascii="Calibri" w:hAnsi="Calibri" w:cs="Calibri"/>
          <w:lang w:val="en-IN"/>
        </w:rPr>
        <w:t>.</w:t>
      </w:r>
    </w:p>
    <w:p w14:paraId="43703B51" w14:textId="235DDDAD" w:rsidR="000C4064" w:rsidRPr="007C2198" w:rsidRDefault="000C4064" w:rsidP="00412EE6">
      <w:pPr>
        <w:pStyle w:val="ListParagraph"/>
        <w:numPr>
          <w:ilvl w:val="0"/>
          <w:numId w:val="8"/>
        </w:numPr>
        <w:ind w:left="0"/>
        <w:rPr>
          <w:rFonts w:ascii="Calibri" w:hAnsi="Calibri" w:cs="Calibri"/>
          <w:lang w:val="en-IN"/>
        </w:rPr>
      </w:pPr>
      <w:r w:rsidRPr="007C2198">
        <w:rPr>
          <w:rFonts w:ascii="Calibri" w:hAnsi="Calibri" w:cs="Calibri"/>
          <w:lang w:val="en-IN"/>
        </w:rPr>
        <w:t>What is your approach to quality assurance for data integration?</w:t>
      </w:r>
    </w:p>
    <w:p w14:paraId="65823008" w14:textId="1836EDEA" w:rsidR="000C4064" w:rsidRPr="007C2198" w:rsidRDefault="005B108F"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We shall perform data validation, </w:t>
      </w:r>
      <w:r w:rsidR="00A26DE4" w:rsidRPr="007C2198">
        <w:rPr>
          <w:rFonts w:ascii="Calibri" w:hAnsi="Calibri" w:cs="Calibri"/>
          <w:lang w:val="en-IN"/>
        </w:rPr>
        <w:t xml:space="preserve">testing, data profiling for </w:t>
      </w:r>
      <w:r w:rsidR="00CE0240" w:rsidRPr="007C2198">
        <w:rPr>
          <w:rFonts w:ascii="Calibri" w:hAnsi="Calibri" w:cs="Calibri"/>
          <w:lang w:val="en-IN"/>
        </w:rPr>
        <w:t>quality assurance</w:t>
      </w:r>
      <w:r w:rsidR="0034682D" w:rsidRPr="007C2198">
        <w:rPr>
          <w:rFonts w:ascii="Calibri" w:hAnsi="Calibri" w:cs="Calibri"/>
          <w:lang w:val="en-IN"/>
        </w:rPr>
        <w:t>,</w:t>
      </w:r>
      <w:r w:rsidR="00CE0240" w:rsidRPr="007C2198">
        <w:rPr>
          <w:rFonts w:ascii="Calibri" w:hAnsi="Calibri" w:cs="Calibri"/>
          <w:lang w:val="en-IN"/>
        </w:rPr>
        <w:t xml:space="preserve"> </w:t>
      </w:r>
      <w:r w:rsidR="00A26DE4" w:rsidRPr="007C2198">
        <w:rPr>
          <w:rFonts w:ascii="Calibri" w:hAnsi="Calibri" w:cs="Calibri"/>
          <w:lang w:val="en-IN"/>
        </w:rPr>
        <w:t xml:space="preserve">and </w:t>
      </w:r>
      <w:r w:rsidR="000A08E5" w:rsidRPr="007C2198">
        <w:rPr>
          <w:rFonts w:ascii="Calibri" w:hAnsi="Calibri" w:cs="Calibri"/>
          <w:lang w:val="en-IN"/>
        </w:rPr>
        <w:t xml:space="preserve">a </w:t>
      </w:r>
      <w:r w:rsidR="00A26DE4" w:rsidRPr="007C2198">
        <w:rPr>
          <w:rFonts w:ascii="Calibri" w:hAnsi="Calibri" w:cs="Calibri"/>
          <w:lang w:val="en-IN"/>
        </w:rPr>
        <w:t xml:space="preserve">feedback loop for any gaps </w:t>
      </w:r>
      <w:r w:rsidR="00CE0240" w:rsidRPr="007C2198">
        <w:rPr>
          <w:rFonts w:ascii="Calibri" w:hAnsi="Calibri" w:cs="Calibri"/>
          <w:lang w:val="en-IN"/>
        </w:rPr>
        <w:t>to rectify the issue</w:t>
      </w:r>
      <w:r w:rsidR="006E00F8" w:rsidRPr="007C2198">
        <w:rPr>
          <w:rFonts w:ascii="Calibri" w:hAnsi="Calibri" w:cs="Calibri"/>
          <w:lang w:val="en-IN"/>
        </w:rPr>
        <w:t>.</w:t>
      </w:r>
    </w:p>
    <w:p w14:paraId="3AC6F58D" w14:textId="467BD88B" w:rsidR="000C4064" w:rsidRPr="007C2198" w:rsidRDefault="000C4064" w:rsidP="00412EE6">
      <w:pPr>
        <w:pStyle w:val="ListParagraph"/>
        <w:numPr>
          <w:ilvl w:val="0"/>
          <w:numId w:val="8"/>
        </w:numPr>
        <w:ind w:left="0"/>
        <w:rPr>
          <w:rFonts w:ascii="Calibri" w:hAnsi="Calibri" w:cs="Calibri"/>
          <w:lang w:val="en-IN"/>
        </w:rPr>
      </w:pPr>
      <w:r w:rsidRPr="007C2198">
        <w:rPr>
          <w:rFonts w:ascii="Calibri" w:hAnsi="Calibri" w:cs="Calibri"/>
          <w:lang w:val="en-IN"/>
        </w:rPr>
        <w:t>Are there any specific data integration patterns or architectures preferred by Protiviti?</w:t>
      </w:r>
    </w:p>
    <w:p w14:paraId="3C0F3D37" w14:textId="5D4E85FC" w:rsidR="00FF27DA" w:rsidRPr="007C2198" w:rsidRDefault="006A5FD4" w:rsidP="00412EE6">
      <w:pPr>
        <w:pStyle w:val="ListParagraph"/>
        <w:numPr>
          <w:ilvl w:val="1"/>
          <w:numId w:val="8"/>
        </w:numPr>
        <w:ind w:left="360"/>
        <w:rPr>
          <w:rFonts w:ascii="Calibri" w:hAnsi="Calibri" w:cs="Calibri"/>
          <w:lang w:val="en-IN"/>
        </w:rPr>
      </w:pPr>
      <w:r w:rsidRPr="007C2198">
        <w:rPr>
          <w:rFonts w:ascii="Calibri" w:hAnsi="Calibri" w:cs="Calibri"/>
          <w:lang w:val="en-IN"/>
        </w:rPr>
        <w:t xml:space="preserve">Once data schema </w:t>
      </w:r>
      <w:r w:rsidR="00DD7D69" w:rsidRPr="007C2198">
        <w:rPr>
          <w:rFonts w:ascii="Calibri" w:hAnsi="Calibri" w:cs="Calibri"/>
          <w:lang w:val="en-IN"/>
        </w:rPr>
        <w:t xml:space="preserve">and architecture </w:t>
      </w:r>
      <w:r w:rsidR="00AD0F98" w:rsidRPr="007C2198">
        <w:rPr>
          <w:rFonts w:ascii="Calibri" w:hAnsi="Calibri" w:cs="Calibri"/>
          <w:lang w:val="en-IN"/>
        </w:rPr>
        <w:t>are</w:t>
      </w:r>
      <w:r w:rsidR="003E598D" w:rsidRPr="007C2198">
        <w:rPr>
          <w:rFonts w:ascii="Calibri" w:hAnsi="Calibri" w:cs="Calibri"/>
          <w:lang w:val="en-IN"/>
        </w:rPr>
        <w:t xml:space="preserve"> reviewed </w:t>
      </w:r>
      <w:r w:rsidR="00DD7D69" w:rsidRPr="007C2198">
        <w:rPr>
          <w:rFonts w:ascii="Calibri" w:hAnsi="Calibri" w:cs="Calibri"/>
          <w:lang w:val="en-IN"/>
        </w:rPr>
        <w:t xml:space="preserve">in </w:t>
      </w:r>
      <w:r w:rsidR="003A4F7B" w:rsidRPr="007C2198">
        <w:rPr>
          <w:rFonts w:ascii="Calibri" w:hAnsi="Calibri" w:cs="Calibri"/>
          <w:lang w:val="en-IN"/>
        </w:rPr>
        <w:t>the discovery phase</w:t>
      </w:r>
      <w:r w:rsidR="00E03FB2" w:rsidRPr="007C2198">
        <w:rPr>
          <w:rFonts w:ascii="Calibri" w:hAnsi="Calibri" w:cs="Calibri"/>
          <w:lang w:val="en-IN"/>
        </w:rPr>
        <w:t>,</w:t>
      </w:r>
      <w:r w:rsidR="003A4F7B" w:rsidRPr="007C2198">
        <w:rPr>
          <w:rFonts w:ascii="Calibri" w:hAnsi="Calibri" w:cs="Calibri"/>
          <w:lang w:val="en-IN"/>
        </w:rPr>
        <w:t xml:space="preserve"> we will be able to decide</w:t>
      </w:r>
      <w:r w:rsidR="00B373B9" w:rsidRPr="007C2198">
        <w:rPr>
          <w:rFonts w:ascii="Calibri" w:hAnsi="Calibri" w:cs="Calibri"/>
          <w:lang w:val="en-IN"/>
        </w:rPr>
        <w:t xml:space="preserve"> </w:t>
      </w:r>
      <w:r w:rsidR="000A08E5" w:rsidRPr="007C2198">
        <w:rPr>
          <w:rFonts w:ascii="Calibri" w:hAnsi="Calibri" w:cs="Calibri"/>
          <w:lang w:val="en-IN"/>
        </w:rPr>
        <w:t xml:space="preserve">on </w:t>
      </w:r>
      <w:r w:rsidR="00B373B9" w:rsidRPr="007C2198">
        <w:rPr>
          <w:rFonts w:ascii="Calibri" w:hAnsi="Calibri" w:cs="Calibri"/>
          <w:lang w:val="en-IN"/>
        </w:rPr>
        <w:t xml:space="preserve">the architecture in either snowflakes </w:t>
      </w:r>
      <w:r w:rsidR="000A08E5" w:rsidRPr="007C2198">
        <w:rPr>
          <w:rFonts w:ascii="Calibri" w:hAnsi="Calibri" w:cs="Calibri"/>
          <w:lang w:val="en-IN"/>
        </w:rPr>
        <w:t>or</w:t>
      </w:r>
      <w:r w:rsidR="00B373B9" w:rsidRPr="007C2198">
        <w:rPr>
          <w:rFonts w:ascii="Calibri" w:hAnsi="Calibri" w:cs="Calibri"/>
          <w:lang w:val="en-IN"/>
        </w:rPr>
        <w:t xml:space="preserve"> star scheme</w:t>
      </w:r>
      <w:r w:rsidR="00E03FB2" w:rsidRPr="007C2198">
        <w:rPr>
          <w:rFonts w:ascii="Calibri" w:hAnsi="Calibri" w:cs="Calibri"/>
          <w:lang w:val="en-IN"/>
        </w:rPr>
        <w:t>.</w:t>
      </w:r>
    </w:p>
    <w:p w14:paraId="2CB650B0" w14:textId="0E99DE3B" w:rsidR="00972629" w:rsidRPr="008E1339" w:rsidRDefault="00972629" w:rsidP="00412EE6">
      <w:pPr>
        <w:pStyle w:val="Heading1"/>
        <w:numPr>
          <w:ilvl w:val="0"/>
          <w:numId w:val="269"/>
        </w:numPr>
        <w:ind w:left="360"/>
        <w:rPr>
          <w:rFonts w:ascii="Calibri" w:hAnsi="Calibri" w:cs="Calibri"/>
          <w:lang w:val="en-IN"/>
        </w:rPr>
      </w:pPr>
      <w:bookmarkStart w:id="678" w:name="_Toc197608776"/>
      <w:r w:rsidRPr="008E1339">
        <w:rPr>
          <w:rFonts w:ascii="Calibri" w:hAnsi="Calibri" w:cs="Calibri"/>
          <w:lang w:val="en-IN"/>
        </w:rPr>
        <w:t>Timelines</w:t>
      </w:r>
      <w:r w:rsidR="006853B9" w:rsidRPr="008E1339">
        <w:rPr>
          <w:rFonts w:ascii="Calibri" w:hAnsi="Calibri" w:cs="Calibri"/>
          <w:lang w:val="en-IN"/>
        </w:rPr>
        <w:t>,</w:t>
      </w:r>
      <w:r w:rsidRPr="008E1339">
        <w:rPr>
          <w:rFonts w:ascii="Calibri" w:hAnsi="Calibri" w:cs="Calibri"/>
          <w:lang w:val="en-IN"/>
        </w:rPr>
        <w:t xml:space="preserve"> Milestones</w:t>
      </w:r>
      <w:r w:rsidR="006853B9" w:rsidRPr="008E1339">
        <w:rPr>
          <w:rFonts w:ascii="Calibri" w:hAnsi="Calibri" w:cs="Calibri"/>
          <w:lang w:val="en-IN"/>
        </w:rPr>
        <w:t xml:space="preserve"> &amp; Resources Required</w:t>
      </w:r>
      <w:bookmarkEnd w:id="678"/>
    </w:p>
    <w:p w14:paraId="7AC9C4DC" w14:textId="54A06F65" w:rsidR="00972629" w:rsidRPr="0035001F" w:rsidRDefault="00972629" w:rsidP="009C62C2">
      <w:pPr>
        <w:tabs>
          <w:tab w:val="left" w:pos="720"/>
        </w:tabs>
        <w:rPr>
          <w:rFonts w:ascii="Calibri" w:hAnsi="Calibri" w:cs="Calibri"/>
          <w:lang w:val="en-IN"/>
        </w:rPr>
      </w:pPr>
      <w:r w:rsidRPr="0035001F">
        <w:rPr>
          <w:rFonts w:ascii="Calibri" w:hAnsi="Calibri" w:cs="Calibri"/>
          <w:lang w:val="en-IN"/>
        </w:rPr>
        <w:t xml:space="preserve">The proposed timeline is </w:t>
      </w:r>
      <w:r w:rsidR="00AD6FA1" w:rsidRPr="0035001F">
        <w:rPr>
          <w:rFonts w:ascii="Calibri" w:hAnsi="Calibri" w:cs="Calibri"/>
          <w:lang w:val="en-IN"/>
        </w:rPr>
        <w:t>11</w:t>
      </w:r>
      <w:r w:rsidR="0099610F" w:rsidRPr="0035001F">
        <w:rPr>
          <w:rFonts w:ascii="Calibri" w:hAnsi="Calibri" w:cs="Calibri"/>
          <w:lang w:val="en-IN"/>
        </w:rPr>
        <w:t xml:space="preserve"> </w:t>
      </w:r>
      <w:r w:rsidRPr="0035001F">
        <w:rPr>
          <w:rFonts w:ascii="Calibri" w:hAnsi="Calibri" w:cs="Calibri"/>
          <w:lang w:val="en-IN"/>
        </w:rPr>
        <w:t>weeks</w:t>
      </w:r>
      <w:r w:rsidR="00A56154" w:rsidRPr="0035001F">
        <w:rPr>
          <w:rFonts w:ascii="Calibri" w:hAnsi="Calibri" w:cs="Calibri"/>
          <w:lang w:val="en-IN"/>
        </w:rPr>
        <w:t xml:space="preserve"> (with assumptions)</w:t>
      </w:r>
      <w:r w:rsidRPr="0035001F">
        <w:rPr>
          <w:rFonts w:ascii="Calibri" w:hAnsi="Calibri" w:cs="Calibri"/>
          <w:lang w:val="en-IN"/>
        </w:rPr>
        <w:t xml:space="preserve">. Key </w:t>
      </w:r>
      <w:r w:rsidR="00C346CC" w:rsidRPr="0035001F">
        <w:rPr>
          <w:rFonts w:ascii="Calibri" w:hAnsi="Calibri" w:cs="Calibri"/>
          <w:lang w:val="en-IN"/>
        </w:rPr>
        <w:t xml:space="preserve">activities with </w:t>
      </w:r>
      <w:r w:rsidRPr="0035001F">
        <w:rPr>
          <w:rFonts w:ascii="Calibri" w:hAnsi="Calibri" w:cs="Calibri"/>
          <w:lang w:val="en-IN"/>
        </w:rPr>
        <w:t>milestones are shared below</w:t>
      </w:r>
      <w:r w:rsidR="00AE0534" w:rsidRPr="0035001F">
        <w:rPr>
          <w:rFonts w:ascii="Calibri" w:hAnsi="Calibri" w:cs="Calibri"/>
          <w:lang w:val="en-IN"/>
        </w:rPr>
        <w:t>:</w:t>
      </w:r>
    </w:p>
    <w:p w14:paraId="5412BE77" w14:textId="77777777" w:rsidR="00AE6BFE" w:rsidRDefault="003561A6" w:rsidP="009C62C2">
      <w:pPr>
        <w:tabs>
          <w:tab w:val="left" w:pos="720"/>
        </w:tabs>
        <w:rPr>
          <w:rFonts w:ascii="Calibri" w:hAnsi="Calibri" w:cs="Calibri"/>
          <w:sz w:val="24"/>
          <w:szCs w:val="24"/>
          <w:lang w:val="en-IN"/>
        </w:rPr>
      </w:pPr>
      <w:r w:rsidRPr="003561A6">
        <w:rPr>
          <w:noProof/>
        </w:rPr>
        <w:drawing>
          <wp:inline distT="0" distB="0" distL="0" distR="0" wp14:anchorId="747A193B" wp14:editId="73C8F9D0">
            <wp:extent cx="5943600" cy="2863215"/>
            <wp:effectExtent l="0" t="0" r="0" b="0"/>
            <wp:docPr id="978184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50A903FB" w14:textId="6D477DD7" w:rsidR="00A03BA1" w:rsidRDefault="00AE6BFE" w:rsidP="009C62C2">
      <w:pPr>
        <w:tabs>
          <w:tab w:val="left" w:pos="720"/>
        </w:tabs>
        <w:rPr>
          <w:rFonts w:ascii="Calibri" w:hAnsi="Calibri" w:cs="Calibri"/>
          <w:sz w:val="24"/>
          <w:szCs w:val="24"/>
          <w:lang w:val="en-IN"/>
        </w:rPr>
      </w:pPr>
      <w:r>
        <w:rPr>
          <w:rFonts w:ascii="Calibri" w:hAnsi="Calibri" w:cs="Calibri"/>
          <w:sz w:val="24"/>
          <w:szCs w:val="24"/>
          <w:lang w:val="en-IN"/>
        </w:rPr>
        <w:t xml:space="preserve">Hypercare of 2 weeks </w:t>
      </w:r>
      <w:r w:rsidR="00E27850">
        <w:rPr>
          <w:rFonts w:ascii="Calibri" w:hAnsi="Calibri" w:cs="Calibri"/>
          <w:sz w:val="24"/>
          <w:szCs w:val="24"/>
          <w:lang w:val="en-IN"/>
        </w:rPr>
        <w:t xml:space="preserve">will be provided </w:t>
      </w:r>
      <w:r w:rsidR="00DB0ABD">
        <w:rPr>
          <w:rFonts w:ascii="Calibri" w:hAnsi="Calibri" w:cs="Calibri"/>
          <w:sz w:val="24"/>
          <w:szCs w:val="24"/>
          <w:lang w:val="en-IN"/>
        </w:rPr>
        <w:t xml:space="preserve">for </w:t>
      </w:r>
      <w:r>
        <w:rPr>
          <w:rFonts w:ascii="Calibri" w:hAnsi="Calibri" w:cs="Calibri"/>
          <w:sz w:val="24"/>
          <w:szCs w:val="24"/>
          <w:lang w:val="en-IN"/>
        </w:rPr>
        <w:t xml:space="preserve">the comfort </w:t>
      </w:r>
      <w:r w:rsidR="00A03BA1">
        <w:rPr>
          <w:rFonts w:ascii="Calibri" w:hAnsi="Calibri" w:cs="Calibri"/>
          <w:sz w:val="24"/>
          <w:szCs w:val="24"/>
          <w:lang w:val="en-IN"/>
        </w:rPr>
        <w:t xml:space="preserve">and confidence in delivery, post the roll out of the respective dashboards. Hypercare support will entail only the </w:t>
      </w:r>
      <w:r w:rsidR="00805A26">
        <w:rPr>
          <w:rFonts w:ascii="Calibri" w:hAnsi="Calibri" w:cs="Calibri"/>
          <w:sz w:val="24"/>
          <w:szCs w:val="24"/>
          <w:lang w:val="en-IN"/>
        </w:rPr>
        <w:t xml:space="preserve">issue and </w:t>
      </w:r>
      <w:r w:rsidR="00A03BA1">
        <w:rPr>
          <w:rFonts w:ascii="Calibri" w:hAnsi="Calibri" w:cs="Calibri"/>
          <w:sz w:val="24"/>
          <w:szCs w:val="24"/>
          <w:lang w:val="en-IN"/>
        </w:rPr>
        <w:t xml:space="preserve">query </w:t>
      </w:r>
      <w:r w:rsidR="00A03BA1">
        <w:rPr>
          <w:rFonts w:ascii="Calibri" w:hAnsi="Calibri" w:cs="Calibri"/>
          <w:sz w:val="24"/>
          <w:szCs w:val="24"/>
          <w:lang w:val="en-IN"/>
        </w:rPr>
        <w:lastRenderedPageBreak/>
        <w:t xml:space="preserve">resolution </w:t>
      </w:r>
      <w:r w:rsidR="00805A26">
        <w:rPr>
          <w:rFonts w:ascii="Calibri" w:hAnsi="Calibri" w:cs="Calibri"/>
          <w:sz w:val="24"/>
          <w:szCs w:val="24"/>
          <w:lang w:val="en-IN"/>
        </w:rPr>
        <w:t xml:space="preserve">of the project developed artifacts. It will not </w:t>
      </w:r>
      <w:r w:rsidR="00BA02E8">
        <w:rPr>
          <w:rFonts w:ascii="Calibri" w:hAnsi="Calibri" w:cs="Calibri"/>
          <w:sz w:val="24"/>
          <w:szCs w:val="24"/>
          <w:lang w:val="en-IN"/>
        </w:rPr>
        <w:t xml:space="preserve">entail any technical trainings, change requests, or dashboard development outside the scope of the </w:t>
      </w:r>
      <w:proofErr w:type="spellStart"/>
      <w:r w:rsidR="00BA02E8">
        <w:rPr>
          <w:rFonts w:ascii="Calibri" w:hAnsi="Calibri" w:cs="Calibri"/>
          <w:sz w:val="24"/>
          <w:szCs w:val="24"/>
          <w:lang w:val="en-IN"/>
        </w:rPr>
        <w:t>SoW.</w:t>
      </w:r>
      <w:proofErr w:type="spellEnd"/>
      <w:r w:rsidR="00E41434">
        <w:rPr>
          <w:rFonts w:ascii="Calibri" w:hAnsi="Calibri" w:cs="Calibri"/>
          <w:sz w:val="24"/>
          <w:szCs w:val="24"/>
          <w:lang w:val="en-IN"/>
        </w:rPr>
        <w:t xml:space="preserve"> </w:t>
      </w:r>
      <w:r w:rsidR="0065611C" w:rsidRPr="0065611C">
        <w:rPr>
          <w:rFonts w:ascii="Calibri" w:hAnsi="Calibri" w:cs="Calibri"/>
          <w:sz w:val="24"/>
          <w:szCs w:val="24"/>
          <w:lang w:val="en-IN"/>
        </w:rPr>
        <w:t>For any issues, the standard TAT response is within 12 hours of raising the ticket within normal working hours and workdays.</w:t>
      </w:r>
    </w:p>
    <w:p w14:paraId="7DFD3A59" w14:textId="2957DD7F" w:rsidR="00490035" w:rsidRPr="008E1339" w:rsidRDefault="00490035" w:rsidP="009C62C2">
      <w:pPr>
        <w:tabs>
          <w:tab w:val="left" w:pos="720"/>
        </w:tabs>
        <w:rPr>
          <w:rFonts w:ascii="Calibri" w:hAnsi="Calibri" w:cs="Calibri"/>
          <w:sz w:val="24"/>
          <w:szCs w:val="24"/>
          <w:lang w:val="en-IN"/>
        </w:rPr>
      </w:pPr>
    </w:p>
    <w:p w14:paraId="043AACE2" w14:textId="6E2C92FB" w:rsidR="000A3953" w:rsidRPr="008E1339" w:rsidRDefault="000A3953" w:rsidP="00412EE6">
      <w:pPr>
        <w:pStyle w:val="Heading2"/>
        <w:numPr>
          <w:ilvl w:val="1"/>
          <w:numId w:val="269"/>
        </w:numPr>
        <w:rPr>
          <w:rFonts w:ascii="Calibri" w:hAnsi="Calibri" w:cs="Calibri"/>
          <w:lang w:val="en-IN"/>
        </w:rPr>
      </w:pPr>
      <w:bookmarkStart w:id="679" w:name="_Toc197608777"/>
      <w:r w:rsidRPr="008E1339">
        <w:rPr>
          <w:rFonts w:ascii="Calibri" w:hAnsi="Calibri" w:cs="Calibri"/>
          <w:lang w:val="en-IN"/>
        </w:rPr>
        <w:t>Resources</w:t>
      </w:r>
      <w:bookmarkEnd w:id="679"/>
      <w:r w:rsidRPr="008E1339">
        <w:rPr>
          <w:rFonts w:ascii="Calibri" w:hAnsi="Calibri" w:cs="Calibri"/>
          <w:lang w:val="en-IN"/>
        </w:rPr>
        <w:t xml:space="preserve"> </w:t>
      </w:r>
    </w:p>
    <w:p w14:paraId="67601D63" w14:textId="6ED88A33" w:rsidR="001F171F" w:rsidRPr="00F236FF" w:rsidRDefault="001F171F" w:rsidP="001F171F">
      <w:pPr>
        <w:tabs>
          <w:tab w:val="left" w:pos="720"/>
        </w:tabs>
        <w:rPr>
          <w:rFonts w:ascii="Calibri" w:hAnsi="Calibri" w:cs="Calibri"/>
          <w:b/>
          <w:sz w:val="24"/>
          <w:szCs w:val="24"/>
          <w:lang w:val="en-IN"/>
        </w:rPr>
      </w:pPr>
      <w:r w:rsidRPr="00F236FF">
        <w:rPr>
          <w:rFonts w:ascii="Calibri" w:hAnsi="Calibri" w:cs="Calibri"/>
          <w:b/>
          <w:sz w:val="24"/>
          <w:szCs w:val="24"/>
          <w:lang w:val="en-IN"/>
        </w:rPr>
        <w:t>These resources will be required throughout the project duration for execution.</w:t>
      </w:r>
    </w:p>
    <w:tbl>
      <w:tblPr>
        <w:tblStyle w:val="ListTable3"/>
        <w:tblW w:w="0" w:type="auto"/>
        <w:tblLook w:val="04A0" w:firstRow="1" w:lastRow="0" w:firstColumn="1" w:lastColumn="0" w:noHBand="0" w:noVBand="1"/>
      </w:tblPr>
      <w:tblGrid>
        <w:gridCol w:w="1555"/>
        <w:gridCol w:w="1149"/>
        <w:gridCol w:w="6646"/>
      </w:tblGrid>
      <w:tr w:rsidR="00822865" w:rsidRPr="008E1339" w14:paraId="3452A630" w14:textId="77777777" w:rsidTr="00CA50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hideMark/>
          </w:tcPr>
          <w:p w14:paraId="6D544431" w14:textId="77777777" w:rsidR="001F171F" w:rsidRPr="008E1339" w:rsidRDefault="001F171F" w:rsidP="001F171F">
            <w:pPr>
              <w:tabs>
                <w:tab w:val="left" w:pos="720"/>
              </w:tabs>
              <w:spacing w:after="160" w:line="259" w:lineRule="auto"/>
              <w:rPr>
                <w:rFonts w:ascii="Calibri" w:hAnsi="Calibri" w:cs="Calibri"/>
                <w:sz w:val="18"/>
                <w:szCs w:val="18"/>
                <w:lang w:val="en-IN"/>
              </w:rPr>
            </w:pPr>
            <w:r w:rsidRPr="008E1339">
              <w:rPr>
                <w:rFonts w:ascii="Calibri" w:hAnsi="Calibri" w:cs="Calibri"/>
                <w:sz w:val="18"/>
                <w:szCs w:val="18"/>
                <w:lang w:val="en-IN"/>
              </w:rPr>
              <w:t>Role</w:t>
            </w:r>
          </w:p>
        </w:tc>
        <w:tc>
          <w:tcPr>
            <w:tcW w:w="1149" w:type="dxa"/>
            <w:hideMark/>
          </w:tcPr>
          <w:p w14:paraId="54C8F4D9" w14:textId="77777777" w:rsidR="001F171F" w:rsidRPr="008E1339" w:rsidRDefault="001F171F" w:rsidP="001F171F">
            <w:pPr>
              <w:tabs>
                <w:tab w:val="left" w:pos="720"/>
              </w:tabs>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Number of Resources</w:t>
            </w:r>
          </w:p>
        </w:tc>
        <w:tc>
          <w:tcPr>
            <w:tcW w:w="0" w:type="auto"/>
            <w:hideMark/>
          </w:tcPr>
          <w:p w14:paraId="3C661C26" w14:textId="77777777" w:rsidR="001F171F" w:rsidRPr="008E1339" w:rsidRDefault="001F171F" w:rsidP="001F171F">
            <w:pPr>
              <w:tabs>
                <w:tab w:val="left" w:pos="720"/>
              </w:tabs>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Responsibilities</w:t>
            </w:r>
          </w:p>
        </w:tc>
      </w:tr>
      <w:tr w:rsidR="00822865" w:rsidRPr="008E1339" w14:paraId="567B9A6E" w14:textId="77777777" w:rsidTr="00CA5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61BE44BF" w14:textId="77777777" w:rsidR="001F171F" w:rsidRPr="008E1339" w:rsidRDefault="001F171F" w:rsidP="001F171F">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Data Engineers</w:t>
            </w:r>
          </w:p>
        </w:tc>
        <w:tc>
          <w:tcPr>
            <w:tcW w:w="1149" w:type="dxa"/>
            <w:hideMark/>
          </w:tcPr>
          <w:p w14:paraId="5B602DE6" w14:textId="769426A4" w:rsidR="001F171F" w:rsidRPr="008E1339" w:rsidRDefault="0045742B" w:rsidP="001F171F">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Pr>
                <w:rFonts w:ascii="Calibri" w:hAnsi="Calibri" w:cs="Calibri"/>
                <w:sz w:val="18"/>
                <w:szCs w:val="18"/>
                <w:lang w:val="en-IN"/>
              </w:rPr>
              <w:t>2</w:t>
            </w:r>
            <w:r w:rsidR="00C67275">
              <w:rPr>
                <w:rFonts w:ascii="Calibri" w:hAnsi="Calibri" w:cs="Calibri"/>
                <w:sz w:val="18"/>
                <w:szCs w:val="18"/>
                <w:lang w:val="en-IN"/>
              </w:rPr>
              <w:t xml:space="preserve"> </w:t>
            </w:r>
          </w:p>
        </w:tc>
        <w:tc>
          <w:tcPr>
            <w:tcW w:w="0" w:type="auto"/>
            <w:hideMark/>
          </w:tcPr>
          <w:p w14:paraId="13CDBA95" w14:textId="77777777" w:rsidR="001F171F" w:rsidRPr="008E1339" w:rsidRDefault="001F171F" w:rsidP="001F171F">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xml:space="preserve">- Develop data pipelines and ETL processes </w:t>
            </w:r>
            <w:r w:rsidRPr="008E1339">
              <w:rPr>
                <w:rFonts w:ascii="Calibri" w:hAnsi="Calibri" w:cs="Calibri"/>
                <w:sz w:val="18"/>
                <w:szCs w:val="18"/>
                <w:lang w:val="en-IN"/>
              </w:rPr>
              <w:br/>
              <w:t xml:space="preserve">- Integrate data from ONEX ERP and other systems </w:t>
            </w:r>
            <w:r w:rsidRPr="008E1339">
              <w:rPr>
                <w:rFonts w:ascii="Calibri" w:hAnsi="Calibri" w:cs="Calibri"/>
                <w:sz w:val="18"/>
                <w:szCs w:val="18"/>
                <w:lang w:val="en-IN"/>
              </w:rPr>
              <w:br/>
              <w:t>- Ensure data quality and validation</w:t>
            </w:r>
          </w:p>
        </w:tc>
      </w:tr>
      <w:tr w:rsidR="00822865" w:rsidRPr="008E1339" w14:paraId="47D3544D" w14:textId="77777777" w:rsidTr="00CA50E7">
        <w:tc>
          <w:tcPr>
            <w:cnfStyle w:val="001000000000" w:firstRow="0" w:lastRow="0" w:firstColumn="1" w:lastColumn="0" w:oddVBand="0" w:evenVBand="0" w:oddHBand="0" w:evenHBand="0" w:firstRowFirstColumn="0" w:firstRowLastColumn="0" w:lastRowFirstColumn="0" w:lastRowLastColumn="0"/>
            <w:tcW w:w="1555" w:type="dxa"/>
            <w:hideMark/>
          </w:tcPr>
          <w:p w14:paraId="5EE03F8E" w14:textId="77777777" w:rsidR="001F171F" w:rsidRPr="008E1339" w:rsidRDefault="001F171F" w:rsidP="001F171F">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Data Security Expert</w:t>
            </w:r>
          </w:p>
        </w:tc>
        <w:tc>
          <w:tcPr>
            <w:tcW w:w="1149" w:type="dxa"/>
            <w:hideMark/>
          </w:tcPr>
          <w:p w14:paraId="5BF3235E" w14:textId="77777777" w:rsidR="001F171F" w:rsidRPr="008E1339" w:rsidRDefault="001F171F" w:rsidP="001F171F">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1</w:t>
            </w:r>
          </w:p>
        </w:tc>
        <w:tc>
          <w:tcPr>
            <w:tcW w:w="0" w:type="auto"/>
            <w:hideMark/>
          </w:tcPr>
          <w:p w14:paraId="19A0C5DC" w14:textId="77777777" w:rsidR="001F171F" w:rsidRPr="008E1339" w:rsidRDefault="001F171F" w:rsidP="001F171F">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xml:space="preserve">- Implement role-based access control (RBAC) </w:t>
            </w:r>
            <w:r w:rsidRPr="008E1339">
              <w:rPr>
                <w:rFonts w:ascii="Calibri" w:hAnsi="Calibri" w:cs="Calibri"/>
                <w:sz w:val="18"/>
                <w:szCs w:val="18"/>
                <w:lang w:val="en-IN"/>
              </w:rPr>
              <w:br/>
              <w:t>- Manage data privacy, security, and compliance</w:t>
            </w:r>
          </w:p>
        </w:tc>
      </w:tr>
      <w:tr w:rsidR="00E72759" w:rsidRPr="008E1339" w14:paraId="2103B32D" w14:textId="77777777" w:rsidTr="00CA5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8D7C281" w14:textId="4302B7F2" w:rsidR="00E72759" w:rsidRPr="009B619F" w:rsidRDefault="00E72759" w:rsidP="00E72759">
            <w:pPr>
              <w:tabs>
                <w:tab w:val="left" w:pos="720"/>
              </w:tabs>
              <w:rPr>
                <w:rFonts w:ascii="Calibri" w:hAnsi="Calibri" w:cs="Calibri"/>
                <w:b w:val="0"/>
                <w:bCs w:val="0"/>
                <w:sz w:val="18"/>
                <w:szCs w:val="18"/>
                <w:lang w:val="en-IN"/>
              </w:rPr>
            </w:pPr>
            <w:r w:rsidRPr="004740F4">
              <w:rPr>
                <w:rFonts w:ascii="Calibri" w:hAnsi="Calibri" w:cs="Calibri"/>
                <w:sz w:val="18"/>
                <w:szCs w:val="18"/>
                <w:lang w:val="en-IN"/>
              </w:rPr>
              <w:t>Automation Engineer</w:t>
            </w:r>
          </w:p>
        </w:tc>
        <w:tc>
          <w:tcPr>
            <w:tcW w:w="1149" w:type="dxa"/>
          </w:tcPr>
          <w:p w14:paraId="584D73F4" w14:textId="0341A5E8" w:rsidR="00E72759" w:rsidRDefault="00E72759" w:rsidP="00E72759">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Pr>
                <w:rFonts w:ascii="Calibri" w:hAnsi="Calibri" w:cs="Calibri"/>
                <w:sz w:val="18"/>
                <w:szCs w:val="18"/>
                <w:lang w:val="en-IN"/>
              </w:rPr>
              <w:t>1</w:t>
            </w:r>
          </w:p>
        </w:tc>
        <w:tc>
          <w:tcPr>
            <w:tcW w:w="0" w:type="auto"/>
          </w:tcPr>
          <w:p w14:paraId="4968082E" w14:textId="184AFED7" w:rsidR="00F60EFC" w:rsidRDefault="00E72759" w:rsidP="001E4D57">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9B619F">
              <w:rPr>
                <w:rFonts w:ascii="Calibri" w:hAnsi="Calibri" w:cs="Calibri"/>
                <w:sz w:val="18"/>
                <w:szCs w:val="18"/>
                <w:lang w:val="en-IN"/>
              </w:rPr>
              <w:t xml:space="preserve">- </w:t>
            </w:r>
            <w:r w:rsidR="00F60EFC" w:rsidRPr="00F60EFC">
              <w:rPr>
                <w:rFonts w:ascii="Calibri" w:hAnsi="Calibri" w:cs="Calibri"/>
                <w:sz w:val="18"/>
                <w:szCs w:val="18"/>
                <w:lang w:val="en-IN"/>
              </w:rPr>
              <w:t xml:space="preserve">Develop and maintain SQL/Fabric pipelines </w:t>
            </w:r>
            <w:r w:rsidR="009F0FAF">
              <w:rPr>
                <w:rFonts w:ascii="Calibri" w:hAnsi="Calibri" w:cs="Calibri"/>
                <w:sz w:val="18"/>
                <w:szCs w:val="18"/>
                <w:lang w:val="en-IN"/>
              </w:rPr>
              <w:t xml:space="preserve">for </w:t>
            </w:r>
            <w:r w:rsidR="00F60EFC" w:rsidRPr="00F60EFC">
              <w:rPr>
                <w:rFonts w:ascii="Calibri" w:hAnsi="Calibri" w:cs="Calibri"/>
                <w:sz w:val="18"/>
                <w:szCs w:val="18"/>
                <w:lang w:val="en-IN"/>
              </w:rPr>
              <w:t>the</w:t>
            </w:r>
            <w:r w:rsidR="009F0FAF">
              <w:rPr>
                <w:rFonts w:ascii="Calibri" w:hAnsi="Calibri" w:cs="Calibri"/>
                <w:sz w:val="18"/>
                <w:szCs w:val="18"/>
                <w:lang w:val="en-IN"/>
              </w:rPr>
              <w:t xml:space="preserve"> </w:t>
            </w:r>
            <w:r w:rsidR="00F449A7">
              <w:rPr>
                <w:rFonts w:ascii="Calibri" w:hAnsi="Calibri" w:cs="Calibri"/>
                <w:sz w:val="18"/>
                <w:szCs w:val="18"/>
                <w:lang w:val="en-IN"/>
              </w:rPr>
              <w:t xml:space="preserve">access matrix </w:t>
            </w:r>
            <w:r w:rsidR="009F0FAF">
              <w:rPr>
                <w:rFonts w:ascii="Calibri" w:hAnsi="Calibri" w:cs="Calibri"/>
                <w:sz w:val="18"/>
                <w:szCs w:val="18"/>
                <w:lang w:val="en-IN"/>
              </w:rPr>
              <w:t>entitlements</w:t>
            </w:r>
            <w:r w:rsidR="00F449A7">
              <w:rPr>
                <w:rFonts w:ascii="Calibri" w:hAnsi="Calibri" w:cs="Calibri"/>
                <w:sz w:val="18"/>
                <w:szCs w:val="18"/>
                <w:lang w:val="en-IN"/>
              </w:rPr>
              <w:t>.</w:t>
            </w:r>
          </w:p>
          <w:p w14:paraId="7A31D361" w14:textId="77777777" w:rsidR="00E72759" w:rsidRDefault="00E72759" w:rsidP="001E4D57">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9B619F">
              <w:rPr>
                <w:rFonts w:ascii="Calibri" w:hAnsi="Calibri" w:cs="Calibri"/>
                <w:sz w:val="18"/>
                <w:szCs w:val="18"/>
                <w:lang w:val="en-IN"/>
              </w:rPr>
              <w:t xml:space="preserve">- </w:t>
            </w:r>
            <w:r w:rsidR="00F179F1">
              <w:rPr>
                <w:rFonts w:ascii="Calibri" w:hAnsi="Calibri" w:cs="Calibri"/>
                <w:sz w:val="18"/>
                <w:szCs w:val="18"/>
                <w:lang w:val="en-IN"/>
              </w:rPr>
              <w:t xml:space="preserve">Embed the access control scripts into Azure DevOps release stages with alerts, logging, </w:t>
            </w:r>
            <w:r w:rsidR="00312D6E">
              <w:rPr>
                <w:rFonts w:ascii="Calibri" w:hAnsi="Calibri" w:cs="Calibri"/>
                <w:sz w:val="18"/>
                <w:szCs w:val="18"/>
                <w:lang w:val="en-IN"/>
              </w:rPr>
              <w:t xml:space="preserve">auditability and traceability. </w:t>
            </w:r>
          </w:p>
          <w:p w14:paraId="2E662E1C" w14:textId="531A68DA" w:rsidR="00312D6E" w:rsidRPr="009B619F" w:rsidRDefault="00312D6E" w:rsidP="009B619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Pr>
                <w:rFonts w:ascii="Calibri" w:hAnsi="Calibri" w:cs="Calibri"/>
                <w:sz w:val="18"/>
                <w:szCs w:val="18"/>
                <w:lang w:val="en-IN"/>
              </w:rPr>
              <w:t xml:space="preserve">- </w:t>
            </w:r>
            <w:r w:rsidR="00F57AA3">
              <w:rPr>
                <w:rFonts w:ascii="Calibri" w:hAnsi="Calibri" w:cs="Calibri"/>
                <w:sz w:val="18"/>
                <w:szCs w:val="18"/>
                <w:lang w:val="en-IN"/>
              </w:rPr>
              <w:t xml:space="preserve">Expose the Access matrix through efficient lookup views and partner with the security engineer to code </w:t>
            </w:r>
            <w:r w:rsidR="0090313C">
              <w:rPr>
                <w:rFonts w:ascii="Calibri" w:hAnsi="Calibri" w:cs="Calibri"/>
                <w:sz w:val="18"/>
                <w:szCs w:val="18"/>
                <w:lang w:val="en-IN"/>
              </w:rPr>
              <w:t>RLS/CLS Enablement</w:t>
            </w:r>
            <w:r w:rsidR="00073C05">
              <w:rPr>
                <w:rFonts w:ascii="Calibri" w:hAnsi="Calibri" w:cs="Calibri"/>
                <w:sz w:val="18"/>
                <w:szCs w:val="18"/>
                <w:lang w:val="en-IN"/>
              </w:rPr>
              <w:t>.</w:t>
            </w:r>
          </w:p>
        </w:tc>
      </w:tr>
      <w:tr w:rsidR="00822865" w:rsidRPr="008E1339" w14:paraId="534206AE" w14:textId="77777777" w:rsidTr="00CA50E7">
        <w:tc>
          <w:tcPr>
            <w:cnfStyle w:val="001000000000" w:firstRow="0" w:lastRow="0" w:firstColumn="1" w:lastColumn="0" w:oddVBand="0" w:evenVBand="0" w:oddHBand="0" w:evenHBand="0" w:firstRowFirstColumn="0" w:firstRowLastColumn="0" w:lastRowFirstColumn="0" w:lastRowLastColumn="0"/>
            <w:tcW w:w="1555" w:type="dxa"/>
            <w:hideMark/>
          </w:tcPr>
          <w:p w14:paraId="1155DD7A" w14:textId="77777777" w:rsidR="001F171F" w:rsidRPr="008E1339" w:rsidRDefault="001F171F" w:rsidP="001F171F">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Dashboard Developer</w:t>
            </w:r>
          </w:p>
        </w:tc>
        <w:tc>
          <w:tcPr>
            <w:tcW w:w="1149" w:type="dxa"/>
            <w:hideMark/>
          </w:tcPr>
          <w:p w14:paraId="261E3A15" w14:textId="4702E631" w:rsidR="001F171F" w:rsidRPr="008E1339" w:rsidRDefault="00C67275" w:rsidP="001F171F">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Pr>
                <w:rFonts w:ascii="Calibri" w:hAnsi="Calibri" w:cs="Calibri"/>
                <w:sz w:val="18"/>
                <w:szCs w:val="18"/>
                <w:lang w:val="en-IN"/>
              </w:rPr>
              <w:t xml:space="preserve">1 to </w:t>
            </w:r>
            <w:r w:rsidR="004F1EC2" w:rsidRPr="008E1339">
              <w:rPr>
                <w:rFonts w:ascii="Calibri" w:hAnsi="Calibri" w:cs="Calibri"/>
                <w:sz w:val="18"/>
                <w:szCs w:val="18"/>
                <w:lang w:val="en-IN"/>
              </w:rPr>
              <w:t>2</w:t>
            </w:r>
          </w:p>
        </w:tc>
        <w:tc>
          <w:tcPr>
            <w:tcW w:w="0" w:type="auto"/>
            <w:hideMark/>
          </w:tcPr>
          <w:p w14:paraId="70A70A46" w14:textId="09AC5ECC" w:rsidR="001F171F" w:rsidRPr="008E1339" w:rsidRDefault="001F171F" w:rsidP="001F171F">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Work with Power BI to ensure data visualization needs are met (note: dashboard development is out of scope</w:t>
            </w:r>
            <w:r w:rsidR="003C3BF7" w:rsidRPr="008E1339">
              <w:rPr>
                <w:rFonts w:ascii="Calibri" w:hAnsi="Calibri" w:cs="Calibri"/>
                <w:sz w:val="18"/>
                <w:szCs w:val="18"/>
                <w:lang w:val="en-IN"/>
              </w:rPr>
              <w:t>,</w:t>
            </w:r>
            <w:r w:rsidRPr="008E1339">
              <w:rPr>
                <w:rFonts w:ascii="Calibri" w:hAnsi="Calibri" w:cs="Calibri"/>
                <w:sz w:val="18"/>
                <w:szCs w:val="18"/>
                <w:lang w:val="en-IN"/>
              </w:rPr>
              <w:t xml:space="preserve"> </w:t>
            </w:r>
            <w:r w:rsidR="00D50CF2">
              <w:rPr>
                <w:rFonts w:ascii="Calibri" w:hAnsi="Calibri" w:cs="Calibri"/>
                <w:sz w:val="18"/>
                <w:szCs w:val="18"/>
                <w:lang w:val="en-IN"/>
              </w:rPr>
              <w:t>but we need to</w:t>
            </w:r>
            <w:r w:rsidR="00822865">
              <w:rPr>
                <w:rFonts w:ascii="Calibri" w:hAnsi="Calibri" w:cs="Calibri"/>
                <w:sz w:val="18"/>
                <w:szCs w:val="18"/>
                <w:lang w:val="en-IN"/>
              </w:rPr>
              <w:t xml:space="preserve"> build KPI’s and ensure testing of the data pipelines</w:t>
            </w:r>
            <w:r w:rsidR="00D50CF2">
              <w:rPr>
                <w:rFonts w:ascii="Calibri" w:hAnsi="Calibri" w:cs="Calibri"/>
                <w:sz w:val="18"/>
                <w:szCs w:val="18"/>
                <w:lang w:val="en-IN"/>
              </w:rPr>
              <w:t xml:space="preserve"> </w:t>
            </w:r>
            <w:r w:rsidRPr="008E1339">
              <w:rPr>
                <w:rFonts w:ascii="Calibri" w:hAnsi="Calibri" w:cs="Calibri"/>
                <w:sz w:val="18"/>
                <w:szCs w:val="18"/>
                <w:lang w:val="en-IN"/>
              </w:rPr>
              <w:t>)</w:t>
            </w:r>
          </w:p>
        </w:tc>
      </w:tr>
      <w:tr w:rsidR="00822865" w:rsidRPr="008E1339" w14:paraId="10AACA7D" w14:textId="77777777" w:rsidTr="00CA5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0726BE" w14:textId="77777777" w:rsidR="001F171F" w:rsidRPr="008E1339" w:rsidRDefault="001F171F" w:rsidP="001F171F">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Project Manager</w:t>
            </w:r>
          </w:p>
        </w:tc>
        <w:tc>
          <w:tcPr>
            <w:tcW w:w="1149" w:type="dxa"/>
            <w:hideMark/>
          </w:tcPr>
          <w:p w14:paraId="5865FF38" w14:textId="77777777" w:rsidR="001F171F" w:rsidRPr="008E1339" w:rsidRDefault="001F171F" w:rsidP="001F171F">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1</w:t>
            </w:r>
          </w:p>
        </w:tc>
        <w:tc>
          <w:tcPr>
            <w:tcW w:w="0" w:type="auto"/>
            <w:hideMark/>
          </w:tcPr>
          <w:p w14:paraId="5BFCEA06" w14:textId="77777777" w:rsidR="001F171F" w:rsidRPr="008E1339" w:rsidRDefault="001F171F" w:rsidP="001F171F">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xml:space="preserve">- Oversee timelines, milestones, and team coordination </w:t>
            </w:r>
            <w:r w:rsidRPr="008E1339">
              <w:rPr>
                <w:rFonts w:ascii="Calibri" w:hAnsi="Calibri" w:cs="Calibri"/>
                <w:sz w:val="18"/>
                <w:szCs w:val="18"/>
                <w:lang w:val="en-IN"/>
              </w:rPr>
              <w:br/>
              <w:t>- Manage stakeholder communication and risk mitigation</w:t>
            </w:r>
          </w:p>
        </w:tc>
      </w:tr>
      <w:tr w:rsidR="00822865" w:rsidRPr="008E1339" w14:paraId="2F41C38A" w14:textId="77777777" w:rsidTr="00CA50E7">
        <w:tc>
          <w:tcPr>
            <w:cnfStyle w:val="001000000000" w:firstRow="0" w:lastRow="0" w:firstColumn="1" w:lastColumn="0" w:oddVBand="0" w:evenVBand="0" w:oddHBand="0" w:evenHBand="0" w:firstRowFirstColumn="0" w:firstRowLastColumn="0" w:lastRowFirstColumn="0" w:lastRowLastColumn="0"/>
            <w:tcW w:w="1555" w:type="dxa"/>
          </w:tcPr>
          <w:p w14:paraId="5FDB6957" w14:textId="5DA830D2" w:rsidR="00742574" w:rsidRPr="008E1339" w:rsidRDefault="00742574" w:rsidP="001F171F">
            <w:pPr>
              <w:tabs>
                <w:tab w:val="left" w:pos="720"/>
              </w:tabs>
              <w:rPr>
                <w:rFonts w:ascii="Calibri" w:hAnsi="Calibri" w:cs="Calibri"/>
                <w:b w:val="0"/>
                <w:sz w:val="18"/>
                <w:szCs w:val="18"/>
                <w:lang w:val="en-IN"/>
              </w:rPr>
            </w:pPr>
            <w:r w:rsidRPr="008E1339">
              <w:rPr>
                <w:rFonts w:ascii="Calibri" w:hAnsi="Calibri" w:cs="Calibri"/>
                <w:b w:val="0"/>
                <w:sz w:val="18"/>
                <w:szCs w:val="18"/>
                <w:lang w:val="en-IN"/>
              </w:rPr>
              <w:t>QA Tester</w:t>
            </w:r>
          </w:p>
        </w:tc>
        <w:tc>
          <w:tcPr>
            <w:tcW w:w="1149" w:type="dxa"/>
          </w:tcPr>
          <w:p w14:paraId="7F6516D4" w14:textId="496D6955" w:rsidR="00742574" w:rsidRPr="008E1339" w:rsidRDefault="007877D4" w:rsidP="001F171F">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1</w:t>
            </w:r>
          </w:p>
        </w:tc>
        <w:tc>
          <w:tcPr>
            <w:tcW w:w="0" w:type="auto"/>
          </w:tcPr>
          <w:p w14:paraId="6429B641" w14:textId="0657BA2C" w:rsidR="00742574" w:rsidRPr="008E1339" w:rsidRDefault="007877D4" w:rsidP="001F171F">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Conduct user testing, integration testing, and security validation</w:t>
            </w:r>
          </w:p>
        </w:tc>
      </w:tr>
    </w:tbl>
    <w:p w14:paraId="5D03D22C" w14:textId="77777777" w:rsidR="00AE6BFE" w:rsidRDefault="00AE6BFE" w:rsidP="00820880">
      <w:pPr>
        <w:tabs>
          <w:tab w:val="left" w:pos="720"/>
        </w:tabs>
        <w:rPr>
          <w:rFonts w:ascii="Calibri" w:hAnsi="Calibri" w:cs="Calibri"/>
          <w:b/>
          <w:sz w:val="24"/>
          <w:szCs w:val="24"/>
          <w:lang w:val="en-IN"/>
        </w:rPr>
      </w:pPr>
    </w:p>
    <w:p w14:paraId="67C99071" w14:textId="35000670" w:rsidR="00820880" w:rsidRDefault="00820880" w:rsidP="00820880">
      <w:pPr>
        <w:tabs>
          <w:tab w:val="left" w:pos="720"/>
        </w:tabs>
        <w:rPr>
          <w:rFonts w:ascii="Calibri" w:hAnsi="Calibri" w:cs="Calibri"/>
          <w:b/>
          <w:sz w:val="24"/>
          <w:szCs w:val="24"/>
          <w:lang w:val="en-IN"/>
        </w:rPr>
      </w:pPr>
      <w:r w:rsidRPr="00F236FF">
        <w:rPr>
          <w:rFonts w:ascii="Calibri" w:hAnsi="Calibri" w:cs="Calibri"/>
          <w:b/>
          <w:sz w:val="24"/>
          <w:szCs w:val="24"/>
          <w:lang w:val="en-IN"/>
        </w:rPr>
        <w:t>Additional On</w:t>
      </w:r>
      <w:r w:rsidR="00F236FF">
        <w:rPr>
          <w:rFonts w:ascii="Calibri" w:hAnsi="Calibri" w:cs="Calibri"/>
          <w:b/>
          <w:bCs/>
          <w:sz w:val="24"/>
          <w:szCs w:val="24"/>
          <w:lang w:val="en-IN"/>
        </w:rPr>
        <w:t>-</w:t>
      </w:r>
      <w:r w:rsidRPr="00F236FF">
        <w:rPr>
          <w:rFonts w:ascii="Calibri" w:hAnsi="Calibri" w:cs="Calibri"/>
          <w:b/>
          <w:sz w:val="24"/>
          <w:szCs w:val="24"/>
          <w:lang w:val="en-IN"/>
        </w:rPr>
        <w:t>Demand resources:</w:t>
      </w:r>
      <w:r w:rsidR="00C9582F">
        <w:rPr>
          <w:rFonts w:ascii="Calibri" w:hAnsi="Calibri" w:cs="Calibri"/>
          <w:b/>
          <w:sz w:val="24"/>
          <w:szCs w:val="24"/>
          <w:lang w:val="en-IN"/>
        </w:rPr>
        <w:t xml:space="preserve"> These resources will be allocated to the project for specific tasks that require specialist knowledge. </w:t>
      </w:r>
    </w:p>
    <w:tbl>
      <w:tblPr>
        <w:tblStyle w:val="ListTable3"/>
        <w:tblW w:w="0" w:type="auto"/>
        <w:tblLook w:val="04A0" w:firstRow="1" w:lastRow="0" w:firstColumn="1" w:lastColumn="0" w:noHBand="0" w:noVBand="1"/>
      </w:tblPr>
      <w:tblGrid>
        <w:gridCol w:w="2368"/>
        <w:gridCol w:w="1767"/>
        <w:gridCol w:w="5215"/>
      </w:tblGrid>
      <w:tr w:rsidR="00F10BE4" w:rsidRPr="008E1339" w14:paraId="5ED4396D" w14:textId="77777777" w:rsidTr="00F10B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2F6B062" w14:textId="77777777" w:rsidR="00F10BE4" w:rsidRPr="008E1339" w:rsidRDefault="00F10BE4" w:rsidP="00F10BE4">
            <w:pPr>
              <w:tabs>
                <w:tab w:val="left" w:pos="720"/>
              </w:tabs>
              <w:spacing w:after="160" w:line="259" w:lineRule="auto"/>
              <w:rPr>
                <w:rFonts w:ascii="Calibri" w:hAnsi="Calibri" w:cs="Calibri"/>
                <w:sz w:val="18"/>
                <w:szCs w:val="18"/>
                <w:lang w:val="en-IN"/>
              </w:rPr>
            </w:pPr>
            <w:r w:rsidRPr="008E1339">
              <w:rPr>
                <w:rFonts w:ascii="Calibri" w:hAnsi="Calibri" w:cs="Calibri"/>
                <w:sz w:val="18"/>
                <w:szCs w:val="18"/>
                <w:lang w:val="en-IN"/>
              </w:rPr>
              <w:t>Role</w:t>
            </w:r>
          </w:p>
        </w:tc>
        <w:tc>
          <w:tcPr>
            <w:tcW w:w="0" w:type="auto"/>
            <w:hideMark/>
          </w:tcPr>
          <w:p w14:paraId="6CD96283" w14:textId="77777777" w:rsidR="00F10BE4" w:rsidRPr="008E1339" w:rsidRDefault="00F10BE4" w:rsidP="00F10BE4">
            <w:pPr>
              <w:tabs>
                <w:tab w:val="left" w:pos="720"/>
              </w:tabs>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Estimated Effort Required</w:t>
            </w:r>
          </w:p>
        </w:tc>
        <w:tc>
          <w:tcPr>
            <w:tcW w:w="0" w:type="auto"/>
            <w:hideMark/>
          </w:tcPr>
          <w:p w14:paraId="6AA5344C" w14:textId="77777777" w:rsidR="00F10BE4" w:rsidRPr="008E1339" w:rsidRDefault="00F10BE4" w:rsidP="00F10BE4">
            <w:pPr>
              <w:tabs>
                <w:tab w:val="left" w:pos="720"/>
              </w:tabs>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Responsibilities</w:t>
            </w:r>
          </w:p>
        </w:tc>
      </w:tr>
      <w:tr w:rsidR="00F10BE4" w:rsidRPr="008E1339" w14:paraId="5DE618A9" w14:textId="77777777" w:rsidTr="00F1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ABE111" w14:textId="77777777" w:rsidR="00F10BE4" w:rsidRPr="008E1339" w:rsidRDefault="00F10BE4" w:rsidP="00F10BE4">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ETL Developer</w:t>
            </w:r>
          </w:p>
        </w:tc>
        <w:tc>
          <w:tcPr>
            <w:tcW w:w="0" w:type="auto"/>
            <w:hideMark/>
          </w:tcPr>
          <w:p w14:paraId="72E6142D" w14:textId="77777777" w:rsidR="00F10BE4" w:rsidRPr="008E1339" w:rsidRDefault="00F10BE4" w:rsidP="00F10BE4">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hideMark/>
          </w:tcPr>
          <w:p w14:paraId="7FA0FBBA" w14:textId="77777777" w:rsidR="00F10BE4" w:rsidRPr="008E1339" w:rsidRDefault="00F10BE4" w:rsidP="00F10BE4">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Design ETL pipelines and optimize performance</w:t>
            </w:r>
          </w:p>
        </w:tc>
      </w:tr>
      <w:tr w:rsidR="00F10BE4" w:rsidRPr="008E1339" w14:paraId="13136542" w14:textId="77777777" w:rsidTr="00F10BE4">
        <w:tc>
          <w:tcPr>
            <w:cnfStyle w:val="001000000000" w:firstRow="0" w:lastRow="0" w:firstColumn="1" w:lastColumn="0" w:oddVBand="0" w:evenVBand="0" w:oddHBand="0" w:evenHBand="0" w:firstRowFirstColumn="0" w:firstRowLastColumn="0" w:lastRowFirstColumn="0" w:lastRowLastColumn="0"/>
            <w:tcW w:w="0" w:type="auto"/>
            <w:hideMark/>
          </w:tcPr>
          <w:p w14:paraId="5F4D029B" w14:textId="77777777" w:rsidR="00F10BE4" w:rsidRPr="008E1339" w:rsidRDefault="00F10BE4" w:rsidP="00F10BE4">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BI Analyst</w:t>
            </w:r>
          </w:p>
        </w:tc>
        <w:tc>
          <w:tcPr>
            <w:tcW w:w="0" w:type="auto"/>
            <w:hideMark/>
          </w:tcPr>
          <w:p w14:paraId="2869CDC6" w14:textId="77777777" w:rsidR="00F10BE4" w:rsidRPr="008E1339" w:rsidRDefault="00F10BE4" w:rsidP="00F10BE4">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hideMark/>
          </w:tcPr>
          <w:p w14:paraId="7E07FA1F" w14:textId="77777777" w:rsidR="00F10BE4" w:rsidRPr="008E1339" w:rsidRDefault="00F10BE4" w:rsidP="00F10BE4">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Validate data accuracy and build reporting models</w:t>
            </w:r>
          </w:p>
        </w:tc>
      </w:tr>
      <w:tr w:rsidR="00F10BE4" w:rsidRPr="008E1339" w14:paraId="0FFD4943" w14:textId="77777777" w:rsidTr="00F1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206154" w14:textId="77777777" w:rsidR="00F10BE4" w:rsidRPr="008E1339" w:rsidRDefault="00F10BE4" w:rsidP="00F10BE4">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Solution Architect</w:t>
            </w:r>
          </w:p>
        </w:tc>
        <w:tc>
          <w:tcPr>
            <w:tcW w:w="0" w:type="auto"/>
            <w:hideMark/>
          </w:tcPr>
          <w:p w14:paraId="7742B0E0" w14:textId="77777777" w:rsidR="00F10BE4" w:rsidRPr="008E1339" w:rsidRDefault="00F10BE4" w:rsidP="00F10BE4">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hideMark/>
          </w:tcPr>
          <w:p w14:paraId="548867A7" w14:textId="77777777" w:rsidR="00F10BE4" w:rsidRPr="008E1339" w:rsidRDefault="00F10BE4" w:rsidP="00F10BE4">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Define overall data architecture and scalability solutions</w:t>
            </w:r>
          </w:p>
        </w:tc>
      </w:tr>
      <w:tr w:rsidR="00F10BE4" w:rsidRPr="008E1339" w14:paraId="31E71BC4" w14:textId="77777777" w:rsidTr="00F10BE4">
        <w:tc>
          <w:tcPr>
            <w:cnfStyle w:val="001000000000" w:firstRow="0" w:lastRow="0" w:firstColumn="1" w:lastColumn="0" w:oddVBand="0" w:evenVBand="0" w:oddHBand="0" w:evenHBand="0" w:firstRowFirstColumn="0" w:firstRowLastColumn="0" w:lastRowFirstColumn="0" w:lastRowLastColumn="0"/>
            <w:tcW w:w="0" w:type="auto"/>
            <w:hideMark/>
          </w:tcPr>
          <w:p w14:paraId="02F04FC8" w14:textId="77777777" w:rsidR="00F10BE4" w:rsidRPr="008E1339" w:rsidRDefault="00F10BE4" w:rsidP="00F10BE4">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Compliance &amp; Governance Specialist</w:t>
            </w:r>
          </w:p>
        </w:tc>
        <w:tc>
          <w:tcPr>
            <w:tcW w:w="0" w:type="auto"/>
            <w:hideMark/>
          </w:tcPr>
          <w:p w14:paraId="58316739" w14:textId="77777777" w:rsidR="00F10BE4" w:rsidRPr="008E1339" w:rsidRDefault="00F10BE4" w:rsidP="00F10BE4">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hideMark/>
          </w:tcPr>
          <w:p w14:paraId="7A51DF0E" w14:textId="77777777" w:rsidR="00F10BE4" w:rsidRPr="008E1339" w:rsidRDefault="00F10BE4" w:rsidP="00F10BE4">
            <w:pPr>
              <w:tabs>
                <w:tab w:val="left" w:pos="720"/>
              </w:tabs>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Ensure alignment with regulatory requirements such as GDPR and internal security policies</w:t>
            </w:r>
          </w:p>
        </w:tc>
      </w:tr>
      <w:tr w:rsidR="00F10BE4" w:rsidRPr="008E1339" w14:paraId="4A3E4987" w14:textId="77777777" w:rsidTr="00F1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20F577" w14:textId="77777777" w:rsidR="00F10BE4" w:rsidRPr="008E1339" w:rsidRDefault="00F10BE4" w:rsidP="00F10BE4">
            <w:pPr>
              <w:tabs>
                <w:tab w:val="left" w:pos="720"/>
              </w:tabs>
              <w:spacing w:after="160" w:line="259" w:lineRule="auto"/>
              <w:rPr>
                <w:rFonts w:ascii="Calibri" w:hAnsi="Calibri" w:cs="Calibri"/>
                <w:b w:val="0"/>
                <w:sz w:val="18"/>
                <w:szCs w:val="18"/>
                <w:lang w:val="en-IN"/>
              </w:rPr>
            </w:pPr>
            <w:r w:rsidRPr="008E1339">
              <w:rPr>
                <w:rFonts w:ascii="Calibri" w:hAnsi="Calibri" w:cs="Calibri"/>
                <w:b w:val="0"/>
                <w:sz w:val="18"/>
                <w:szCs w:val="18"/>
                <w:lang w:val="en-IN"/>
              </w:rPr>
              <w:t>Azure Administrator</w:t>
            </w:r>
          </w:p>
        </w:tc>
        <w:tc>
          <w:tcPr>
            <w:tcW w:w="0" w:type="auto"/>
            <w:hideMark/>
          </w:tcPr>
          <w:p w14:paraId="2D757FBE" w14:textId="77777777" w:rsidR="00F10BE4" w:rsidRPr="008E1339" w:rsidRDefault="00F10BE4" w:rsidP="00F10BE4">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hideMark/>
          </w:tcPr>
          <w:p w14:paraId="0FB267A1" w14:textId="77777777" w:rsidR="00F10BE4" w:rsidRPr="008E1339" w:rsidRDefault="00F10BE4" w:rsidP="00F10BE4">
            <w:pPr>
              <w:tabs>
                <w:tab w:val="left" w:pos="720"/>
              </w:tabs>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Manage Azure Fabric setup, performance monitoring, and troubleshooting</w:t>
            </w:r>
          </w:p>
        </w:tc>
      </w:tr>
      <w:tr w:rsidR="00007EB3" w:rsidRPr="008E1339" w14:paraId="613734EF" w14:textId="77777777" w:rsidTr="00F10BE4">
        <w:tc>
          <w:tcPr>
            <w:cnfStyle w:val="001000000000" w:firstRow="0" w:lastRow="0" w:firstColumn="1" w:lastColumn="0" w:oddVBand="0" w:evenVBand="0" w:oddHBand="0" w:evenHBand="0" w:firstRowFirstColumn="0" w:firstRowLastColumn="0" w:lastRowFirstColumn="0" w:lastRowLastColumn="0"/>
            <w:tcW w:w="0" w:type="auto"/>
          </w:tcPr>
          <w:p w14:paraId="6BA9049C" w14:textId="599A9425" w:rsidR="00007EB3" w:rsidRPr="00007EB3" w:rsidRDefault="00007EB3" w:rsidP="00007EB3">
            <w:pPr>
              <w:tabs>
                <w:tab w:val="left" w:pos="720"/>
              </w:tabs>
              <w:rPr>
                <w:rFonts w:ascii="Calibri" w:hAnsi="Calibri" w:cs="Calibri"/>
                <w:b w:val="0"/>
                <w:sz w:val="18"/>
                <w:szCs w:val="18"/>
                <w:lang w:val="en-IN"/>
              </w:rPr>
            </w:pPr>
            <w:r w:rsidRPr="00007EB3">
              <w:rPr>
                <w:rFonts w:ascii="Calibri" w:hAnsi="Calibri" w:cs="Calibri"/>
                <w:b w:val="0"/>
                <w:sz w:val="18"/>
                <w:szCs w:val="18"/>
                <w:lang w:val="en-IN"/>
              </w:rPr>
              <w:t>UI/UX Designer</w:t>
            </w:r>
          </w:p>
        </w:tc>
        <w:tc>
          <w:tcPr>
            <w:tcW w:w="0" w:type="auto"/>
          </w:tcPr>
          <w:p w14:paraId="4E22B27B" w14:textId="1070AC26" w:rsidR="00007EB3" w:rsidRPr="008E1339" w:rsidRDefault="00007EB3" w:rsidP="00007EB3">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tcPr>
          <w:p w14:paraId="24260269" w14:textId="15B7FB5B" w:rsidR="00007EB3" w:rsidRPr="008E1339" w:rsidRDefault="00007EB3" w:rsidP="00007EB3">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Design wireframes, prototypes, and user interface components</w:t>
            </w:r>
          </w:p>
        </w:tc>
      </w:tr>
      <w:tr w:rsidR="00007EB3" w:rsidRPr="008E1339" w14:paraId="18BA651A" w14:textId="77777777" w:rsidTr="007B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2CE286" w14:textId="13CDA528" w:rsidR="00007EB3" w:rsidRPr="00007EB3" w:rsidRDefault="00007EB3" w:rsidP="00007EB3">
            <w:pPr>
              <w:tabs>
                <w:tab w:val="left" w:pos="720"/>
              </w:tabs>
              <w:rPr>
                <w:rFonts w:ascii="Calibri" w:hAnsi="Calibri" w:cs="Calibri"/>
                <w:b w:val="0"/>
                <w:sz w:val="18"/>
                <w:szCs w:val="18"/>
                <w:lang w:val="en-IN"/>
              </w:rPr>
            </w:pPr>
            <w:r w:rsidRPr="00007EB3">
              <w:rPr>
                <w:rFonts w:ascii="Calibri" w:hAnsi="Calibri" w:cs="Calibri"/>
                <w:b w:val="0"/>
                <w:sz w:val="18"/>
                <w:szCs w:val="18"/>
                <w:lang w:val="en-IN"/>
              </w:rPr>
              <w:t>Frontend Developer</w:t>
            </w:r>
          </w:p>
        </w:tc>
        <w:tc>
          <w:tcPr>
            <w:tcW w:w="0" w:type="auto"/>
          </w:tcPr>
          <w:p w14:paraId="02FAE874" w14:textId="19EC19AA" w:rsidR="00007EB3" w:rsidRPr="008E1339" w:rsidRDefault="00007EB3" w:rsidP="00007EB3">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vAlign w:val="center"/>
          </w:tcPr>
          <w:p w14:paraId="6EB45F56" w14:textId="5AFD2F9E" w:rsidR="00007EB3" w:rsidRPr="008E1339" w:rsidRDefault="00007EB3" w:rsidP="00007EB3">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xml:space="preserve">- Develop UI components (React/Angular) </w:t>
            </w:r>
            <w:r w:rsidRPr="008E1339">
              <w:rPr>
                <w:rFonts w:ascii="Calibri" w:hAnsi="Calibri" w:cs="Calibri"/>
                <w:sz w:val="18"/>
                <w:szCs w:val="18"/>
                <w:lang w:val="en-IN"/>
              </w:rPr>
              <w:br/>
              <w:t>- Implement Rule Builder, Validator, Preview Engine</w:t>
            </w:r>
          </w:p>
        </w:tc>
      </w:tr>
      <w:tr w:rsidR="00007EB3" w:rsidRPr="008E1339" w14:paraId="7D737E09" w14:textId="77777777" w:rsidTr="007B32C1">
        <w:tc>
          <w:tcPr>
            <w:cnfStyle w:val="001000000000" w:firstRow="0" w:lastRow="0" w:firstColumn="1" w:lastColumn="0" w:oddVBand="0" w:evenVBand="0" w:oddHBand="0" w:evenHBand="0" w:firstRowFirstColumn="0" w:firstRowLastColumn="0" w:lastRowFirstColumn="0" w:lastRowLastColumn="0"/>
            <w:tcW w:w="0" w:type="auto"/>
          </w:tcPr>
          <w:p w14:paraId="636EA35E" w14:textId="318B5566" w:rsidR="00007EB3" w:rsidRPr="008E1339" w:rsidRDefault="00007EB3" w:rsidP="00007EB3">
            <w:pPr>
              <w:tabs>
                <w:tab w:val="left" w:pos="720"/>
              </w:tabs>
              <w:rPr>
                <w:rFonts w:ascii="Calibri" w:hAnsi="Calibri" w:cs="Calibri"/>
                <w:b w:val="0"/>
                <w:sz w:val="18"/>
                <w:szCs w:val="18"/>
                <w:lang w:val="en-IN"/>
              </w:rPr>
            </w:pPr>
            <w:r w:rsidRPr="00007EB3">
              <w:rPr>
                <w:rFonts w:ascii="Calibri" w:hAnsi="Calibri" w:cs="Calibri"/>
                <w:b w:val="0"/>
                <w:sz w:val="18"/>
                <w:szCs w:val="18"/>
                <w:lang w:val="en-IN"/>
              </w:rPr>
              <w:lastRenderedPageBreak/>
              <w:t>Backend Developer</w:t>
            </w:r>
          </w:p>
        </w:tc>
        <w:tc>
          <w:tcPr>
            <w:tcW w:w="0" w:type="auto"/>
          </w:tcPr>
          <w:p w14:paraId="267E4AF4" w14:textId="730962DF" w:rsidR="00007EB3" w:rsidRPr="008E1339" w:rsidRDefault="00007EB3" w:rsidP="00007EB3">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vAlign w:val="center"/>
          </w:tcPr>
          <w:p w14:paraId="560E4B81" w14:textId="66E252B4" w:rsidR="00007EB3" w:rsidRPr="008E1339" w:rsidRDefault="00007EB3" w:rsidP="00007EB3">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Develop Rule Manager, Rule Evaluator, API services, and SQL query engine</w:t>
            </w:r>
          </w:p>
        </w:tc>
      </w:tr>
      <w:tr w:rsidR="00007EB3" w:rsidRPr="008E1339" w14:paraId="7177E1EF" w14:textId="77777777" w:rsidTr="007B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6E49B" w14:textId="5088FAA3" w:rsidR="00007EB3" w:rsidRPr="008E1339" w:rsidRDefault="00007EB3" w:rsidP="00007EB3">
            <w:pPr>
              <w:tabs>
                <w:tab w:val="left" w:pos="720"/>
              </w:tabs>
              <w:rPr>
                <w:rFonts w:ascii="Calibri" w:hAnsi="Calibri" w:cs="Calibri"/>
                <w:b w:val="0"/>
                <w:sz w:val="18"/>
                <w:szCs w:val="18"/>
                <w:lang w:val="en-IN"/>
              </w:rPr>
            </w:pPr>
            <w:r w:rsidRPr="00007EB3">
              <w:rPr>
                <w:rFonts w:ascii="Calibri" w:hAnsi="Calibri" w:cs="Calibri"/>
                <w:b w:val="0"/>
                <w:sz w:val="18"/>
                <w:szCs w:val="18"/>
                <w:lang w:val="en-IN"/>
              </w:rPr>
              <w:t>Database Engineer</w:t>
            </w:r>
          </w:p>
        </w:tc>
        <w:tc>
          <w:tcPr>
            <w:tcW w:w="0" w:type="auto"/>
          </w:tcPr>
          <w:p w14:paraId="284CD57E" w14:textId="39BA611D" w:rsidR="00007EB3" w:rsidRPr="008E1339" w:rsidRDefault="00007EB3" w:rsidP="00007EB3">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vAlign w:val="center"/>
          </w:tcPr>
          <w:p w14:paraId="26A70BAE" w14:textId="2AC2ECF9" w:rsidR="00007EB3" w:rsidRPr="008E1339" w:rsidRDefault="00007EB3" w:rsidP="00007EB3">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Design and implement Rule Store, Audit History, Metadata Store</w:t>
            </w:r>
          </w:p>
        </w:tc>
      </w:tr>
      <w:tr w:rsidR="00007EB3" w:rsidRPr="008E1339" w14:paraId="1D054CC0" w14:textId="77777777" w:rsidTr="007B32C1">
        <w:tc>
          <w:tcPr>
            <w:cnfStyle w:val="001000000000" w:firstRow="0" w:lastRow="0" w:firstColumn="1" w:lastColumn="0" w:oddVBand="0" w:evenVBand="0" w:oddHBand="0" w:evenHBand="0" w:firstRowFirstColumn="0" w:firstRowLastColumn="0" w:lastRowFirstColumn="0" w:lastRowLastColumn="0"/>
            <w:tcW w:w="0" w:type="auto"/>
          </w:tcPr>
          <w:p w14:paraId="7B37A7CC" w14:textId="65E555DB" w:rsidR="00007EB3" w:rsidRPr="008E1339" w:rsidRDefault="00007EB3" w:rsidP="00007EB3">
            <w:pPr>
              <w:tabs>
                <w:tab w:val="left" w:pos="720"/>
              </w:tabs>
              <w:rPr>
                <w:rFonts w:ascii="Calibri" w:hAnsi="Calibri" w:cs="Calibri"/>
                <w:b w:val="0"/>
                <w:sz w:val="18"/>
                <w:szCs w:val="18"/>
                <w:lang w:val="en-IN"/>
              </w:rPr>
            </w:pPr>
            <w:r w:rsidRPr="00007EB3">
              <w:rPr>
                <w:rFonts w:ascii="Calibri" w:hAnsi="Calibri" w:cs="Calibri"/>
                <w:b w:val="0"/>
                <w:sz w:val="18"/>
                <w:szCs w:val="18"/>
                <w:lang w:val="en-IN"/>
              </w:rPr>
              <w:t>Security Engineer</w:t>
            </w:r>
          </w:p>
        </w:tc>
        <w:tc>
          <w:tcPr>
            <w:tcW w:w="0" w:type="auto"/>
          </w:tcPr>
          <w:p w14:paraId="212D4568" w14:textId="4971AAC8" w:rsidR="00007EB3" w:rsidRPr="008E1339" w:rsidRDefault="00007EB3" w:rsidP="00007EB3">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vAlign w:val="center"/>
          </w:tcPr>
          <w:p w14:paraId="60CC69D7" w14:textId="1CB023AE" w:rsidR="00007EB3" w:rsidRPr="008E1339" w:rsidRDefault="00007EB3" w:rsidP="00007EB3">
            <w:pPr>
              <w:tabs>
                <w:tab w:val="left" w:pos="720"/>
              </w:tabs>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xml:space="preserve">- Implement authentication (Azure AD, RBAC) </w:t>
            </w:r>
            <w:r w:rsidRPr="008E1339">
              <w:rPr>
                <w:rFonts w:ascii="Calibri" w:hAnsi="Calibri" w:cs="Calibri"/>
                <w:sz w:val="18"/>
                <w:szCs w:val="18"/>
                <w:lang w:val="en-IN"/>
              </w:rPr>
              <w:br/>
              <w:t>- Conduct penetration testing and compliance checks</w:t>
            </w:r>
          </w:p>
        </w:tc>
      </w:tr>
      <w:tr w:rsidR="00007EB3" w:rsidRPr="008E1339" w14:paraId="2080A263" w14:textId="77777777" w:rsidTr="007B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42FCD8" w14:textId="7EF42A91" w:rsidR="00007EB3" w:rsidRPr="008E1339" w:rsidRDefault="00007EB3" w:rsidP="00007EB3">
            <w:pPr>
              <w:tabs>
                <w:tab w:val="left" w:pos="720"/>
              </w:tabs>
              <w:rPr>
                <w:rFonts w:ascii="Calibri" w:hAnsi="Calibri" w:cs="Calibri"/>
                <w:b w:val="0"/>
                <w:sz w:val="18"/>
                <w:szCs w:val="18"/>
                <w:lang w:val="en-IN"/>
              </w:rPr>
            </w:pPr>
            <w:r w:rsidRPr="00007EB3">
              <w:rPr>
                <w:rFonts w:ascii="Calibri" w:hAnsi="Calibri" w:cs="Calibri"/>
                <w:b w:val="0"/>
                <w:sz w:val="18"/>
                <w:szCs w:val="18"/>
                <w:lang w:val="en-IN"/>
              </w:rPr>
              <w:t>DevOps Engineer</w:t>
            </w:r>
          </w:p>
        </w:tc>
        <w:tc>
          <w:tcPr>
            <w:tcW w:w="0" w:type="auto"/>
          </w:tcPr>
          <w:p w14:paraId="6CEAE220" w14:textId="3DBA9368" w:rsidR="00007EB3" w:rsidRPr="008E1339" w:rsidRDefault="00007EB3" w:rsidP="00007EB3">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As needed</w:t>
            </w:r>
          </w:p>
        </w:tc>
        <w:tc>
          <w:tcPr>
            <w:tcW w:w="0" w:type="auto"/>
            <w:vAlign w:val="center"/>
          </w:tcPr>
          <w:p w14:paraId="09F1E8E7" w14:textId="202BDDCB" w:rsidR="00007EB3" w:rsidRPr="008E1339" w:rsidRDefault="00007EB3" w:rsidP="00007EB3">
            <w:pPr>
              <w:tabs>
                <w:tab w:val="left" w:pos="720"/>
              </w:tabs>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en-IN"/>
              </w:rPr>
            </w:pPr>
            <w:r w:rsidRPr="008E1339">
              <w:rPr>
                <w:rFonts w:ascii="Calibri" w:hAnsi="Calibri" w:cs="Calibri"/>
                <w:sz w:val="18"/>
                <w:szCs w:val="18"/>
                <w:lang w:val="en-IN"/>
              </w:rPr>
              <w:t xml:space="preserve">- Set up CI/CD pipelines </w:t>
            </w:r>
            <w:r w:rsidRPr="008E1339">
              <w:rPr>
                <w:rFonts w:ascii="Calibri" w:hAnsi="Calibri" w:cs="Calibri"/>
                <w:sz w:val="18"/>
                <w:szCs w:val="18"/>
                <w:lang w:val="en-IN"/>
              </w:rPr>
              <w:br/>
              <w:t>- Deploy API Gateway, ensure infrastructure scalability</w:t>
            </w:r>
            <w:r w:rsidR="003001E6">
              <w:rPr>
                <w:rFonts w:ascii="Calibri" w:hAnsi="Calibri" w:cs="Calibri"/>
                <w:sz w:val="18"/>
                <w:szCs w:val="18"/>
                <w:lang w:val="en-IN"/>
              </w:rPr>
              <w:br/>
              <w:t xml:space="preserve">- </w:t>
            </w:r>
            <w:r w:rsidR="00902781">
              <w:rPr>
                <w:rFonts w:ascii="Calibri" w:hAnsi="Calibri" w:cs="Calibri"/>
                <w:sz w:val="18"/>
                <w:szCs w:val="18"/>
                <w:lang w:val="en-IN"/>
              </w:rPr>
              <w:t>O</w:t>
            </w:r>
            <w:r w:rsidR="003001E6" w:rsidRPr="003001E6">
              <w:rPr>
                <w:rFonts w:ascii="Calibri" w:hAnsi="Calibri" w:cs="Calibri"/>
                <w:sz w:val="18"/>
                <w:szCs w:val="18"/>
                <w:lang w:val="en-IN"/>
              </w:rPr>
              <w:t xml:space="preserve">wnership of the scripted RLS/CLS pipeline and </w:t>
            </w:r>
            <w:r w:rsidR="00902781">
              <w:rPr>
                <w:rFonts w:ascii="Calibri" w:hAnsi="Calibri" w:cs="Calibri"/>
                <w:sz w:val="18"/>
                <w:szCs w:val="18"/>
                <w:lang w:val="en-IN"/>
              </w:rPr>
              <w:t xml:space="preserve">regular </w:t>
            </w:r>
            <w:r w:rsidR="003001E6" w:rsidRPr="003001E6">
              <w:rPr>
                <w:rFonts w:ascii="Calibri" w:hAnsi="Calibri" w:cs="Calibri"/>
                <w:sz w:val="18"/>
                <w:szCs w:val="18"/>
                <w:lang w:val="en-IN"/>
              </w:rPr>
              <w:t>Access</w:t>
            </w:r>
            <w:r w:rsidR="003001E6" w:rsidRPr="003001E6">
              <w:rPr>
                <w:rFonts w:ascii="Cambria Math" w:hAnsi="Cambria Math" w:cs="Cambria Math"/>
                <w:sz w:val="18"/>
                <w:szCs w:val="18"/>
                <w:lang w:val="en-IN"/>
              </w:rPr>
              <w:t>‑</w:t>
            </w:r>
            <w:r w:rsidR="003001E6" w:rsidRPr="003001E6">
              <w:rPr>
                <w:rFonts w:ascii="Calibri" w:hAnsi="Calibri" w:cs="Calibri"/>
                <w:sz w:val="18"/>
                <w:szCs w:val="18"/>
                <w:lang w:val="en-IN"/>
              </w:rPr>
              <w:t>Matrix automation.</w:t>
            </w:r>
          </w:p>
        </w:tc>
      </w:tr>
    </w:tbl>
    <w:p w14:paraId="09398FDA" w14:textId="77777777" w:rsidR="00820880" w:rsidRDefault="00820880" w:rsidP="009C62C2">
      <w:pPr>
        <w:tabs>
          <w:tab w:val="left" w:pos="720"/>
        </w:tabs>
        <w:rPr>
          <w:rFonts w:ascii="Calibri" w:hAnsi="Calibri" w:cs="Calibri"/>
          <w:sz w:val="18"/>
          <w:szCs w:val="18"/>
          <w:lang w:val="en-IN"/>
        </w:rPr>
      </w:pPr>
    </w:p>
    <w:p w14:paraId="7C90F9BC" w14:textId="4893403D" w:rsidR="000D2BA9" w:rsidRPr="007C7CB1" w:rsidRDefault="000D2BA9" w:rsidP="009C62C2">
      <w:pPr>
        <w:tabs>
          <w:tab w:val="left" w:pos="720"/>
        </w:tabs>
        <w:rPr>
          <w:rFonts w:ascii="Calibri" w:hAnsi="Calibri" w:cs="Calibri"/>
        </w:rPr>
      </w:pPr>
      <w:r w:rsidRPr="007C7CB1">
        <w:rPr>
          <w:rFonts w:ascii="Calibri" w:hAnsi="Calibri" w:cs="Calibri"/>
        </w:rPr>
        <w:t>To ensure smooth execution of the data warehousing project, all requirements</w:t>
      </w:r>
      <w:r w:rsidR="00EA65A5" w:rsidRPr="007C7CB1">
        <w:rPr>
          <w:rFonts w:ascii="Calibri" w:hAnsi="Calibri" w:cs="Calibri"/>
        </w:rPr>
        <w:t xml:space="preserve"> for each phase</w:t>
      </w:r>
      <w:r w:rsidRPr="007C7CB1">
        <w:rPr>
          <w:rFonts w:ascii="Calibri" w:hAnsi="Calibri" w:cs="Calibri"/>
        </w:rPr>
        <w:t>—such as MIS, HRMS, and CRM—</w:t>
      </w:r>
      <w:r w:rsidR="00EA65A5" w:rsidRPr="007C7CB1">
        <w:rPr>
          <w:rFonts w:ascii="Calibri" w:hAnsi="Calibri" w:cs="Calibri"/>
        </w:rPr>
        <w:t xml:space="preserve">must be documented and finalized at least </w:t>
      </w:r>
      <w:r w:rsidRPr="007C7CB1">
        <w:rPr>
          <w:rFonts w:ascii="Calibri" w:hAnsi="Calibri" w:cs="Calibri"/>
        </w:rPr>
        <w:t>two</w:t>
      </w:r>
      <w:r w:rsidR="002F2E5C" w:rsidRPr="007C7CB1">
        <w:rPr>
          <w:rFonts w:ascii="Calibri" w:hAnsi="Calibri" w:cs="Calibri"/>
        </w:rPr>
        <w:t xml:space="preserve"> weeks</w:t>
      </w:r>
      <w:r w:rsidR="00EA65A5" w:rsidRPr="007C7CB1">
        <w:rPr>
          <w:rFonts w:ascii="Calibri" w:hAnsi="Calibri" w:cs="Calibri"/>
        </w:rPr>
        <w:t xml:space="preserve"> in advance</w:t>
      </w:r>
      <w:r w:rsidR="00A76F52" w:rsidRPr="007C7CB1">
        <w:rPr>
          <w:rFonts w:ascii="Calibri" w:hAnsi="Calibri" w:cs="Calibri"/>
        </w:rPr>
        <w:t xml:space="preserve"> to allow the on-demand or additional resources to be made available</w:t>
      </w:r>
      <w:r w:rsidRPr="007C7CB1">
        <w:rPr>
          <w:rFonts w:ascii="Calibri" w:hAnsi="Calibri" w:cs="Calibri"/>
        </w:rPr>
        <w:t xml:space="preserve">. This ensures clarity in </w:t>
      </w:r>
      <w:r w:rsidR="00EA65A5" w:rsidRPr="007C7CB1">
        <w:rPr>
          <w:rFonts w:ascii="Calibri" w:hAnsi="Calibri" w:cs="Calibri"/>
        </w:rPr>
        <w:t>approach</w:t>
      </w:r>
      <w:r w:rsidRPr="007C7CB1">
        <w:rPr>
          <w:rFonts w:ascii="Calibri" w:hAnsi="Calibri" w:cs="Calibri"/>
        </w:rPr>
        <w:t>, minimizes last-minute changes, and allows the team to proactively identify dependencies and risks.</w:t>
      </w:r>
      <w:r w:rsidR="006B1250" w:rsidRPr="007C7CB1">
        <w:rPr>
          <w:rFonts w:ascii="Calibri" w:hAnsi="Calibri" w:cs="Calibri"/>
        </w:rPr>
        <w:t xml:space="preserve"> The project </w:t>
      </w:r>
      <w:r w:rsidRPr="007C7CB1">
        <w:rPr>
          <w:rFonts w:ascii="Calibri" w:hAnsi="Calibri" w:cs="Calibri"/>
        </w:rPr>
        <w:t>will follow an agile methodology using Scrum, ensuring flexibility, collaboration, and iterative development to meet evolving business needs.</w:t>
      </w:r>
    </w:p>
    <w:p w14:paraId="1BB02ED6" w14:textId="38962F17" w:rsidR="00192661" w:rsidRPr="007C7CB1" w:rsidRDefault="00192661" w:rsidP="00192661">
      <w:pPr>
        <w:tabs>
          <w:tab w:val="left" w:pos="720"/>
        </w:tabs>
        <w:rPr>
          <w:rFonts w:ascii="Calibri" w:hAnsi="Calibri" w:cs="Calibri"/>
          <w:lang w:val="en-IN"/>
        </w:rPr>
      </w:pPr>
      <w:r w:rsidRPr="007C7CB1">
        <w:rPr>
          <w:rFonts w:ascii="Calibri" w:hAnsi="Calibri" w:cs="Calibri"/>
          <w:lang w:val="en-IN"/>
        </w:rPr>
        <w:t xml:space="preserve">For example, in the MIS phase, where the goal is to integrate and visualize business performance data, the </w:t>
      </w:r>
      <w:r w:rsidR="00733F09" w:rsidRPr="007C7CB1">
        <w:rPr>
          <w:rFonts w:ascii="Calibri" w:hAnsi="Calibri" w:cs="Calibri"/>
          <w:lang w:val="en-IN"/>
        </w:rPr>
        <w:t>Project manager</w:t>
      </w:r>
      <w:r w:rsidRPr="007C7CB1">
        <w:rPr>
          <w:rFonts w:ascii="Calibri" w:hAnsi="Calibri" w:cs="Calibri"/>
          <w:lang w:val="en-IN"/>
        </w:rPr>
        <w:t xml:space="preserve"> and stakeholders will finalize requirements two weeks before development begins. These requirements will then be broken down into user stories and prioritized in the product backlog.</w:t>
      </w:r>
    </w:p>
    <w:p w14:paraId="51018170" w14:textId="77777777" w:rsidR="00192661" w:rsidRPr="007C7CB1" w:rsidRDefault="00192661" w:rsidP="00192661">
      <w:pPr>
        <w:tabs>
          <w:tab w:val="left" w:pos="720"/>
        </w:tabs>
        <w:rPr>
          <w:rFonts w:ascii="Calibri" w:hAnsi="Calibri" w:cs="Calibri"/>
          <w:lang w:val="en-IN"/>
        </w:rPr>
      </w:pPr>
      <w:r w:rsidRPr="007C7CB1">
        <w:rPr>
          <w:rFonts w:ascii="Calibri" w:hAnsi="Calibri" w:cs="Calibri"/>
          <w:lang w:val="en-IN"/>
        </w:rPr>
        <w:t>At the start of the sprint, the Scrum team—including data engineers, ETL developers, BI analysts, and testers—will plan the work based on priorities. Daily stand-up meetings will help track progress and resolve any blockers. Throughout the sprint, the team will work on data extraction, transformation, and loading (ETL) processes, creating data models and developing dashboards. At the end of the sprint, a working version of the MIS dashboard will be presented in a sprint review, where stakeholders will provide feedback.</w:t>
      </w:r>
    </w:p>
    <w:p w14:paraId="5154362D" w14:textId="40AD0680" w:rsidR="00021A01" w:rsidRPr="007C7CB1" w:rsidRDefault="00021A01" w:rsidP="00CF45E9">
      <w:pPr>
        <w:rPr>
          <w:rFonts w:ascii="Calibri" w:hAnsi="Calibri" w:cs="Calibri"/>
          <w:lang w:val="en-IN"/>
        </w:rPr>
      </w:pPr>
    </w:p>
    <w:p w14:paraId="6983B773" w14:textId="32854716" w:rsidR="00CF45E9" w:rsidRPr="008E1339" w:rsidRDefault="006833A7" w:rsidP="00412EE6">
      <w:pPr>
        <w:pStyle w:val="Heading2"/>
        <w:numPr>
          <w:ilvl w:val="1"/>
          <w:numId w:val="269"/>
        </w:numPr>
        <w:rPr>
          <w:rFonts w:ascii="Calibri" w:hAnsi="Calibri" w:cs="Calibri"/>
          <w:lang w:val="en-IN"/>
        </w:rPr>
      </w:pPr>
      <w:bookmarkStart w:id="680" w:name="_Toc197608778"/>
      <w:r w:rsidRPr="006833A7">
        <w:rPr>
          <w:rFonts w:ascii="Calibri" w:hAnsi="Calibri" w:cs="Calibri"/>
          <w:lang w:val="en-IN"/>
        </w:rPr>
        <w:t xml:space="preserve">Agile Delivery Plan – Timeline, </w:t>
      </w:r>
      <w:r>
        <w:rPr>
          <w:rFonts w:ascii="Calibri" w:hAnsi="Calibri" w:cs="Calibri"/>
          <w:lang w:val="en-IN"/>
        </w:rPr>
        <w:t>Sprints</w:t>
      </w:r>
      <w:r w:rsidR="00485C83">
        <w:rPr>
          <w:rFonts w:ascii="Calibri" w:hAnsi="Calibri" w:cs="Calibri"/>
          <w:lang w:val="en-IN"/>
        </w:rPr>
        <w:t xml:space="preserve"> </w:t>
      </w:r>
      <w:r w:rsidRPr="006833A7">
        <w:rPr>
          <w:rFonts w:ascii="Calibri" w:hAnsi="Calibri" w:cs="Calibri"/>
          <w:lang w:val="en-IN"/>
        </w:rPr>
        <w:t>&amp; Resource Allocation</w:t>
      </w:r>
      <w:bookmarkEnd w:id="680"/>
    </w:p>
    <w:p w14:paraId="3F85F2D3" w14:textId="3E04EB70" w:rsidR="00843284" w:rsidRDefault="00843284" w:rsidP="00843284">
      <w:pPr>
        <w:rPr>
          <w:rFonts w:ascii="Calibri" w:hAnsi="Calibri" w:cs="Calibri"/>
          <w:lang w:val="en-IN"/>
        </w:rPr>
      </w:pPr>
      <w:r w:rsidRPr="00843284">
        <w:rPr>
          <w:rFonts w:ascii="Calibri" w:hAnsi="Calibri" w:cs="Calibri"/>
          <w:lang w:val="en-IN"/>
        </w:rPr>
        <w:t xml:space="preserve">The scope for this SoW is only the </w:t>
      </w:r>
      <w:r w:rsidR="00FC6BFA">
        <w:rPr>
          <w:rFonts w:ascii="Calibri" w:hAnsi="Calibri" w:cs="Calibri"/>
          <w:lang w:val="en-IN"/>
        </w:rPr>
        <w:t xml:space="preserve">Dashboard </w:t>
      </w:r>
      <w:r w:rsidRPr="00843284">
        <w:rPr>
          <w:rFonts w:ascii="Calibri" w:hAnsi="Calibri" w:cs="Calibri"/>
          <w:lang w:val="en-IN"/>
        </w:rPr>
        <w:t>group: Project Economics &amp; Project 360</w:t>
      </w:r>
      <w:r w:rsidRPr="009B619F">
        <w:rPr>
          <w:rFonts w:ascii="Calibri" w:hAnsi="Calibri" w:cs="Calibri"/>
          <w:vertAlign w:val="superscript"/>
          <w:lang w:val="en-IN"/>
        </w:rPr>
        <w:t>o</w:t>
      </w:r>
      <w:r w:rsidRPr="00843284">
        <w:rPr>
          <w:rFonts w:ascii="Calibri" w:hAnsi="Calibri" w:cs="Calibri"/>
          <w:lang w:val="en-IN"/>
        </w:rPr>
        <w:t xml:space="preserve"> + MIS</w:t>
      </w:r>
      <w:r w:rsidR="001D1DAC">
        <w:rPr>
          <w:rFonts w:ascii="Calibri" w:hAnsi="Calibri" w:cs="Calibri"/>
          <w:lang w:val="en-IN"/>
        </w:rPr>
        <w:t xml:space="preserve">, </w:t>
      </w:r>
      <w:proofErr w:type="spellStart"/>
      <w:r w:rsidR="001D1DAC">
        <w:rPr>
          <w:rFonts w:ascii="Calibri" w:hAnsi="Calibri" w:cs="Calibri"/>
          <w:lang w:val="en-IN"/>
        </w:rPr>
        <w:t>alongwith</w:t>
      </w:r>
      <w:proofErr w:type="spellEnd"/>
      <w:r w:rsidR="001D1DAC">
        <w:rPr>
          <w:rFonts w:ascii="Calibri" w:hAnsi="Calibri" w:cs="Calibri"/>
          <w:lang w:val="en-IN"/>
        </w:rPr>
        <w:t xml:space="preserve"> the Access Control enablement for the</w:t>
      </w:r>
      <w:r w:rsidR="003C6C88">
        <w:rPr>
          <w:rFonts w:ascii="Calibri" w:hAnsi="Calibri" w:cs="Calibri"/>
          <w:lang w:val="en-IN"/>
        </w:rPr>
        <w:t xml:space="preserve"> datawarehouse and dashboards</w:t>
      </w:r>
      <w:r w:rsidRPr="00843284">
        <w:rPr>
          <w:rFonts w:ascii="Calibri" w:hAnsi="Calibri" w:cs="Calibri"/>
          <w:lang w:val="en-IN"/>
        </w:rPr>
        <w:t>.</w:t>
      </w:r>
      <w:r>
        <w:rPr>
          <w:rFonts w:ascii="Calibri" w:hAnsi="Calibri" w:cs="Calibri"/>
          <w:lang w:val="en-IN"/>
        </w:rPr>
        <w:t xml:space="preserve"> </w:t>
      </w:r>
    </w:p>
    <w:p w14:paraId="4C82344D" w14:textId="7684C928" w:rsidR="00893A49" w:rsidRDefault="00893A49" w:rsidP="00893A49">
      <w:pPr>
        <w:rPr>
          <w:rFonts w:ascii="Calibri" w:hAnsi="Calibri" w:cs="Calibri"/>
          <w:lang w:val="en-IN"/>
        </w:rPr>
      </w:pPr>
      <w:r w:rsidRPr="007C7CB1">
        <w:rPr>
          <w:rFonts w:ascii="Calibri" w:hAnsi="Calibri" w:cs="Calibri"/>
          <w:lang w:val="en-IN"/>
        </w:rPr>
        <w:t xml:space="preserve">The </w:t>
      </w:r>
      <w:r w:rsidR="00BA6745">
        <w:rPr>
          <w:rFonts w:ascii="Calibri" w:hAnsi="Calibri" w:cs="Calibri"/>
          <w:lang w:val="en-IN"/>
        </w:rPr>
        <w:t xml:space="preserve">Phase 1 </w:t>
      </w:r>
      <w:r w:rsidRPr="007C7CB1">
        <w:rPr>
          <w:rFonts w:ascii="Calibri" w:hAnsi="Calibri" w:cs="Calibri"/>
          <w:lang w:val="en-IN"/>
        </w:rPr>
        <w:t xml:space="preserve">is divided into multiple </w:t>
      </w:r>
      <w:r w:rsidR="00BA6745">
        <w:rPr>
          <w:rFonts w:ascii="Calibri" w:hAnsi="Calibri" w:cs="Calibri"/>
          <w:lang w:val="en-IN"/>
        </w:rPr>
        <w:t>sprints</w:t>
      </w:r>
      <w:r w:rsidRPr="007C7CB1">
        <w:rPr>
          <w:rFonts w:ascii="Calibri" w:hAnsi="Calibri" w:cs="Calibri"/>
          <w:lang w:val="en-IN"/>
        </w:rPr>
        <w:t>, with a clear roadmap</w:t>
      </w:r>
      <w:r w:rsidR="000C4D29">
        <w:rPr>
          <w:rFonts w:ascii="Calibri" w:hAnsi="Calibri" w:cs="Calibri"/>
          <w:lang w:val="en-IN"/>
        </w:rPr>
        <w:t xml:space="preserve"> and deliverables</w:t>
      </w:r>
      <w:r w:rsidR="003C6C88">
        <w:rPr>
          <w:rFonts w:ascii="Calibri" w:hAnsi="Calibri" w:cs="Calibri"/>
          <w:lang w:val="en-IN"/>
        </w:rPr>
        <w:t xml:space="preserve"> to deliver the scope</w:t>
      </w:r>
      <w:r w:rsidRPr="007C7CB1">
        <w:rPr>
          <w:rFonts w:ascii="Calibri" w:hAnsi="Calibri" w:cs="Calibri"/>
          <w:lang w:val="en-IN"/>
        </w:rPr>
        <w:t>.</w:t>
      </w:r>
    </w:p>
    <w:p w14:paraId="08BA8525" w14:textId="77777777" w:rsidR="00F605E2" w:rsidRPr="00F605E2" w:rsidRDefault="00F605E2" w:rsidP="00F605E2">
      <w:pPr>
        <w:rPr>
          <w:rFonts w:ascii="Calibri" w:hAnsi="Calibri" w:cs="Calibri"/>
          <w:lang w:val="en-IN"/>
        </w:rPr>
      </w:pPr>
      <w:r w:rsidRPr="00F605E2">
        <w:rPr>
          <w:rFonts w:ascii="Calibri" w:hAnsi="Calibri" w:cs="Calibri"/>
          <w:i/>
          <w:iCs/>
          <w:lang w:val="en-IN"/>
        </w:rPr>
        <w:t>All time references are relative to project kick</w:t>
      </w:r>
      <w:r w:rsidRPr="00F605E2">
        <w:rPr>
          <w:rFonts w:ascii="Calibri" w:hAnsi="Calibri" w:cs="Calibri"/>
          <w:i/>
          <w:iCs/>
          <w:lang w:val="en-IN"/>
        </w:rPr>
        <w:noBreakHyphen/>
        <w:t>off (Week 0). Each sprint closes with a demo, retrospective and re</w:t>
      </w:r>
      <w:r w:rsidRPr="00F605E2">
        <w:rPr>
          <w:rFonts w:ascii="Calibri" w:hAnsi="Calibri" w:cs="Calibri"/>
          <w:i/>
          <w:iCs/>
          <w:lang w:val="en-IN"/>
        </w:rPr>
        <w:noBreakHyphen/>
        <w:t>prioritised backlog.</w:t>
      </w:r>
    </w:p>
    <w:p w14:paraId="6D3B17FA"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0 – Initiation (Week 1)</w:t>
      </w:r>
    </w:p>
    <w:p w14:paraId="0F13B328" w14:textId="77777777" w:rsidR="00F605E2" w:rsidRPr="00F605E2" w:rsidRDefault="00F605E2" w:rsidP="00F605E2">
      <w:pPr>
        <w:numPr>
          <w:ilvl w:val="0"/>
          <w:numId w:val="280"/>
        </w:numPr>
        <w:rPr>
          <w:rFonts w:ascii="Calibri" w:hAnsi="Calibri" w:cs="Calibri"/>
          <w:lang w:val="en-IN"/>
        </w:rPr>
      </w:pPr>
      <w:r w:rsidRPr="00F605E2">
        <w:rPr>
          <w:rFonts w:ascii="Calibri" w:hAnsi="Calibri" w:cs="Calibri"/>
          <w:b/>
          <w:bCs/>
          <w:lang w:val="en-IN"/>
        </w:rPr>
        <w:t>Activities</w:t>
      </w:r>
    </w:p>
    <w:p w14:paraId="01CCB736"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Confirm detailed business and technical requirements.</w:t>
      </w:r>
    </w:p>
    <w:p w14:paraId="259D5681"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Draft the Statement of Work (SoW) and baseline project plan.</w:t>
      </w:r>
    </w:p>
    <w:p w14:paraId="200C5C13"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Launch Jira project, create initial backlog and define sprint cadence.</w:t>
      </w:r>
    </w:p>
    <w:p w14:paraId="1534FAC7" w14:textId="77777777" w:rsidR="00F605E2" w:rsidRPr="00F605E2" w:rsidRDefault="00F605E2" w:rsidP="00F605E2">
      <w:pPr>
        <w:numPr>
          <w:ilvl w:val="0"/>
          <w:numId w:val="280"/>
        </w:numPr>
        <w:rPr>
          <w:rFonts w:ascii="Calibri" w:hAnsi="Calibri" w:cs="Calibri"/>
          <w:lang w:val="en-IN"/>
        </w:rPr>
      </w:pPr>
      <w:r w:rsidRPr="00F605E2">
        <w:rPr>
          <w:rFonts w:ascii="Calibri" w:hAnsi="Calibri" w:cs="Calibri"/>
          <w:b/>
          <w:bCs/>
          <w:lang w:val="en-IN"/>
        </w:rPr>
        <w:t>Tasks</w:t>
      </w:r>
    </w:p>
    <w:p w14:paraId="2C856EC6"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lastRenderedPageBreak/>
        <w:t>Requirements</w:t>
      </w:r>
      <w:r w:rsidRPr="00F605E2">
        <w:rPr>
          <w:rFonts w:ascii="Calibri" w:hAnsi="Calibri" w:cs="Calibri"/>
          <w:lang w:val="en-IN"/>
        </w:rPr>
        <w:noBreakHyphen/>
        <w:t>gathering workshops with all stakeholders.</w:t>
      </w:r>
    </w:p>
    <w:p w14:paraId="15F76A8A"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SoW review</w:t>
      </w:r>
      <w:r w:rsidRPr="00F605E2">
        <w:rPr>
          <w:rFonts w:ascii="Calibri" w:hAnsi="Calibri" w:cs="Calibri"/>
          <w:lang w:val="en-IN"/>
        </w:rPr>
        <w:noBreakHyphen/>
        <w:t>and</w:t>
      </w:r>
      <w:r w:rsidRPr="00F605E2">
        <w:rPr>
          <w:rFonts w:ascii="Calibri" w:hAnsi="Calibri" w:cs="Calibri"/>
          <w:lang w:val="en-IN"/>
        </w:rPr>
        <w:noBreakHyphen/>
        <w:t>sign</w:t>
      </w:r>
      <w:r w:rsidRPr="00F605E2">
        <w:rPr>
          <w:rFonts w:ascii="Calibri" w:hAnsi="Calibri" w:cs="Calibri"/>
          <w:lang w:val="en-IN"/>
        </w:rPr>
        <w:noBreakHyphen/>
        <w:t>off session with executive sponsors.</w:t>
      </w:r>
    </w:p>
    <w:p w14:paraId="4FBEE3FC"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Set up agile ceremonies and communication channels.</w:t>
      </w:r>
    </w:p>
    <w:p w14:paraId="693D08B2" w14:textId="77777777" w:rsidR="00F605E2" w:rsidRPr="00F605E2" w:rsidRDefault="00F605E2" w:rsidP="00F605E2">
      <w:pPr>
        <w:numPr>
          <w:ilvl w:val="0"/>
          <w:numId w:val="280"/>
        </w:numPr>
        <w:rPr>
          <w:rFonts w:ascii="Calibri" w:hAnsi="Calibri" w:cs="Calibri"/>
          <w:lang w:val="en-IN"/>
        </w:rPr>
      </w:pPr>
      <w:r w:rsidRPr="00F605E2">
        <w:rPr>
          <w:rFonts w:ascii="Calibri" w:hAnsi="Calibri" w:cs="Calibri"/>
          <w:b/>
          <w:bCs/>
          <w:lang w:val="en-IN"/>
        </w:rPr>
        <w:t>Resources</w:t>
      </w:r>
    </w:p>
    <w:p w14:paraId="65837FCF"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Project Manager / Scrum Master – 1</w:t>
      </w:r>
    </w:p>
    <w:p w14:paraId="00CB1EAA"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Solution Architect – 1</w:t>
      </w:r>
    </w:p>
    <w:p w14:paraId="0B6419E8"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Data Analyst / Subject</w:t>
      </w:r>
      <w:r w:rsidRPr="00F605E2">
        <w:rPr>
          <w:rFonts w:ascii="Calibri" w:hAnsi="Calibri" w:cs="Calibri"/>
          <w:lang w:val="en-IN"/>
        </w:rPr>
        <w:noBreakHyphen/>
        <w:t>Matter Expert – 1</w:t>
      </w:r>
    </w:p>
    <w:p w14:paraId="1A428AF6" w14:textId="77777777" w:rsidR="00F605E2" w:rsidRPr="00F605E2" w:rsidRDefault="00F605E2" w:rsidP="00F605E2">
      <w:pPr>
        <w:numPr>
          <w:ilvl w:val="0"/>
          <w:numId w:val="280"/>
        </w:numPr>
        <w:rPr>
          <w:rFonts w:ascii="Calibri" w:hAnsi="Calibri" w:cs="Calibri"/>
          <w:lang w:val="en-IN"/>
        </w:rPr>
      </w:pPr>
      <w:r w:rsidRPr="00F605E2">
        <w:rPr>
          <w:rFonts w:ascii="Calibri" w:hAnsi="Calibri" w:cs="Calibri"/>
          <w:b/>
          <w:bCs/>
          <w:lang w:val="en-IN"/>
        </w:rPr>
        <w:t>Deliverable</w:t>
      </w:r>
    </w:p>
    <w:p w14:paraId="05D9CEC2" w14:textId="77777777" w:rsidR="00F605E2" w:rsidRPr="00F605E2" w:rsidRDefault="00F605E2" w:rsidP="00F605E2">
      <w:pPr>
        <w:numPr>
          <w:ilvl w:val="1"/>
          <w:numId w:val="280"/>
        </w:numPr>
        <w:rPr>
          <w:rFonts w:ascii="Calibri" w:hAnsi="Calibri" w:cs="Calibri"/>
          <w:lang w:val="en-IN"/>
        </w:rPr>
      </w:pPr>
      <w:r w:rsidRPr="00F605E2">
        <w:rPr>
          <w:rFonts w:ascii="Calibri" w:hAnsi="Calibri" w:cs="Calibri"/>
          <w:lang w:val="en-IN"/>
        </w:rPr>
        <w:t>Approved SoW and baseline project plan.</w:t>
      </w:r>
    </w:p>
    <w:p w14:paraId="0FDD99F8" w14:textId="3A7794A8" w:rsidR="00F605E2" w:rsidRPr="00F605E2" w:rsidRDefault="00F605E2" w:rsidP="00F605E2">
      <w:pPr>
        <w:rPr>
          <w:rFonts w:ascii="Calibri" w:hAnsi="Calibri" w:cs="Calibri"/>
          <w:lang w:val="en-IN"/>
        </w:rPr>
      </w:pPr>
    </w:p>
    <w:p w14:paraId="436884BD"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1 – Environment &amp; Baseline Setup (Week 2)</w:t>
      </w:r>
    </w:p>
    <w:p w14:paraId="1BB92D5A" w14:textId="77777777" w:rsidR="00F605E2" w:rsidRPr="00F605E2" w:rsidRDefault="00F605E2" w:rsidP="00F605E2">
      <w:pPr>
        <w:numPr>
          <w:ilvl w:val="0"/>
          <w:numId w:val="281"/>
        </w:numPr>
        <w:rPr>
          <w:rFonts w:ascii="Calibri" w:hAnsi="Calibri" w:cs="Calibri"/>
          <w:lang w:val="en-IN"/>
        </w:rPr>
      </w:pPr>
      <w:r w:rsidRPr="00F605E2">
        <w:rPr>
          <w:rFonts w:ascii="Calibri" w:hAnsi="Calibri" w:cs="Calibri"/>
          <w:b/>
          <w:bCs/>
          <w:lang w:val="en-IN"/>
        </w:rPr>
        <w:t>Activities</w:t>
      </w:r>
    </w:p>
    <w:p w14:paraId="2A0D9A08"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Provision Microsoft Fabric Dev/Test capacities.</w:t>
      </w:r>
    </w:p>
    <w:p w14:paraId="66DAF18E"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Establish CI/CD skeleton and naming conventions.</w:t>
      </w:r>
    </w:p>
    <w:p w14:paraId="7871CDD1"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Ingest the corporate HR hierarchy to seed access</w:t>
      </w:r>
      <w:r w:rsidRPr="00F605E2">
        <w:rPr>
          <w:rFonts w:ascii="Calibri" w:hAnsi="Calibri" w:cs="Calibri"/>
          <w:lang w:val="en-IN"/>
        </w:rPr>
        <w:noBreakHyphen/>
        <w:t>control logic.</w:t>
      </w:r>
    </w:p>
    <w:p w14:paraId="40F1C715" w14:textId="77777777" w:rsidR="00F605E2" w:rsidRPr="00F605E2" w:rsidRDefault="00F605E2" w:rsidP="00F605E2">
      <w:pPr>
        <w:numPr>
          <w:ilvl w:val="0"/>
          <w:numId w:val="281"/>
        </w:numPr>
        <w:rPr>
          <w:rFonts w:ascii="Calibri" w:hAnsi="Calibri" w:cs="Calibri"/>
          <w:lang w:val="en-IN"/>
        </w:rPr>
      </w:pPr>
      <w:r w:rsidRPr="00F605E2">
        <w:rPr>
          <w:rFonts w:ascii="Calibri" w:hAnsi="Calibri" w:cs="Calibri"/>
          <w:b/>
          <w:bCs/>
          <w:lang w:val="en-IN"/>
        </w:rPr>
        <w:t>Tasks</w:t>
      </w:r>
    </w:p>
    <w:p w14:paraId="166F49B9"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Create baseline star schema and empty data marts.</w:t>
      </w:r>
    </w:p>
    <w:p w14:paraId="466BF08F"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 xml:space="preserve">Build the </w:t>
      </w:r>
      <w:r w:rsidRPr="00F605E2">
        <w:rPr>
          <w:rFonts w:ascii="Calibri" w:hAnsi="Calibri" w:cs="Calibri"/>
          <w:b/>
          <w:bCs/>
          <w:lang w:val="en-IN"/>
        </w:rPr>
        <w:t>Security</w:t>
      </w:r>
      <w:r w:rsidRPr="00F605E2">
        <w:rPr>
          <w:rFonts w:ascii="Calibri" w:hAnsi="Calibri" w:cs="Calibri"/>
          <w:b/>
          <w:bCs/>
          <w:lang w:val="en-IN"/>
        </w:rPr>
        <w:noBreakHyphen/>
        <w:t>Hierarchy</w:t>
      </w:r>
      <w:r w:rsidRPr="00F605E2">
        <w:rPr>
          <w:rFonts w:ascii="Calibri" w:hAnsi="Calibri" w:cs="Calibri"/>
          <w:lang w:val="en-IN"/>
        </w:rPr>
        <w:t xml:space="preserve"> source table (Employee ID, Manager ID, Region, etc.).</w:t>
      </w:r>
    </w:p>
    <w:p w14:paraId="35F87A30"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Validate Fabric capacities, workspaces and pipelines.</w:t>
      </w:r>
    </w:p>
    <w:p w14:paraId="18744DEB" w14:textId="77777777" w:rsidR="00F605E2" w:rsidRPr="00F605E2" w:rsidRDefault="00F605E2" w:rsidP="00F605E2">
      <w:pPr>
        <w:numPr>
          <w:ilvl w:val="0"/>
          <w:numId w:val="281"/>
        </w:numPr>
        <w:rPr>
          <w:rFonts w:ascii="Calibri" w:hAnsi="Calibri" w:cs="Calibri"/>
          <w:lang w:val="en-IN"/>
        </w:rPr>
      </w:pPr>
      <w:r w:rsidRPr="00F605E2">
        <w:rPr>
          <w:rFonts w:ascii="Calibri" w:hAnsi="Calibri" w:cs="Calibri"/>
          <w:b/>
          <w:bCs/>
          <w:lang w:val="en-IN"/>
        </w:rPr>
        <w:t>Resources</w:t>
      </w:r>
    </w:p>
    <w:p w14:paraId="40DDF8FA"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Project Manager – 1</w:t>
      </w:r>
    </w:p>
    <w:p w14:paraId="1EA56909"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Solution Architect – 1</w:t>
      </w:r>
    </w:p>
    <w:p w14:paraId="4ABB4C6B"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Data Engineers – 2</w:t>
      </w:r>
    </w:p>
    <w:p w14:paraId="0E6F9006"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BI / Power BI Developer – 1</w:t>
      </w:r>
    </w:p>
    <w:p w14:paraId="68F4DFEA"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Automation Engineer (Access</w:t>
      </w:r>
      <w:r w:rsidRPr="00F605E2">
        <w:rPr>
          <w:rFonts w:ascii="Calibri" w:hAnsi="Calibri" w:cs="Calibri"/>
          <w:lang w:val="en-IN"/>
        </w:rPr>
        <w:noBreakHyphen/>
        <w:t>Control) – 1</w:t>
      </w:r>
    </w:p>
    <w:p w14:paraId="153EF485"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Data Analyst – 1</w:t>
      </w:r>
    </w:p>
    <w:p w14:paraId="2B3743FF"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Security Engineer – 1</w:t>
      </w:r>
    </w:p>
    <w:p w14:paraId="02385187" w14:textId="77777777" w:rsidR="00F605E2" w:rsidRPr="00F605E2" w:rsidRDefault="00F605E2" w:rsidP="00F605E2">
      <w:pPr>
        <w:numPr>
          <w:ilvl w:val="0"/>
          <w:numId w:val="281"/>
        </w:numPr>
        <w:rPr>
          <w:rFonts w:ascii="Calibri" w:hAnsi="Calibri" w:cs="Calibri"/>
          <w:lang w:val="en-IN"/>
        </w:rPr>
      </w:pPr>
      <w:r w:rsidRPr="00F605E2">
        <w:rPr>
          <w:rFonts w:ascii="Calibri" w:hAnsi="Calibri" w:cs="Calibri"/>
          <w:b/>
          <w:bCs/>
          <w:lang w:val="en-IN"/>
        </w:rPr>
        <w:t>Deliverable</w:t>
      </w:r>
    </w:p>
    <w:p w14:paraId="459C4AE2" w14:textId="77777777" w:rsidR="00F605E2" w:rsidRPr="00F605E2" w:rsidRDefault="00F605E2" w:rsidP="00F605E2">
      <w:pPr>
        <w:numPr>
          <w:ilvl w:val="1"/>
          <w:numId w:val="281"/>
        </w:numPr>
        <w:rPr>
          <w:rFonts w:ascii="Calibri" w:hAnsi="Calibri" w:cs="Calibri"/>
          <w:lang w:val="en-IN"/>
        </w:rPr>
      </w:pPr>
      <w:r w:rsidRPr="00F605E2">
        <w:rPr>
          <w:rFonts w:ascii="Calibri" w:hAnsi="Calibri" w:cs="Calibri"/>
          <w:lang w:val="en-IN"/>
        </w:rPr>
        <w:t>Fabric environment ready, baseline model checked</w:t>
      </w:r>
      <w:r w:rsidRPr="00F605E2">
        <w:rPr>
          <w:rFonts w:ascii="Calibri" w:hAnsi="Calibri" w:cs="Calibri"/>
          <w:lang w:val="en-IN"/>
        </w:rPr>
        <w:noBreakHyphen/>
        <w:t>in and hierarchy tables available.</w:t>
      </w:r>
    </w:p>
    <w:p w14:paraId="17F1ABB4" w14:textId="397EB310" w:rsidR="00F605E2" w:rsidRPr="00F605E2" w:rsidRDefault="00F605E2" w:rsidP="00F605E2">
      <w:pPr>
        <w:rPr>
          <w:rFonts w:ascii="Calibri" w:hAnsi="Calibri" w:cs="Calibri"/>
          <w:lang w:val="en-IN"/>
        </w:rPr>
      </w:pPr>
    </w:p>
    <w:p w14:paraId="2D54DC94"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2 – Project</w:t>
      </w:r>
      <w:r w:rsidRPr="00F605E2">
        <w:rPr>
          <w:rFonts w:ascii="Calibri" w:hAnsi="Calibri" w:cs="Calibri"/>
          <w:b/>
          <w:bCs/>
          <w:lang w:val="en-IN"/>
        </w:rPr>
        <w:noBreakHyphen/>
        <w:t>Economics Build (1/2) (Week 3)</w:t>
      </w:r>
    </w:p>
    <w:p w14:paraId="2B9ED87B" w14:textId="77777777" w:rsidR="00F605E2" w:rsidRPr="00F605E2" w:rsidRDefault="00F605E2" w:rsidP="00F605E2">
      <w:pPr>
        <w:numPr>
          <w:ilvl w:val="0"/>
          <w:numId w:val="282"/>
        </w:numPr>
        <w:rPr>
          <w:rFonts w:ascii="Calibri" w:hAnsi="Calibri" w:cs="Calibri"/>
          <w:lang w:val="en-IN"/>
        </w:rPr>
      </w:pPr>
      <w:r w:rsidRPr="00F605E2">
        <w:rPr>
          <w:rFonts w:ascii="Calibri" w:hAnsi="Calibri" w:cs="Calibri"/>
          <w:b/>
          <w:bCs/>
          <w:lang w:val="en-IN"/>
        </w:rPr>
        <w:t>Activities</w:t>
      </w:r>
    </w:p>
    <w:p w14:paraId="07E3C1CD"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Capture Project</w:t>
      </w:r>
      <w:r w:rsidRPr="00F605E2">
        <w:rPr>
          <w:rFonts w:ascii="Calibri" w:hAnsi="Calibri" w:cs="Calibri"/>
          <w:lang w:val="en-IN"/>
        </w:rPr>
        <w:noBreakHyphen/>
        <w:t>Economics business rules and KPI formulas.</w:t>
      </w:r>
    </w:p>
    <w:p w14:paraId="478E8427"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Begin ETL development for economics fact tables.</w:t>
      </w:r>
    </w:p>
    <w:p w14:paraId="4170AC3A"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Draft recursive SQL notebook for hierarchical roll</w:t>
      </w:r>
      <w:r w:rsidRPr="00F605E2">
        <w:rPr>
          <w:rFonts w:ascii="Calibri" w:hAnsi="Calibri" w:cs="Calibri"/>
          <w:lang w:val="en-IN"/>
        </w:rPr>
        <w:noBreakHyphen/>
        <w:t>up logic.</w:t>
      </w:r>
    </w:p>
    <w:p w14:paraId="1A8C01AB" w14:textId="77777777" w:rsidR="00F605E2" w:rsidRPr="00F605E2" w:rsidRDefault="00F605E2" w:rsidP="00F605E2">
      <w:pPr>
        <w:numPr>
          <w:ilvl w:val="0"/>
          <w:numId w:val="282"/>
        </w:numPr>
        <w:rPr>
          <w:rFonts w:ascii="Calibri" w:hAnsi="Calibri" w:cs="Calibri"/>
          <w:lang w:val="en-IN"/>
        </w:rPr>
      </w:pPr>
      <w:r w:rsidRPr="00F605E2">
        <w:rPr>
          <w:rFonts w:ascii="Calibri" w:hAnsi="Calibri" w:cs="Calibri"/>
          <w:b/>
          <w:bCs/>
          <w:lang w:val="en-IN"/>
        </w:rPr>
        <w:t>Tasks</w:t>
      </w:r>
    </w:p>
    <w:p w14:paraId="0828B35F"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Design transformation pipelines for cost, margin and utilisation metrics.</w:t>
      </w:r>
    </w:p>
    <w:p w14:paraId="1C760A79"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Create initial DAX measures in the semantic model.</w:t>
      </w:r>
    </w:p>
    <w:p w14:paraId="777C77F4"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Prototype roll</w:t>
      </w:r>
      <w:r w:rsidRPr="00F605E2">
        <w:rPr>
          <w:rFonts w:ascii="Calibri" w:hAnsi="Calibri" w:cs="Calibri"/>
          <w:lang w:val="en-IN"/>
        </w:rPr>
        <w:noBreakHyphen/>
        <w:t>up script for manager → subordinate chaining.</w:t>
      </w:r>
    </w:p>
    <w:p w14:paraId="7D12CE16" w14:textId="77777777" w:rsidR="00F605E2" w:rsidRPr="00F605E2" w:rsidRDefault="00F605E2" w:rsidP="00F605E2">
      <w:pPr>
        <w:numPr>
          <w:ilvl w:val="0"/>
          <w:numId w:val="282"/>
        </w:numPr>
        <w:rPr>
          <w:rFonts w:ascii="Calibri" w:hAnsi="Calibri" w:cs="Calibri"/>
          <w:lang w:val="en-IN"/>
        </w:rPr>
      </w:pPr>
      <w:r w:rsidRPr="00F605E2">
        <w:rPr>
          <w:rFonts w:ascii="Calibri" w:hAnsi="Calibri" w:cs="Calibri"/>
          <w:b/>
          <w:bCs/>
          <w:lang w:val="en-IN"/>
        </w:rPr>
        <w:t>Resources</w:t>
      </w:r>
    </w:p>
    <w:p w14:paraId="55792B56"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Project Manager – 1</w:t>
      </w:r>
    </w:p>
    <w:p w14:paraId="24805A23"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Solution Architect – 1</w:t>
      </w:r>
    </w:p>
    <w:p w14:paraId="6B0EA6A9"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Data Engineers – 2</w:t>
      </w:r>
    </w:p>
    <w:p w14:paraId="2C1C9935"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Automation Engineer – 1</w:t>
      </w:r>
    </w:p>
    <w:p w14:paraId="602E4AD0"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BI Developers – 2</w:t>
      </w:r>
    </w:p>
    <w:p w14:paraId="6AF8EF1E"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Data Analyst – 1</w:t>
      </w:r>
    </w:p>
    <w:p w14:paraId="6AFA3EC4"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QA / Tester – 1</w:t>
      </w:r>
    </w:p>
    <w:p w14:paraId="1D46E290" w14:textId="77777777" w:rsidR="00F605E2" w:rsidRPr="00F605E2" w:rsidRDefault="00F605E2" w:rsidP="00F605E2">
      <w:pPr>
        <w:numPr>
          <w:ilvl w:val="0"/>
          <w:numId w:val="282"/>
        </w:numPr>
        <w:rPr>
          <w:rFonts w:ascii="Calibri" w:hAnsi="Calibri" w:cs="Calibri"/>
          <w:lang w:val="en-IN"/>
        </w:rPr>
      </w:pPr>
      <w:r w:rsidRPr="00F605E2">
        <w:rPr>
          <w:rFonts w:ascii="Calibri" w:hAnsi="Calibri" w:cs="Calibri"/>
          <w:b/>
          <w:bCs/>
          <w:lang w:val="en-IN"/>
        </w:rPr>
        <w:t>Deliverable</w:t>
      </w:r>
    </w:p>
    <w:p w14:paraId="436E5D71" w14:textId="77777777" w:rsidR="00F605E2" w:rsidRPr="00F605E2" w:rsidRDefault="00F605E2" w:rsidP="00F605E2">
      <w:pPr>
        <w:numPr>
          <w:ilvl w:val="1"/>
          <w:numId w:val="282"/>
        </w:numPr>
        <w:rPr>
          <w:rFonts w:ascii="Calibri" w:hAnsi="Calibri" w:cs="Calibri"/>
          <w:lang w:val="en-IN"/>
        </w:rPr>
      </w:pPr>
      <w:r w:rsidRPr="00F605E2">
        <w:rPr>
          <w:rFonts w:ascii="Calibri" w:hAnsi="Calibri" w:cs="Calibri"/>
          <w:lang w:val="en-IN"/>
        </w:rPr>
        <w:t>Initial Project</w:t>
      </w:r>
      <w:r w:rsidRPr="00F605E2">
        <w:rPr>
          <w:rFonts w:ascii="Calibri" w:hAnsi="Calibri" w:cs="Calibri"/>
          <w:lang w:val="en-IN"/>
        </w:rPr>
        <w:noBreakHyphen/>
        <w:t>Economics ETL pipelines and roll</w:t>
      </w:r>
      <w:r w:rsidRPr="00F605E2">
        <w:rPr>
          <w:rFonts w:ascii="Calibri" w:hAnsi="Calibri" w:cs="Calibri"/>
          <w:lang w:val="en-IN"/>
        </w:rPr>
        <w:noBreakHyphen/>
        <w:t>up script draft.</w:t>
      </w:r>
    </w:p>
    <w:p w14:paraId="7C039B8D" w14:textId="4D58EB51" w:rsidR="00F605E2" w:rsidRPr="00F605E2" w:rsidRDefault="00F605E2" w:rsidP="00F605E2">
      <w:pPr>
        <w:rPr>
          <w:rFonts w:ascii="Calibri" w:hAnsi="Calibri" w:cs="Calibri"/>
          <w:lang w:val="en-IN"/>
        </w:rPr>
      </w:pPr>
    </w:p>
    <w:p w14:paraId="317378D1"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3 – Project</w:t>
      </w:r>
      <w:r w:rsidRPr="00F605E2">
        <w:rPr>
          <w:rFonts w:ascii="Calibri" w:hAnsi="Calibri" w:cs="Calibri"/>
          <w:b/>
          <w:bCs/>
          <w:lang w:val="en-IN"/>
        </w:rPr>
        <w:noBreakHyphen/>
        <w:t>Economics Build (2/2) (Week 4)</w:t>
      </w:r>
    </w:p>
    <w:p w14:paraId="35EEC8DC" w14:textId="77777777" w:rsidR="00F605E2" w:rsidRPr="00F605E2" w:rsidRDefault="00F605E2" w:rsidP="00F605E2">
      <w:pPr>
        <w:numPr>
          <w:ilvl w:val="0"/>
          <w:numId w:val="283"/>
        </w:numPr>
        <w:rPr>
          <w:rFonts w:ascii="Calibri" w:hAnsi="Calibri" w:cs="Calibri"/>
          <w:lang w:val="en-IN"/>
        </w:rPr>
      </w:pPr>
      <w:r w:rsidRPr="00F605E2">
        <w:rPr>
          <w:rFonts w:ascii="Calibri" w:hAnsi="Calibri" w:cs="Calibri"/>
          <w:b/>
          <w:bCs/>
          <w:lang w:val="en-IN"/>
        </w:rPr>
        <w:t>Activities</w:t>
      </w:r>
    </w:p>
    <w:p w14:paraId="249C7F15"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Finalise transformations and measures.</w:t>
      </w:r>
    </w:p>
    <w:p w14:paraId="22C41655"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Unit</w:t>
      </w:r>
      <w:r w:rsidRPr="00F605E2">
        <w:rPr>
          <w:rFonts w:ascii="Calibri" w:hAnsi="Calibri" w:cs="Calibri"/>
          <w:lang w:val="en-IN"/>
        </w:rPr>
        <w:noBreakHyphen/>
        <w:t>test and validate data quality with SMEs.</w:t>
      </w:r>
    </w:p>
    <w:p w14:paraId="57997C37"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Complete version 1 of the hierarchical roll</w:t>
      </w:r>
      <w:r w:rsidRPr="00F605E2">
        <w:rPr>
          <w:rFonts w:ascii="Calibri" w:hAnsi="Calibri" w:cs="Calibri"/>
          <w:lang w:val="en-IN"/>
        </w:rPr>
        <w:noBreakHyphen/>
        <w:t>up script.</w:t>
      </w:r>
    </w:p>
    <w:p w14:paraId="363F32CE" w14:textId="77777777" w:rsidR="00F605E2" w:rsidRPr="00F605E2" w:rsidRDefault="00F605E2" w:rsidP="00F605E2">
      <w:pPr>
        <w:numPr>
          <w:ilvl w:val="0"/>
          <w:numId w:val="283"/>
        </w:numPr>
        <w:rPr>
          <w:rFonts w:ascii="Calibri" w:hAnsi="Calibri" w:cs="Calibri"/>
          <w:lang w:val="en-IN"/>
        </w:rPr>
      </w:pPr>
      <w:r w:rsidRPr="00F605E2">
        <w:rPr>
          <w:rFonts w:ascii="Calibri" w:hAnsi="Calibri" w:cs="Calibri"/>
          <w:b/>
          <w:bCs/>
          <w:lang w:val="en-IN"/>
        </w:rPr>
        <w:t>Tasks</w:t>
      </w:r>
    </w:p>
    <w:p w14:paraId="318CE719"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Deploy refined pipelines to Dev workspace.</w:t>
      </w:r>
    </w:p>
    <w:p w14:paraId="058A70E5"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Execute data</w:t>
      </w:r>
      <w:r w:rsidRPr="00F605E2">
        <w:rPr>
          <w:rFonts w:ascii="Calibri" w:hAnsi="Calibri" w:cs="Calibri"/>
          <w:lang w:val="en-IN"/>
        </w:rPr>
        <w:noBreakHyphen/>
        <w:t>reconciliation checks.</w:t>
      </w:r>
    </w:p>
    <w:p w14:paraId="2B19A742"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lastRenderedPageBreak/>
        <w:t>Document access</w:t>
      </w:r>
      <w:r w:rsidRPr="00F605E2">
        <w:rPr>
          <w:rFonts w:ascii="Calibri" w:hAnsi="Calibri" w:cs="Calibri"/>
          <w:lang w:val="en-IN"/>
        </w:rPr>
        <w:noBreakHyphen/>
        <w:t>control logic assumptions.</w:t>
      </w:r>
    </w:p>
    <w:p w14:paraId="12324CF2" w14:textId="77777777" w:rsidR="00F605E2" w:rsidRPr="00F605E2" w:rsidRDefault="00F605E2" w:rsidP="00F605E2">
      <w:pPr>
        <w:numPr>
          <w:ilvl w:val="0"/>
          <w:numId w:val="283"/>
        </w:numPr>
        <w:rPr>
          <w:rFonts w:ascii="Calibri" w:hAnsi="Calibri" w:cs="Calibri"/>
          <w:lang w:val="en-IN"/>
        </w:rPr>
      </w:pPr>
      <w:r w:rsidRPr="00F605E2">
        <w:rPr>
          <w:rFonts w:ascii="Calibri" w:hAnsi="Calibri" w:cs="Calibri"/>
          <w:b/>
          <w:bCs/>
          <w:lang w:val="en-IN"/>
        </w:rPr>
        <w:t>Resources</w:t>
      </w:r>
    </w:p>
    <w:p w14:paraId="2EBE9BB5"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Same resource mix as Sprint S</w:t>
      </w:r>
      <w:r w:rsidRPr="00F605E2">
        <w:rPr>
          <w:rFonts w:ascii="Calibri" w:hAnsi="Calibri" w:cs="Calibri"/>
          <w:lang w:val="en-IN"/>
        </w:rPr>
        <w:noBreakHyphen/>
        <w:t>2.</w:t>
      </w:r>
    </w:p>
    <w:p w14:paraId="616846A5" w14:textId="77777777" w:rsidR="00F605E2" w:rsidRPr="00F605E2" w:rsidRDefault="00F605E2" w:rsidP="00F605E2">
      <w:pPr>
        <w:numPr>
          <w:ilvl w:val="0"/>
          <w:numId w:val="283"/>
        </w:numPr>
        <w:rPr>
          <w:rFonts w:ascii="Calibri" w:hAnsi="Calibri" w:cs="Calibri"/>
          <w:lang w:val="en-IN"/>
        </w:rPr>
      </w:pPr>
      <w:r w:rsidRPr="00F605E2">
        <w:rPr>
          <w:rFonts w:ascii="Calibri" w:hAnsi="Calibri" w:cs="Calibri"/>
          <w:b/>
          <w:bCs/>
          <w:lang w:val="en-IN"/>
        </w:rPr>
        <w:t>Deliverable</w:t>
      </w:r>
    </w:p>
    <w:p w14:paraId="786B0440" w14:textId="77777777" w:rsidR="00F605E2" w:rsidRPr="00F605E2" w:rsidRDefault="00F605E2" w:rsidP="00F605E2">
      <w:pPr>
        <w:numPr>
          <w:ilvl w:val="1"/>
          <w:numId w:val="283"/>
        </w:numPr>
        <w:rPr>
          <w:rFonts w:ascii="Calibri" w:hAnsi="Calibri" w:cs="Calibri"/>
          <w:lang w:val="en-IN"/>
        </w:rPr>
      </w:pPr>
      <w:r w:rsidRPr="00F605E2">
        <w:rPr>
          <w:rFonts w:ascii="Calibri" w:hAnsi="Calibri" w:cs="Calibri"/>
          <w:lang w:val="en-IN"/>
        </w:rPr>
        <w:t>Updated data model and Project</w:t>
      </w:r>
      <w:r w:rsidRPr="00F605E2">
        <w:rPr>
          <w:rFonts w:ascii="Calibri" w:hAnsi="Calibri" w:cs="Calibri"/>
          <w:lang w:val="en-IN"/>
        </w:rPr>
        <w:noBreakHyphen/>
        <w:t>Economics marts released; roll</w:t>
      </w:r>
      <w:r w:rsidRPr="00F605E2">
        <w:rPr>
          <w:rFonts w:ascii="Calibri" w:hAnsi="Calibri" w:cs="Calibri"/>
          <w:lang w:val="en-IN"/>
        </w:rPr>
        <w:noBreakHyphen/>
        <w:t>up script v1 promoted.</w:t>
      </w:r>
    </w:p>
    <w:p w14:paraId="3C8F0310" w14:textId="31088B30" w:rsidR="00F605E2" w:rsidRPr="00F605E2" w:rsidRDefault="00F605E2" w:rsidP="00F605E2">
      <w:pPr>
        <w:rPr>
          <w:rFonts w:ascii="Calibri" w:hAnsi="Calibri" w:cs="Calibri"/>
          <w:lang w:val="en-IN"/>
        </w:rPr>
      </w:pPr>
    </w:p>
    <w:p w14:paraId="5575415F"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4 – MIS Build (1/2) (Weeks 4</w:t>
      </w:r>
      <w:r w:rsidRPr="00F605E2">
        <w:rPr>
          <w:rFonts w:ascii="Calibri" w:hAnsi="Calibri" w:cs="Calibri"/>
          <w:b/>
          <w:bCs/>
          <w:lang w:val="en-IN"/>
        </w:rPr>
        <w:noBreakHyphen/>
        <w:t>5 overlap)</w:t>
      </w:r>
    </w:p>
    <w:p w14:paraId="0E59BB12" w14:textId="77777777" w:rsidR="00F605E2" w:rsidRPr="00F605E2" w:rsidRDefault="00F605E2" w:rsidP="00F605E2">
      <w:pPr>
        <w:numPr>
          <w:ilvl w:val="0"/>
          <w:numId w:val="284"/>
        </w:numPr>
        <w:rPr>
          <w:rFonts w:ascii="Calibri" w:hAnsi="Calibri" w:cs="Calibri"/>
          <w:lang w:val="en-IN"/>
        </w:rPr>
      </w:pPr>
      <w:r w:rsidRPr="00F605E2">
        <w:rPr>
          <w:rFonts w:ascii="Calibri" w:hAnsi="Calibri" w:cs="Calibri"/>
          <w:b/>
          <w:bCs/>
          <w:lang w:val="en-IN"/>
        </w:rPr>
        <w:t>Activities</w:t>
      </w:r>
    </w:p>
    <w:p w14:paraId="236A680C"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Capture MIS formulas and reporting layouts.</w:t>
      </w:r>
    </w:p>
    <w:p w14:paraId="44266B47"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Extend ETL to load MIS fact tables and dimensions.</w:t>
      </w:r>
    </w:p>
    <w:p w14:paraId="10EE513F"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Integrate MIS dimensions into roll</w:t>
      </w:r>
      <w:r w:rsidRPr="00F605E2">
        <w:rPr>
          <w:rFonts w:ascii="Calibri" w:hAnsi="Calibri" w:cs="Calibri"/>
          <w:lang w:val="en-IN"/>
        </w:rPr>
        <w:noBreakHyphen/>
        <w:t>up script (region, BU filters).</w:t>
      </w:r>
    </w:p>
    <w:p w14:paraId="21AF982F" w14:textId="77777777" w:rsidR="00F605E2" w:rsidRPr="00F605E2" w:rsidRDefault="00F605E2" w:rsidP="00F605E2">
      <w:pPr>
        <w:numPr>
          <w:ilvl w:val="0"/>
          <w:numId w:val="284"/>
        </w:numPr>
        <w:rPr>
          <w:rFonts w:ascii="Calibri" w:hAnsi="Calibri" w:cs="Calibri"/>
          <w:lang w:val="en-IN"/>
        </w:rPr>
      </w:pPr>
      <w:r w:rsidRPr="00F605E2">
        <w:rPr>
          <w:rFonts w:ascii="Calibri" w:hAnsi="Calibri" w:cs="Calibri"/>
          <w:b/>
          <w:bCs/>
          <w:lang w:val="en-IN"/>
        </w:rPr>
        <w:t>Tasks</w:t>
      </w:r>
    </w:p>
    <w:p w14:paraId="686E02B0"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Model new MIS tables and KPIs.</w:t>
      </w:r>
    </w:p>
    <w:p w14:paraId="5F69FBF1"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Update semantic layer with additional hierarchies.</w:t>
      </w:r>
    </w:p>
    <w:p w14:paraId="7FF33CDD" w14:textId="77777777" w:rsidR="00F605E2" w:rsidRPr="00F605E2" w:rsidRDefault="00F605E2" w:rsidP="00F605E2">
      <w:pPr>
        <w:numPr>
          <w:ilvl w:val="0"/>
          <w:numId w:val="284"/>
        </w:numPr>
        <w:rPr>
          <w:rFonts w:ascii="Calibri" w:hAnsi="Calibri" w:cs="Calibri"/>
          <w:lang w:val="en-IN"/>
        </w:rPr>
      </w:pPr>
      <w:r w:rsidRPr="00F605E2">
        <w:rPr>
          <w:rFonts w:ascii="Calibri" w:hAnsi="Calibri" w:cs="Calibri"/>
          <w:b/>
          <w:bCs/>
          <w:lang w:val="en-IN"/>
        </w:rPr>
        <w:t>Resources</w:t>
      </w:r>
    </w:p>
    <w:p w14:paraId="3172F534"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Project Manager – 1</w:t>
      </w:r>
    </w:p>
    <w:p w14:paraId="22359CBE"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Solution Architect – 1</w:t>
      </w:r>
    </w:p>
    <w:p w14:paraId="7DCAD81F"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Data Engineers – 3</w:t>
      </w:r>
    </w:p>
    <w:p w14:paraId="69D218D1"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Automation Engineer – 1</w:t>
      </w:r>
    </w:p>
    <w:p w14:paraId="3C0EF7FF"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BI Developers – 2</w:t>
      </w:r>
    </w:p>
    <w:p w14:paraId="254CC4F5"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Data Analyst – 1</w:t>
      </w:r>
    </w:p>
    <w:p w14:paraId="0D2CC43F"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QA / Tester – 1</w:t>
      </w:r>
    </w:p>
    <w:p w14:paraId="0971652E" w14:textId="77777777" w:rsidR="00F605E2" w:rsidRPr="00F605E2" w:rsidRDefault="00F605E2" w:rsidP="00F605E2">
      <w:pPr>
        <w:numPr>
          <w:ilvl w:val="0"/>
          <w:numId w:val="284"/>
        </w:numPr>
        <w:rPr>
          <w:rFonts w:ascii="Calibri" w:hAnsi="Calibri" w:cs="Calibri"/>
          <w:lang w:val="en-IN"/>
        </w:rPr>
      </w:pPr>
      <w:r w:rsidRPr="00F605E2">
        <w:rPr>
          <w:rFonts w:ascii="Calibri" w:hAnsi="Calibri" w:cs="Calibri"/>
          <w:b/>
          <w:bCs/>
          <w:lang w:val="en-IN"/>
        </w:rPr>
        <w:t>Deliverable</w:t>
      </w:r>
    </w:p>
    <w:p w14:paraId="5E434357" w14:textId="77777777" w:rsidR="00F605E2" w:rsidRPr="00F605E2" w:rsidRDefault="00F605E2" w:rsidP="00F605E2">
      <w:pPr>
        <w:numPr>
          <w:ilvl w:val="1"/>
          <w:numId w:val="284"/>
        </w:numPr>
        <w:rPr>
          <w:rFonts w:ascii="Calibri" w:hAnsi="Calibri" w:cs="Calibri"/>
          <w:lang w:val="en-IN"/>
        </w:rPr>
      </w:pPr>
      <w:r w:rsidRPr="00F605E2">
        <w:rPr>
          <w:rFonts w:ascii="Calibri" w:hAnsi="Calibri" w:cs="Calibri"/>
          <w:lang w:val="en-IN"/>
        </w:rPr>
        <w:t>Interim MIS marts and enhanced roll</w:t>
      </w:r>
      <w:r w:rsidRPr="00F605E2">
        <w:rPr>
          <w:rFonts w:ascii="Calibri" w:hAnsi="Calibri" w:cs="Calibri"/>
          <w:lang w:val="en-IN"/>
        </w:rPr>
        <w:noBreakHyphen/>
        <w:t>up script ready for testing.</w:t>
      </w:r>
    </w:p>
    <w:p w14:paraId="557B5232" w14:textId="2D8F6428" w:rsidR="00F605E2" w:rsidRPr="00F605E2" w:rsidRDefault="00F605E2" w:rsidP="00F605E2">
      <w:pPr>
        <w:rPr>
          <w:rFonts w:ascii="Calibri" w:hAnsi="Calibri" w:cs="Calibri"/>
          <w:lang w:val="en-IN"/>
        </w:rPr>
      </w:pPr>
    </w:p>
    <w:p w14:paraId="770D3016"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5 – MIS Build (2/2) &amp; Access</w:t>
      </w:r>
      <w:r w:rsidRPr="00F605E2">
        <w:rPr>
          <w:rFonts w:ascii="Calibri" w:hAnsi="Calibri" w:cs="Calibri"/>
          <w:b/>
          <w:bCs/>
          <w:lang w:val="en-IN"/>
        </w:rPr>
        <w:noBreakHyphen/>
        <w:t>Control Automation (Week 5)</w:t>
      </w:r>
    </w:p>
    <w:p w14:paraId="4FFAB9B9" w14:textId="77777777" w:rsidR="00F605E2" w:rsidRPr="00F605E2" w:rsidRDefault="00F605E2" w:rsidP="00F605E2">
      <w:pPr>
        <w:numPr>
          <w:ilvl w:val="0"/>
          <w:numId w:val="285"/>
        </w:numPr>
        <w:rPr>
          <w:rFonts w:ascii="Calibri" w:hAnsi="Calibri" w:cs="Calibri"/>
          <w:lang w:val="en-IN"/>
        </w:rPr>
      </w:pPr>
      <w:r w:rsidRPr="00F605E2">
        <w:rPr>
          <w:rFonts w:ascii="Calibri" w:hAnsi="Calibri" w:cs="Calibri"/>
          <w:b/>
          <w:bCs/>
          <w:lang w:val="en-IN"/>
        </w:rPr>
        <w:t>Activities</w:t>
      </w:r>
    </w:p>
    <w:p w14:paraId="60B3C040"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t>Finish MIS KPI measures and reconcile against legacy reports.</w:t>
      </w:r>
    </w:p>
    <w:p w14:paraId="6AE3537B"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t>Wrap roll</w:t>
      </w:r>
      <w:r w:rsidRPr="00F605E2">
        <w:rPr>
          <w:rFonts w:ascii="Calibri" w:hAnsi="Calibri" w:cs="Calibri"/>
          <w:lang w:val="en-IN"/>
        </w:rPr>
        <w:noBreakHyphen/>
        <w:t>up logic in Fabric pipeline and schedule nightly refresh.</w:t>
      </w:r>
    </w:p>
    <w:p w14:paraId="2E0675AB"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lastRenderedPageBreak/>
        <w:t xml:space="preserve">Generate first </w:t>
      </w:r>
      <w:r w:rsidRPr="00F605E2">
        <w:rPr>
          <w:rFonts w:ascii="Calibri" w:hAnsi="Calibri" w:cs="Calibri"/>
          <w:b/>
          <w:bCs/>
          <w:lang w:val="en-IN"/>
        </w:rPr>
        <w:t>Access Matrix</w:t>
      </w:r>
      <w:r w:rsidRPr="00F605E2">
        <w:rPr>
          <w:rFonts w:ascii="Calibri" w:hAnsi="Calibri" w:cs="Calibri"/>
          <w:lang w:val="en-IN"/>
        </w:rPr>
        <w:t xml:space="preserve"> table for security enforcement.</w:t>
      </w:r>
    </w:p>
    <w:p w14:paraId="48DCEED2" w14:textId="77777777" w:rsidR="00F605E2" w:rsidRPr="00F605E2" w:rsidRDefault="00F605E2" w:rsidP="00F605E2">
      <w:pPr>
        <w:numPr>
          <w:ilvl w:val="0"/>
          <w:numId w:val="285"/>
        </w:numPr>
        <w:rPr>
          <w:rFonts w:ascii="Calibri" w:hAnsi="Calibri" w:cs="Calibri"/>
          <w:lang w:val="en-IN"/>
        </w:rPr>
      </w:pPr>
      <w:r w:rsidRPr="00F605E2">
        <w:rPr>
          <w:rFonts w:ascii="Calibri" w:hAnsi="Calibri" w:cs="Calibri"/>
          <w:b/>
          <w:bCs/>
          <w:lang w:val="en-IN"/>
        </w:rPr>
        <w:t>Tasks</w:t>
      </w:r>
    </w:p>
    <w:p w14:paraId="5EC2D5FD"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t>Build Azure Data Factory (or Fabric pipeline) job for roll</w:t>
      </w:r>
      <w:r w:rsidRPr="00F605E2">
        <w:rPr>
          <w:rFonts w:ascii="Calibri" w:hAnsi="Calibri" w:cs="Calibri"/>
          <w:lang w:val="en-IN"/>
        </w:rPr>
        <w:noBreakHyphen/>
        <w:t>up.</w:t>
      </w:r>
    </w:p>
    <w:p w14:paraId="739833BB"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t>Store Access Matrix in Fabric Warehouse; validate sample outputs.</w:t>
      </w:r>
    </w:p>
    <w:p w14:paraId="3105918F" w14:textId="77777777" w:rsidR="00F605E2" w:rsidRPr="00F605E2" w:rsidRDefault="00F605E2" w:rsidP="00F605E2">
      <w:pPr>
        <w:numPr>
          <w:ilvl w:val="0"/>
          <w:numId w:val="285"/>
        </w:numPr>
        <w:rPr>
          <w:rFonts w:ascii="Calibri" w:hAnsi="Calibri" w:cs="Calibri"/>
          <w:lang w:val="en-IN"/>
        </w:rPr>
      </w:pPr>
      <w:r w:rsidRPr="00F605E2">
        <w:rPr>
          <w:rFonts w:ascii="Calibri" w:hAnsi="Calibri" w:cs="Calibri"/>
          <w:b/>
          <w:bCs/>
          <w:lang w:val="en-IN"/>
        </w:rPr>
        <w:t>Resources</w:t>
      </w:r>
    </w:p>
    <w:p w14:paraId="3DADE1E8"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t>Same as Sprint S</w:t>
      </w:r>
      <w:r w:rsidRPr="00F605E2">
        <w:rPr>
          <w:rFonts w:ascii="Calibri" w:hAnsi="Calibri" w:cs="Calibri"/>
          <w:lang w:val="en-IN"/>
        </w:rPr>
        <w:noBreakHyphen/>
        <w:t>4.</w:t>
      </w:r>
    </w:p>
    <w:p w14:paraId="52C05BA5" w14:textId="77777777" w:rsidR="00F605E2" w:rsidRPr="00F605E2" w:rsidRDefault="00F605E2" w:rsidP="00F605E2">
      <w:pPr>
        <w:numPr>
          <w:ilvl w:val="0"/>
          <w:numId w:val="285"/>
        </w:numPr>
        <w:rPr>
          <w:rFonts w:ascii="Calibri" w:hAnsi="Calibri" w:cs="Calibri"/>
          <w:lang w:val="en-IN"/>
        </w:rPr>
      </w:pPr>
      <w:r w:rsidRPr="00F605E2">
        <w:rPr>
          <w:rFonts w:ascii="Calibri" w:hAnsi="Calibri" w:cs="Calibri"/>
          <w:b/>
          <w:bCs/>
          <w:lang w:val="en-IN"/>
        </w:rPr>
        <w:t>Deliverable</w:t>
      </w:r>
    </w:p>
    <w:p w14:paraId="3888A507" w14:textId="77777777" w:rsidR="00F605E2" w:rsidRPr="00F605E2" w:rsidRDefault="00F605E2" w:rsidP="00F605E2">
      <w:pPr>
        <w:numPr>
          <w:ilvl w:val="1"/>
          <w:numId w:val="285"/>
        </w:numPr>
        <w:rPr>
          <w:rFonts w:ascii="Calibri" w:hAnsi="Calibri" w:cs="Calibri"/>
          <w:lang w:val="en-IN"/>
        </w:rPr>
      </w:pPr>
      <w:r w:rsidRPr="00F605E2">
        <w:rPr>
          <w:rFonts w:ascii="Calibri" w:hAnsi="Calibri" w:cs="Calibri"/>
          <w:lang w:val="en-IN"/>
        </w:rPr>
        <w:t>Updated data model &amp; MIS marts; automated Access</w:t>
      </w:r>
      <w:r w:rsidRPr="00F605E2">
        <w:rPr>
          <w:rFonts w:ascii="Calibri" w:hAnsi="Calibri" w:cs="Calibri"/>
          <w:lang w:val="en-IN"/>
        </w:rPr>
        <w:noBreakHyphen/>
        <w:t>Matrix pipeline operational.</w:t>
      </w:r>
    </w:p>
    <w:p w14:paraId="6D2FE072" w14:textId="16F309A9" w:rsidR="00F605E2" w:rsidRPr="00F605E2" w:rsidRDefault="00F605E2" w:rsidP="00F605E2">
      <w:pPr>
        <w:rPr>
          <w:rFonts w:ascii="Calibri" w:hAnsi="Calibri" w:cs="Calibri"/>
          <w:lang w:val="en-IN"/>
        </w:rPr>
      </w:pPr>
    </w:p>
    <w:p w14:paraId="60C26CA0"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6 – Testing, Validation &amp; Feedback (Weeks 6</w:t>
      </w:r>
      <w:r w:rsidRPr="00F605E2">
        <w:rPr>
          <w:rFonts w:ascii="Calibri" w:hAnsi="Calibri" w:cs="Calibri"/>
          <w:b/>
          <w:bCs/>
          <w:lang w:val="en-IN"/>
        </w:rPr>
        <w:noBreakHyphen/>
        <w:t>7)</w:t>
      </w:r>
    </w:p>
    <w:p w14:paraId="1DCE0FAB" w14:textId="77777777" w:rsidR="00F605E2" w:rsidRPr="00F605E2" w:rsidRDefault="00F605E2" w:rsidP="00F605E2">
      <w:pPr>
        <w:numPr>
          <w:ilvl w:val="0"/>
          <w:numId w:val="286"/>
        </w:numPr>
        <w:rPr>
          <w:rFonts w:ascii="Calibri" w:hAnsi="Calibri" w:cs="Calibri"/>
          <w:lang w:val="en-IN"/>
        </w:rPr>
      </w:pPr>
      <w:r w:rsidRPr="00F605E2">
        <w:rPr>
          <w:rFonts w:ascii="Calibri" w:hAnsi="Calibri" w:cs="Calibri"/>
          <w:b/>
          <w:bCs/>
          <w:lang w:val="en-IN"/>
        </w:rPr>
        <w:t>Activities</w:t>
      </w:r>
    </w:p>
    <w:p w14:paraId="053BC8EC"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End</w:t>
      </w:r>
      <w:r w:rsidRPr="00F605E2">
        <w:rPr>
          <w:rFonts w:ascii="Calibri" w:hAnsi="Calibri" w:cs="Calibri"/>
          <w:lang w:val="en-IN"/>
        </w:rPr>
        <w:noBreakHyphen/>
        <w:t>to</w:t>
      </w:r>
      <w:r w:rsidRPr="00F605E2">
        <w:rPr>
          <w:rFonts w:ascii="Calibri" w:hAnsi="Calibri" w:cs="Calibri"/>
          <w:lang w:val="en-IN"/>
        </w:rPr>
        <w:noBreakHyphen/>
        <w:t>end functional, performance and regression testing.</w:t>
      </w:r>
    </w:p>
    <w:p w14:paraId="6197C93E"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Validate Access Matrix accuracy with sample managers.</w:t>
      </w:r>
    </w:p>
    <w:p w14:paraId="1710429E"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Run formal UAT workshops and capture remediation items.</w:t>
      </w:r>
    </w:p>
    <w:p w14:paraId="65D85ADF" w14:textId="77777777" w:rsidR="00F605E2" w:rsidRPr="00F605E2" w:rsidRDefault="00F605E2" w:rsidP="00F605E2">
      <w:pPr>
        <w:numPr>
          <w:ilvl w:val="0"/>
          <w:numId w:val="286"/>
        </w:numPr>
        <w:rPr>
          <w:rFonts w:ascii="Calibri" w:hAnsi="Calibri" w:cs="Calibri"/>
          <w:lang w:val="en-IN"/>
        </w:rPr>
      </w:pPr>
      <w:r w:rsidRPr="00F605E2">
        <w:rPr>
          <w:rFonts w:ascii="Calibri" w:hAnsi="Calibri" w:cs="Calibri"/>
          <w:b/>
          <w:bCs/>
          <w:lang w:val="en-IN"/>
        </w:rPr>
        <w:t>Tasks</w:t>
      </w:r>
    </w:p>
    <w:p w14:paraId="3823150C"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Execute automated regression suite nightly.</w:t>
      </w:r>
    </w:p>
    <w:p w14:paraId="34EB46C0"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Refine metadata and security rules based on feedback.</w:t>
      </w:r>
    </w:p>
    <w:p w14:paraId="410601FA" w14:textId="77777777" w:rsidR="00F605E2" w:rsidRPr="00F605E2" w:rsidRDefault="00F605E2" w:rsidP="00F605E2">
      <w:pPr>
        <w:numPr>
          <w:ilvl w:val="0"/>
          <w:numId w:val="286"/>
        </w:numPr>
        <w:rPr>
          <w:rFonts w:ascii="Calibri" w:hAnsi="Calibri" w:cs="Calibri"/>
          <w:lang w:val="en-IN"/>
        </w:rPr>
      </w:pPr>
      <w:r w:rsidRPr="00F605E2">
        <w:rPr>
          <w:rFonts w:ascii="Calibri" w:hAnsi="Calibri" w:cs="Calibri"/>
          <w:b/>
          <w:bCs/>
          <w:lang w:val="en-IN"/>
        </w:rPr>
        <w:t>Resources</w:t>
      </w:r>
    </w:p>
    <w:p w14:paraId="1E869F93"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Project Manager – 1</w:t>
      </w:r>
    </w:p>
    <w:p w14:paraId="2DA49662"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Solution Architect – 1</w:t>
      </w:r>
    </w:p>
    <w:p w14:paraId="1E29E81F"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Data Engineers – 1</w:t>
      </w:r>
    </w:p>
    <w:p w14:paraId="48BAC1C8"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Automation Engineer – 1</w:t>
      </w:r>
    </w:p>
    <w:p w14:paraId="3FA8EB4D"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BI Developers – 1</w:t>
      </w:r>
    </w:p>
    <w:p w14:paraId="4E57B40D"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Data Analyst – 1</w:t>
      </w:r>
    </w:p>
    <w:p w14:paraId="15A330B7"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QA / Tester – 2</w:t>
      </w:r>
    </w:p>
    <w:p w14:paraId="309095BA"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Security Engineer – 1</w:t>
      </w:r>
    </w:p>
    <w:p w14:paraId="35CCD1B8" w14:textId="77777777" w:rsidR="00F605E2" w:rsidRPr="00F605E2" w:rsidRDefault="00F605E2" w:rsidP="00F605E2">
      <w:pPr>
        <w:numPr>
          <w:ilvl w:val="0"/>
          <w:numId w:val="286"/>
        </w:numPr>
        <w:rPr>
          <w:rFonts w:ascii="Calibri" w:hAnsi="Calibri" w:cs="Calibri"/>
          <w:lang w:val="en-IN"/>
        </w:rPr>
      </w:pPr>
      <w:r w:rsidRPr="00F605E2">
        <w:rPr>
          <w:rFonts w:ascii="Calibri" w:hAnsi="Calibri" w:cs="Calibri"/>
          <w:b/>
          <w:bCs/>
          <w:lang w:val="en-IN"/>
        </w:rPr>
        <w:t>Deliverable</w:t>
      </w:r>
    </w:p>
    <w:p w14:paraId="0D964ED2" w14:textId="77777777" w:rsidR="00F605E2" w:rsidRPr="00F605E2" w:rsidRDefault="00F605E2" w:rsidP="00F605E2">
      <w:pPr>
        <w:numPr>
          <w:ilvl w:val="1"/>
          <w:numId w:val="286"/>
        </w:numPr>
        <w:rPr>
          <w:rFonts w:ascii="Calibri" w:hAnsi="Calibri" w:cs="Calibri"/>
          <w:lang w:val="en-IN"/>
        </w:rPr>
      </w:pPr>
      <w:r w:rsidRPr="00F605E2">
        <w:rPr>
          <w:rFonts w:ascii="Calibri" w:hAnsi="Calibri" w:cs="Calibri"/>
          <w:lang w:val="en-IN"/>
        </w:rPr>
        <w:t>UAT</w:t>
      </w:r>
      <w:r w:rsidRPr="00F605E2">
        <w:rPr>
          <w:rFonts w:ascii="Calibri" w:hAnsi="Calibri" w:cs="Calibri"/>
          <w:lang w:val="en-IN"/>
        </w:rPr>
        <w:noBreakHyphen/>
        <w:t>approved data model, marts and access</w:t>
      </w:r>
      <w:r w:rsidRPr="00F605E2">
        <w:rPr>
          <w:rFonts w:ascii="Calibri" w:hAnsi="Calibri" w:cs="Calibri"/>
          <w:lang w:val="en-IN"/>
        </w:rPr>
        <w:noBreakHyphen/>
        <w:t>control logic.</w:t>
      </w:r>
    </w:p>
    <w:p w14:paraId="5A5A92FF" w14:textId="2E7173C0" w:rsidR="00F605E2" w:rsidRPr="00F605E2" w:rsidRDefault="00F605E2" w:rsidP="00F605E2">
      <w:pPr>
        <w:rPr>
          <w:rFonts w:ascii="Calibri" w:hAnsi="Calibri" w:cs="Calibri"/>
          <w:lang w:val="en-IN"/>
        </w:rPr>
      </w:pPr>
    </w:p>
    <w:p w14:paraId="5FC63021" w14:textId="77777777" w:rsidR="00F605E2" w:rsidRPr="00F605E2" w:rsidRDefault="00F605E2" w:rsidP="00F605E2">
      <w:pPr>
        <w:rPr>
          <w:rFonts w:ascii="Calibri" w:hAnsi="Calibri" w:cs="Calibri"/>
          <w:b/>
          <w:bCs/>
          <w:lang w:val="en-IN"/>
        </w:rPr>
      </w:pPr>
      <w:r w:rsidRPr="00F605E2">
        <w:rPr>
          <w:rFonts w:ascii="Calibri" w:hAnsi="Calibri" w:cs="Calibri"/>
          <w:b/>
          <w:bCs/>
          <w:lang w:val="en-IN"/>
        </w:rPr>
        <w:lastRenderedPageBreak/>
        <w:t>Sprint S</w:t>
      </w:r>
      <w:r w:rsidRPr="00F605E2">
        <w:rPr>
          <w:rFonts w:ascii="Calibri" w:hAnsi="Calibri" w:cs="Calibri"/>
          <w:b/>
          <w:bCs/>
          <w:lang w:val="en-IN"/>
        </w:rPr>
        <w:noBreakHyphen/>
        <w:t>7 – Security Hardening &amp; RLS/CLS Deployment (Weeks 7</w:t>
      </w:r>
      <w:r w:rsidRPr="00F605E2">
        <w:rPr>
          <w:rFonts w:ascii="Calibri" w:hAnsi="Calibri" w:cs="Calibri"/>
          <w:b/>
          <w:bCs/>
          <w:lang w:val="en-IN"/>
        </w:rPr>
        <w:noBreakHyphen/>
        <w:t>8)</w:t>
      </w:r>
    </w:p>
    <w:p w14:paraId="5131469E" w14:textId="77777777" w:rsidR="00F605E2" w:rsidRPr="00F605E2" w:rsidRDefault="00F605E2" w:rsidP="00F605E2">
      <w:pPr>
        <w:numPr>
          <w:ilvl w:val="0"/>
          <w:numId w:val="287"/>
        </w:numPr>
        <w:rPr>
          <w:rFonts w:ascii="Calibri" w:hAnsi="Calibri" w:cs="Calibri"/>
          <w:lang w:val="en-IN"/>
        </w:rPr>
      </w:pPr>
      <w:r w:rsidRPr="00F605E2">
        <w:rPr>
          <w:rFonts w:ascii="Calibri" w:hAnsi="Calibri" w:cs="Calibri"/>
          <w:b/>
          <w:bCs/>
          <w:lang w:val="en-IN"/>
        </w:rPr>
        <w:t>Activities</w:t>
      </w:r>
    </w:p>
    <w:p w14:paraId="6A6EF310"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Parameterise RLS / CLS functions to read Access Matrix.</w:t>
      </w:r>
    </w:p>
    <w:p w14:paraId="3D6F9A95"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Enable Purview audit logging and perform pen</w:t>
      </w:r>
      <w:r w:rsidRPr="00F605E2">
        <w:rPr>
          <w:rFonts w:ascii="Calibri" w:hAnsi="Calibri" w:cs="Calibri"/>
          <w:lang w:val="en-IN"/>
        </w:rPr>
        <w:noBreakHyphen/>
        <w:t>tests.</w:t>
      </w:r>
    </w:p>
    <w:p w14:paraId="7D8A23F0"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Promote roll</w:t>
      </w:r>
      <w:r w:rsidRPr="00F605E2">
        <w:rPr>
          <w:rFonts w:ascii="Calibri" w:hAnsi="Calibri" w:cs="Calibri"/>
          <w:lang w:val="en-IN"/>
        </w:rPr>
        <w:noBreakHyphen/>
        <w:t>up pipeline to Production and wire into CI/CD.</w:t>
      </w:r>
    </w:p>
    <w:p w14:paraId="379197EA" w14:textId="77777777" w:rsidR="00F605E2" w:rsidRPr="00F605E2" w:rsidRDefault="00F605E2" w:rsidP="00F605E2">
      <w:pPr>
        <w:numPr>
          <w:ilvl w:val="0"/>
          <w:numId w:val="287"/>
        </w:numPr>
        <w:rPr>
          <w:rFonts w:ascii="Calibri" w:hAnsi="Calibri" w:cs="Calibri"/>
          <w:lang w:val="en-IN"/>
        </w:rPr>
      </w:pPr>
      <w:r w:rsidRPr="00F605E2">
        <w:rPr>
          <w:rFonts w:ascii="Calibri" w:hAnsi="Calibri" w:cs="Calibri"/>
          <w:b/>
          <w:bCs/>
          <w:lang w:val="en-IN"/>
        </w:rPr>
        <w:t>Tasks</w:t>
      </w:r>
    </w:p>
    <w:p w14:paraId="677DAADF"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Deploy security functions to Fabric Warehouse.</w:t>
      </w:r>
    </w:p>
    <w:p w14:paraId="5B11160F"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Document security posture and audit results.</w:t>
      </w:r>
    </w:p>
    <w:p w14:paraId="3988309D" w14:textId="77777777" w:rsidR="00F605E2" w:rsidRPr="00F605E2" w:rsidRDefault="00F605E2" w:rsidP="00F605E2">
      <w:pPr>
        <w:numPr>
          <w:ilvl w:val="0"/>
          <w:numId w:val="287"/>
        </w:numPr>
        <w:rPr>
          <w:rFonts w:ascii="Calibri" w:hAnsi="Calibri" w:cs="Calibri"/>
          <w:lang w:val="en-IN"/>
        </w:rPr>
      </w:pPr>
      <w:r w:rsidRPr="00F605E2">
        <w:rPr>
          <w:rFonts w:ascii="Calibri" w:hAnsi="Calibri" w:cs="Calibri"/>
          <w:b/>
          <w:bCs/>
          <w:lang w:val="en-IN"/>
        </w:rPr>
        <w:t>Resources</w:t>
      </w:r>
    </w:p>
    <w:p w14:paraId="38BDD7D8"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Project Manager – 1</w:t>
      </w:r>
    </w:p>
    <w:p w14:paraId="660E4704"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Solution Architect – 1</w:t>
      </w:r>
    </w:p>
    <w:p w14:paraId="4CC76494"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Data Engineers – 1</w:t>
      </w:r>
    </w:p>
    <w:p w14:paraId="186A72D6"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Automation Engineer – 1</w:t>
      </w:r>
    </w:p>
    <w:p w14:paraId="46C432E4"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BI Developer – 1</w:t>
      </w:r>
    </w:p>
    <w:p w14:paraId="6FE122AD"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QA / Tester – 1</w:t>
      </w:r>
    </w:p>
    <w:p w14:paraId="2AFC3C7D"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Security Engineer – 2</w:t>
      </w:r>
    </w:p>
    <w:p w14:paraId="29A941C8" w14:textId="77777777" w:rsidR="00F605E2" w:rsidRPr="00F605E2" w:rsidRDefault="00F605E2" w:rsidP="00F605E2">
      <w:pPr>
        <w:numPr>
          <w:ilvl w:val="0"/>
          <w:numId w:val="287"/>
        </w:numPr>
        <w:rPr>
          <w:rFonts w:ascii="Calibri" w:hAnsi="Calibri" w:cs="Calibri"/>
          <w:lang w:val="en-IN"/>
        </w:rPr>
      </w:pPr>
      <w:r w:rsidRPr="00F605E2">
        <w:rPr>
          <w:rFonts w:ascii="Calibri" w:hAnsi="Calibri" w:cs="Calibri"/>
          <w:b/>
          <w:bCs/>
          <w:lang w:val="en-IN"/>
        </w:rPr>
        <w:t>Deliverable</w:t>
      </w:r>
    </w:p>
    <w:p w14:paraId="5D4D5C3D" w14:textId="77777777" w:rsidR="00F605E2" w:rsidRPr="00F605E2" w:rsidRDefault="00F605E2" w:rsidP="00F605E2">
      <w:pPr>
        <w:numPr>
          <w:ilvl w:val="1"/>
          <w:numId w:val="287"/>
        </w:numPr>
        <w:rPr>
          <w:rFonts w:ascii="Calibri" w:hAnsi="Calibri" w:cs="Calibri"/>
          <w:lang w:val="en-IN"/>
        </w:rPr>
      </w:pPr>
      <w:r w:rsidRPr="00F605E2">
        <w:rPr>
          <w:rFonts w:ascii="Calibri" w:hAnsi="Calibri" w:cs="Calibri"/>
          <w:lang w:val="en-IN"/>
        </w:rPr>
        <w:t>Security policies fully applied and verified on Fabric; automated access</w:t>
      </w:r>
      <w:r w:rsidRPr="00F605E2">
        <w:rPr>
          <w:rFonts w:ascii="Calibri" w:hAnsi="Calibri" w:cs="Calibri"/>
          <w:lang w:val="en-IN"/>
        </w:rPr>
        <w:noBreakHyphen/>
        <w:t>control live.</w:t>
      </w:r>
    </w:p>
    <w:p w14:paraId="7BD86E0B" w14:textId="1011E856" w:rsidR="00F605E2" w:rsidRPr="00F605E2" w:rsidRDefault="00F605E2" w:rsidP="00F605E2">
      <w:pPr>
        <w:rPr>
          <w:rFonts w:ascii="Calibri" w:hAnsi="Calibri" w:cs="Calibri"/>
          <w:lang w:val="en-IN"/>
        </w:rPr>
      </w:pPr>
    </w:p>
    <w:p w14:paraId="39028CB0"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8 – Project 360 Dashboard Release (Weeks 9</w:t>
      </w:r>
      <w:r w:rsidRPr="00F605E2">
        <w:rPr>
          <w:rFonts w:ascii="Calibri" w:hAnsi="Calibri" w:cs="Calibri"/>
          <w:b/>
          <w:bCs/>
          <w:lang w:val="en-IN"/>
        </w:rPr>
        <w:noBreakHyphen/>
        <w:t>10)</w:t>
      </w:r>
    </w:p>
    <w:p w14:paraId="31DC1CF9" w14:textId="77777777" w:rsidR="00F605E2" w:rsidRPr="00F605E2" w:rsidRDefault="00F605E2" w:rsidP="00F605E2">
      <w:pPr>
        <w:numPr>
          <w:ilvl w:val="0"/>
          <w:numId w:val="288"/>
        </w:numPr>
        <w:rPr>
          <w:rFonts w:ascii="Calibri" w:hAnsi="Calibri" w:cs="Calibri"/>
          <w:lang w:val="en-IN"/>
        </w:rPr>
      </w:pPr>
      <w:r w:rsidRPr="00F605E2">
        <w:rPr>
          <w:rFonts w:ascii="Calibri" w:hAnsi="Calibri" w:cs="Calibri"/>
          <w:b/>
          <w:bCs/>
          <w:lang w:val="en-IN"/>
        </w:rPr>
        <w:t>Activities</w:t>
      </w:r>
    </w:p>
    <w:p w14:paraId="6450388C"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Design wire</w:t>
      </w:r>
      <w:r w:rsidRPr="00F605E2">
        <w:rPr>
          <w:rFonts w:ascii="Calibri" w:hAnsi="Calibri" w:cs="Calibri"/>
          <w:lang w:val="en-IN"/>
        </w:rPr>
        <w:noBreakHyphen/>
        <w:t>frames and build visuals for Project 360.</w:t>
      </w:r>
    </w:p>
    <w:p w14:paraId="7496469F"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Embed Power BI security application and performance</w:t>
      </w:r>
      <w:r w:rsidRPr="00F605E2">
        <w:rPr>
          <w:rFonts w:ascii="Calibri" w:hAnsi="Calibri" w:cs="Calibri"/>
          <w:lang w:val="en-IN"/>
        </w:rPr>
        <w:noBreakHyphen/>
        <w:t>tune dashboards.</w:t>
      </w:r>
    </w:p>
    <w:p w14:paraId="442033F4"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Conduct executive showcase and rollout communications.</w:t>
      </w:r>
    </w:p>
    <w:p w14:paraId="2275EA97" w14:textId="77777777" w:rsidR="00F605E2" w:rsidRPr="00F605E2" w:rsidRDefault="00F605E2" w:rsidP="00F605E2">
      <w:pPr>
        <w:numPr>
          <w:ilvl w:val="0"/>
          <w:numId w:val="288"/>
        </w:numPr>
        <w:rPr>
          <w:rFonts w:ascii="Calibri" w:hAnsi="Calibri" w:cs="Calibri"/>
          <w:lang w:val="en-IN"/>
        </w:rPr>
      </w:pPr>
      <w:r w:rsidRPr="00F605E2">
        <w:rPr>
          <w:rFonts w:ascii="Calibri" w:hAnsi="Calibri" w:cs="Calibri"/>
          <w:b/>
          <w:bCs/>
          <w:lang w:val="en-IN"/>
        </w:rPr>
        <w:t>Tasks</w:t>
      </w:r>
    </w:p>
    <w:p w14:paraId="20B55941"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Create bookmarks, drill</w:t>
      </w:r>
      <w:r w:rsidRPr="00F605E2">
        <w:rPr>
          <w:rFonts w:ascii="Calibri" w:hAnsi="Calibri" w:cs="Calibri"/>
          <w:lang w:val="en-IN"/>
        </w:rPr>
        <w:noBreakHyphen/>
        <w:t>through pages and KPI cards.</w:t>
      </w:r>
    </w:p>
    <w:p w14:paraId="682DE781"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Validate row</w:t>
      </w:r>
      <w:r w:rsidRPr="00F605E2">
        <w:rPr>
          <w:rFonts w:ascii="Calibri" w:hAnsi="Calibri" w:cs="Calibri"/>
          <w:lang w:val="en-IN"/>
        </w:rPr>
        <w:noBreakHyphen/>
        <w:t>level security behaviour in reports.</w:t>
      </w:r>
    </w:p>
    <w:p w14:paraId="44173859" w14:textId="77777777" w:rsidR="00F605E2" w:rsidRPr="00F605E2" w:rsidRDefault="00F605E2" w:rsidP="00F605E2">
      <w:pPr>
        <w:numPr>
          <w:ilvl w:val="0"/>
          <w:numId w:val="288"/>
        </w:numPr>
        <w:rPr>
          <w:rFonts w:ascii="Calibri" w:hAnsi="Calibri" w:cs="Calibri"/>
          <w:lang w:val="en-IN"/>
        </w:rPr>
      </w:pPr>
      <w:r w:rsidRPr="00F605E2">
        <w:rPr>
          <w:rFonts w:ascii="Calibri" w:hAnsi="Calibri" w:cs="Calibri"/>
          <w:b/>
          <w:bCs/>
          <w:lang w:val="en-IN"/>
        </w:rPr>
        <w:t>Resources</w:t>
      </w:r>
    </w:p>
    <w:p w14:paraId="49D98B2B"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Project Manager – 1</w:t>
      </w:r>
    </w:p>
    <w:p w14:paraId="39BCCC7C"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lastRenderedPageBreak/>
        <w:t>Solution Architect – 1</w:t>
      </w:r>
    </w:p>
    <w:p w14:paraId="1AFD7F0D"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Data Engineer – 1</w:t>
      </w:r>
    </w:p>
    <w:p w14:paraId="09FFCC93"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BI Developers – 4</w:t>
      </w:r>
    </w:p>
    <w:p w14:paraId="3557D561"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Data Analyst – 1</w:t>
      </w:r>
    </w:p>
    <w:p w14:paraId="05A1CA00"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QA / Tester – 1</w:t>
      </w:r>
    </w:p>
    <w:p w14:paraId="2ACF1AB9"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Security Engineer – 1</w:t>
      </w:r>
    </w:p>
    <w:p w14:paraId="6640F1F0" w14:textId="77777777" w:rsidR="00F605E2" w:rsidRPr="00F605E2" w:rsidRDefault="00F605E2" w:rsidP="00F605E2">
      <w:pPr>
        <w:numPr>
          <w:ilvl w:val="0"/>
          <w:numId w:val="288"/>
        </w:numPr>
        <w:rPr>
          <w:rFonts w:ascii="Calibri" w:hAnsi="Calibri" w:cs="Calibri"/>
          <w:lang w:val="en-IN"/>
        </w:rPr>
      </w:pPr>
      <w:r w:rsidRPr="00F605E2">
        <w:rPr>
          <w:rFonts w:ascii="Calibri" w:hAnsi="Calibri" w:cs="Calibri"/>
          <w:b/>
          <w:bCs/>
          <w:lang w:val="en-IN"/>
        </w:rPr>
        <w:t>Deliverable</w:t>
      </w:r>
    </w:p>
    <w:p w14:paraId="648E7002" w14:textId="77777777" w:rsidR="00F605E2" w:rsidRPr="00F605E2" w:rsidRDefault="00F605E2" w:rsidP="00F605E2">
      <w:pPr>
        <w:numPr>
          <w:ilvl w:val="1"/>
          <w:numId w:val="288"/>
        </w:numPr>
        <w:rPr>
          <w:rFonts w:ascii="Calibri" w:hAnsi="Calibri" w:cs="Calibri"/>
          <w:lang w:val="en-IN"/>
        </w:rPr>
      </w:pPr>
      <w:r w:rsidRPr="00F605E2">
        <w:rPr>
          <w:rFonts w:ascii="Calibri" w:hAnsi="Calibri" w:cs="Calibri"/>
          <w:lang w:val="en-IN"/>
        </w:rPr>
        <w:t>Project 360 dashboard live in production.</w:t>
      </w:r>
    </w:p>
    <w:p w14:paraId="476BE52D" w14:textId="72F6A4A8" w:rsidR="00F605E2" w:rsidRPr="00F605E2" w:rsidRDefault="00F605E2" w:rsidP="00F605E2">
      <w:pPr>
        <w:rPr>
          <w:rFonts w:ascii="Calibri" w:hAnsi="Calibri" w:cs="Calibri"/>
          <w:lang w:val="en-IN"/>
        </w:rPr>
      </w:pPr>
    </w:p>
    <w:p w14:paraId="1143D122" w14:textId="77777777" w:rsidR="00F605E2" w:rsidRPr="00F605E2" w:rsidRDefault="00F605E2" w:rsidP="00F605E2">
      <w:pPr>
        <w:rPr>
          <w:rFonts w:ascii="Calibri" w:hAnsi="Calibri" w:cs="Calibri"/>
          <w:b/>
          <w:bCs/>
          <w:lang w:val="en-IN"/>
        </w:rPr>
      </w:pPr>
      <w:r w:rsidRPr="00F605E2">
        <w:rPr>
          <w:rFonts w:ascii="Calibri" w:hAnsi="Calibri" w:cs="Calibri"/>
          <w:b/>
          <w:bCs/>
          <w:lang w:val="en-IN"/>
        </w:rPr>
        <w:t>Sprint S</w:t>
      </w:r>
      <w:r w:rsidRPr="00F605E2">
        <w:rPr>
          <w:rFonts w:ascii="Calibri" w:hAnsi="Calibri" w:cs="Calibri"/>
          <w:b/>
          <w:bCs/>
          <w:lang w:val="en-IN"/>
        </w:rPr>
        <w:noBreakHyphen/>
        <w:t>9 – MIS Dashboard Release (Weeks 11</w:t>
      </w:r>
      <w:r w:rsidRPr="00F605E2">
        <w:rPr>
          <w:rFonts w:ascii="Calibri" w:hAnsi="Calibri" w:cs="Calibri"/>
          <w:b/>
          <w:bCs/>
          <w:lang w:val="en-IN"/>
        </w:rPr>
        <w:noBreakHyphen/>
        <w:t>12)</w:t>
      </w:r>
    </w:p>
    <w:p w14:paraId="71BABA66" w14:textId="77777777" w:rsidR="00F605E2" w:rsidRPr="00F605E2" w:rsidRDefault="00F605E2" w:rsidP="00F605E2">
      <w:pPr>
        <w:numPr>
          <w:ilvl w:val="0"/>
          <w:numId w:val="289"/>
        </w:numPr>
        <w:rPr>
          <w:rFonts w:ascii="Calibri" w:hAnsi="Calibri" w:cs="Calibri"/>
          <w:lang w:val="en-IN"/>
        </w:rPr>
      </w:pPr>
      <w:r w:rsidRPr="00F605E2">
        <w:rPr>
          <w:rFonts w:ascii="Calibri" w:hAnsi="Calibri" w:cs="Calibri"/>
          <w:b/>
          <w:bCs/>
          <w:lang w:val="en-IN"/>
        </w:rPr>
        <w:t>Activities</w:t>
      </w:r>
    </w:p>
    <w:p w14:paraId="238DCBF9"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Re</w:t>
      </w:r>
      <w:r w:rsidRPr="00F605E2">
        <w:rPr>
          <w:rFonts w:ascii="Calibri" w:hAnsi="Calibri" w:cs="Calibri"/>
          <w:lang w:val="en-IN"/>
        </w:rPr>
        <w:noBreakHyphen/>
        <w:t>use templates to build MIS dashboard.</w:t>
      </w:r>
    </w:p>
    <w:p w14:paraId="11D6DF1C"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Align security settings and refresh cadence.</w:t>
      </w:r>
    </w:p>
    <w:p w14:paraId="7B39EBDE"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Deliver end</w:t>
      </w:r>
      <w:r w:rsidRPr="00F605E2">
        <w:rPr>
          <w:rFonts w:ascii="Calibri" w:hAnsi="Calibri" w:cs="Calibri"/>
          <w:lang w:val="en-IN"/>
        </w:rPr>
        <w:noBreakHyphen/>
        <w:t>user training and hyper</w:t>
      </w:r>
      <w:r w:rsidRPr="00F605E2">
        <w:rPr>
          <w:rFonts w:ascii="Calibri" w:hAnsi="Calibri" w:cs="Calibri"/>
          <w:lang w:val="en-IN"/>
        </w:rPr>
        <w:noBreakHyphen/>
        <w:t>care support.</w:t>
      </w:r>
    </w:p>
    <w:p w14:paraId="781A946A" w14:textId="77777777" w:rsidR="00F605E2" w:rsidRPr="00F605E2" w:rsidRDefault="00F605E2" w:rsidP="00F605E2">
      <w:pPr>
        <w:numPr>
          <w:ilvl w:val="0"/>
          <w:numId w:val="289"/>
        </w:numPr>
        <w:rPr>
          <w:rFonts w:ascii="Calibri" w:hAnsi="Calibri" w:cs="Calibri"/>
          <w:lang w:val="en-IN"/>
        </w:rPr>
      </w:pPr>
      <w:r w:rsidRPr="00F605E2">
        <w:rPr>
          <w:rFonts w:ascii="Calibri" w:hAnsi="Calibri" w:cs="Calibri"/>
          <w:b/>
          <w:bCs/>
          <w:lang w:val="en-IN"/>
        </w:rPr>
        <w:t>Tasks</w:t>
      </w:r>
    </w:p>
    <w:p w14:paraId="2EBC8E96"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Develop MIS visuals and KPIs.</w:t>
      </w:r>
    </w:p>
    <w:p w14:paraId="12B6CF83"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Final performance optimisation and documentation.</w:t>
      </w:r>
    </w:p>
    <w:p w14:paraId="0A437EDA" w14:textId="77777777" w:rsidR="00F605E2" w:rsidRPr="00F605E2" w:rsidRDefault="00F605E2" w:rsidP="00F605E2">
      <w:pPr>
        <w:numPr>
          <w:ilvl w:val="0"/>
          <w:numId w:val="289"/>
        </w:numPr>
        <w:rPr>
          <w:rFonts w:ascii="Calibri" w:hAnsi="Calibri" w:cs="Calibri"/>
          <w:lang w:val="en-IN"/>
        </w:rPr>
      </w:pPr>
      <w:r w:rsidRPr="00F605E2">
        <w:rPr>
          <w:rFonts w:ascii="Calibri" w:hAnsi="Calibri" w:cs="Calibri"/>
          <w:b/>
          <w:bCs/>
          <w:lang w:val="en-IN"/>
        </w:rPr>
        <w:t>Resources</w:t>
      </w:r>
    </w:p>
    <w:p w14:paraId="5A6635C1"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Project Manager – 1</w:t>
      </w:r>
    </w:p>
    <w:p w14:paraId="1E290EAC"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Solution Architect – 1</w:t>
      </w:r>
    </w:p>
    <w:p w14:paraId="2824A2FE"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Data Engineer – 1</w:t>
      </w:r>
    </w:p>
    <w:p w14:paraId="208DC131"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BI Developers – 3</w:t>
      </w:r>
    </w:p>
    <w:p w14:paraId="7939433F"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Data Analyst – 1</w:t>
      </w:r>
    </w:p>
    <w:p w14:paraId="24D5CEE9"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QA / Tester – 1</w:t>
      </w:r>
    </w:p>
    <w:p w14:paraId="396F8069"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Automation Engineer – 1</w:t>
      </w:r>
    </w:p>
    <w:p w14:paraId="059E05BA"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Security Engineer – 1</w:t>
      </w:r>
    </w:p>
    <w:p w14:paraId="1A4E7249" w14:textId="77777777" w:rsidR="00F605E2" w:rsidRPr="00F605E2" w:rsidRDefault="00F605E2" w:rsidP="00F605E2">
      <w:pPr>
        <w:numPr>
          <w:ilvl w:val="0"/>
          <w:numId w:val="289"/>
        </w:numPr>
        <w:rPr>
          <w:rFonts w:ascii="Calibri" w:hAnsi="Calibri" w:cs="Calibri"/>
          <w:lang w:val="en-IN"/>
        </w:rPr>
      </w:pPr>
      <w:r w:rsidRPr="00F605E2">
        <w:rPr>
          <w:rFonts w:ascii="Calibri" w:hAnsi="Calibri" w:cs="Calibri"/>
          <w:b/>
          <w:bCs/>
          <w:lang w:val="en-IN"/>
        </w:rPr>
        <w:t>Deliverable</w:t>
      </w:r>
    </w:p>
    <w:p w14:paraId="4E831975" w14:textId="77777777" w:rsidR="00F605E2" w:rsidRPr="00F605E2" w:rsidRDefault="00F605E2" w:rsidP="00F605E2">
      <w:pPr>
        <w:numPr>
          <w:ilvl w:val="1"/>
          <w:numId w:val="289"/>
        </w:numPr>
        <w:rPr>
          <w:rFonts w:ascii="Calibri" w:hAnsi="Calibri" w:cs="Calibri"/>
          <w:lang w:val="en-IN"/>
        </w:rPr>
      </w:pPr>
      <w:r w:rsidRPr="00F605E2">
        <w:rPr>
          <w:rFonts w:ascii="Calibri" w:hAnsi="Calibri" w:cs="Calibri"/>
          <w:lang w:val="en-IN"/>
        </w:rPr>
        <w:t xml:space="preserve">MIS </w:t>
      </w:r>
      <w:proofErr w:type="gramStart"/>
      <w:r w:rsidRPr="00F605E2">
        <w:rPr>
          <w:rFonts w:ascii="Calibri" w:hAnsi="Calibri" w:cs="Calibri"/>
          <w:lang w:val="en-IN"/>
        </w:rPr>
        <w:t>dashboard</w:t>
      </w:r>
      <w:proofErr w:type="gramEnd"/>
      <w:r w:rsidRPr="00F605E2">
        <w:rPr>
          <w:rFonts w:ascii="Calibri" w:hAnsi="Calibri" w:cs="Calibri"/>
          <w:lang w:val="en-IN"/>
        </w:rPr>
        <w:t xml:space="preserve"> live and handed over to operations.</w:t>
      </w:r>
    </w:p>
    <w:p w14:paraId="16748D86" w14:textId="1B763A46" w:rsidR="00F605E2" w:rsidRPr="00F605E2" w:rsidRDefault="00F605E2" w:rsidP="00F605E2">
      <w:pPr>
        <w:rPr>
          <w:rFonts w:ascii="Calibri" w:hAnsi="Calibri" w:cs="Calibri"/>
          <w:lang w:val="en-IN"/>
        </w:rPr>
      </w:pPr>
    </w:p>
    <w:p w14:paraId="1066165D" w14:textId="77777777" w:rsidR="00F605E2" w:rsidRPr="00F605E2" w:rsidRDefault="00F605E2" w:rsidP="00F605E2">
      <w:pPr>
        <w:rPr>
          <w:rFonts w:ascii="Calibri" w:hAnsi="Calibri" w:cs="Calibri"/>
          <w:b/>
          <w:bCs/>
          <w:lang w:val="en-IN"/>
        </w:rPr>
      </w:pPr>
      <w:r w:rsidRPr="00F605E2">
        <w:rPr>
          <w:rFonts w:ascii="Calibri" w:hAnsi="Calibri" w:cs="Calibri"/>
          <w:b/>
          <w:bCs/>
          <w:lang w:val="en-IN"/>
        </w:rPr>
        <w:lastRenderedPageBreak/>
        <w:t>8.2.4 Governance &amp; Work</w:t>
      </w:r>
      <w:r w:rsidRPr="00F605E2">
        <w:rPr>
          <w:rFonts w:ascii="Calibri" w:hAnsi="Calibri" w:cs="Calibri"/>
          <w:b/>
          <w:bCs/>
          <w:lang w:val="en-IN"/>
        </w:rPr>
        <w:noBreakHyphen/>
        <w:t>Allocation Narrative</w:t>
      </w:r>
    </w:p>
    <w:p w14:paraId="3774A89B" w14:textId="77777777" w:rsidR="00F605E2" w:rsidRPr="00F605E2" w:rsidRDefault="00F605E2" w:rsidP="00F605E2">
      <w:pPr>
        <w:rPr>
          <w:rFonts w:ascii="Calibri" w:hAnsi="Calibri" w:cs="Calibri"/>
          <w:lang w:val="en-IN"/>
        </w:rPr>
      </w:pPr>
      <w:r w:rsidRPr="00F605E2">
        <w:rPr>
          <w:rFonts w:ascii="Calibri" w:hAnsi="Calibri" w:cs="Calibri"/>
          <w:lang w:val="en-IN"/>
        </w:rPr>
        <w:t xml:space="preserve">The </w:t>
      </w:r>
      <w:r w:rsidRPr="00F605E2">
        <w:rPr>
          <w:rFonts w:ascii="Calibri" w:hAnsi="Calibri" w:cs="Calibri"/>
          <w:b/>
          <w:bCs/>
          <w:lang w:val="en-IN"/>
        </w:rPr>
        <w:t>Solution Architect</w:t>
      </w:r>
      <w:r w:rsidRPr="00F605E2">
        <w:rPr>
          <w:rFonts w:ascii="Calibri" w:hAnsi="Calibri" w:cs="Calibri"/>
          <w:lang w:val="en-IN"/>
        </w:rPr>
        <w:t xml:space="preserve"> owns end</w:t>
      </w:r>
      <w:r w:rsidRPr="00F605E2">
        <w:rPr>
          <w:rFonts w:ascii="Calibri" w:hAnsi="Calibri" w:cs="Calibri"/>
          <w:lang w:val="en-IN"/>
        </w:rPr>
        <w:noBreakHyphen/>
        <w:t>to</w:t>
      </w:r>
      <w:r w:rsidRPr="00F605E2">
        <w:rPr>
          <w:rFonts w:ascii="Calibri" w:hAnsi="Calibri" w:cs="Calibri"/>
          <w:lang w:val="en-IN"/>
        </w:rPr>
        <w:noBreakHyphen/>
        <w:t xml:space="preserve">end technical design, establishes modelling standards, and gates all CI/CD deployments. The </w:t>
      </w:r>
      <w:r w:rsidRPr="00F605E2">
        <w:rPr>
          <w:rFonts w:ascii="Calibri" w:hAnsi="Calibri" w:cs="Calibri"/>
          <w:b/>
          <w:bCs/>
          <w:lang w:val="en-IN"/>
        </w:rPr>
        <w:t>Project Manager / Scrum Master</w:t>
      </w:r>
      <w:r w:rsidRPr="00F605E2">
        <w:rPr>
          <w:rFonts w:ascii="Calibri" w:hAnsi="Calibri" w:cs="Calibri"/>
          <w:lang w:val="en-IN"/>
        </w:rPr>
        <w:t xml:space="preserve"> orchestrates agile ceremonies, risk management and stakeholder communication, ensuring each sprint delivers an increment of business value.</w:t>
      </w:r>
    </w:p>
    <w:p w14:paraId="11750C57" w14:textId="77777777" w:rsidR="00F605E2" w:rsidRPr="00F605E2" w:rsidRDefault="00F605E2" w:rsidP="00F605E2">
      <w:pPr>
        <w:rPr>
          <w:rFonts w:ascii="Calibri" w:hAnsi="Calibri" w:cs="Calibri"/>
          <w:lang w:val="en-IN"/>
        </w:rPr>
      </w:pPr>
      <w:r w:rsidRPr="00F605E2">
        <w:rPr>
          <w:rFonts w:ascii="Calibri" w:hAnsi="Calibri" w:cs="Calibri"/>
          <w:b/>
          <w:bCs/>
          <w:lang w:val="en-IN"/>
        </w:rPr>
        <w:t>Data Engineers</w:t>
      </w:r>
      <w:r w:rsidRPr="00F605E2">
        <w:rPr>
          <w:rFonts w:ascii="Calibri" w:hAnsi="Calibri" w:cs="Calibri"/>
          <w:lang w:val="en-IN"/>
        </w:rPr>
        <w:t xml:space="preserve"> focus on ingestion, transformation pipelines and semantic</w:t>
      </w:r>
      <w:r w:rsidRPr="00F605E2">
        <w:rPr>
          <w:rFonts w:ascii="Calibri" w:hAnsi="Calibri" w:cs="Calibri"/>
          <w:lang w:val="en-IN"/>
        </w:rPr>
        <w:noBreakHyphen/>
        <w:t xml:space="preserve">layer updates, while the </w:t>
      </w:r>
      <w:r w:rsidRPr="00F605E2">
        <w:rPr>
          <w:rFonts w:ascii="Calibri" w:hAnsi="Calibri" w:cs="Calibri"/>
          <w:b/>
          <w:bCs/>
          <w:lang w:val="en-IN"/>
        </w:rPr>
        <w:t>Automation Engineer</w:t>
      </w:r>
      <w:r w:rsidRPr="00F605E2">
        <w:rPr>
          <w:rFonts w:ascii="Calibri" w:hAnsi="Calibri" w:cs="Calibri"/>
          <w:lang w:val="en-IN"/>
        </w:rPr>
        <w:t xml:space="preserve"> develops and maintains the hierarchical roll</w:t>
      </w:r>
      <w:r w:rsidRPr="00F605E2">
        <w:rPr>
          <w:rFonts w:ascii="Calibri" w:hAnsi="Calibri" w:cs="Calibri"/>
          <w:lang w:val="en-IN"/>
        </w:rPr>
        <w:noBreakHyphen/>
        <w:t>up scripts and Access Matrix pipeline that underpin the RLS/CLS framework.</w:t>
      </w:r>
    </w:p>
    <w:p w14:paraId="52672AC3" w14:textId="77777777" w:rsidR="00F605E2" w:rsidRPr="00F605E2" w:rsidRDefault="00F605E2" w:rsidP="00F605E2">
      <w:pPr>
        <w:rPr>
          <w:rFonts w:ascii="Calibri" w:hAnsi="Calibri" w:cs="Calibri"/>
          <w:lang w:val="en-IN"/>
        </w:rPr>
      </w:pPr>
      <w:r w:rsidRPr="00F605E2">
        <w:rPr>
          <w:rFonts w:ascii="Calibri" w:hAnsi="Calibri" w:cs="Calibri"/>
          <w:lang w:val="en-IN"/>
        </w:rPr>
        <w:t xml:space="preserve">Two dedicated </w:t>
      </w:r>
      <w:r w:rsidRPr="00F605E2">
        <w:rPr>
          <w:rFonts w:ascii="Calibri" w:hAnsi="Calibri" w:cs="Calibri"/>
          <w:b/>
          <w:bCs/>
          <w:lang w:val="en-IN"/>
        </w:rPr>
        <w:t>BI / Power BI Developers</w:t>
      </w:r>
      <w:r w:rsidRPr="00F605E2">
        <w:rPr>
          <w:rFonts w:ascii="Calibri" w:hAnsi="Calibri" w:cs="Calibri"/>
          <w:lang w:val="en-IN"/>
        </w:rPr>
        <w:t xml:space="preserve"> (scaling to four during dashboard sprints) craft user</w:t>
      </w:r>
      <w:r w:rsidRPr="00F605E2">
        <w:rPr>
          <w:rFonts w:ascii="Calibri" w:hAnsi="Calibri" w:cs="Calibri"/>
          <w:lang w:val="en-IN"/>
        </w:rPr>
        <w:noBreakHyphen/>
        <w:t xml:space="preserve">facing analytics, leveraging shared components to accelerate delivery. </w:t>
      </w:r>
      <w:r w:rsidRPr="00F605E2">
        <w:rPr>
          <w:rFonts w:ascii="Calibri" w:hAnsi="Calibri" w:cs="Calibri"/>
          <w:b/>
          <w:bCs/>
          <w:lang w:val="en-IN"/>
        </w:rPr>
        <w:t>QA / Testers</w:t>
      </w:r>
      <w:r w:rsidRPr="00F605E2">
        <w:rPr>
          <w:rFonts w:ascii="Calibri" w:hAnsi="Calibri" w:cs="Calibri"/>
          <w:lang w:val="en-IN"/>
        </w:rPr>
        <w:t xml:space="preserve"> enforce quality through automated regression, functional and performance testing, with special emphasis on validating security rules and data accuracy.</w:t>
      </w:r>
    </w:p>
    <w:p w14:paraId="5AE06DC7" w14:textId="77777777" w:rsidR="00F605E2" w:rsidRPr="00F605E2" w:rsidRDefault="00F605E2" w:rsidP="00F605E2">
      <w:pPr>
        <w:rPr>
          <w:rFonts w:ascii="Calibri" w:hAnsi="Calibri" w:cs="Calibri"/>
          <w:lang w:val="en-IN"/>
        </w:rPr>
      </w:pPr>
      <w:r w:rsidRPr="00F605E2">
        <w:rPr>
          <w:rFonts w:ascii="Calibri" w:hAnsi="Calibri" w:cs="Calibri"/>
          <w:lang w:val="en-IN"/>
        </w:rPr>
        <w:t xml:space="preserve">The </w:t>
      </w:r>
      <w:r w:rsidRPr="00F605E2">
        <w:rPr>
          <w:rFonts w:ascii="Calibri" w:hAnsi="Calibri" w:cs="Calibri"/>
          <w:b/>
          <w:bCs/>
          <w:lang w:val="en-IN"/>
        </w:rPr>
        <w:t>Security Engineer</w:t>
      </w:r>
      <w:r w:rsidRPr="00F605E2">
        <w:rPr>
          <w:rFonts w:ascii="Calibri" w:hAnsi="Calibri" w:cs="Calibri"/>
          <w:lang w:val="en-IN"/>
        </w:rPr>
        <w:t xml:space="preserve"> applies domain</w:t>
      </w:r>
      <w:r w:rsidRPr="00F605E2">
        <w:rPr>
          <w:rFonts w:ascii="Calibri" w:hAnsi="Calibri" w:cs="Calibri"/>
          <w:lang w:val="en-IN"/>
        </w:rPr>
        <w:noBreakHyphen/>
        <w:t xml:space="preserve">level RLS/CLS, configures Purview auditing and leads penetration tests to guarantee zero data leakage. </w:t>
      </w:r>
      <w:r w:rsidRPr="00F605E2">
        <w:rPr>
          <w:rFonts w:ascii="Calibri" w:hAnsi="Calibri" w:cs="Calibri"/>
          <w:b/>
          <w:bCs/>
          <w:lang w:val="en-IN"/>
        </w:rPr>
        <w:t>Data Analysts / SMEs</w:t>
      </w:r>
      <w:r w:rsidRPr="00F605E2">
        <w:rPr>
          <w:rFonts w:ascii="Calibri" w:hAnsi="Calibri" w:cs="Calibri"/>
          <w:lang w:val="en-IN"/>
        </w:rPr>
        <w:t xml:space="preserve"> provide continuous validation of KPIs and ensure alignment with business expectations.</w:t>
      </w:r>
    </w:p>
    <w:p w14:paraId="4B0BB2A4" w14:textId="746BC19A" w:rsidR="001D1DAC" w:rsidRPr="007C7CB1" w:rsidRDefault="00F605E2" w:rsidP="009B619F">
      <w:pPr>
        <w:rPr>
          <w:rFonts w:ascii="Calibri" w:hAnsi="Calibri" w:cs="Calibri"/>
          <w:lang w:val="en-IN"/>
        </w:rPr>
      </w:pPr>
      <w:r w:rsidRPr="00F605E2">
        <w:rPr>
          <w:rFonts w:ascii="Calibri" w:hAnsi="Calibri" w:cs="Calibri"/>
          <w:lang w:val="en-IN"/>
        </w:rPr>
        <w:t>Collectively, these roles operate in weekly or bi</w:t>
      </w:r>
      <w:r w:rsidRPr="00F605E2">
        <w:rPr>
          <w:rFonts w:ascii="Calibri" w:hAnsi="Calibri" w:cs="Calibri"/>
          <w:lang w:val="en-IN"/>
        </w:rPr>
        <w:noBreakHyphen/>
        <w:t>weekly iterations, guided by demos, retrospectives and backlog grooming sessions that drive continuous improvement and rapid stakeholder feedback loops.</w:t>
      </w:r>
    </w:p>
    <w:p w14:paraId="3F42EA9B" w14:textId="5B54DB7F" w:rsidR="00972629" w:rsidRPr="008E1339" w:rsidRDefault="00972629" w:rsidP="00412EE6">
      <w:pPr>
        <w:pStyle w:val="Heading1"/>
        <w:numPr>
          <w:ilvl w:val="0"/>
          <w:numId w:val="269"/>
        </w:numPr>
        <w:ind w:left="360"/>
        <w:rPr>
          <w:rFonts w:ascii="Calibri" w:hAnsi="Calibri" w:cs="Calibri"/>
          <w:lang w:val="en-IN"/>
        </w:rPr>
      </w:pPr>
      <w:bookmarkStart w:id="681" w:name="_Toc197608779"/>
      <w:r w:rsidRPr="008E1339">
        <w:rPr>
          <w:rFonts w:ascii="Calibri" w:hAnsi="Calibri" w:cs="Calibri"/>
          <w:lang w:val="en-IN"/>
        </w:rPr>
        <w:t>Support Needed from Protiviti</w:t>
      </w:r>
      <w:bookmarkEnd w:id="681"/>
    </w:p>
    <w:p w14:paraId="2B7ABCCA" w14:textId="27B29795" w:rsidR="00A53CA6" w:rsidRPr="007C7CB1" w:rsidRDefault="00A53CA6"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Business analyst and Project manager from Protiviti </w:t>
      </w:r>
      <w:r w:rsidR="00B105A1" w:rsidRPr="007C7CB1">
        <w:rPr>
          <w:rFonts w:ascii="Calibri" w:hAnsi="Calibri" w:cs="Calibri"/>
          <w:lang w:val="en-IN"/>
        </w:rPr>
        <w:t>for discussion</w:t>
      </w:r>
      <w:r w:rsidR="00DA7C16" w:rsidRPr="007C7CB1">
        <w:rPr>
          <w:rFonts w:ascii="Calibri" w:hAnsi="Calibri" w:cs="Calibri"/>
          <w:lang w:val="en-IN"/>
        </w:rPr>
        <w:t xml:space="preserve"> for this project</w:t>
      </w:r>
      <w:r w:rsidR="00B105A1" w:rsidRPr="007C7CB1">
        <w:rPr>
          <w:rFonts w:ascii="Calibri" w:hAnsi="Calibri" w:cs="Calibri"/>
          <w:lang w:val="en-IN"/>
        </w:rPr>
        <w:t>.</w:t>
      </w:r>
    </w:p>
    <w:p w14:paraId="416961E1" w14:textId="70BE1373" w:rsidR="00691085" w:rsidRPr="007C7CB1" w:rsidRDefault="00A73A28"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A </w:t>
      </w:r>
      <w:r w:rsidR="00691085" w:rsidRPr="007C7CB1">
        <w:rPr>
          <w:rFonts w:ascii="Calibri" w:hAnsi="Calibri" w:cs="Calibri"/>
          <w:lang w:val="en-IN"/>
        </w:rPr>
        <w:t xml:space="preserve">Git account </w:t>
      </w:r>
      <w:r w:rsidRPr="007C7CB1">
        <w:rPr>
          <w:rFonts w:ascii="Calibri" w:hAnsi="Calibri" w:cs="Calibri"/>
          <w:lang w:val="en-IN"/>
        </w:rPr>
        <w:t xml:space="preserve">is </w:t>
      </w:r>
      <w:r w:rsidR="00691085" w:rsidRPr="007C7CB1">
        <w:rPr>
          <w:rFonts w:ascii="Calibri" w:hAnsi="Calibri" w:cs="Calibri"/>
          <w:lang w:val="en-IN"/>
        </w:rPr>
        <w:t>require</w:t>
      </w:r>
      <w:r w:rsidR="009A5C8A" w:rsidRPr="007C7CB1">
        <w:rPr>
          <w:rFonts w:ascii="Calibri" w:hAnsi="Calibri" w:cs="Calibri"/>
          <w:lang w:val="en-IN"/>
        </w:rPr>
        <w:t xml:space="preserve">d to keep the code repository </w:t>
      </w:r>
      <w:r w:rsidR="008B4D13" w:rsidRPr="007C7CB1">
        <w:rPr>
          <w:rFonts w:ascii="Calibri" w:hAnsi="Calibri" w:cs="Calibri"/>
          <w:lang w:val="en-IN"/>
        </w:rPr>
        <w:t>intact.</w:t>
      </w:r>
      <w:r w:rsidR="009A5C8A" w:rsidRPr="007C7CB1">
        <w:rPr>
          <w:rFonts w:ascii="Calibri" w:hAnsi="Calibri" w:cs="Calibri"/>
          <w:lang w:val="en-IN"/>
        </w:rPr>
        <w:t xml:space="preserve"> </w:t>
      </w:r>
    </w:p>
    <w:p w14:paraId="76853EA6" w14:textId="1C423E8B" w:rsidR="009A5C8A" w:rsidRPr="007C7CB1" w:rsidRDefault="003A5505"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One Admin account </w:t>
      </w:r>
      <w:r w:rsidR="000709F3" w:rsidRPr="007C7CB1">
        <w:rPr>
          <w:rFonts w:ascii="Calibri" w:hAnsi="Calibri" w:cs="Calibri"/>
          <w:lang w:val="en-IN"/>
        </w:rPr>
        <w:t xml:space="preserve">is </w:t>
      </w:r>
      <w:r w:rsidRPr="007C7CB1">
        <w:rPr>
          <w:rFonts w:ascii="Calibri" w:hAnsi="Calibri" w:cs="Calibri"/>
          <w:lang w:val="en-IN"/>
        </w:rPr>
        <w:t xml:space="preserve">required on Fabric workspace </w:t>
      </w:r>
      <w:proofErr w:type="gramStart"/>
      <w:r w:rsidR="00F7406A" w:rsidRPr="007C7CB1">
        <w:rPr>
          <w:rFonts w:ascii="Calibri" w:hAnsi="Calibri" w:cs="Calibri"/>
          <w:lang w:val="en-IN"/>
        </w:rPr>
        <w:t>in</w:t>
      </w:r>
      <w:r w:rsidRPr="007C7CB1">
        <w:rPr>
          <w:rFonts w:ascii="Calibri" w:hAnsi="Calibri" w:cs="Calibri"/>
          <w:lang w:val="en-IN"/>
        </w:rPr>
        <w:t xml:space="preserve"> order to</w:t>
      </w:r>
      <w:proofErr w:type="gramEnd"/>
      <w:r w:rsidRPr="007C7CB1">
        <w:rPr>
          <w:rFonts w:ascii="Calibri" w:hAnsi="Calibri" w:cs="Calibri"/>
          <w:lang w:val="en-IN"/>
        </w:rPr>
        <w:t xml:space="preserve"> </w:t>
      </w:r>
      <w:r w:rsidR="000709F3" w:rsidRPr="007C7CB1">
        <w:rPr>
          <w:rFonts w:ascii="Calibri" w:hAnsi="Calibri" w:cs="Calibri"/>
          <w:lang w:val="en-IN"/>
        </w:rPr>
        <w:t xml:space="preserve">set up the domain </w:t>
      </w:r>
    </w:p>
    <w:p w14:paraId="7EE76371" w14:textId="3CE2FCD8"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Data access grant from </w:t>
      </w:r>
      <w:r w:rsidR="00D21502" w:rsidRPr="007C7CB1">
        <w:rPr>
          <w:rFonts w:ascii="Calibri" w:hAnsi="Calibri" w:cs="Calibri"/>
          <w:lang w:val="en-IN"/>
        </w:rPr>
        <w:t>ONEX</w:t>
      </w:r>
      <w:r w:rsidRPr="007C7CB1">
        <w:rPr>
          <w:rFonts w:ascii="Calibri" w:hAnsi="Calibri" w:cs="Calibri"/>
          <w:lang w:val="en-IN"/>
        </w:rPr>
        <w:t xml:space="preserve"> ERP</w:t>
      </w:r>
      <w:r w:rsidR="00681039">
        <w:rPr>
          <w:rFonts w:ascii="Calibri" w:hAnsi="Calibri" w:cs="Calibri"/>
          <w:lang w:val="en-IN"/>
        </w:rPr>
        <w:t>,</w:t>
      </w:r>
      <w:r w:rsidRPr="007C7CB1">
        <w:rPr>
          <w:rFonts w:ascii="Calibri" w:hAnsi="Calibri" w:cs="Calibri"/>
          <w:lang w:val="en-IN"/>
        </w:rPr>
        <w:t xml:space="preserve"> </w:t>
      </w:r>
      <w:r w:rsidR="0061221D" w:rsidRPr="007C7CB1">
        <w:rPr>
          <w:rFonts w:ascii="Calibri" w:hAnsi="Calibri" w:cs="Calibri"/>
          <w:lang w:val="en-IN"/>
        </w:rPr>
        <w:t>Resource Management systems</w:t>
      </w:r>
      <w:r w:rsidR="0061221D">
        <w:rPr>
          <w:rFonts w:ascii="Calibri" w:hAnsi="Calibri" w:cs="Calibri"/>
          <w:lang w:val="en-IN"/>
        </w:rPr>
        <w:t xml:space="preserve">, </w:t>
      </w:r>
      <w:r w:rsidR="00681039">
        <w:rPr>
          <w:rFonts w:ascii="Calibri" w:hAnsi="Calibri" w:cs="Calibri"/>
          <w:lang w:val="en-IN"/>
        </w:rPr>
        <w:t xml:space="preserve">Offline Historical Data, </w:t>
      </w:r>
      <w:r w:rsidRPr="007C7CB1">
        <w:rPr>
          <w:rFonts w:ascii="Calibri" w:hAnsi="Calibri" w:cs="Calibri"/>
          <w:lang w:val="en-IN"/>
        </w:rPr>
        <w:t>and</w:t>
      </w:r>
      <w:r w:rsidR="0061221D">
        <w:rPr>
          <w:rFonts w:ascii="Calibri" w:hAnsi="Calibri" w:cs="Calibri"/>
          <w:lang w:val="en-IN"/>
        </w:rPr>
        <w:t xml:space="preserve"> Other Data </w:t>
      </w:r>
      <w:proofErr w:type="gramStart"/>
      <w:r w:rsidR="0061221D">
        <w:rPr>
          <w:rFonts w:ascii="Calibri" w:hAnsi="Calibri" w:cs="Calibri"/>
          <w:lang w:val="en-IN"/>
        </w:rPr>
        <w:t>Sources,</w:t>
      </w:r>
      <w:r w:rsidR="00A57934" w:rsidRPr="007C7CB1">
        <w:rPr>
          <w:rFonts w:ascii="Calibri" w:hAnsi="Calibri" w:cs="Calibri"/>
          <w:lang w:val="en-IN"/>
        </w:rPr>
        <w:t>.</w:t>
      </w:r>
      <w:proofErr w:type="gramEnd"/>
      <w:r w:rsidR="00E11E66" w:rsidRPr="007C7CB1">
        <w:rPr>
          <w:rFonts w:ascii="Calibri" w:hAnsi="Calibri" w:cs="Calibri"/>
          <w:lang w:val="en-IN"/>
        </w:rPr>
        <w:t xml:space="preserve"> This is critical for project </w:t>
      </w:r>
      <w:r w:rsidR="009C2E13" w:rsidRPr="007C7CB1">
        <w:rPr>
          <w:rFonts w:ascii="Calibri" w:hAnsi="Calibri" w:cs="Calibri"/>
          <w:lang w:val="en-IN"/>
        </w:rPr>
        <w:t>kick-off</w:t>
      </w:r>
      <w:r w:rsidR="00E11E66" w:rsidRPr="007C7CB1">
        <w:rPr>
          <w:rFonts w:ascii="Calibri" w:hAnsi="Calibri" w:cs="Calibri"/>
          <w:lang w:val="en-IN"/>
        </w:rPr>
        <w:t>.</w:t>
      </w:r>
    </w:p>
    <w:p w14:paraId="6C74599A" w14:textId="42C12EA0" w:rsidR="00D21F16" w:rsidRPr="007C7CB1" w:rsidRDefault="00A57934"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Any Data layer development on </w:t>
      </w:r>
      <w:r w:rsidR="00A53CA6" w:rsidRPr="007C7CB1">
        <w:rPr>
          <w:rFonts w:ascii="Calibri" w:hAnsi="Calibri" w:cs="Calibri"/>
          <w:lang w:val="en-IN"/>
        </w:rPr>
        <w:t xml:space="preserve">the </w:t>
      </w:r>
      <w:r w:rsidR="00D21502" w:rsidRPr="007C7CB1">
        <w:rPr>
          <w:rFonts w:ascii="Calibri" w:hAnsi="Calibri" w:cs="Calibri"/>
          <w:lang w:val="en-IN"/>
        </w:rPr>
        <w:t>ONEX</w:t>
      </w:r>
      <w:r w:rsidRPr="007C7CB1">
        <w:rPr>
          <w:rFonts w:ascii="Calibri" w:hAnsi="Calibri" w:cs="Calibri"/>
          <w:lang w:val="en-IN"/>
        </w:rPr>
        <w:t xml:space="preserve"> side </w:t>
      </w:r>
      <w:r w:rsidR="004F1063" w:rsidRPr="007C7CB1">
        <w:rPr>
          <w:rFonts w:ascii="Calibri" w:hAnsi="Calibri" w:cs="Calibri"/>
          <w:lang w:val="en-IN"/>
        </w:rPr>
        <w:t xml:space="preserve">required </w:t>
      </w:r>
      <w:r w:rsidRPr="007C7CB1">
        <w:rPr>
          <w:rFonts w:ascii="Calibri" w:hAnsi="Calibri" w:cs="Calibri"/>
          <w:lang w:val="en-IN"/>
        </w:rPr>
        <w:t>for the data connector</w:t>
      </w:r>
      <w:r w:rsidR="0006121F">
        <w:rPr>
          <w:rFonts w:ascii="Calibri" w:hAnsi="Calibri" w:cs="Calibri"/>
          <w:lang w:val="en-IN"/>
        </w:rPr>
        <w:t xml:space="preserve"> to be taken up by Protiviti or their agent</w:t>
      </w:r>
      <w:r w:rsidRPr="007C7CB1">
        <w:rPr>
          <w:rFonts w:ascii="Calibri" w:hAnsi="Calibri" w:cs="Calibri"/>
          <w:lang w:val="en-IN"/>
        </w:rPr>
        <w:t>.</w:t>
      </w:r>
      <w:r w:rsidR="00D21F16" w:rsidRPr="007C7CB1">
        <w:rPr>
          <w:rFonts w:ascii="Calibri" w:hAnsi="Calibri" w:cs="Calibri"/>
          <w:lang w:val="en-IN"/>
        </w:rPr>
        <w:t xml:space="preserve"> This is critical for data migration </w:t>
      </w:r>
      <w:r w:rsidR="00A73A28" w:rsidRPr="007C7CB1">
        <w:rPr>
          <w:rFonts w:ascii="Calibri" w:hAnsi="Calibri" w:cs="Calibri"/>
          <w:lang w:val="en-IN"/>
        </w:rPr>
        <w:t xml:space="preserve">to </w:t>
      </w:r>
      <w:r w:rsidR="00D21F16" w:rsidRPr="007C7CB1">
        <w:rPr>
          <w:rFonts w:ascii="Calibri" w:hAnsi="Calibri" w:cs="Calibri"/>
          <w:lang w:val="en-IN"/>
        </w:rPr>
        <w:t xml:space="preserve">start. </w:t>
      </w:r>
    </w:p>
    <w:p w14:paraId="0DDED612" w14:textId="01E70A22"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Create rights on Azure Fabric Storage, Scheduler, </w:t>
      </w:r>
      <w:r w:rsidR="00493058" w:rsidRPr="007C7CB1">
        <w:rPr>
          <w:rFonts w:ascii="Calibri" w:hAnsi="Calibri" w:cs="Calibri"/>
          <w:lang w:val="en-IN"/>
        </w:rPr>
        <w:t xml:space="preserve">Fabric </w:t>
      </w:r>
      <w:r w:rsidRPr="007C7CB1">
        <w:rPr>
          <w:rFonts w:ascii="Calibri" w:hAnsi="Calibri" w:cs="Calibri"/>
          <w:lang w:val="en-IN"/>
        </w:rPr>
        <w:t>services</w:t>
      </w:r>
      <w:r w:rsidR="006559D0">
        <w:rPr>
          <w:rFonts w:ascii="Calibri" w:hAnsi="Calibri" w:cs="Calibri"/>
          <w:lang w:val="en-IN"/>
        </w:rPr>
        <w:t>, and Purview</w:t>
      </w:r>
      <w:r w:rsidRPr="007C7CB1">
        <w:rPr>
          <w:rFonts w:ascii="Calibri" w:hAnsi="Calibri" w:cs="Calibri"/>
          <w:lang w:val="en-IN"/>
        </w:rPr>
        <w:t xml:space="preserve">. </w:t>
      </w:r>
      <w:r w:rsidR="0010445E" w:rsidRPr="007C7CB1">
        <w:rPr>
          <w:rFonts w:ascii="Calibri" w:hAnsi="Calibri" w:cs="Calibri"/>
          <w:lang w:val="en-IN"/>
        </w:rPr>
        <w:t>This is critical for data migration.</w:t>
      </w:r>
    </w:p>
    <w:p w14:paraId="38C7394C" w14:textId="5AF88CA4"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Environments for Development, User testing</w:t>
      </w:r>
      <w:r w:rsidR="002015B9" w:rsidRPr="007C7CB1">
        <w:rPr>
          <w:rFonts w:ascii="Calibri" w:hAnsi="Calibri" w:cs="Calibri"/>
          <w:lang w:val="en-IN"/>
        </w:rPr>
        <w:t>,</w:t>
      </w:r>
      <w:r w:rsidRPr="007C7CB1">
        <w:rPr>
          <w:rFonts w:ascii="Calibri" w:hAnsi="Calibri" w:cs="Calibri"/>
          <w:lang w:val="en-IN"/>
        </w:rPr>
        <w:t xml:space="preserve"> and Prod</w:t>
      </w:r>
      <w:r w:rsidR="0010445E" w:rsidRPr="007C7CB1">
        <w:rPr>
          <w:rFonts w:ascii="Calibri" w:hAnsi="Calibri" w:cs="Calibri"/>
          <w:lang w:val="en-IN"/>
        </w:rPr>
        <w:t>. This is critical for data migration.</w:t>
      </w:r>
    </w:p>
    <w:p w14:paraId="4DEDDA65" w14:textId="48D0BEE3"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Power BI Licenses (For Power BI Dashboards). </w:t>
      </w:r>
      <w:r w:rsidR="005C5538" w:rsidRPr="007C7CB1">
        <w:rPr>
          <w:rFonts w:ascii="Calibri" w:hAnsi="Calibri" w:cs="Calibri"/>
          <w:lang w:val="en-IN"/>
        </w:rPr>
        <w:t>This is optional and only for architectural completion.</w:t>
      </w:r>
    </w:p>
    <w:p w14:paraId="38E040F7" w14:textId="1597FB41"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 xml:space="preserve">Current MI/Internal reports for reconciliation of data and key metrics. </w:t>
      </w:r>
      <w:r w:rsidR="00F67CAD" w:rsidRPr="007C7CB1">
        <w:rPr>
          <w:rFonts w:ascii="Calibri" w:hAnsi="Calibri" w:cs="Calibri"/>
          <w:lang w:val="en-IN"/>
        </w:rPr>
        <w:t xml:space="preserve">This is critical before </w:t>
      </w:r>
      <w:r w:rsidR="00256763" w:rsidRPr="007C7CB1">
        <w:rPr>
          <w:rFonts w:ascii="Calibri" w:hAnsi="Calibri" w:cs="Calibri"/>
          <w:lang w:val="en-IN"/>
        </w:rPr>
        <w:t xml:space="preserve">the </w:t>
      </w:r>
      <w:r w:rsidR="00F67CAD" w:rsidRPr="007C7CB1">
        <w:rPr>
          <w:rFonts w:ascii="Calibri" w:hAnsi="Calibri" w:cs="Calibri"/>
          <w:lang w:val="en-IN"/>
        </w:rPr>
        <w:t>handoff of the file for UAT.</w:t>
      </w:r>
    </w:p>
    <w:p w14:paraId="0E290944" w14:textId="77777777"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Support in the discovery and data reconciliation process (pre-UAT).</w:t>
      </w:r>
    </w:p>
    <w:p w14:paraId="57553EC2" w14:textId="77777777"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User acceptance review for key deliverables.</w:t>
      </w:r>
    </w:p>
    <w:p w14:paraId="7C557622" w14:textId="77777777" w:rsidR="002C17EC" w:rsidRPr="007C7CB1" w:rsidRDefault="002C17EC" w:rsidP="00412EE6">
      <w:pPr>
        <w:pStyle w:val="ListParagraph"/>
        <w:numPr>
          <w:ilvl w:val="0"/>
          <w:numId w:val="103"/>
        </w:numPr>
        <w:tabs>
          <w:tab w:val="left" w:pos="720"/>
        </w:tabs>
        <w:rPr>
          <w:rFonts w:ascii="Calibri" w:hAnsi="Calibri" w:cs="Calibri"/>
          <w:lang w:val="en-IN"/>
        </w:rPr>
      </w:pPr>
      <w:r w:rsidRPr="007C7CB1">
        <w:rPr>
          <w:rFonts w:ascii="Calibri" w:hAnsi="Calibri" w:cs="Calibri"/>
          <w:lang w:val="en-IN"/>
        </w:rPr>
        <w:t>Inputs and support to implement user-based row-level access controls.</w:t>
      </w:r>
    </w:p>
    <w:p w14:paraId="7ED0534B" w14:textId="53108542" w:rsidR="001D4D0D" w:rsidRPr="007C7CB1" w:rsidRDefault="00F7406A" w:rsidP="00412EE6">
      <w:pPr>
        <w:pStyle w:val="ListParagraph"/>
        <w:numPr>
          <w:ilvl w:val="0"/>
          <w:numId w:val="103"/>
        </w:numPr>
        <w:tabs>
          <w:tab w:val="left" w:pos="720"/>
        </w:tabs>
        <w:rPr>
          <w:rFonts w:ascii="Calibri" w:hAnsi="Calibri" w:cs="Calibri"/>
          <w:lang w:val="en-IN"/>
        </w:rPr>
      </w:pPr>
      <w:r>
        <w:rPr>
          <w:rFonts w:ascii="Calibri" w:hAnsi="Calibri" w:cs="Calibri"/>
          <w:lang w:val="en-IN"/>
        </w:rPr>
        <w:t>PO</w:t>
      </w:r>
      <w:r w:rsidR="001D4D0D" w:rsidRPr="007C7CB1">
        <w:rPr>
          <w:rFonts w:ascii="Calibri" w:hAnsi="Calibri" w:cs="Calibri"/>
          <w:lang w:val="en-IN"/>
        </w:rPr>
        <w:t xml:space="preserve"> for the project for resource allocation. </w:t>
      </w:r>
    </w:p>
    <w:p w14:paraId="5B9F38BE" w14:textId="5A7DBF07" w:rsidR="002C17EC" w:rsidRDefault="002C17EC" w:rsidP="00412EE6">
      <w:pPr>
        <w:pStyle w:val="Heading1"/>
        <w:numPr>
          <w:ilvl w:val="0"/>
          <w:numId w:val="269"/>
        </w:numPr>
        <w:rPr>
          <w:rFonts w:ascii="Calibri" w:hAnsi="Calibri" w:cs="Calibri"/>
          <w:lang w:val="en-IN"/>
        </w:rPr>
      </w:pPr>
      <w:bookmarkStart w:id="682" w:name="_Toc197608780"/>
      <w:r w:rsidRPr="008E1339">
        <w:rPr>
          <w:rFonts w:ascii="Calibri" w:hAnsi="Calibri" w:cs="Calibri"/>
          <w:lang w:val="en-IN"/>
        </w:rPr>
        <w:lastRenderedPageBreak/>
        <w:t xml:space="preserve">Project </w:t>
      </w:r>
      <w:r w:rsidR="004D7AAB" w:rsidRPr="008E1339">
        <w:rPr>
          <w:rFonts w:ascii="Calibri" w:hAnsi="Calibri" w:cs="Calibri"/>
          <w:lang w:val="en-IN"/>
        </w:rPr>
        <w:t>Resource</w:t>
      </w:r>
      <w:r w:rsidR="00572925" w:rsidRPr="008E1339">
        <w:rPr>
          <w:rFonts w:ascii="Calibri" w:hAnsi="Calibri" w:cs="Calibri"/>
          <w:lang w:val="en-IN"/>
        </w:rPr>
        <w:t xml:space="preserve"> requirements</w:t>
      </w:r>
      <w:r w:rsidR="004D7AAB" w:rsidRPr="008E1339">
        <w:rPr>
          <w:rFonts w:ascii="Calibri" w:hAnsi="Calibri" w:cs="Calibri"/>
          <w:lang w:val="en-IN"/>
        </w:rPr>
        <w:t xml:space="preserve">, </w:t>
      </w:r>
      <w:r w:rsidRPr="008E1339">
        <w:rPr>
          <w:rFonts w:ascii="Calibri" w:hAnsi="Calibri" w:cs="Calibri"/>
          <w:lang w:val="en-IN"/>
        </w:rPr>
        <w:t>Commercials</w:t>
      </w:r>
      <w:bookmarkEnd w:id="682"/>
    </w:p>
    <w:p w14:paraId="2006C3C8" w14:textId="2A73940D" w:rsidR="00AD27A3" w:rsidRPr="008E1339" w:rsidRDefault="00AD27A3" w:rsidP="001F3795">
      <w:pPr>
        <w:rPr>
          <w:rFonts w:ascii="Calibri" w:hAnsi="Calibri" w:cs="Calibri"/>
          <w:lang w:val="en-IN"/>
        </w:rPr>
      </w:pPr>
      <w:r>
        <w:rPr>
          <w:rFonts w:ascii="Calibri" w:hAnsi="Calibri" w:cs="Calibri"/>
          <w:lang w:val="en-IN"/>
        </w:rPr>
        <w:t xml:space="preserve">The overall project is divided into 9 Phases </w:t>
      </w:r>
      <w:r w:rsidR="009474A2">
        <w:rPr>
          <w:rFonts w:ascii="Calibri" w:hAnsi="Calibri" w:cs="Calibri"/>
          <w:lang w:val="en-IN"/>
        </w:rPr>
        <w:t xml:space="preserve">with multiple scrums. </w:t>
      </w:r>
      <w:r w:rsidR="00905644">
        <w:rPr>
          <w:rFonts w:ascii="Calibri" w:hAnsi="Calibri" w:cs="Calibri"/>
          <w:lang w:val="en-IN"/>
        </w:rPr>
        <w:t xml:space="preserve">The commercials </w:t>
      </w:r>
      <w:r w:rsidR="002E5B41">
        <w:rPr>
          <w:rFonts w:ascii="Calibri" w:hAnsi="Calibri" w:cs="Calibri"/>
          <w:lang w:val="en-IN"/>
        </w:rPr>
        <w:t>in this SoW are only for the Phase 1</w:t>
      </w:r>
      <w:r w:rsidR="00B1324C">
        <w:rPr>
          <w:rFonts w:ascii="Calibri" w:hAnsi="Calibri" w:cs="Calibri"/>
          <w:lang w:val="en-IN"/>
        </w:rPr>
        <w:t xml:space="preserve"> with Basic User Security Implemented</w:t>
      </w:r>
      <w:r w:rsidR="00A4690B">
        <w:rPr>
          <w:rFonts w:ascii="Calibri" w:hAnsi="Calibri" w:cs="Calibri"/>
          <w:lang w:val="en-IN"/>
        </w:rPr>
        <w:t xml:space="preserve">. </w:t>
      </w:r>
      <w:r w:rsidR="00877EE4">
        <w:rPr>
          <w:rFonts w:ascii="Calibri" w:hAnsi="Calibri" w:cs="Calibri"/>
          <w:lang w:val="en-IN"/>
        </w:rPr>
        <w:t>For future phases, s</w:t>
      </w:r>
      <w:r w:rsidR="009A4451">
        <w:rPr>
          <w:rFonts w:ascii="Calibri" w:hAnsi="Calibri" w:cs="Calibri"/>
          <w:lang w:val="en-IN"/>
        </w:rPr>
        <w:t xml:space="preserve">eparate SoW’s will </w:t>
      </w:r>
      <w:r w:rsidR="00E365BF">
        <w:rPr>
          <w:rFonts w:ascii="Calibri" w:hAnsi="Calibri" w:cs="Calibri"/>
          <w:lang w:val="en-IN"/>
        </w:rPr>
        <w:t xml:space="preserve">then be prepared post discovery of each Phase. </w:t>
      </w:r>
      <w:r w:rsidR="004A1234">
        <w:rPr>
          <w:rFonts w:ascii="Calibri" w:hAnsi="Calibri" w:cs="Calibri"/>
          <w:lang w:val="en-IN"/>
        </w:rPr>
        <w:t>Only t</w:t>
      </w:r>
      <w:r w:rsidR="009474A2">
        <w:rPr>
          <w:rFonts w:ascii="Calibri" w:hAnsi="Calibri" w:cs="Calibri"/>
          <w:lang w:val="en-IN"/>
        </w:rPr>
        <w:t xml:space="preserve">he Phase 1 </w:t>
      </w:r>
      <w:r w:rsidR="00A20C68">
        <w:rPr>
          <w:rFonts w:ascii="Calibri" w:hAnsi="Calibri" w:cs="Calibri"/>
          <w:lang w:val="en-IN"/>
        </w:rPr>
        <w:t xml:space="preserve">requirements, </w:t>
      </w:r>
      <w:r w:rsidR="009474A2">
        <w:rPr>
          <w:rFonts w:ascii="Calibri" w:hAnsi="Calibri" w:cs="Calibri"/>
          <w:lang w:val="en-IN"/>
        </w:rPr>
        <w:t>scope and commercials are included in t</w:t>
      </w:r>
      <w:r w:rsidR="00905644">
        <w:rPr>
          <w:rFonts w:ascii="Calibri" w:hAnsi="Calibri" w:cs="Calibri"/>
          <w:lang w:val="en-IN"/>
        </w:rPr>
        <w:t xml:space="preserve">his </w:t>
      </w:r>
      <w:proofErr w:type="spellStart"/>
      <w:r w:rsidR="00905644">
        <w:rPr>
          <w:rFonts w:ascii="Calibri" w:hAnsi="Calibri" w:cs="Calibri"/>
          <w:lang w:val="en-IN"/>
        </w:rPr>
        <w:t>SoW</w:t>
      </w:r>
      <w:r w:rsidR="009474A2">
        <w:rPr>
          <w:rFonts w:ascii="Calibri" w:hAnsi="Calibri" w:cs="Calibri"/>
          <w:lang w:val="en-IN"/>
        </w:rPr>
        <w:t>.</w:t>
      </w:r>
      <w:proofErr w:type="spellEnd"/>
      <w:r w:rsidR="009474A2">
        <w:rPr>
          <w:rFonts w:ascii="Calibri" w:hAnsi="Calibri" w:cs="Calibri"/>
          <w:lang w:val="en-IN"/>
        </w:rPr>
        <w:t xml:space="preserve"> </w:t>
      </w:r>
    </w:p>
    <w:p w14:paraId="04E364DC" w14:textId="3700D3A6" w:rsidR="000C07DB" w:rsidRPr="008E1339" w:rsidRDefault="005F187E" w:rsidP="000C07DB">
      <w:pPr>
        <w:rPr>
          <w:rFonts w:ascii="Calibri" w:hAnsi="Calibri" w:cs="Calibri"/>
          <w:lang w:val="en-IN"/>
        </w:rPr>
      </w:pPr>
      <w:r w:rsidRPr="008E1339">
        <w:rPr>
          <w:rFonts w:ascii="Calibri" w:hAnsi="Calibri" w:cs="Calibri"/>
          <w:lang w:val="en-IN"/>
        </w:rPr>
        <w:t>It will primar</w:t>
      </w:r>
      <w:r w:rsidR="000C07DB" w:rsidRPr="008E1339">
        <w:rPr>
          <w:rFonts w:ascii="Calibri" w:hAnsi="Calibri" w:cs="Calibri"/>
          <w:lang w:val="en-IN"/>
        </w:rPr>
        <w:t xml:space="preserve">ily consist of the following </w:t>
      </w:r>
      <w:r w:rsidR="00A86264" w:rsidRPr="008E1339">
        <w:rPr>
          <w:rFonts w:ascii="Calibri" w:hAnsi="Calibri" w:cs="Calibri"/>
          <w:lang w:val="en-IN"/>
        </w:rPr>
        <w:t>components</w:t>
      </w:r>
      <w:r w:rsidR="000C07DB" w:rsidRPr="008E1339">
        <w:rPr>
          <w:rFonts w:ascii="Calibri" w:hAnsi="Calibri" w:cs="Calibri"/>
          <w:lang w:val="en-IN"/>
        </w:rPr>
        <w:t xml:space="preserve">: </w:t>
      </w:r>
    </w:p>
    <w:tbl>
      <w:tblPr>
        <w:tblStyle w:val="ListTable3"/>
        <w:tblW w:w="9584" w:type="dxa"/>
        <w:tblLook w:val="04A0" w:firstRow="1" w:lastRow="0" w:firstColumn="1" w:lastColumn="0" w:noHBand="0" w:noVBand="1"/>
      </w:tblPr>
      <w:tblGrid>
        <w:gridCol w:w="1882"/>
        <w:gridCol w:w="1515"/>
        <w:gridCol w:w="3101"/>
        <w:gridCol w:w="3086"/>
      </w:tblGrid>
      <w:tr w:rsidR="006E1FBA" w:rsidRPr="008E1339" w14:paraId="5A076B55" w14:textId="77777777" w:rsidTr="00215238">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1882" w:type="dxa"/>
          </w:tcPr>
          <w:p w14:paraId="4DD2BA7F" w14:textId="0180D05B" w:rsidR="006E1FBA" w:rsidRPr="008E1339" w:rsidRDefault="006E1FBA" w:rsidP="007B32C1">
            <w:pPr>
              <w:rPr>
                <w:rFonts w:ascii="Calibri" w:hAnsi="Calibri" w:cs="Calibri"/>
                <w:lang w:val="en-IN"/>
              </w:rPr>
            </w:pPr>
            <w:r w:rsidRPr="008E1339">
              <w:rPr>
                <w:rFonts w:ascii="Calibri" w:hAnsi="Calibri" w:cs="Calibri"/>
                <w:lang w:val="en-IN"/>
              </w:rPr>
              <w:t xml:space="preserve">Project Component               </w:t>
            </w:r>
          </w:p>
        </w:tc>
        <w:tc>
          <w:tcPr>
            <w:tcW w:w="1515" w:type="dxa"/>
          </w:tcPr>
          <w:p w14:paraId="257189CE" w14:textId="77777777" w:rsidR="006E1FBA" w:rsidRPr="008E1339" w:rsidRDefault="006E1FBA" w:rsidP="007B32C1">
            <w:pPr>
              <w:cnfStyle w:val="100000000000" w:firstRow="1"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 xml:space="preserve"> Estimated Cost (INR) </w:t>
            </w:r>
          </w:p>
        </w:tc>
        <w:tc>
          <w:tcPr>
            <w:tcW w:w="3101" w:type="dxa"/>
          </w:tcPr>
          <w:p w14:paraId="0FC0615B" w14:textId="77777777" w:rsidR="006E1FBA" w:rsidRPr="008E1339" w:rsidRDefault="006E1FBA" w:rsidP="007B32C1">
            <w:pPr>
              <w:cnfStyle w:val="100000000000" w:firstRow="1"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 xml:space="preserve"> Key Deliverables                                          </w:t>
            </w:r>
          </w:p>
        </w:tc>
        <w:tc>
          <w:tcPr>
            <w:tcW w:w="0" w:type="auto"/>
          </w:tcPr>
          <w:p w14:paraId="62639867" w14:textId="77777777" w:rsidR="006E1FBA" w:rsidRPr="008E1339" w:rsidRDefault="006E1FBA" w:rsidP="007B32C1">
            <w:pPr>
              <w:cnfStyle w:val="100000000000" w:firstRow="1"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 xml:space="preserve"> Key Activities                                               </w:t>
            </w:r>
          </w:p>
        </w:tc>
      </w:tr>
      <w:tr w:rsidR="00090D9D" w:rsidRPr="000D5045" w14:paraId="34002AF5" w14:textId="77777777" w:rsidTr="000D504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82" w:type="dxa"/>
            <w:shd w:val="clear" w:color="auto" w:fill="E8E8E8" w:themeFill="background2"/>
          </w:tcPr>
          <w:p w14:paraId="1A93C114" w14:textId="69F1C871" w:rsidR="00090D9D" w:rsidRPr="00E54BA7" w:rsidRDefault="00090D9D" w:rsidP="00206541">
            <w:pPr>
              <w:rPr>
                <w:rFonts w:ascii="Calibri" w:hAnsi="Calibri" w:cs="Calibri"/>
                <w:b w:val="0"/>
                <w:bCs w:val="0"/>
                <w:sz w:val="16"/>
                <w:szCs w:val="16"/>
                <w:lang w:val="en-IN"/>
              </w:rPr>
            </w:pPr>
            <w:r w:rsidRPr="00E54BA7">
              <w:rPr>
                <w:rFonts w:ascii="Calibri" w:hAnsi="Calibri" w:cs="Calibri"/>
                <w:b w:val="0"/>
                <w:bCs w:val="0"/>
                <w:sz w:val="16"/>
                <w:szCs w:val="16"/>
                <w:lang w:val="en-IN"/>
              </w:rPr>
              <w:t>Phase 1</w:t>
            </w:r>
            <w:r w:rsidR="00DF77BA" w:rsidRPr="00E54BA7">
              <w:rPr>
                <w:rFonts w:ascii="Calibri" w:hAnsi="Calibri" w:cs="Calibri"/>
                <w:b w:val="0"/>
                <w:bCs w:val="0"/>
                <w:sz w:val="16"/>
                <w:szCs w:val="16"/>
                <w:lang w:val="en-IN"/>
              </w:rPr>
              <w:t xml:space="preserve"> Only</w:t>
            </w:r>
          </w:p>
        </w:tc>
        <w:tc>
          <w:tcPr>
            <w:tcW w:w="1515" w:type="dxa"/>
            <w:shd w:val="clear" w:color="auto" w:fill="E8E8E8" w:themeFill="background2"/>
          </w:tcPr>
          <w:p w14:paraId="3162DBCE" w14:textId="44EE76D3" w:rsidR="00E54BA7" w:rsidRPr="0035001F" w:rsidRDefault="00E54BA7" w:rsidP="00090D9D">
            <w:pPr>
              <w:cnfStyle w:val="000000100000" w:firstRow="0" w:lastRow="0" w:firstColumn="0" w:lastColumn="0" w:oddVBand="0" w:evenVBand="0" w:oddHBand="1" w:evenHBand="0" w:firstRowFirstColumn="0" w:firstRowLastColumn="0" w:lastRowFirstColumn="0" w:lastRowLastColumn="0"/>
              <w:rPr>
                <w:rStyle w:val="IntenseReference"/>
                <w:sz w:val="18"/>
                <w:szCs w:val="18"/>
              </w:rPr>
            </w:pPr>
          </w:p>
        </w:tc>
        <w:tc>
          <w:tcPr>
            <w:tcW w:w="3101" w:type="dxa"/>
            <w:shd w:val="clear" w:color="auto" w:fill="E8E8E8" w:themeFill="background2"/>
          </w:tcPr>
          <w:p w14:paraId="389748E0" w14:textId="5C8C7A7C" w:rsidR="00090D9D" w:rsidRPr="00E54BA7" w:rsidRDefault="009B4334" w:rsidP="00090D9D">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lang w:val="en-IN"/>
              </w:rPr>
            </w:pPr>
            <w:r w:rsidRPr="00E54BA7">
              <w:rPr>
                <w:rFonts w:ascii="Calibri" w:hAnsi="Calibri" w:cs="Calibri"/>
                <w:sz w:val="16"/>
                <w:szCs w:val="16"/>
                <w:lang w:val="en-IN"/>
              </w:rPr>
              <w:t xml:space="preserve">The Phase 1 Milestone fees will be </w:t>
            </w:r>
            <w:r w:rsidR="00B0213B" w:rsidRPr="00E54BA7">
              <w:rPr>
                <w:rFonts w:ascii="Calibri" w:hAnsi="Calibri" w:cs="Calibri"/>
                <w:sz w:val="16"/>
                <w:szCs w:val="16"/>
                <w:lang w:val="en-IN"/>
              </w:rPr>
              <w:t xml:space="preserve">due on the delivery of </w:t>
            </w:r>
            <w:r w:rsidR="00535835">
              <w:rPr>
                <w:rFonts w:ascii="Calibri" w:hAnsi="Calibri" w:cs="Calibri"/>
                <w:sz w:val="16"/>
                <w:szCs w:val="16"/>
                <w:lang w:val="en-IN"/>
              </w:rPr>
              <w:t>the respective</w:t>
            </w:r>
            <w:r w:rsidR="00535835" w:rsidRPr="00E54BA7">
              <w:rPr>
                <w:rFonts w:ascii="Calibri" w:hAnsi="Calibri" w:cs="Calibri"/>
                <w:sz w:val="16"/>
                <w:szCs w:val="16"/>
                <w:lang w:val="en-IN"/>
              </w:rPr>
              <w:t xml:space="preserve"> </w:t>
            </w:r>
            <w:r w:rsidR="00B0213B" w:rsidRPr="00E54BA7">
              <w:rPr>
                <w:rFonts w:ascii="Calibri" w:hAnsi="Calibri" w:cs="Calibri"/>
                <w:sz w:val="16"/>
                <w:szCs w:val="16"/>
                <w:lang w:val="en-IN"/>
              </w:rPr>
              <w:t>milestone</w:t>
            </w:r>
            <w:r w:rsidR="00535835">
              <w:rPr>
                <w:rFonts w:ascii="Calibri" w:hAnsi="Calibri" w:cs="Calibri"/>
                <w:sz w:val="16"/>
                <w:szCs w:val="16"/>
                <w:lang w:val="en-IN"/>
              </w:rPr>
              <w:t>s</w:t>
            </w:r>
            <w:r w:rsidR="00B0213B" w:rsidRPr="00E54BA7">
              <w:rPr>
                <w:rFonts w:ascii="Calibri" w:hAnsi="Calibri" w:cs="Calibri"/>
                <w:sz w:val="16"/>
                <w:szCs w:val="16"/>
                <w:lang w:val="en-IN"/>
              </w:rPr>
              <w:t>.</w:t>
            </w:r>
          </w:p>
        </w:tc>
        <w:tc>
          <w:tcPr>
            <w:tcW w:w="0" w:type="auto"/>
            <w:shd w:val="clear" w:color="auto" w:fill="E8E8E8" w:themeFill="background2"/>
          </w:tcPr>
          <w:p w14:paraId="1ED38774" w14:textId="5C876A6B" w:rsidR="00090D9D" w:rsidRPr="00E54BA7" w:rsidRDefault="00954F74" w:rsidP="00090D9D">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lang w:val="en-IN"/>
              </w:rPr>
            </w:pPr>
            <w:r w:rsidRPr="00E54BA7">
              <w:rPr>
                <w:rFonts w:ascii="Calibri" w:hAnsi="Calibri" w:cs="Calibri"/>
                <w:sz w:val="16"/>
                <w:szCs w:val="16"/>
                <w:lang w:val="en-IN"/>
              </w:rPr>
              <w:t>Data Warehouse Creation, Project360</w:t>
            </w:r>
            <w:r w:rsidRPr="00E54BA7">
              <w:rPr>
                <w:rFonts w:ascii="Calibri" w:hAnsi="Calibri" w:cs="Calibri"/>
                <w:sz w:val="16"/>
                <w:szCs w:val="16"/>
                <w:vertAlign w:val="superscript"/>
                <w:lang w:val="en-IN"/>
              </w:rPr>
              <w:t>o</w:t>
            </w:r>
            <w:r w:rsidRPr="00E54BA7">
              <w:rPr>
                <w:rFonts w:ascii="Calibri" w:hAnsi="Calibri" w:cs="Calibri"/>
                <w:sz w:val="16"/>
                <w:szCs w:val="16"/>
                <w:lang w:val="en-IN"/>
              </w:rPr>
              <w:t xml:space="preserve"> Dashboard creation, </w:t>
            </w:r>
            <w:r w:rsidR="007641B0" w:rsidRPr="00E54BA7">
              <w:rPr>
                <w:rFonts w:ascii="Calibri" w:hAnsi="Calibri" w:cs="Calibri"/>
                <w:sz w:val="16"/>
                <w:szCs w:val="16"/>
                <w:lang w:val="en-IN"/>
              </w:rPr>
              <w:t xml:space="preserve">Initial </w:t>
            </w:r>
            <w:r w:rsidRPr="00E54BA7">
              <w:rPr>
                <w:rFonts w:ascii="Calibri" w:hAnsi="Calibri" w:cs="Calibri"/>
                <w:sz w:val="16"/>
                <w:szCs w:val="16"/>
                <w:lang w:val="en-IN"/>
              </w:rPr>
              <w:t>Security applicatio</w:t>
            </w:r>
            <w:r w:rsidR="007641B0" w:rsidRPr="00E54BA7">
              <w:rPr>
                <w:rFonts w:ascii="Calibri" w:hAnsi="Calibri" w:cs="Calibri"/>
                <w:sz w:val="16"/>
                <w:szCs w:val="16"/>
                <w:lang w:val="en-IN"/>
              </w:rPr>
              <w:t>n</w:t>
            </w:r>
            <w:r w:rsidR="00DA5D5C">
              <w:rPr>
                <w:rFonts w:ascii="Calibri" w:hAnsi="Calibri" w:cs="Calibri"/>
                <w:sz w:val="16"/>
                <w:szCs w:val="16"/>
                <w:lang w:val="en-IN"/>
              </w:rPr>
              <w:t xml:space="preserve">, </w:t>
            </w:r>
            <w:proofErr w:type="spellStart"/>
            <w:r w:rsidR="00DA5D5C" w:rsidRPr="0035001F">
              <w:rPr>
                <w:rFonts w:ascii="Calibri" w:hAnsi="Calibri" w:cs="Calibri"/>
                <w:sz w:val="16"/>
                <w:szCs w:val="16"/>
                <w:lang w:val="en-IN"/>
              </w:rPr>
              <w:t>MIS_Report</w:t>
            </w:r>
            <w:proofErr w:type="spellEnd"/>
            <w:r w:rsidR="00757561" w:rsidRPr="0035001F">
              <w:rPr>
                <w:rFonts w:ascii="Calibri" w:hAnsi="Calibri" w:cs="Calibri"/>
                <w:sz w:val="16"/>
                <w:szCs w:val="16"/>
                <w:lang w:val="en-IN"/>
              </w:rPr>
              <w:t xml:space="preserve">, </w:t>
            </w:r>
            <w:r w:rsidR="005705B7" w:rsidRPr="0035001F">
              <w:rPr>
                <w:rFonts w:ascii="Calibri" w:hAnsi="Calibri" w:cs="Calibri"/>
                <w:sz w:val="16"/>
                <w:szCs w:val="16"/>
                <w:lang w:val="en-IN"/>
              </w:rPr>
              <w:t xml:space="preserve">Project </w:t>
            </w:r>
            <w:r w:rsidR="0046554E" w:rsidRPr="0035001F">
              <w:rPr>
                <w:rFonts w:ascii="Calibri" w:hAnsi="Calibri" w:cs="Calibri"/>
                <w:sz w:val="16"/>
                <w:szCs w:val="16"/>
                <w:lang w:val="en-IN"/>
              </w:rPr>
              <w:t>360</w:t>
            </w:r>
            <w:r w:rsidR="0046554E" w:rsidRPr="0035001F">
              <w:rPr>
                <w:rFonts w:ascii="Calibri" w:hAnsi="Calibri" w:cs="Calibri"/>
                <w:sz w:val="16"/>
                <w:szCs w:val="16"/>
                <w:vertAlign w:val="superscript"/>
                <w:lang w:val="en-IN"/>
              </w:rPr>
              <w:t>o</w:t>
            </w:r>
            <w:r w:rsidR="0046554E" w:rsidRPr="0035001F">
              <w:rPr>
                <w:rFonts w:ascii="Calibri" w:hAnsi="Calibri" w:cs="Calibri"/>
                <w:sz w:val="16"/>
                <w:szCs w:val="16"/>
                <w:lang w:val="en-IN"/>
              </w:rPr>
              <w:t xml:space="preserve"> </w:t>
            </w:r>
            <w:r w:rsidR="005705B7" w:rsidRPr="0035001F">
              <w:rPr>
                <w:rFonts w:ascii="Calibri" w:hAnsi="Calibri" w:cs="Calibri"/>
                <w:sz w:val="16"/>
                <w:szCs w:val="16"/>
                <w:lang w:val="en-IN"/>
              </w:rPr>
              <w:t>Dashboard</w:t>
            </w:r>
            <w:r w:rsidR="00535835" w:rsidRPr="0035001F">
              <w:rPr>
                <w:rFonts w:ascii="Calibri" w:hAnsi="Calibri" w:cs="Calibri"/>
                <w:sz w:val="16"/>
                <w:szCs w:val="16"/>
                <w:lang w:val="en-IN"/>
              </w:rPr>
              <w:t xml:space="preserve"> </w:t>
            </w:r>
            <w:r w:rsidR="005705B7" w:rsidRPr="0035001F">
              <w:rPr>
                <w:rFonts w:ascii="Calibri" w:hAnsi="Calibri" w:cs="Calibri"/>
                <w:sz w:val="16"/>
                <w:szCs w:val="16"/>
                <w:lang w:val="en-IN"/>
              </w:rPr>
              <w:t>+</w:t>
            </w:r>
            <w:r w:rsidR="00962360" w:rsidRPr="0035001F">
              <w:rPr>
                <w:rFonts w:ascii="Calibri" w:hAnsi="Calibri" w:cs="Calibri"/>
                <w:sz w:val="16"/>
                <w:szCs w:val="16"/>
                <w:lang w:val="en-IN"/>
              </w:rPr>
              <w:t xml:space="preserve"> CoPilot </w:t>
            </w:r>
            <w:r w:rsidR="005705B7" w:rsidRPr="0035001F">
              <w:rPr>
                <w:rFonts w:ascii="Calibri" w:hAnsi="Calibri" w:cs="Calibri"/>
                <w:sz w:val="16"/>
                <w:szCs w:val="16"/>
                <w:lang w:val="en-IN"/>
              </w:rPr>
              <w:t>Demo</w:t>
            </w:r>
            <w:r w:rsidR="007641B0" w:rsidRPr="0035001F">
              <w:rPr>
                <w:rFonts w:ascii="Calibri" w:hAnsi="Calibri" w:cs="Calibri"/>
                <w:sz w:val="16"/>
                <w:szCs w:val="16"/>
                <w:lang w:val="en-IN"/>
              </w:rPr>
              <w:t>.</w:t>
            </w:r>
          </w:p>
        </w:tc>
      </w:tr>
      <w:tr w:rsidR="00090D9D" w:rsidRPr="00A3628D" w14:paraId="4B5BA6F1" w14:textId="77777777" w:rsidTr="00A3628D">
        <w:trPr>
          <w:trHeight w:val="69"/>
        </w:trPr>
        <w:tc>
          <w:tcPr>
            <w:cnfStyle w:val="001000000000" w:firstRow="0" w:lastRow="0" w:firstColumn="1" w:lastColumn="0" w:oddVBand="0" w:evenVBand="0" w:oddHBand="0" w:evenHBand="0" w:firstRowFirstColumn="0" w:firstRowLastColumn="0" w:lastRowFirstColumn="0" w:lastRowLastColumn="0"/>
            <w:tcW w:w="1882" w:type="dxa"/>
          </w:tcPr>
          <w:p w14:paraId="63A41387" w14:textId="11E34EF1" w:rsidR="00090D9D" w:rsidRPr="00A3628D" w:rsidRDefault="00090D9D" w:rsidP="00090D9D">
            <w:pPr>
              <w:rPr>
                <w:rFonts w:ascii="Calibri" w:hAnsi="Calibri" w:cs="Calibri"/>
                <w:sz w:val="6"/>
                <w:szCs w:val="6"/>
                <w:lang w:val="en-IN"/>
              </w:rPr>
            </w:pPr>
          </w:p>
        </w:tc>
        <w:tc>
          <w:tcPr>
            <w:tcW w:w="1515" w:type="dxa"/>
          </w:tcPr>
          <w:p w14:paraId="288E0D91" w14:textId="792EC25C" w:rsidR="00090D9D" w:rsidRPr="00A3628D" w:rsidRDefault="00090D9D" w:rsidP="00090D9D">
            <w:pPr>
              <w:cnfStyle w:val="000000000000" w:firstRow="0" w:lastRow="0" w:firstColumn="0" w:lastColumn="0" w:oddVBand="0" w:evenVBand="0" w:oddHBand="0" w:evenHBand="0" w:firstRowFirstColumn="0" w:firstRowLastColumn="0" w:lastRowFirstColumn="0" w:lastRowLastColumn="0"/>
              <w:rPr>
                <w:rFonts w:ascii="Calibri" w:hAnsi="Calibri" w:cs="Calibri"/>
                <w:sz w:val="6"/>
                <w:szCs w:val="6"/>
                <w:lang w:val="en-IN"/>
              </w:rPr>
            </w:pPr>
          </w:p>
        </w:tc>
        <w:tc>
          <w:tcPr>
            <w:tcW w:w="3101" w:type="dxa"/>
          </w:tcPr>
          <w:p w14:paraId="6CAB4040" w14:textId="2ABE35BE" w:rsidR="00090D9D" w:rsidRPr="00A3628D" w:rsidRDefault="00090D9D" w:rsidP="00090D9D">
            <w:pPr>
              <w:cnfStyle w:val="000000000000" w:firstRow="0" w:lastRow="0" w:firstColumn="0" w:lastColumn="0" w:oddVBand="0" w:evenVBand="0" w:oddHBand="0" w:evenHBand="0" w:firstRowFirstColumn="0" w:firstRowLastColumn="0" w:lastRowFirstColumn="0" w:lastRowLastColumn="0"/>
              <w:rPr>
                <w:rFonts w:ascii="Calibri" w:hAnsi="Calibri" w:cs="Calibri"/>
                <w:sz w:val="6"/>
                <w:szCs w:val="6"/>
                <w:lang w:val="en-IN"/>
              </w:rPr>
            </w:pPr>
            <w:r w:rsidRPr="00A3628D">
              <w:rPr>
                <w:rFonts w:ascii="Calibri" w:hAnsi="Calibri" w:cs="Calibri"/>
                <w:sz w:val="6"/>
                <w:szCs w:val="6"/>
                <w:lang w:val="en-IN"/>
              </w:rPr>
              <w:t xml:space="preserve"> </w:t>
            </w:r>
          </w:p>
        </w:tc>
        <w:tc>
          <w:tcPr>
            <w:tcW w:w="0" w:type="auto"/>
          </w:tcPr>
          <w:p w14:paraId="00CCC985" w14:textId="409DFB58" w:rsidR="00090D9D" w:rsidRPr="00A3628D" w:rsidRDefault="00090D9D" w:rsidP="00090D9D">
            <w:pPr>
              <w:cnfStyle w:val="000000000000" w:firstRow="0" w:lastRow="0" w:firstColumn="0" w:lastColumn="0" w:oddVBand="0" w:evenVBand="0" w:oddHBand="0" w:evenHBand="0" w:firstRowFirstColumn="0" w:firstRowLastColumn="0" w:lastRowFirstColumn="0" w:lastRowLastColumn="0"/>
              <w:rPr>
                <w:rFonts w:ascii="Calibri" w:hAnsi="Calibri" w:cs="Calibri"/>
                <w:sz w:val="6"/>
                <w:szCs w:val="6"/>
                <w:lang w:val="en-IN"/>
              </w:rPr>
            </w:pPr>
            <w:r w:rsidRPr="00A3628D">
              <w:rPr>
                <w:rFonts w:ascii="Calibri" w:hAnsi="Calibri" w:cs="Calibri"/>
                <w:sz w:val="6"/>
                <w:szCs w:val="6"/>
                <w:lang w:val="en-IN"/>
              </w:rPr>
              <w:t xml:space="preserve"> </w:t>
            </w:r>
          </w:p>
        </w:tc>
      </w:tr>
    </w:tbl>
    <w:p w14:paraId="7C31C925" w14:textId="77777777" w:rsidR="000C07DB" w:rsidRDefault="000C07DB" w:rsidP="000C07DB">
      <w:pPr>
        <w:rPr>
          <w:rFonts w:ascii="Calibri" w:hAnsi="Calibri" w:cs="Calibri"/>
          <w:lang w:val="en-IN"/>
        </w:rPr>
      </w:pPr>
    </w:p>
    <w:p w14:paraId="71799CA0" w14:textId="76313802" w:rsidR="00CA1AB8" w:rsidRDefault="00CA1AB8" w:rsidP="00412EE6">
      <w:pPr>
        <w:pStyle w:val="Heading2"/>
        <w:numPr>
          <w:ilvl w:val="1"/>
          <w:numId w:val="269"/>
        </w:numPr>
        <w:rPr>
          <w:rFonts w:ascii="Calibri" w:hAnsi="Calibri" w:cs="Calibri"/>
        </w:rPr>
      </w:pPr>
      <w:bookmarkStart w:id="683" w:name="_Toc197608781"/>
      <w:r>
        <w:rPr>
          <w:rFonts w:ascii="Calibri" w:hAnsi="Calibri" w:cs="Calibri"/>
        </w:rPr>
        <w:t>Payment Milestones for Phase 1</w:t>
      </w:r>
      <w:r w:rsidR="00A74C61">
        <w:rPr>
          <w:rFonts w:ascii="Calibri" w:hAnsi="Calibri" w:cs="Calibri"/>
        </w:rPr>
        <w:t xml:space="preserve"> </w:t>
      </w:r>
      <w:r w:rsidR="001E56D7">
        <w:rPr>
          <w:rFonts w:ascii="Calibri" w:hAnsi="Calibri" w:cs="Calibri"/>
        </w:rPr>
        <w:t>o</w:t>
      </w:r>
      <w:r w:rsidR="00A74C61">
        <w:rPr>
          <w:rFonts w:ascii="Calibri" w:hAnsi="Calibri" w:cs="Calibri"/>
        </w:rPr>
        <w:t>nly</w:t>
      </w:r>
      <w:bookmarkEnd w:id="683"/>
    </w:p>
    <w:tbl>
      <w:tblPr>
        <w:tblStyle w:val="TableGrid"/>
        <w:tblW w:w="0" w:type="auto"/>
        <w:tblLook w:val="04A0" w:firstRow="1" w:lastRow="0" w:firstColumn="1" w:lastColumn="0" w:noHBand="0" w:noVBand="1"/>
      </w:tblPr>
      <w:tblGrid>
        <w:gridCol w:w="1948"/>
        <w:gridCol w:w="4069"/>
        <w:gridCol w:w="1121"/>
        <w:gridCol w:w="1419"/>
      </w:tblGrid>
      <w:tr w:rsidR="00E13AA9" w:rsidRPr="00CC1267" w14:paraId="1E4F2BFC" w14:textId="4D9EFE15" w:rsidTr="00D27891">
        <w:tc>
          <w:tcPr>
            <w:tcW w:w="1948" w:type="dxa"/>
          </w:tcPr>
          <w:p w14:paraId="19C46479" w14:textId="23124148" w:rsidR="00E13AA9" w:rsidRPr="00CC1267" w:rsidRDefault="00E13AA9" w:rsidP="00CF5AEE">
            <w:pPr>
              <w:rPr>
                <w:rFonts w:ascii="Calibri" w:hAnsi="Calibri" w:cs="Calibri"/>
                <w:lang w:val="en-IN"/>
              </w:rPr>
            </w:pPr>
            <w:r>
              <w:rPr>
                <w:rFonts w:ascii="Calibri" w:hAnsi="Calibri" w:cs="Calibri"/>
                <w:lang w:val="en-IN"/>
              </w:rPr>
              <w:t>Milestone</w:t>
            </w:r>
          </w:p>
        </w:tc>
        <w:tc>
          <w:tcPr>
            <w:tcW w:w="4069" w:type="dxa"/>
          </w:tcPr>
          <w:p w14:paraId="5DB7005C" w14:textId="5A9C4A55" w:rsidR="00E13AA9" w:rsidRPr="00CC1267" w:rsidRDefault="00E13AA9" w:rsidP="00CF5AEE">
            <w:pPr>
              <w:rPr>
                <w:rFonts w:ascii="Calibri" w:hAnsi="Calibri" w:cs="Calibri"/>
                <w:lang w:val="en-IN"/>
              </w:rPr>
            </w:pPr>
            <w:r>
              <w:rPr>
                <w:rFonts w:ascii="Calibri" w:hAnsi="Calibri" w:cs="Calibri"/>
                <w:lang w:val="en-IN"/>
              </w:rPr>
              <w:t>Due on</w:t>
            </w:r>
          </w:p>
        </w:tc>
        <w:tc>
          <w:tcPr>
            <w:tcW w:w="1121" w:type="dxa"/>
          </w:tcPr>
          <w:p w14:paraId="5FE2378E" w14:textId="1CA76426" w:rsidR="00E13AA9" w:rsidRPr="00CC1267" w:rsidRDefault="00AC0BF3" w:rsidP="00CF5AEE">
            <w:pPr>
              <w:rPr>
                <w:rFonts w:ascii="Calibri" w:hAnsi="Calibri" w:cs="Calibri"/>
                <w:lang w:val="en-IN"/>
              </w:rPr>
            </w:pPr>
            <w:r>
              <w:rPr>
                <w:rFonts w:ascii="Calibri" w:hAnsi="Calibri" w:cs="Calibri"/>
                <w:lang w:val="en-IN"/>
              </w:rPr>
              <w:t>% Due</w:t>
            </w:r>
          </w:p>
        </w:tc>
        <w:tc>
          <w:tcPr>
            <w:tcW w:w="1419" w:type="dxa"/>
          </w:tcPr>
          <w:p w14:paraId="6786592C" w14:textId="7DD18D05" w:rsidR="00E13AA9" w:rsidRPr="00CC1267" w:rsidRDefault="00AC0BF3" w:rsidP="00CF5AEE">
            <w:pPr>
              <w:rPr>
                <w:rFonts w:ascii="Calibri" w:hAnsi="Calibri" w:cs="Calibri"/>
                <w:lang w:val="en-IN"/>
              </w:rPr>
            </w:pPr>
            <w:r>
              <w:rPr>
                <w:rFonts w:ascii="Calibri" w:hAnsi="Calibri" w:cs="Calibri"/>
                <w:lang w:val="en-IN"/>
              </w:rPr>
              <w:t>Amount Due</w:t>
            </w:r>
          </w:p>
        </w:tc>
      </w:tr>
      <w:tr w:rsidR="00D27891" w:rsidRPr="00CC1267" w14:paraId="5CB6B83D" w14:textId="77777777" w:rsidTr="00D27891">
        <w:tc>
          <w:tcPr>
            <w:tcW w:w="1948" w:type="dxa"/>
            <w:vMerge w:val="restart"/>
          </w:tcPr>
          <w:p w14:paraId="7DDF48A0" w14:textId="77777777" w:rsidR="00D27891" w:rsidRDefault="00D27891" w:rsidP="00D27891">
            <w:pPr>
              <w:rPr>
                <w:rFonts w:ascii="Calibri" w:hAnsi="Calibri" w:cs="Calibri"/>
                <w:lang w:val="en-IN"/>
              </w:rPr>
            </w:pPr>
            <w:proofErr w:type="spellStart"/>
            <w:r>
              <w:rPr>
                <w:rFonts w:ascii="Calibri" w:hAnsi="Calibri" w:cs="Calibri"/>
                <w:lang w:val="en-IN"/>
              </w:rPr>
              <w:t>Kickoff</w:t>
            </w:r>
            <w:proofErr w:type="spellEnd"/>
            <w:r w:rsidRPr="00CC1267">
              <w:rPr>
                <w:rFonts w:ascii="Calibri" w:hAnsi="Calibri" w:cs="Calibri"/>
                <w:lang w:val="en-IN"/>
              </w:rPr>
              <w:t xml:space="preserve"> </w:t>
            </w:r>
          </w:p>
          <w:p w14:paraId="233CB9D0" w14:textId="47BBCADC" w:rsidR="00D27891" w:rsidRDefault="00D27891" w:rsidP="00CF5AEE">
            <w:pPr>
              <w:rPr>
                <w:rFonts w:ascii="Calibri" w:hAnsi="Calibri" w:cs="Calibri"/>
                <w:lang w:val="en-IN"/>
              </w:rPr>
            </w:pPr>
          </w:p>
        </w:tc>
        <w:tc>
          <w:tcPr>
            <w:tcW w:w="4069" w:type="dxa"/>
          </w:tcPr>
          <w:p w14:paraId="6BB128F1" w14:textId="2DC6822A" w:rsidR="00D27891" w:rsidRDefault="00D27891" w:rsidP="00D27891">
            <w:pPr>
              <w:rPr>
                <w:rFonts w:ascii="Calibri" w:hAnsi="Calibri" w:cs="Calibri"/>
                <w:lang w:val="en-IN"/>
              </w:rPr>
            </w:pPr>
            <w:r>
              <w:rPr>
                <w:rFonts w:ascii="Calibri" w:hAnsi="Calibri" w:cs="Calibri"/>
                <w:lang w:val="en-IN"/>
              </w:rPr>
              <w:t xml:space="preserve">Project Requirements </w:t>
            </w:r>
            <w:r w:rsidR="00047022">
              <w:rPr>
                <w:rFonts w:ascii="Calibri" w:hAnsi="Calibri" w:cs="Calibri"/>
                <w:lang w:val="en-IN"/>
              </w:rPr>
              <w:t xml:space="preserve">document is completed and </w:t>
            </w:r>
            <w:proofErr w:type="gramStart"/>
            <w:r w:rsidR="002B31C7">
              <w:rPr>
                <w:rFonts w:ascii="Calibri" w:hAnsi="Calibri" w:cs="Calibri"/>
                <w:lang w:val="en-IN"/>
              </w:rPr>
              <w:t>S</w:t>
            </w:r>
            <w:r w:rsidR="00047022">
              <w:rPr>
                <w:rFonts w:ascii="Calibri" w:hAnsi="Calibri" w:cs="Calibri"/>
                <w:lang w:val="en-IN"/>
              </w:rPr>
              <w:t>igned-off</w:t>
            </w:r>
            <w:proofErr w:type="gramEnd"/>
            <w:r w:rsidR="00047022">
              <w:rPr>
                <w:rFonts w:ascii="Calibri" w:hAnsi="Calibri" w:cs="Calibri"/>
                <w:lang w:val="en-IN"/>
              </w:rPr>
              <w:t xml:space="preserve">. </w:t>
            </w:r>
          </w:p>
        </w:tc>
        <w:tc>
          <w:tcPr>
            <w:tcW w:w="1121" w:type="dxa"/>
          </w:tcPr>
          <w:p w14:paraId="067C913A" w14:textId="1E0138F2" w:rsidR="00D27891" w:rsidRDefault="00D27891" w:rsidP="00D27891">
            <w:pPr>
              <w:rPr>
                <w:rFonts w:ascii="Calibri" w:hAnsi="Calibri" w:cs="Calibri"/>
                <w:lang w:val="en-IN"/>
              </w:rPr>
            </w:pPr>
            <w:r>
              <w:rPr>
                <w:rFonts w:ascii="Calibri" w:hAnsi="Calibri" w:cs="Calibri"/>
                <w:lang w:val="en-IN"/>
              </w:rPr>
              <w:t>10%</w:t>
            </w:r>
          </w:p>
        </w:tc>
        <w:tc>
          <w:tcPr>
            <w:tcW w:w="1419" w:type="dxa"/>
          </w:tcPr>
          <w:p w14:paraId="73DC124B" w14:textId="26CC3F46" w:rsidR="00D27891" w:rsidRDefault="00D27891" w:rsidP="00D27891">
            <w:pPr>
              <w:jc w:val="center"/>
              <w:rPr>
                <w:rFonts w:ascii="Calibri" w:hAnsi="Calibri" w:cs="Calibri"/>
                <w:lang w:val="en-IN"/>
              </w:rPr>
            </w:pPr>
          </w:p>
        </w:tc>
      </w:tr>
      <w:tr w:rsidR="00D27891" w:rsidRPr="00CC1267" w14:paraId="2C0B8F73" w14:textId="0760BC46" w:rsidTr="00D27891">
        <w:tc>
          <w:tcPr>
            <w:tcW w:w="1948" w:type="dxa"/>
            <w:vMerge/>
          </w:tcPr>
          <w:p w14:paraId="2BD1D600" w14:textId="4EF4AEB3" w:rsidR="00D27891" w:rsidRPr="00CC1267" w:rsidRDefault="00D27891" w:rsidP="00CF5AEE">
            <w:pPr>
              <w:rPr>
                <w:rFonts w:ascii="Calibri" w:hAnsi="Calibri" w:cs="Calibri"/>
                <w:lang w:val="en-IN"/>
              </w:rPr>
            </w:pPr>
          </w:p>
        </w:tc>
        <w:tc>
          <w:tcPr>
            <w:tcW w:w="4069" w:type="dxa"/>
          </w:tcPr>
          <w:p w14:paraId="770D4B30" w14:textId="76F51427" w:rsidR="00D27891" w:rsidRPr="00CC1267" w:rsidRDefault="00D27891" w:rsidP="00CF5AEE">
            <w:pPr>
              <w:rPr>
                <w:rFonts w:ascii="Calibri" w:hAnsi="Calibri" w:cs="Calibri"/>
                <w:lang w:val="en-IN"/>
              </w:rPr>
            </w:pPr>
            <w:r>
              <w:rPr>
                <w:rFonts w:ascii="Calibri" w:hAnsi="Calibri" w:cs="Calibri"/>
                <w:lang w:val="en-IN"/>
              </w:rPr>
              <w:t xml:space="preserve">Project Plan </w:t>
            </w:r>
            <w:r w:rsidR="002B31C7">
              <w:rPr>
                <w:rFonts w:ascii="Calibri" w:hAnsi="Calibri" w:cs="Calibri"/>
                <w:lang w:val="en-IN"/>
              </w:rPr>
              <w:t xml:space="preserve">document is </w:t>
            </w:r>
            <w:r>
              <w:rPr>
                <w:rFonts w:ascii="Calibri" w:hAnsi="Calibri" w:cs="Calibri"/>
                <w:lang w:val="en-IN"/>
              </w:rPr>
              <w:t>completed</w:t>
            </w:r>
            <w:r w:rsidR="002B31C7">
              <w:rPr>
                <w:rFonts w:ascii="Calibri" w:hAnsi="Calibri" w:cs="Calibri"/>
                <w:lang w:val="en-IN"/>
              </w:rPr>
              <w:t xml:space="preserve"> and </w:t>
            </w:r>
            <w:proofErr w:type="gramStart"/>
            <w:r w:rsidR="002B31C7">
              <w:rPr>
                <w:rFonts w:ascii="Calibri" w:hAnsi="Calibri" w:cs="Calibri"/>
                <w:lang w:val="en-IN"/>
              </w:rPr>
              <w:t>Signed-off</w:t>
            </w:r>
            <w:proofErr w:type="gramEnd"/>
            <w:r w:rsidR="002B31C7">
              <w:rPr>
                <w:rFonts w:ascii="Calibri" w:hAnsi="Calibri" w:cs="Calibri"/>
                <w:lang w:val="en-IN"/>
              </w:rPr>
              <w:t>.</w:t>
            </w:r>
          </w:p>
        </w:tc>
        <w:tc>
          <w:tcPr>
            <w:tcW w:w="1121" w:type="dxa"/>
          </w:tcPr>
          <w:p w14:paraId="48069FF1" w14:textId="33130D29" w:rsidR="00D27891" w:rsidRPr="00CC1267" w:rsidRDefault="00D27891" w:rsidP="00CF5AEE">
            <w:pPr>
              <w:rPr>
                <w:rFonts w:ascii="Calibri" w:hAnsi="Calibri" w:cs="Calibri"/>
                <w:lang w:val="en-IN"/>
              </w:rPr>
            </w:pPr>
            <w:r>
              <w:rPr>
                <w:rFonts w:ascii="Calibri" w:hAnsi="Calibri" w:cs="Calibri"/>
                <w:lang w:val="en-IN"/>
              </w:rPr>
              <w:t>10%</w:t>
            </w:r>
          </w:p>
        </w:tc>
        <w:tc>
          <w:tcPr>
            <w:tcW w:w="1419" w:type="dxa"/>
          </w:tcPr>
          <w:p w14:paraId="25238FB7" w14:textId="04A42059" w:rsidR="00D27891" w:rsidRPr="00CC1267" w:rsidRDefault="00D27891" w:rsidP="00206541">
            <w:pPr>
              <w:jc w:val="center"/>
              <w:rPr>
                <w:rFonts w:ascii="Calibri" w:hAnsi="Calibri" w:cs="Calibri"/>
                <w:lang w:val="en-IN"/>
              </w:rPr>
            </w:pPr>
          </w:p>
        </w:tc>
      </w:tr>
      <w:tr w:rsidR="005A742A" w:rsidRPr="00CC1267" w14:paraId="37A32BEE" w14:textId="587E8F06" w:rsidTr="00D27891">
        <w:tc>
          <w:tcPr>
            <w:tcW w:w="1948" w:type="dxa"/>
            <w:vMerge w:val="restart"/>
          </w:tcPr>
          <w:p w14:paraId="3D8B0B5A" w14:textId="7C806871" w:rsidR="005A742A" w:rsidRPr="00CC1267" w:rsidRDefault="005A742A" w:rsidP="0047739C">
            <w:pPr>
              <w:rPr>
                <w:rFonts w:ascii="Calibri" w:hAnsi="Calibri" w:cs="Calibri"/>
                <w:lang w:val="en-IN"/>
              </w:rPr>
            </w:pPr>
            <w:r>
              <w:rPr>
                <w:rFonts w:ascii="Calibri" w:hAnsi="Calibri" w:cs="Calibri"/>
                <w:lang w:val="en-IN"/>
              </w:rPr>
              <w:t>Data Model Development:</w:t>
            </w:r>
            <w:r w:rsidRPr="00CC1267">
              <w:rPr>
                <w:rFonts w:ascii="Calibri" w:hAnsi="Calibri" w:cs="Calibri"/>
                <w:lang w:val="en-IN"/>
              </w:rPr>
              <w:t xml:space="preserve"> </w:t>
            </w:r>
          </w:p>
          <w:p w14:paraId="528AF343" w14:textId="6533A917" w:rsidR="005A742A" w:rsidRPr="00CC1267" w:rsidRDefault="005A742A" w:rsidP="0047739C">
            <w:pPr>
              <w:rPr>
                <w:rFonts w:ascii="Calibri" w:hAnsi="Calibri" w:cs="Calibri"/>
                <w:lang w:val="en-IN"/>
              </w:rPr>
            </w:pPr>
          </w:p>
        </w:tc>
        <w:tc>
          <w:tcPr>
            <w:tcW w:w="4069" w:type="dxa"/>
          </w:tcPr>
          <w:p w14:paraId="64763335" w14:textId="50C1B16E" w:rsidR="00983E67" w:rsidRPr="00CC1267" w:rsidRDefault="00622C22" w:rsidP="002B31C7">
            <w:pPr>
              <w:rPr>
                <w:rFonts w:ascii="Calibri" w:hAnsi="Calibri" w:cs="Calibri"/>
                <w:lang w:val="en-IN"/>
              </w:rPr>
            </w:pPr>
            <w:r w:rsidRPr="009B619F">
              <w:rPr>
                <w:rFonts w:ascii="Calibri" w:hAnsi="Calibri" w:cs="Calibri"/>
                <w:lang w:val="en-IN"/>
              </w:rPr>
              <w:t>Data Model completion and Source to Target mapping of physical data.</w:t>
            </w:r>
          </w:p>
        </w:tc>
        <w:tc>
          <w:tcPr>
            <w:tcW w:w="1121" w:type="dxa"/>
          </w:tcPr>
          <w:p w14:paraId="4259CAE4" w14:textId="31C0A19A" w:rsidR="005A742A" w:rsidRPr="00CC1267" w:rsidRDefault="005A742A" w:rsidP="0047739C">
            <w:pPr>
              <w:rPr>
                <w:rFonts w:ascii="Calibri" w:hAnsi="Calibri" w:cs="Calibri"/>
                <w:lang w:val="en-IN"/>
              </w:rPr>
            </w:pPr>
            <w:r>
              <w:rPr>
                <w:rFonts w:ascii="Calibri" w:hAnsi="Calibri" w:cs="Calibri"/>
                <w:lang w:val="en-IN"/>
              </w:rPr>
              <w:t>10%</w:t>
            </w:r>
          </w:p>
        </w:tc>
        <w:tc>
          <w:tcPr>
            <w:tcW w:w="1419" w:type="dxa"/>
          </w:tcPr>
          <w:p w14:paraId="0A41C9BA" w14:textId="2779A77D" w:rsidR="005A742A" w:rsidRPr="00CC1267" w:rsidRDefault="005A742A" w:rsidP="0047739C">
            <w:pPr>
              <w:jc w:val="center"/>
              <w:rPr>
                <w:rFonts w:ascii="Calibri" w:hAnsi="Calibri" w:cs="Calibri"/>
                <w:lang w:val="en-IN"/>
              </w:rPr>
            </w:pPr>
          </w:p>
        </w:tc>
      </w:tr>
      <w:tr w:rsidR="005A742A" w:rsidRPr="00CC1267" w14:paraId="2074251B" w14:textId="77777777" w:rsidTr="00D27891">
        <w:tc>
          <w:tcPr>
            <w:tcW w:w="1948" w:type="dxa"/>
            <w:vMerge/>
          </w:tcPr>
          <w:p w14:paraId="3D019E19" w14:textId="74015012" w:rsidR="005A742A" w:rsidRDefault="005A742A" w:rsidP="0047739C">
            <w:pPr>
              <w:rPr>
                <w:rFonts w:ascii="Calibri" w:hAnsi="Calibri" w:cs="Calibri"/>
                <w:lang w:val="en-IN"/>
              </w:rPr>
            </w:pPr>
          </w:p>
        </w:tc>
        <w:tc>
          <w:tcPr>
            <w:tcW w:w="4069" w:type="dxa"/>
          </w:tcPr>
          <w:p w14:paraId="021AFBEE" w14:textId="4BDFD78E" w:rsidR="0013656E" w:rsidRDefault="0013656E" w:rsidP="0047739C">
            <w:pPr>
              <w:rPr>
                <w:rFonts w:ascii="Calibri" w:hAnsi="Calibri" w:cs="Calibri"/>
                <w:lang w:val="en-IN"/>
              </w:rPr>
            </w:pPr>
            <w:r w:rsidRPr="009B619F">
              <w:rPr>
                <w:rFonts w:ascii="Calibri" w:hAnsi="Calibri" w:cs="Calibri"/>
                <w:lang w:val="en-IN"/>
              </w:rPr>
              <w:t>Formula revamp and completion (all measures)</w:t>
            </w:r>
          </w:p>
        </w:tc>
        <w:tc>
          <w:tcPr>
            <w:tcW w:w="1121" w:type="dxa"/>
          </w:tcPr>
          <w:p w14:paraId="603F7A94" w14:textId="39E560B4" w:rsidR="005A742A" w:rsidRDefault="005A742A" w:rsidP="0047739C">
            <w:pPr>
              <w:rPr>
                <w:rFonts w:ascii="Calibri" w:hAnsi="Calibri" w:cs="Calibri"/>
                <w:lang w:val="en-IN"/>
              </w:rPr>
            </w:pPr>
            <w:r>
              <w:rPr>
                <w:rFonts w:ascii="Calibri" w:hAnsi="Calibri" w:cs="Calibri"/>
                <w:lang w:val="en-IN"/>
              </w:rPr>
              <w:t>10%</w:t>
            </w:r>
          </w:p>
        </w:tc>
        <w:tc>
          <w:tcPr>
            <w:tcW w:w="1419" w:type="dxa"/>
          </w:tcPr>
          <w:p w14:paraId="7E4E648B" w14:textId="011B1FE2" w:rsidR="005A742A" w:rsidRDefault="005A742A" w:rsidP="0047739C">
            <w:pPr>
              <w:jc w:val="center"/>
              <w:rPr>
                <w:rFonts w:ascii="Calibri" w:hAnsi="Calibri" w:cs="Calibri"/>
                <w:lang w:val="en-IN"/>
              </w:rPr>
            </w:pPr>
          </w:p>
        </w:tc>
      </w:tr>
      <w:tr w:rsidR="005A742A" w:rsidRPr="00CC1267" w14:paraId="45870176" w14:textId="77777777" w:rsidTr="00D27891">
        <w:tc>
          <w:tcPr>
            <w:tcW w:w="1948" w:type="dxa"/>
            <w:vMerge/>
          </w:tcPr>
          <w:p w14:paraId="6AC61FAB" w14:textId="28EE08E3" w:rsidR="005A742A" w:rsidRPr="00CC1267" w:rsidRDefault="005A742A" w:rsidP="0047739C">
            <w:pPr>
              <w:rPr>
                <w:rFonts w:ascii="Calibri" w:hAnsi="Calibri" w:cs="Calibri"/>
                <w:lang w:val="en-IN"/>
              </w:rPr>
            </w:pPr>
          </w:p>
        </w:tc>
        <w:tc>
          <w:tcPr>
            <w:tcW w:w="4069" w:type="dxa"/>
          </w:tcPr>
          <w:p w14:paraId="4DB9E0DA" w14:textId="4559341C" w:rsidR="005A742A" w:rsidRPr="00CC1267" w:rsidRDefault="005A742A" w:rsidP="0047739C">
            <w:pPr>
              <w:rPr>
                <w:rFonts w:ascii="Calibri" w:hAnsi="Calibri" w:cs="Calibri"/>
                <w:lang w:val="en-IN"/>
              </w:rPr>
            </w:pPr>
            <w:r>
              <w:rPr>
                <w:rFonts w:ascii="Calibri" w:hAnsi="Calibri" w:cs="Calibri"/>
                <w:lang w:val="en-IN"/>
              </w:rPr>
              <w:t>Security Policy Application (Only for Data Model and Warehouse)</w:t>
            </w:r>
          </w:p>
        </w:tc>
        <w:tc>
          <w:tcPr>
            <w:tcW w:w="1121" w:type="dxa"/>
          </w:tcPr>
          <w:p w14:paraId="6EF3DD3D" w14:textId="5D283FB4" w:rsidR="005A742A" w:rsidRDefault="005A742A" w:rsidP="0047739C">
            <w:pPr>
              <w:rPr>
                <w:rFonts w:ascii="Calibri" w:hAnsi="Calibri" w:cs="Calibri"/>
                <w:lang w:val="en-IN"/>
              </w:rPr>
            </w:pPr>
            <w:r>
              <w:rPr>
                <w:rFonts w:ascii="Calibri" w:hAnsi="Calibri" w:cs="Calibri"/>
                <w:lang w:val="en-IN"/>
              </w:rPr>
              <w:t>10%</w:t>
            </w:r>
          </w:p>
        </w:tc>
        <w:tc>
          <w:tcPr>
            <w:tcW w:w="1419" w:type="dxa"/>
          </w:tcPr>
          <w:p w14:paraId="1C7B6965" w14:textId="08A2E0CB" w:rsidR="005A742A" w:rsidRDefault="005A742A" w:rsidP="0047739C">
            <w:pPr>
              <w:jc w:val="center"/>
              <w:rPr>
                <w:rFonts w:ascii="Calibri" w:hAnsi="Calibri" w:cs="Calibri"/>
                <w:lang w:val="en-IN"/>
              </w:rPr>
            </w:pPr>
          </w:p>
        </w:tc>
      </w:tr>
      <w:tr w:rsidR="005A742A" w:rsidRPr="00CC1267" w14:paraId="191F291A" w14:textId="77777777" w:rsidTr="00D27891">
        <w:tc>
          <w:tcPr>
            <w:tcW w:w="1948" w:type="dxa"/>
            <w:vMerge w:val="restart"/>
          </w:tcPr>
          <w:p w14:paraId="0AA8951A" w14:textId="77777777" w:rsidR="005A742A" w:rsidRDefault="005A742A" w:rsidP="005A742A">
            <w:pPr>
              <w:rPr>
                <w:rFonts w:ascii="Calibri" w:hAnsi="Calibri" w:cs="Calibri"/>
                <w:lang w:val="en-IN"/>
              </w:rPr>
            </w:pPr>
            <w:r>
              <w:rPr>
                <w:rFonts w:ascii="Calibri" w:hAnsi="Calibri" w:cs="Calibri"/>
                <w:lang w:val="en-IN"/>
              </w:rPr>
              <w:t>Dashboard Development</w:t>
            </w:r>
            <w:r w:rsidRPr="00CC1267">
              <w:rPr>
                <w:rFonts w:ascii="Calibri" w:hAnsi="Calibri" w:cs="Calibri"/>
                <w:lang w:val="en-IN"/>
              </w:rPr>
              <w:t>:</w:t>
            </w:r>
          </w:p>
          <w:p w14:paraId="46DD7FD5" w14:textId="64528E5C" w:rsidR="005A742A" w:rsidRDefault="005A742A" w:rsidP="005A742A">
            <w:pPr>
              <w:rPr>
                <w:rFonts w:ascii="Calibri" w:hAnsi="Calibri" w:cs="Calibri"/>
                <w:lang w:val="en-IN"/>
              </w:rPr>
            </w:pPr>
          </w:p>
        </w:tc>
        <w:tc>
          <w:tcPr>
            <w:tcW w:w="4069" w:type="dxa"/>
          </w:tcPr>
          <w:p w14:paraId="3A7DD81C" w14:textId="1665D526" w:rsidR="005A742A" w:rsidRDefault="00A212B7" w:rsidP="005A742A">
            <w:pPr>
              <w:rPr>
                <w:rFonts w:ascii="Calibri" w:hAnsi="Calibri" w:cs="Calibri"/>
                <w:lang w:val="en-IN"/>
              </w:rPr>
            </w:pPr>
            <w:r>
              <w:rPr>
                <w:rFonts w:ascii="Calibri" w:hAnsi="Calibri" w:cs="Calibri"/>
                <w:lang w:val="en-IN"/>
              </w:rPr>
              <w:t>Project 360</w:t>
            </w:r>
            <w:r w:rsidRPr="00206541">
              <w:rPr>
                <w:rFonts w:ascii="Calibri" w:hAnsi="Calibri" w:cs="Calibri"/>
                <w:vertAlign w:val="superscript"/>
                <w:lang w:val="en-IN"/>
              </w:rPr>
              <w:t>o</w:t>
            </w:r>
            <w:r>
              <w:rPr>
                <w:rFonts w:ascii="Calibri" w:hAnsi="Calibri" w:cs="Calibri"/>
                <w:lang w:val="en-IN"/>
              </w:rPr>
              <w:t xml:space="preserve"> </w:t>
            </w:r>
            <w:proofErr w:type="spellStart"/>
            <w:r>
              <w:rPr>
                <w:rFonts w:ascii="Calibri" w:hAnsi="Calibri" w:cs="Calibri"/>
                <w:lang w:val="en-IN"/>
              </w:rPr>
              <w:t>Dashboard+Security</w:t>
            </w:r>
            <w:proofErr w:type="spellEnd"/>
            <w:r>
              <w:rPr>
                <w:rFonts w:ascii="Calibri" w:hAnsi="Calibri" w:cs="Calibri"/>
                <w:lang w:val="en-IN"/>
              </w:rPr>
              <w:t xml:space="preserve"> Access; Rollout and Completion</w:t>
            </w:r>
            <w:r w:rsidR="00475314">
              <w:rPr>
                <w:rFonts w:ascii="Calibri" w:hAnsi="Calibri" w:cs="Calibri"/>
                <w:lang w:val="en-IN"/>
              </w:rPr>
              <w:t xml:space="preserve"> + 2 Weeks of Hypercare</w:t>
            </w:r>
            <w:r>
              <w:rPr>
                <w:rFonts w:ascii="Calibri" w:hAnsi="Calibri" w:cs="Calibri"/>
                <w:lang w:val="en-IN"/>
              </w:rPr>
              <w:t>.</w:t>
            </w:r>
          </w:p>
        </w:tc>
        <w:tc>
          <w:tcPr>
            <w:tcW w:w="1121" w:type="dxa"/>
          </w:tcPr>
          <w:p w14:paraId="08D879D3" w14:textId="542DD754" w:rsidR="005A742A" w:rsidRDefault="00A212B7" w:rsidP="005A742A">
            <w:pPr>
              <w:rPr>
                <w:rFonts w:ascii="Calibri" w:hAnsi="Calibri" w:cs="Calibri"/>
                <w:lang w:val="en-IN"/>
              </w:rPr>
            </w:pPr>
            <w:r>
              <w:rPr>
                <w:rFonts w:ascii="Calibri" w:hAnsi="Calibri" w:cs="Calibri"/>
                <w:lang w:val="en-IN"/>
              </w:rPr>
              <w:t>25%</w:t>
            </w:r>
          </w:p>
        </w:tc>
        <w:tc>
          <w:tcPr>
            <w:tcW w:w="1419" w:type="dxa"/>
          </w:tcPr>
          <w:p w14:paraId="73C64A59" w14:textId="6B968E5B" w:rsidR="005A742A" w:rsidRDefault="005A742A" w:rsidP="005A742A">
            <w:pPr>
              <w:jc w:val="center"/>
              <w:rPr>
                <w:rFonts w:ascii="Calibri" w:hAnsi="Calibri" w:cs="Calibri"/>
                <w:lang w:val="en-IN"/>
              </w:rPr>
            </w:pPr>
          </w:p>
        </w:tc>
      </w:tr>
      <w:tr w:rsidR="005A742A" w:rsidRPr="00CC1267" w14:paraId="67E48CE5" w14:textId="0DC39024" w:rsidTr="00D27891">
        <w:tc>
          <w:tcPr>
            <w:tcW w:w="1948" w:type="dxa"/>
            <w:vMerge/>
          </w:tcPr>
          <w:p w14:paraId="09D91418" w14:textId="7FB40AFD" w:rsidR="005A742A" w:rsidRPr="00CC1267" w:rsidRDefault="005A742A" w:rsidP="005A742A">
            <w:pPr>
              <w:rPr>
                <w:rFonts w:ascii="Calibri" w:hAnsi="Calibri" w:cs="Calibri"/>
                <w:lang w:val="en-IN"/>
              </w:rPr>
            </w:pPr>
          </w:p>
        </w:tc>
        <w:tc>
          <w:tcPr>
            <w:tcW w:w="4069" w:type="dxa"/>
          </w:tcPr>
          <w:p w14:paraId="0363CC65" w14:textId="6B7FFC73" w:rsidR="005A742A" w:rsidRPr="00CC1267" w:rsidRDefault="005A742A" w:rsidP="005A742A">
            <w:pPr>
              <w:rPr>
                <w:rFonts w:ascii="Calibri" w:hAnsi="Calibri" w:cs="Calibri"/>
                <w:lang w:val="en-IN"/>
              </w:rPr>
            </w:pPr>
            <w:r>
              <w:rPr>
                <w:rFonts w:ascii="Calibri" w:hAnsi="Calibri" w:cs="Calibri"/>
                <w:lang w:val="en-IN"/>
              </w:rPr>
              <w:t xml:space="preserve">MIS </w:t>
            </w:r>
            <w:r w:rsidRPr="00CC1267">
              <w:rPr>
                <w:rFonts w:ascii="Calibri" w:hAnsi="Calibri" w:cs="Calibri"/>
                <w:lang w:val="en-IN"/>
              </w:rPr>
              <w:t>Dashboard</w:t>
            </w:r>
            <w:r w:rsidR="00A212B7">
              <w:rPr>
                <w:rFonts w:ascii="Calibri" w:hAnsi="Calibri" w:cs="Calibri"/>
                <w:lang w:val="en-IN"/>
              </w:rPr>
              <w:t xml:space="preserve"> +Security Access; </w:t>
            </w:r>
            <w:r w:rsidR="001A1F6E">
              <w:rPr>
                <w:rFonts w:ascii="Calibri" w:hAnsi="Calibri" w:cs="Calibri"/>
                <w:lang w:val="en-IN"/>
              </w:rPr>
              <w:br/>
            </w:r>
            <w:r w:rsidR="00A212B7">
              <w:rPr>
                <w:rFonts w:ascii="Calibri" w:hAnsi="Calibri" w:cs="Calibri"/>
                <w:lang w:val="en-IN"/>
              </w:rPr>
              <w:t>Rollout and Completion</w:t>
            </w:r>
            <w:r w:rsidR="00A70045">
              <w:rPr>
                <w:rFonts w:ascii="Calibri" w:hAnsi="Calibri" w:cs="Calibri"/>
                <w:lang w:val="en-IN"/>
              </w:rPr>
              <w:t xml:space="preserve"> </w:t>
            </w:r>
            <w:r w:rsidR="00475314">
              <w:rPr>
                <w:rFonts w:ascii="Calibri" w:hAnsi="Calibri" w:cs="Calibri"/>
                <w:lang w:val="en-IN"/>
              </w:rPr>
              <w:t>+ 2 Weeks of Hypercare</w:t>
            </w:r>
            <w:r w:rsidR="00A212B7">
              <w:rPr>
                <w:rFonts w:ascii="Calibri" w:hAnsi="Calibri" w:cs="Calibri"/>
                <w:lang w:val="en-IN"/>
              </w:rPr>
              <w:t>.</w:t>
            </w:r>
          </w:p>
        </w:tc>
        <w:tc>
          <w:tcPr>
            <w:tcW w:w="1121" w:type="dxa"/>
          </w:tcPr>
          <w:p w14:paraId="5235CA60" w14:textId="2804C296" w:rsidR="005A742A" w:rsidRPr="00CC1267" w:rsidRDefault="00A212B7" w:rsidP="005A742A">
            <w:pPr>
              <w:rPr>
                <w:rFonts w:ascii="Calibri" w:hAnsi="Calibri" w:cs="Calibri"/>
                <w:lang w:val="en-IN"/>
              </w:rPr>
            </w:pPr>
            <w:r>
              <w:rPr>
                <w:rFonts w:ascii="Calibri" w:hAnsi="Calibri" w:cs="Calibri"/>
                <w:lang w:val="en-IN"/>
              </w:rPr>
              <w:t>2</w:t>
            </w:r>
            <w:r w:rsidR="005A742A">
              <w:rPr>
                <w:rFonts w:ascii="Calibri" w:hAnsi="Calibri" w:cs="Calibri"/>
                <w:lang w:val="en-IN"/>
              </w:rPr>
              <w:t>5%</w:t>
            </w:r>
          </w:p>
        </w:tc>
        <w:tc>
          <w:tcPr>
            <w:tcW w:w="1419" w:type="dxa"/>
          </w:tcPr>
          <w:p w14:paraId="227D6196" w14:textId="09E030C3" w:rsidR="005A742A" w:rsidRPr="00CC1267" w:rsidRDefault="005A742A" w:rsidP="005A742A">
            <w:pPr>
              <w:jc w:val="center"/>
              <w:rPr>
                <w:rFonts w:ascii="Calibri" w:hAnsi="Calibri" w:cs="Calibri"/>
                <w:lang w:val="en-IN"/>
              </w:rPr>
            </w:pPr>
          </w:p>
        </w:tc>
      </w:tr>
      <w:tr w:rsidR="005A742A" w:rsidRPr="00CC1267" w14:paraId="21D2C265" w14:textId="77777777" w:rsidTr="00D27891">
        <w:tc>
          <w:tcPr>
            <w:tcW w:w="1948" w:type="dxa"/>
          </w:tcPr>
          <w:p w14:paraId="2121172A" w14:textId="43537585" w:rsidR="005A742A" w:rsidRPr="00CC1267" w:rsidRDefault="005A742A" w:rsidP="005A742A">
            <w:pPr>
              <w:jc w:val="center"/>
              <w:rPr>
                <w:rFonts w:ascii="Calibri" w:hAnsi="Calibri" w:cs="Calibri"/>
                <w:lang w:val="en-IN"/>
              </w:rPr>
            </w:pPr>
            <w:r>
              <w:rPr>
                <w:rFonts w:ascii="Calibri" w:hAnsi="Calibri" w:cs="Calibri"/>
                <w:lang w:val="en-IN"/>
              </w:rPr>
              <w:t>Total</w:t>
            </w:r>
          </w:p>
        </w:tc>
        <w:tc>
          <w:tcPr>
            <w:tcW w:w="4069" w:type="dxa"/>
          </w:tcPr>
          <w:p w14:paraId="0D8267D3" w14:textId="77777777" w:rsidR="005A742A" w:rsidRPr="00CC1267" w:rsidRDefault="005A742A" w:rsidP="005A742A">
            <w:pPr>
              <w:rPr>
                <w:rFonts w:ascii="Calibri" w:hAnsi="Calibri" w:cs="Calibri"/>
                <w:lang w:val="en-IN"/>
              </w:rPr>
            </w:pPr>
          </w:p>
        </w:tc>
        <w:tc>
          <w:tcPr>
            <w:tcW w:w="1121" w:type="dxa"/>
          </w:tcPr>
          <w:p w14:paraId="5ED5BAA7" w14:textId="77777777" w:rsidR="005A742A" w:rsidRDefault="005A742A" w:rsidP="005A742A">
            <w:pPr>
              <w:rPr>
                <w:rFonts w:ascii="Calibri" w:hAnsi="Calibri" w:cs="Calibri"/>
                <w:lang w:val="en-IN"/>
              </w:rPr>
            </w:pPr>
          </w:p>
        </w:tc>
        <w:tc>
          <w:tcPr>
            <w:tcW w:w="1419" w:type="dxa"/>
          </w:tcPr>
          <w:p w14:paraId="486690ED" w14:textId="78BB4FB9" w:rsidR="005A742A" w:rsidRDefault="005A742A" w:rsidP="005A742A">
            <w:pPr>
              <w:jc w:val="center"/>
              <w:rPr>
                <w:rFonts w:ascii="Calibri" w:hAnsi="Calibri" w:cs="Calibri"/>
                <w:lang w:val="en-IN"/>
              </w:rPr>
            </w:pPr>
          </w:p>
        </w:tc>
      </w:tr>
    </w:tbl>
    <w:p w14:paraId="7CF58198" w14:textId="77777777" w:rsidR="00CA1AB8" w:rsidRDefault="00CA1AB8" w:rsidP="000C07DB">
      <w:pPr>
        <w:rPr>
          <w:rFonts w:ascii="Calibri" w:hAnsi="Calibri" w:cs="Calibri"/>
          <w:lang w:val="en-IN"/>
        </w:rPr>
      </w:pPr>
    </w:p>
    <w:p w14:paraId="5D0E466E" w14:textId="2843B50E" w:rsidR="000A6FE8" w:rsidRDefault="000A6FE8" w:rsidP="009B619F">
      <w:pPr>
        <w:pStyle w:val="Heading2"/>
        <w:numPr>
          <w:ilvl w:val="1"/>
          <w:numId w:val="269"/>
        </w:numPr>
        <w:rPr>
          <w:rFonts w:ascii="Calibri" w:hAnsi="Calibri" w:cs="Calibri"/>
        </w:rPr>
      </w:pPr>
      <w:bookmarkStart w:id="684" w:name="_Toc190698680"/>
      <w:bookmarkStart w:id="685" w:name="_Ref197526238"/>
      <w:bookmarkStart w:id="686" w:name="_Toc197608782"/>
      <w:r>
        <w:rPr>
          <w:rFonts w:ascii="Calibri" w:hAnsi="Calibri" w:cs="Calibri"/>
        </w:rPr>
        <w:lastRenderedPageBreak/>
        <w:t>Engagement model and Commercials for the support process</w:t>
      </w:r>
      <w:bookmarkEnd w:id="684"/>
      <w:bookmarkEnd w:id="685"/>
      <w:bookmarkEnd w:id="686"/>
    </w:p>
    <w:p w14:paraId="07B0DC28" w14:textId="5207719B" w:rsidR="000A6FE8" w:rsidRPr="003D6FEE" w:rsidRDefault="000A6FE8" w:rsidP="000A6FE8">
      <w:r>
        <w:rPr>
          <w:noProof/>
        </w:rPr>
        <w:drawing>
          <wp:inline distT="0" distB="0" distL="0" distR="0" wp14:anchorId="1AAF8131" wp14:editId="59FBF011">
            <wp:extent cx="5943600" cy="2115185"/>
            <wp:effectExtent l="0" t="0" r="0" b="0"/>
            <wp:docPr id="42056454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4547"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26FA971E" w14:textId="5A4E4AF0" w:rsidR="000A6FE8" w:rsidRDefault="000A6FE8" w:rsidP="000A6FE8">
      <w:pPr>
        <w:rPr>
          <w:rFonts w:ascii="Calibri" w:hAnsi="Calibri" w:cs="Calibri"/>
          <w:lang w:val="en-IN"/>
        </w:rPr>
      </w:pPr>
      <w:r>
        <w:rPr>
          <w:rFonts w:ascii="Calibri" w:hAnsi="Calibri" w:cs="Calibri"/>
          <w:lang w:val="en-IN"/>
        </w:rPr>
        <w:t xml:space="preserve">Any support on the project beyond the </w:t>
      </w:r>
      <w:r w:rsidR="00911B8A">
        <w:rPr>
          <w:rFonts w:ascii="Calibri" w:hAnsi="Calibri" w:cs="Calibri"/>
          <w:lang w:val="en-IN"/>
        </w:rPr>
        <w:t xml:space="preserve">project </w:t>
      </w:r>
      <w:r w:rsidR="008938AD">
        <w:rPr>
          <w:rFonts w:ascii="Calibri" w:hAnsi="Calibri" w:cs="Calibri"/>
          <w:lang w:val="en-IN"/>
        </w:rPr>
        <w:t xml:space="preserve">closure </w:t>
      </w:r>
      <w:r>
        <w:rPr>
          <w:rFonts w:ascii="Calibri" w:hAnsi="Calibri" w:cs="Calibri"/>
          <w:lang w:val="en-IN"/>
        </w:rPr>
        <w:t xml:space="preserve">will be @ (recurring annually) </w:t>
      </w:r>
    </w:p>
    <w:p w14:paraId="7684104B" w14:textId="4434CAB1" w:rsidR="000A6FE8" w:rsidRPr="00657F73" w:rsidRDefault="000A6FE8" w:rsidP="000A6FE8">
      <w:pPr>
        <w:rPr>
          <w:rFonts w:ascii="Calibri" w:hAnsi="Calibri" w:cs="Calibri"/>
          <w:lang w:val="en-IN"/>
        </w:rPr>
      </w:pPr>
      <w:r w:rsidRPr="00657F73">
        <w:rPr>
          <w:rFonts w:ascii="Calibri" w:hAnsi="Calibri" w:cs="Calibri"/>
          <w:lang w:val="en-IN"/>
        </w:rPr>
        <w:t>•</w:t>
      </w:r>
      <w:r w:rsidRPr="00657F73">
        <w:rPr>
          <w:rFonts w:ascii="Calibri" w:hAnsi="Calibri" w:cs="Calibri"/>
          <w:lang w:val="en-IN"/>
        </w:rPr>
        <w:tab/>
        <w:t xml:space="preserve">Includes 500 hours of </w:t>
      </w:r>
      <w:r w:rsidR="00EE0615">
        <w:rPr>
          <w:rFonts w:ascii="Calibri" w:hAnsi="Calibri" w:cs="Calibri"/>
          <w:lang w:val="en-IN"/>
        </w:rPr>
        <w:t xml:space="preserve">change requests, </w:t>
      </w:r>
      <w:r w:rsidRPr="00657F73">
        <w:rPr>
          <w:rFonts w:ascii="Calibri" w:hAnsi="Calibri" w:cs="Calibri"/>
          <w:lang w:val="en-IN"/>
        </w:rPr>
        <w:t>and technical support.</w:t>
      </w:r>
    </w:p>
    <w:p w14:paraId="43720881" w14:textId="77777777" w:rsidR="000A6FE8" w:rsidRDefault="000A6FE8" w:rsidP="000A6FE8">
      <w:pPr>
        <w:rPr>
          <w:rFonts w:ascii="Calibri" w:hAnsi="Calibri" w:cs="Calibri"/>
          <w:lang w:val="en-IN"/>
        </w:rPr>
      </w:pPr>
      <w:r w:rsidRPr="00657F73">
        <w:rPr>
          <w:rFonts w:ascii="Calibri" w:hAnsi="Calibri" w:cs="Calibri"/>
          <w:lang w:val="en-IN"/>
        </w:rPr>
        <w:t>•</w:t>
      </w:r>
      <w:r w:rsidRPr="00657F73">
        <w:rPr>
          <w:rFonts w:ascii="Calibri" w:hAnsi="Calibri" w:cs="Calibri"/>
          <w:lang w:val="en-IN"/>
        </w:rPr>
        <w:tab/>
        <w:t xml:space="preserve">Regular system </w:t>
      </w:r>
      <w:r>
        <w:rPr>
          <w:rFonts w:ascii="Calibri" w:hAnsi="Calibri" w:cs="Calibri"/>
          <w:lang w:val="en-IN"/>
        </w:rPr>
        <w:t xml:space="preserve">testing, usage reviews, </w:t>
      </w:r>
      <w:r w:rsidRPr="00657F73">
        <w:rPr>
          <w:rFonts w:ascii="Calibri" w:hAnsi="Calibri" w:cs="Calibri"/>
          <w:lang w:val="en-IN"/>
        </w:rPr>
        <w:t xml:space="preserve">performance </w:t>
      </w:r>
      <w:r>
        <w:rPr>
          <w:rFonts w:ascii="Calibri" w:hAnsi="Calibri" w:cs="Calibri"/>
          <w:lang w:val="en-IN"/>
        </w:rPr>
        <w:t xml:space="preserve">diagnostics </w:t>
      </w:r>
      <w:r w:rsidRPr="00657F73">
        <w:rPr>
          <w:rFonts w:ascii="Calibri" w:hAnsi="Calibri" w:cs="Calibri"/>
          <w:lang w:val="en-IN"/>
        </w:rPr>
        <w:t>and updates to ensure optimal functionality.</w:t>
      </w:r>
    </w:p>
    <w:p w14:paraId="0C2EFA7B" w14:textId="3021F613" w:rsidR="00873C93" w:rsidRPr="00657F73" w:rsidRDefault="00873C93" w:rsidP="000A6FE8">
      <w:pPr>
        <w:rPr>
          <w:rFonts w:ascii="Calibri" w:hAnsi="Calibri" w:cs="Calibri"/>
          <w:lang w:val="en-IN"/>
        </w:rPr>
      </w:pPr>
      <w:r w:rsidRPr="00657F73">
        <w:rPr>
          <w:rFonts w:ascii="Calibri" w:hAnsi="Calibri" w:cs="Calibri"/>
          <w:lang w:val="en-IN"/>
        </w:rPr>
        <w:t>•</w:t>
      </w:r>
      <w:r w:rsidRPr="00657F73">
        <w:rPr>
          <w:rFonts w:ascii="Calibri" w:hAnsi="Calibri" w:cs="Calibri"/>
          <w:lang w:val="en-IN"/>
        </w:rPr>
        <w:tab/>
      </w:r>
      <w:r>
        <w:rPr>
          <w:rFonts w:ascii="Calibri" w:hAnsi="Calibri" w:cs="Calibri"/>
          <w:lang w:val="en-IN"/>
        </w:rPr>
        <w:t xml:space="preserve">Any </w:t>
      </w:r>
      <w:r w:rsidR="00EA2C0E">
        <w:rPr>
          <w:rFonts w:ascii="Calibri" w:hAnsi="Calibri" w:cs="Calibri"/>
          <w:lang w:val="en-IN"/>
        </w:rPr>
        <w:t xml:space="preserve">issues or </w:t>
      </w:r>
      <w:r>
        <w:rPr>
          <w:rFonts w:ascii="Calibri" w:hAnsi="Calibri" w:cs="Calibri"/>
          <w:lang w:val="en-IN"/>
        </w:rPr>
        <w:t xml:space="preserve">bug fixes </w:t>
      </w:r>
      <w:r w:rsidR="00EA2C0E">
        <w:rPr>
          <w:rFonts w:ascii="Calibri" w:hAnsi="Calibri" w:cs="Calibri"/>
          <w:lang w:val="en-IN"/>
        </w:rPr>
        <w:t xml:space="preserve">beyond the </w:t>
      </w:r>
      <w:r w:rsidR="0001141D">
        <w:rPr>
          <w:rFonts w:ascii="Calibri" w:hAnsi="Calibri" w:cs="Calibri"/>
          <w:lang w:val="en-IN"/>
        </w:rPr>
        <w:t>6</w:t>
      </w:r>
      <w:r w:rsidR="00855919">
        <w:rPr>
          <w:rFonts w:ascii="Calibri" w:hAnsi="Calibri" w:cs="Calibri"/>
          <w:lang w:val="en-IN"/>
        </w:rPr>
        <w:t>-month</w:t>
      </w:r>
      <w:r w:rsidR="00EA2C0E">
        <w:rPr>
          <w:rFonts w:ascii="Calibri" w:hAnsi="Calibri" w:cs="Calibri"/>
          <w:lang w:val="en-IN"/>
        </w:rPr>
        <w:t xml:space="preserve"> warranty period. </w:t>
      </w:r>
    </w:p>
    <w:p w14:paraId="08BD0F10" w14:textId="77777777" w:rsidR="000A6FE8" w:rsidRDefault="000A6FE8" w:rsidP="000A6FE8">
      <w:pPr>
        <w:rPr>
          <w:rFonts w:ascii="Calibri" w:hAnsi="Calibri" w:cs="Calibri"/>
          <w:lang w:val="en-IN"/>
        </w:rPr>
      </w:pPr>
      <w:r w:rsidRPr="00657F73">
        <w:rPr>
          <w:rFonts w:ascii="Calibri" w:hAnsi="Calibri" w:cs="Calibri"/>
          <w:lang w:val="en-IN"/>
        </w:rPr>
        <w:t>•</w:t>
      </w:r>
      <w:r w:rsidRPr="00657F73">
        <w:rPr>
          <w:rFonts w:ascii="Calibri" w:hAnsi="Calibri" w:cs="Calibri"/>
          <w:lang w:val="en-IN"/>
        </w:rPr>
        <w:tab/>
        <w:t xml:space="preserve">Regular </w:t>
      </w:r>
      <w:r>
        <w:rPr>
          <w:rFonts w:ascii="Calibri" w:hAnsi="Calibri" w:cs="Calibri"/>
          <w:lang w:val="en-IN"/>
        </w:rPr>
        <w:t>access requirements and maintenance checks</w:t>
      </w:r>
      <w:r w:rsidRPr="00657F73">
        <w:rPr>
          <w:rFonts w:ascii="Calibri" w:hAnsi="Calibri" w:cs="Calibri"/>
          <w:lang w:val="en-IN"/>
        </w:rPr>
        <w:t>.</w:t>
      </w:r>
    </w:p>
    <w:p w14:paraId="0ECE6BD7" w14:textId="77777777" w:rsidR="006B46A1" w:rsidRDefault="000A6FE8" w:rsidP="000A6FE8">
      <w:pPr>
        <w:rPr>
          <w:rFonts w:ascii="Calibri" w:hAnsi="Calibri" w:cs="Calibri"/>
          <w:lang w:val="en-IN"/>
        </w:rPr>
      </w:pPr>
      <w:r w:rsidRPr="00657F73">
        <w:rPr>
          <w:rFonts w:ascii="Calibri" w:hAnsi="Calibri" w:cs="Calibri"/>
          <w:lang w:val="en-IN"/>
        </w:rPr>
        <w:t>•</w:t>
      </w:r>
      <w:r w:rsidRPr="00657F73">
        <w:rPr>
          <w:rFonts w:ascii="Calibri" w:hAnsi="Calibri" w:cs="Calibri"/>
          <w:lang w:val="en-IN"/>
        </w:rPr>
        <w:tab/>
        <w:t xml:space="preserve">Additional </w:t>
      </w:r>
      <w:r>
        <w:rPr>
          <w:rFonts w:ascii="Calibri" w:hAnsi="Calibri" w:cs="Calibri"/>
          <w:lang w:val="en-IN"/>
        </w:rPr>
        <w:t xml:space="preserve">SoW </w:t>
      </w:r>
      <w:r w:rsidRPr="00657F73">
        <w:rPr>
          <w:rFonts w:ascii="Calibri" w:hAnsi="Calibri" w:cs="Calibri"/>
          <w:lang w:val="en-IN"/>
        </w:rPr>
        <w:t xml:space="preserve">will </w:t>
      </w:r>
      <w:r>
        <w:rPr>
          <w:rFonts w:ascii="Calibri" w:hAnsi="Calibri" w:cs="Calibri"/>
          <w:lang w:val="en-IN"/>
        </w:rPr>
        <w:t xml:space="preserve">be required </w:t>
      </w:r>
      <w:r w:rsidRPr="00657F73">
        <w:rPr>
          <w:rFonts w:ascii="Calibri" w:hAnsi="Calibri" w:cs="Calibri"/>
          <w:lang w:val="en-IN"/>
        </w:rPr>
        <w:t>for any new feature’s development.</w:t>
      </w:r>
      <w:r w:rsidR="006B46A1">
        <w:rPr>
          <w:rFonts w:ascii="Calibri" w:hAnsi="Calibri" w:cs="Calibri"/>
          <w:lang w:val="en-IN"/>
        </w:rPr>
        <w:t xml:space="preserve"> </w:t>
      </w:r>
    </w:p>
    <w:p w14:paraId="57F79641" w14:textId="2C9D5FA0" w:rsidR="000A6FE8" w:rsidRDefault="006B46A1" w:rsidP="000A6FE8">
      <w:pPr>
        <w:rPr>
          <w:rFonts w:ascii="Calibri" w:hAnsi="Calibri" w:cs="Calibri"/>
          <w:lang w:val="en-IN"/>
        </w:rPr>
      </w:pPr>
      <w:r w:rsidRPr="00657F73">
        <w:rPr>
          <w:rFonts w:ascii="Calibri" w:hAnsi="Calibri" w:cs="Calibri"/>
          <w:lang w:val="en-IN"/>
        </w:rPr>
        <w:t>•</w:t>
      </w:r>
      <w:r w:rsidRPr="00657F73">
        <w:rPr>
          <w:rFonts w:ascii="Calibri" w:hAnsi="Calibri" w:cs="Calibri"/>
          <w:lang w:val="en-IN"/>
        </w:rPr>
        <w:tab/>
      </w:r>
      <w:r w:rsidRPr="006B46A1">
        <w:rPr>
          <w:rFonts w:ascii="Calibri" w:hAnsi="Calibri" w:cs="Calibri"/>
          <w:lang w:val="en-IN"/>
        </w:rPr>
        <w:t>For any issues, the standard TAT response is within 12 hours of raising the ticket within normal working hours and workdays.</w:t>
      </w:r>
    </w:p>
    <w:p w14:paraId="118F5870" w14:textId="77777777" w:rsidR="000A6FE8" w:rsidRPr="009B619F" w:rsidRDefault="000A6FE8" w:rsidP="009B619F">
      <w:pPr>
        <w:pStyle w:val="IntenseQuote"/>
        <w:rPr>
          <w:rFonts w:ascii="Calibri" w:hAnsi="Calibri" w:cs="Calibri"/>
          <w:b/>
          <w:bCs/>
          <w:sz w:val="28"/>
          <w:szCs w:val="28"/>
          <w:lang w:val="en-IN"/>
        </w:rPr>
      </w:pPr>
      <w:r w:rsidRPr="009B619F">
        <w:rPr>
          <w:rFonts w:ascii="Calibri" w:hAnsi="Calibri" w:cs="Calibri"/>
          <w:b/>
          <w:bCs/>
          <w:sz w:val="28"/>
          <w:szCs w:val="28"/>
          <w:lang w:val="en-IN"/>
        </w:rPr>
        <w:t>OR</w:t>
      </w:r>
    </w:p>
    <w:p w14:paraId="28AA2B09" w14:textId="089DB7E7" w:rsidR="009B634D" w:rsidRDefault="000A6FE8" w:rsidP="000C07DB">
      <w:pPr>
        <w:rPr>
          <w:rFonts w:ascii="Calibri" w:hAnsi="Calibri" w:cs="Calibri"/>
          <w:lang w:val="en-IN"/>
        </w:rPr>
      </w:pPr>
      <w:r w:rsidRPr="00657F73">
        <w:rPr>
          <w:rFonts w:ascii="Calibri" w:hAnsi="Calibri" w:cs="Calibri"/>
          <w:lang w:val="en-IN"/>
        </w:rPr>
        <w:t xml:space="preserve">Option of </w:t>
      </w:r>
      <w:r w:rsidRPr="00CB2A0A">
        <w:rPr>
          <w:rStyle w:val="IntenseReference"/>
          <w:sz w:val="28"/>
          <w:szCs w:val="28"/>
        </w:rPr>
        <w:t>continuous support-cum-development</w:t>
      </w:r>
      <w:r w:rsidRPr="00CB2A0A">
        <w:rPr>
          <w:rFonts w:ascii="Calibri" w:hAnsi="Calibri" w:cs="Calibri"/>
          <w:sz w:val="28"/>
          <w:szCs w:val="28"/>
          <w:lang w:val="en-IN"/>
        </w:rPr>
        <w:t xml:space="preserve"> </w:t>
      </w:r>
      <w:r w:rsidRPr="00657F73">
        <w:rPr>
          <w:rFonts w:ascii="Calibri" w:hAnsi="Calibri" w:cs="Calibri"/>
          <w:lang w:val="en-IN"/>
        </w:rPr>
        <w:t xml:space="preserve">contract: For a completely managed product roadmap cum updates. We can </w:t>
      </w:r>
      <w:r>
        <w:rPr>
          <w:rFonts w:ascii="Calibri" w:hAnsi="Calibri" w:cs="Calibri"/>
          <w:lang w:val="en-IN"/>
        </w:rPr>
        <w:t>provide</w:t>
      </w:r>
      <w:r w:rsidRPr="00657F73">
        <w:rPr>
          <w:rFonts w:ascii="Calibri" w:hAnsi="Calibri" w:cs="Calibri"/>
          <w:lang w:val="en-IN"/>
        </w:rPr>
        <w:t xml:space="preserve"> a Managed services model </w:t>
      </w:r>
      <w:r w:rsidRPr="00CB2A0A">
        <w:rPr>
          <w:rStyle w:val="IntenseReference"/>
          <w:sz w:val="24"/>
          <w:szCs w:val="24"/>
        </w:rPr>
        <w:t>per month</w:t>
      </w:r>
      <w:r w:rsidRPr="00CB2A0A">
        <w:rPr>
          <w:rFonts w:ascii="Calibri" w:hAnsi="Calibri" w:cs="Calibri"/>
          <w:sz w:val="24"/>
          <w:szCs w:val="24"/>
          <w:lang w:val="en-IN"/>
        </w:rPr>
        <w:t xml:space="preserve"> </w:t>
      </w:r>
      <w:r w:rsidRPr="00657F73">
        <w:rPr>
          <w:rFonts w:ascii="Calibri" w:hAnsi="Calibri" w:cs="Calibri"/>
          <w:lang w:val="en-IN"/>
        </w:rPr>
        <w:t xml:space="preserve">for </w:t>
      </w:r>
      <w:r w:rsidR="00946000">
        <w:rPr>
          <w:rFonts w:ascii="Calibri" w:hAnsi="Calibri" w:cs="Calibri"/>
          <w:lang w:val="en-IN"/>
        </w:rPr>
        <w:t>Two</w:t>
      </w:r>
      <w:r w:rsidRPr="00657F73">
        <w:rPr>
          <w:rFonts w:ascii="Calibri" w:hAnsi="Calibri" w:cs="Calibri"/>
          <w:lang w:val="en-IN"/>
        </w:rPr>
        <w:t xml:space="preserve"> dedicated </w:t>
      </w:r>
      <w:r>
        <w:rPr>
          <w:rFonts w:ascii="Calibri" w:hAnsi="Calibri" w:cs="Calibri"/>
          <w:lang w:val="en-IN"/>
        </w:rPr>
        <w:t xml:space="preserve">Data Scientist </w:t>
      </w:r>
      <w:r w:rsidRPr="00657F73">
        <w:rPr>
          <w:rFonts w:ascii="Calibri" w:hAnsi="Calibri" w:cs="Calibri"/>
          <w:lang w:val="en-IN"/>
        </w:rPr>
        <w:t xml:space="preserve">resources </w:t>
      </w:r>
      <w:r>
        <w:rPr>
          <w:rFonts w:ascii="Calibri" w:hAnsi="Calibri" w:cs="Calibri"/>
          <w:lang w:val="en-IN"/>
        </w:rPr>
        <w:t>and One</w:t>
      </w:r>
      <w:r w:rsidRPr="00657F73">
        <w:rPr>
          <w:rFonts w:ascii="Calibri" w:hAnsi="Calibri" w:cs="Calibri"/>
          <w:lang w:val="en-IN"/>
        </w:rPr>
        <w:t xml:space="preserve"> Project manager</w:t>
      </w:r>
      <w:r w:rsidR="00C1390B">
        <w:rPr>
          <w:rFonts w:ascii="Calibri" w:hAnsi="Calibri" w:cs="Calibri"/>
          <w:lang w:val="en-IN"/>
        </w:rPr>
        <w:t xml:space="preserve"> cum</w:t>
      </w:r>
      <w:r w:rsidRPr="00657F73">
        <w:rPr>
          <w:rFonts w:ascii="Calibri" w:hAnsi="Calibri" w:cs="Calibri"/>
          <w:lang w:val="en-IN"/>
        </w:rPr>
        <w:t xml:space="preserve"> Business Analyst </w:t>
      </w:r>
      <w:r>
        <w:rPr>
          <w:rFonts w:ascii="Calibri" w:hAnsi="Calibri" w:cs="Calibri"/>
          <w:lang w:val="en-IN"/>
        </w:rPr>
        <w:t xml:space="preserve">(Total of </w:t>
      </w:r>
      <w:r w:rsidR="00C1390B">
        <w:rPr>
          <w:rFonts w:ascii="Calibri" w:hAnsi="Calibri" w:cs="Calibri"/>
          <w:lang w:val="en-IN"/>
        </w:rPr>
        <w:t>3</w:t>
      </w:r>
      <w:r>
        <w:rPr>
          <w:rFonts w:ascii="Calibri" w:hAnsi="Calibri" w:cs="Calibri"/>
          <w:lang w:val="en-IN"/>
        </w:rPr>
        <w:t>)</w:t>
      </w:r>
      <w:r w:rsidRPr="00657F73">
        <w:rPr>
          <w:rFonts w:ascii="Calibri" w:hAnsi="Calibri" w:cs="Calibri"/>
          <w:lang w:val="en-IN"/>
        </w:rPr>
        <w:t>.</w:t>
      </w:r>
      <w:r w:rsidR="00946000">
        <w:rPr>
          <w:rFonts w:ascii="Calibri" w:hAnsi="Calibri" w:cs="Calibri"/>
          <w:lang w:val="en-IN"/>
        </w:rPr>
        <w:t xml:space="preserve"> These resources may support the </w:t>
      </w:r>
      <w:r w:rsidR="0040214E">
        <w:rPr>
          <w:rFonts w:ascii="Calibri" w:hAnsi="Calibri" w:cs="Calibri"/>
          <w:lang w:val="en-IN"/>
        </w:rPr>
        <w:t xml:space="preserve">ongoing dashboard and data requests for </w:t>
      </w:r>
      <w:r w:rsidR="00FD2B21">
        <w:rPr>
          <w:rFonts w:ascii="Calibri" w:hAnsi="Calibri" w:cs="Calibri"/>
          <w:lang w:val="en-IN"/>
        </w:rPr>
        <w:t xml:space="preserve">Protiviti </w:t>
      </w:r>
      <w:r w:rsidR="0040214E">
        <w:rPr>
          <w:rFonts w:ascii="Calibri" w:hAnsi="Calibri" w:cs="Calibri"/>
          <w:lang w:val="en-IN"/>
        </w:rPr>
        <w:t xml:space="preserve">senior management and </w:t>
      </w:r>
      <w:r w:rsidR="00FD2B21">
        <w:rPr>
          <w:rFonts w:ascii="Calibri" w:hAnsi="Calibri" w:cs="Calibri"/>
          <w:lang w:val="en-IN"/>
        </w:rPr>
        <w:t xml:space="preserve">functions </w:t>
      </w:r>
      <w:r w:rsidR="0040214E">
        <w:rPr>
          <w:rFonts w:ascii="Calibri" w:hAnsi="Calibri" w:cs="Calibri"/>
          <w:lang w:val="en-IN"/>
        </w:rPr>
        <w:t xml:space="preserve">on an ongoing basis. </w:t>
      </w:r>
    </w:p>
    <w:p w14:paraId="24755B8E" w14:textId="2B7C336E" w:rsidR="009D1AE1" w:rsidRPr="009B619F" w:rsidRDefault="009D1AE1" w:rsidP="009B619F">
      <w:pPr>
        <w:pStyle w:val="Heading2"/>
        <w:numPr>
          <w:ilvl w:val="1"/>
          <w:numId w:val="269"/>
        </w:numPr>
        <w:rPr>
          <w:rFonts w:ascii="Calibri" w:hAnsi="Calibri" w:cs="Calibri"/>
        </w:rPr>
      </w:pPr>
      <w:bookmarkStart w:id="687" w:name="_Toc197608783"/>
      <w:r w:rsidRPr="009B619F">
        <w:rPr>
          <w:rFonts w:ascii="Calibri" w:hAnsi="Calibri" w:cs="Calibri"/>
        </w:rPr>
        <w:t>Other pricing T&amp;C’s</w:t>
      </w:r>
      <w:bookmarkEnd w:id="687"/>
    </w:p>
    <w:p w14:paraId="060E5188" w14:textId="7D7E806B" w:rsidR="003E495B" w:rsidRDefault="003E495B" w:rsidP="00412EE6">
      <w:pPr>
        <w:pStyle w:val="ListParagraph"/>
        <w:numPr>
          <w:ilvl w:val="0"/>
          <w:numId w:val="7"/>
        </w:numPr>
        <w:rPr>
          <w:rFonts w:ascii="Calibri" w:hAnsi="Calibri" w:cs="Calibri"/>
          <w:lang w:val="en-IN"/>
        </w:rPr>
      </w:pPr>
      <w:r>
        <w:rPr>
          <w:rFonts w:ascii="Calibri" w:hAnsi="Calibri" w:cs="Calibri"/>
          <w:lang w:val="en-IN"/>
        </w:rPr>
        <w:t>The above quotation is valid only for 30 days from the date of the document.</w:t>
      </w:r>
    </w:p>
    <w:p w14:paraId="59A8EF51" w14:textId="682C8C01" w:rsidR="009D1AE1" w:rsidRPr="008E1339" w:rsidRDefault="009D1AE1" w:rsidP="00412EE6">
      <w:pPr>
        <w:pStyle w:val="ListParagraph"/>
        <w:numPr>
          <w:ilvl w:val="0"/>
          <w:numId w:val="7"/>
        </w:numPr>
        <w:rPr>
          <w:rFonts w:ascii="Calibri" w:hAnsi="Calibri" w:cs="Calibri"/>
          <w:lang w:val="en-IN"/>
        </w:rPr>
      </w:pPr>
      <w:r w:rsidRPr="008E1339">
        <w:rPr>
          <w:rFonts w:ascii="Calibri" w:hAnsi="Calibri" w:cs="Calibri"/>
          <w:lang w:val="en-IN"/>
        </w:rPr>
        <w:t xml:space="preserve">Payment will be due on the achievement of monthly milestones. </w:t>
      </w:r>
      <w:r w:rsidR="00774AEF" w:rsidRPr="008E1339">
        <w:rPr>
          <w:rFonts w:ascii="Calibri" w:hAnsi="Calibri" w:cs="Calibri"/>
          <w:lang w:val="en-IN"/>
        </w:rPr>
        <w:t>After 2 weeks</w:t>
      </w:r>
      <w:r w:rsidRPr="008E1339">
        <w:rPr>
          <w:rFonts w:ascii="Calibri" w:hAnsi="Calibri" w:cs="Calibri"/>
          <w:lang w:val="en-IN"/>
        </w:rPr>
        <w:t xml:space="preserve"> of elapse from submission of a deliverable, </w:t>
      </w:r>
      <w:r w:rsidR="00B72CA2" w:rsidRPr="008E1339">
        <w:rPr>
          <w:rFonts w:ascii="Calibri" w:hAnsi="Calibri" w:cs="Calibri"/>
          <w:lang w:val="en-IN"/>
        </w:rPr>
        <w:t xml:space="preserve">in </w:t>
      </w:r>
      <w:r w:rsidR="00F23A04" w:rsidRPr="008E1339">
        <w:rPr>
          <w:rFonts w:ascii="Calibri" w:hAnsi="Calibri" w:cs="Calibri"/>
          <w:lang w:val="en-IN"/>
        </w:rPr>
        <w:t xml:space="preserve">the </w:t>
      </w:r>
      <w:r w:rsidR="00B72CA2" w:rsidRPr="008E1339">
        <w:rPr>
          <w:rFonts w:ascii="Calibri" w:hAnsi="Calibri" w:cs="Calibri"/>
          <w:lang w:val="en-IN"/>
        </w:rPr>
        <w:t xml:space="preserve">absence of any communication, </w:t>
      </w:r>
      <w:r w:rsidRPr="008E1339">
        <w:rPr>
          <w:rFonts w:ascii="Calibri" w:hAnsi="Calibri" w:cs="Calibri"/>
          <w:lang w:val="en-IN"/>
        </w:rPr>
        <w:t xml:space="preserve">it will be deemed to have been accepted by </w:t>
      </w:r>
      <w:r w:rsidR="00774AEF" w:rsidRPr="008E1339">
        <w:rPr>
          <w:rFonts w:ascii="Calibri" w:hAnsi="Calibri" w:cs="Calibri"/>
          <w:lang w:val="en-IN"/>
        </w:rPr>
        <w:t>the client</w:t>
      </w:r>
      <w:r w:rsidRPr="008E1339">
        <w:rPr>
          <w:rFonts w:ascii="Calibri" w:hAnsi="Calibri" w:cs="Calibri"/>
          <w:lang w:val="en-IN"/>
        </w:rPr>
        <w:t>. On receipt of communication from the client, S</w:t>
      </w:r>
      <w:r w:rsidR="00102660" w:rsidRPr="008E1339">
        <w:rPr>
          <w:rFonts w:ascii="Calibri" w:hAnsi="Calibri" w:cs="Calibri"/>
          <w:lang w:val="en-IN"/>
        </w:rPr>
        <w:t>S</w:t>
      </w:r>
      <w:r w:rsidRPr="008E1339">
        <w:rPr>
          <w:rFonts w:ascii="Calibri" w:hAnsi="Calibri" w:cs="Calibri"/>
          <w:lang w:val="en-IN"/>
        </w:rPr>
        <w:t xml:space="preserve">AI will make changes once to the deliverable in a </w:t>
      </w:r>
      <w:r w:rsidR="00102660" w:rsidRPr="008E1339">
        <w:rPr>
          <w:rFonts w:ascii="Calibri" w:hAnsi="Calibri" w:cs="Calibri"/>
          <w:lang w:val="en-IN"/>
        </w:rPr>
        <w:t>professional</w:t>
      </w:r>
      <w:r w:rsidRPr="008E1339">
        <w:rPr>
          <w:rFonts w:ascii="Calibri" w:hAnsi="Calibri" w:cs="Calibri"/>
          <w:lang w:val="en-IN"/>
        </w:rPr>
        <w:t xml:space="preserve"> manner</w:t>
      </w:r>
      <w:r w:rsidR="00AE2242">
        <w:rPr>
          <w:rFonts w:ascii="Calibri" w:hAnsi="Calibri" w:cs="Calibri"/>
          <w:lang w:val="en-IN"/>
        </w:rPr>
        <w:t xml:space="preserve"> till the approval</w:t>
      </w:r>
      <w:r w:rsidRPr="008E1339">
        <w:rPr>
          <w:rFonts w:ascii="Calibri" w:hAnsi="Calibri" w:cs="Calibri"/>
          <w:lang w:val="en-IN"/>
        </w:rPr>
        <w:t xml:space="preserve">. </w:t>
      </w:r>
    </w:p>
    <w:p w14:paraId="7FA90A60" w14:textId="657706D9" w:rsidR="00C66A3C" w:rsidRPr="00637922" w:rsidRDefault="00C66A3C" w:rsidP="00412EE6">
      <w:pPr>
        <w:pStyle w:val="ListParagraph"/>
        <w:numPr>
          <w:ilvl w:val="0"/>
          <w:numId w:val="7"/>
        </w:numPr>
        <w:rPr>
          <w:rFonts w:ascii="Calibri" w:hAnsi="Calibri" w:cs="Calibri"/>
          <w:lang w:val="en-IN"/>
        </w:rPr>
      </w:pPr>
      <w:r w:rsidRPr="00637922">
        <w:rPr>
          <w:rFonts w:ascii="Calibri" w:hAnsi="Calibri" w:cs="Calibri"/>
          <w:lang w:val="en-IN"/>
        </w:rPr>
        <w:lastRenderedPageBreak/>
        <w:t xml:space="preserve">Payment to be made within 30 days of invoice. </w:t>
      </w:r>
    </w:p>
    <w:p w14:paraId="7021E8C4" w14:textId="77777777" w:rsidR="00432110" w:rsidRDefault="00432110" w:rsidP="00412EE6">
      <w:pPr>
        <w:pStyle w:val="ListParagraph"/>
        <w:numPr>
          <w:ilvl w:val="0"/>
          <w:numId w:val="7"/>
        </w:numPr>
        <w:rPr>
          <w:rFonts w:ascii="Calibri" w:hAnsi="Calibri" w:cs="Calibri"/>
          <w:lang w:val="en-IN"/>
        </w:rPr>
      </w:pPr>
      <w:r>
        <w:rPr>
          <w:rFonts w:ascii="Calibri" w:hAnsi="Calibri" w:cs="Calibri"/>
          <w:lang w:val="en-IN"/>
        </w:rPr>
        <w:t xml:space="preserve">All the resources are assumed to be working remotely. </w:t>
      </w:r>
    </w:p>
    <w:p w14:paraId="40F1D882" w14:textId="0B5E5371" w:rsidR="009D1AE1" w:rsidRPr="008E1339" w:rsidRDefault="009D1AE1" w:rsidP="00412EE6">
      <w:pPr>
        <w:pStyle w:val="ListParagraph"/>
        <w:numPr>
          <w:ilvl w:val="0"/>
          <w:numId w:val="7"/>
        </w:numPr>
        <w:rPr>
          <w:rFonts w:ascii="Calibri" w:hAnsi="Calibri" w:cs="Calibri"/>
          <w:lang w:val="en-IN"/>
        </w:rPr>
      </w:pPr>
      <w:r w:rsidRPr="008E1339">
        <w:rPr>
          <w:rFonts w:ascii="Calibri" w:hAnsi="Calibri" w:cs="Calibri"/>
          <w:lang w:val="en-IN"/>
        </w:rPr>
        <w:t xml:space="preserve">Any out-station travel, boarding, and lodging required for the scope of this project will be arranged by </w:t>
      </w:r>
      <w:r w:rsidR="00AA3FE3" w:rsidRPr="008E1339">
        <w:rPr>
          <w:rFonts w:ascii="Calibri" w:hAnsi="Calibri" w:cs="Calibri"/>
          <w:lang w:val="en-IN"/>
        </w:rPr>
        <w:t>Protiviti</w:t>
      </w:r>
      <w:r w:rsidRPr="008E1339">
        <w:rPr>
          <w:rFonts w:ascii="Calibri" w:hAnsi="Calibri" w:cs="Calibri"/>
          <w:lang w:val="en-IN"/>
        </w:rPr>
        <w:t>.</w:t>
      </w:r>
    </w:p>
    <w:p w14:paraId="190BC427" w14:textId="2BEBD883" w:rsidR="009D1AE1" w:rsidRPr="008E1339" w:rsidRDefault="00050FA0" w:rsidP="00412EE6">
      <w:pPr>
        <w:pStyle w:val="ListParagraph"/>
        <w:numPr>
          <w:ilvl w:val="0"/>
          <w:numId w:val="7"/>
        </w:numPr>
        <w:rPr>
          <w:rFonts w:ascii="Calibri" w:hAnsi="Calibri" w:cs="Calibri"/>
          <w:lang w:val="en-IN"/>
        </w:rPr>
      </w:pPr>
      <w:r>
        <w:rPr>
          <w:rFonts w:ascii="Calibri" w:hAnsi="Calibri" w:cs="Calibri"/>
          <w:lang w:val="en-IN"/>
        </w:rPr>
        <w:t xml:space="preserve">System, Cloud services, </w:t>
      </w:r>
      <w:r w:rsidR="009D1AE1" w:rsidRPr="008E1339">
        <w:rPr>
          <w:rFonts w:ascii="Calibri" w:hAnsi="Calibri" w:cs="Calibri"/>
          <w:lang w:val="en-IN"/>
        </w:rPr>
        <w:t xml:space="preserve">Software License &amp; Usage costs like </w:t>
      </w:r>
      <w:r w:rsidR="001607C0" w:rsidRPr="008E1339">
        <w:rPr>
          <w:rFonts w:ascii="Calibri" w:hAnsi="Calibri" w:cs="Calibri"/>
          <w:lang w:val="en-IN"/>
        </w:rPr>
        <w:t>Azure</w:t>
      </w:r>
      <w:r w:rsidR="009D1AE1" w:rsidRPr="008E1339">
        <w:rPr>
          <w:rFonts w:ascii="Calibri" w:hAnsi="Calibri" w:cs="Calibri"/>
          <w:lang w:val="en-IN"/>
        </w:rPr>
        <w:t xml:space="preserve">, </w:t>
      </w:r>
      <w:r w:rsidR="001607C0" w:rsidRPr="008E1339">
        <w:rPr>
          <w:rFonts w:ascii="Calibri" w:hAnsi="Calibri" w:cs="Calibri"/>
          <w:lang w:val="en-IN"/>
        </w:rPr>
        <w:t>Fabric</w:t>
      </w:r>
      <w:r w:rsidR="009D1AE1" w:rsidRPr="008E1339">
        <w:rPr>
          <w:rFonts w:ascii="Calibri" w:hAnsi="Calibri" w:cs="Calibri"/>
          <w:lang w:val="en-IN"/>
        </w:rPr>
        <w:t>, etc. need to be paid as per the respective vendor’s payment schedule.</w:t>
      </w:r>
    </w:p>
    <w:p w14:paraId="4F379C97" w14:textId="26FDBE87" w:rsidR="003F122B" w:rsidRDefault="009D1AE1" w:rsidP="00412EE6">
      <w:pPr>
        <w:pStyle w:val="ListParagraph"/>
        <w:numPr>
          <w:ilvl w:val="0"/>
          <w:numId w:val="7"/>
        </w:numPr>
        <w:rPr>
          <w:rFonts w:ascii="Calibri" w:hAnsi="Calibri" w:cs="Calibri"/>
          <w:lang w:val="en-IN"/>
        </w:rPr>
      </w:pPr>
      <w:r w:rsidRPr="008E1339">
        <w:rPr>
          <w:rFonts w:ascii="Calibri" w:hAnsi="Calibri" w:cs="Calibri"/>
          <w:lang w:val="en-IN"/>
        </w:rPr>
        <w:t xml:space="preserve">Softsensor will provide under warranty support for </w:t>
      </w:r>
      <w:r w:rsidR="0001141D">
        <w:rPr>
          <w:rFonts w:ascii="Calibri" w:hAnsi="Calibri" w:cs="Calibri"/>
          <w:lang w:val="en-IN"/>
        </w:rPr>
        <w:t>6</w:t>
      </w:r>
      <w:r w:rsidRPr="008E1339">
        <w:rPr>
          <w:rFonts w:ascii="Calibri" w:hAnsi="Calibri" w:cs="Calibri"/>
          <w:lang w:val="en-IN"/>
        </w:rPr>
        <w:t xml:space="preserve"> Months post completion of project</w:t>
      </w:r>
      <w:r w:rsidR="003B04C1">
        <w:rPr>
          <w:rFonts w:ascii="Calibri" w:hAnsi="Calibri" w:cs="Calibri"/>
          <w:lang w:val="en-IN"/>
        </w:rPr>
        <w:t xml:space="preserve"> for any </w:t>
      </w:r>
      <w:r w:rsidR="008D068F">
        <w:rPr>
          <w:rFonts w:ascii="Calibri" w:hAnsi="Calibri" w:cs="Calibri"/>
          <w:lang w:val="en-IN"/>
        </w:rPr>
        <w:t xml:space="preserve">bugs or </w:t>
      </w:r>
      <w:r w:rsidR="003B04C1">
        <w:rPr>
          <w:rFonts w:ascii="Calibri" w:hAnsi="Calibri" w:cs="Calibri"/>
          <w:lang w:val="en-IN"/>
        </w:rPr>
        <w:t>issues that are in-scope for the project</w:t>
      </w:r>
      <w:r w:rsidR="008D068F">
        <w:rPr>
          <w:rFonts w:ascii="Calibri" w:hAnsi="Calibri" w:cs="Calibri"/>
          <w:lang w:val="en-IN"/>
        </w:rPr>
        <w:t>’s developed</w:t>
      </w:r>
      <w:r w:rsidR="003B04C1">
        <w:rPr>
          <w:rFonts w:ascii="Calibri" w:hAnsi="Calibri" w:cs="Calibri"/>
          <w:lang w:val="en-IN"/>
        </w:rPr>
        <w:t xml:space="preserve"> deliverables</w:t>
      </w:r>
      <w:r w:rsidR="008D068F">
        <w:rPr>
          <w:rFonts w:ascii="Calibri" w:hAnsi="Calibri" w:cs="Calibri"/>
          <w:lang w:val="en-IN"/>
        </w:rPr>
        <w:t xml:space="preserve"> by Softsensor</w:t>
      </w:r>
      <w:r w:rsidR="003B04C1">
        <w:rPr>
          <w:rFonts w:ascii="Calibri" w:hAnsi="Calibri" w:cs="Calibri"/>
          <w:lang w:val="en-IN"/>
        </w:rPr>
        <w:t>.</w:t>
      </w:r>
      <w:r w:rsidR="00632B10">
        <w:rPr>
          <w:rFonts w:ascii="Calibri" w:hAnsi="Calibri" w:cs="Calibri"/>
          <w:lang w:val="en-IN"/>
        </w:rPr>
        <w:t xml:space="preserve"> </w:t>
      </w:r>
      <w:r w:rsidR="00FF5EA8">
        <w:rPr>
          <w:rFonts w:ascii="Calibri" w:hAnsi="Calibri" w:cs="Calibri"/>
          <w:lang w:val="en-IN"/>
        </w:rPr>
        <w:t>Any breakage due to upstream</w:t>
      </w:r>
      <w:r w:rsidR="00FC4963">
        <w:rPr>
          <w:rFonts w:ascii="Calibri" w:hAnsi="Calibri" w:cs="Calibri"/>
          <w:lang w:val="en-IN"/>
        </w:rPr>
        <w:t xml:space="preserve"> (Onex, CRM, HRMS etc.)</w:t>
      </w:r>
      <w:r w:rsidR="00FF5EA8">
        <w:rPr>
          <w:rFonts w:ascii="Calibri" w:hAnsi="Calibri" w:cs="Calibri"/>
          <w:lang w:val="en-IN"/>
        </w:rPr>
        <w:t xml:space="preserve"> or </w:t>
      </w:r>
      <w:r w:rsidR="00FC4963">
        <w:rPr>
          <w:rFonts w:ascii="Calibri" w:hAnsi="Calibri" w:cs="Calibri"/>
          <w:lang w:val="en-IN"/>
        </w:rPr>
        <w:t xml:space="preserve">downstream (Azure, Fabric, PowerBI, CoPilot etc.) systems will not be in scope for warranty. </w:t>
      </w:r>
    </w:p>
    <w:p w14:paraId="59B16EFA" w14:textId="6DC4F60A" w:rsidR="00FC4963" w:rsidRDefault="002F0AD0" w:rsidP="00412EE6">
      <w:pPr>
        <w:pStyle w:val="ListParagraph"/>
        <w:numPr>
          <w:ilvl w:val="0"/>
          <w:numId w:val="7"/>
        </w:numPr>
        <w:rPr>
          <w:rFonts w:ascii="Calibri" w:hAnsi="Calibri" w:cs="Calibri"/>
          <w:lang w:val="en-IN"/>
        </w:rPr>
      </w:pPr>
      <w:r>
        <w:rPr>
          <w:rFonts w:ascii="Calibri" w:hAnsi="Calibri" w:cs="Calibri"/>
          <w:lang w:val="en-IN"/>
        </w:rPr>
        <w:t xml:space="preserve">Warranty will be void in case there is any unauthorized change to the developed code, workflow, pipeline, or </w:t>
      </w:r>
      <w:r w:rsidR="0063492F">
        <w:rPr>
          <w:rFonts w:ascii="Calibri" w:hAnsi="Calibri" w:cs="Calibri"/>
          <w:lang w:val="en-IN"/>
        </w:rPr>
        <w:t xml:space="preserve">configuration by any party other than Softsensor. </w:t>
      </w:r>
    </w:p>
    <w:p w14:paraId="7370C63C" w14:textId="633DA6DF" w:rsidR="009D1AE1" w:rsidRDefault="00632B10" w:rsidP="00412EE6">
      <w:pPr>
        <w:pStyle w:val="ListParagraph"/>
        <w:numPr>
          <w:ilvl w:val="0"/>
          <w:numId w:val="7"/>
        </w:numPr>
        <w:rPr>
          <w:rFonts w:ascii="Calibri" w:hAnsi="Calibri" w:cs="Calibri"/>
          <w:lang w:val="en-IN"/>
        </w:rPr>
      </w:pPr>
      <w:r>
        <w:rPr>
          <w:rFonts w:ascii="Calibri" w:hAnsi="Calibri" w:cs="Calibri"/>
          <w:lang w:val="en-IN"/>
        </w:rPr>
        <w:t>For any Microsoft</w:t>
      </w:r>
      <w:r w:rsidR="008D068F">
        <w:rPr>
          <w:rFonts w:ascii="Calibri" w:hAnsi="Calibri" w:cs="Calibri"/>
          <w:lang w:val="en-IN"/>
        </w:rPr>
        <w:t xml:space="preserve"> Fabric and CoPilot</w:t>
      </w:r>
      <w:r>
        <w:rPr>
          <w:rFonts w:ascii="Calibri" w:hAnsi="Calibri" w:cs="Calibri"/>
          <w:lang w:val="en-IN"/>
        </w:rPr>
        <w:t xml:space="preserve"> issues, Softsensor will support raising a respective ticket to Microsoft or the respective CSP</w:t>
      </w:r>
      <w:r w:rsidR="00350AFC">
        <w:rPr>
          <w:rFonts w:ascii="Calibri" w:hAnsi="Calibri" w:cs="Calibri"/>
          <w:lang w:val="en-IN"/>
        </w:rPr>
        <w:t xml:space="preserve">. For any issues, the standard TAT response </w:t>
      </w:r>
      <w:r w:rsidR="00295F7E">
        <w:rPr>
          <w:rFonts w:ascii="Calibri" w:hAnsi="Calibri" w:cs="Calibri"/>
          <w:lang w:val="en-IN"/>
        </w:rPr>
        <w:t xml:space="preserve">is </w:t>
      </w:r>
      <w:r w:rsidR="00350AFC">
        <w:rPr>
          <w:rFonts w:ascii="Calibri" w:hAnsi="Calibri" w:cs="Calibri"/>
          <w:lang w:val="en-IN"/>
        </w:rPr>
        <w:t>within 12 hours of raising the ticket</w:t>
      </w:r>
      <w:r w:rsidR="00286594">
        <w:rPr>
          <w:rFonts w:ascii="Calibri" w:hAnsi="Calibri" w:cs="Calibri"/>
          <w:lang w:val="en-IN"/>
        </w:rPr>
        <w:t xml:space="preserve"> within normal working hours and workdays. </w:t>
      </w:r>
    </w:p>
    <w:p w14:paraId="3AE07599" w14:textId="6CC0A1D7" w:rsidR="0023154D" w:rsidRPr="008E1339" w:rsidRDefault="0023154D" w:rsidP="00412EE6">
      <w:pPr>
        <w:pStyle w:val="ListParagraph"/>
        <w:numPr>
          <w:ilvl w:val="0"/>
          <w:numId w:val="7"/>
        </w:numPr>
        <w:rPr>
          <w:rFonts w:ascii="Calibri" w:hAnsi="Calibri" w:cs="Calibri"/>
          <w:lang w:val="en-IN"/>
        </w:rPr>
      </w:pPr>
      <w:r>
        <w:rPr>
          <w:rFonts w:ascii="Calibri" w:hAnsi="Calibri" w:cs="Calibri"/>
          <w:lang w:val="en-IN"/>
        </w:rPr>
        <w:t xml:space="preserve">For any additional </w:t>
      </w:r>
      <w:r w:rsidR="00A905A0">
        <w:rPr>
          <w:rFonts w:ascii="Calibri" w:hAnsi="Calibri" w:cs="Calibri"/>
          <w:lang w:val="en-IN"/>
        </w:rPr>
        <w:t xml:space="preserve">bugs, issues, or </w:t>
      </w:r>
      <w:r>
        <w:rPr>
          <w:rFonts w:ascii="Calibri" w:hAnsi="Calibri" w:cs="Calibri"/>
          <w:lang w:val="en-IN"/>
        </w:rPr>
        <w:t xml:space="preserve">changes arising because of upstream or </w:t>
      </w:r>
      <w:r w:rsidR="00A905A0">
        <w:rPr>
          <w:rFonts w:ascii="Calibri" w:hAnsi="Calibri" w:cs="Calibri"/>
          <w:lang w:val="en-IN"/>
        </w:rPr>
        <w:t xml:space="preserve">downstream systems, or dynamic business requirements, the </w:t>
      </w:r>
      <w:r w:rsidR="0068179A">
        <w:rPr>
          <w:rFonts w:ascii="Calibri" w:hAnsi="Calibri" w:cs="Calibri"/>
          <w:lang w:val="en-IN"/>
        </w:rPr>
        <w:t xml:space="preserve">support </w:t>
      </w:r>
      <w:r w:rsidR="009F0B9A">
        <w:rPr>
          <w:rFonts w:ascii="Calibri" w:hAnsi="Calibri" w:cs="Calibri"/>
          <w:lang w:val="en-IN"/>
        </w:rPr>
        <w:t xml:space="preserve">requests may be raised. </w:t>
      </w:r>
      <w:r w:rsidR="0068179A">
        <w:rPr>
          <w:rFonts w:ascii="Calibri" w:hAnsi="Calibri" w:cs="Calibri"/>
          <w:lang w:val="en-IN"/>
        </w:rPr>
        <w:t xml:space="preserve">The support requests </w:t>
      </w:r>
      <w:r w:rsidR="001D7DC6">
        <w:rPr>
          <w:rFonts w:ascii="Calibri" w:hAnsi="Calibri" w:cs="Calibri"/>
          <w:lang w:val="en-IN"/>
        </w:rPr>
        <w:t xml:space="preserve">(optional) </w:t>
      </w:r>
      <w:r w:rsidR="0068179A">
        <w:rPr>
          <w:rFonts w:ascii="Calibri" w:hAnsi="Calibri" w:cs="Calibri"/>
          <w:lang w:val="en-IN"/>
        </w:rPr>
        <w:t xml:space="preserve">will be governed via </w:t>
      </w:r>
      <w:r w:rsidR="001A325E">
        <w:rPr>
          <w:rFonts w:ascii="Calibri" w:hAnsi="Calibri" w:cs="Calibri"/>
          <w:lang w:val="en-IN"/>
        </w:rPr>
        <w:t xml:space="preserve">the </w:t>
      </w:r>
      <w:r w:rsidR="001D7DC6">
        <w:rPr>
          <w:rFonts w:ascii="Calibri" w:hAnsi="Calibri" w:cs="Calibri"/>
          <w:lang w:val="en-IN"/>
        </w:rPr>
        <w:t xml:space="preserve">processes and commercials </w:t>
      </w:r>
      <w:r w:rsidR="008F70ED">
        <w:rPr>
          <w:rFonts w:ascii="Calibri" w:hAnsi="Calibri" w:cs="Calibri"/>
          <w:lang w:val="en-IN"/>
        </w:rPr>
        <w:t>detailed in the</w:t>
      </w:r>
      <w:r w:rsidR="0067489E">
        <w:rPr>
          <w:rFonts w:ascii="Calibri" w:hAnsi="Calibri" w:cs="Calibri"/>
          <w:lang w:val="en-IN"/>
        </w:rPr>
        <w:t xml:space="preserve"> </w:t>
      </w:r>
      <w:r w:rsidR="0067489E" w:rsidRPr="009B619F">
        <w:rPr>
          <w:rFonts w:ascii="Calibri" w:hAnsi="Calibri" w:cs="Calibri"/>
          <w:color w:val="0070C0"/>
          <w:u w:val="single"/>
          <w:lang w:val="en-IN"/>
        </w:rPr>
        <w:t>Section</w:t>
      </w:r>
      <w:r w:rsidR="008F70ED" w:rsidRPr="009B619F">
        <w:rPr>
          <w:rFonts w:ascii="Calibri" w:hAnsi="Calibri" w:cs="Calibri"/>
          <w:color w:val="0070C0"/>
          <w:u w:val="single"/>
          <w:lang w:val="en-IN"/>
        </w:rPr>
        <w:t xml:space="preserve"> </w:t>
      </w:r>
      <w:r w:rsidR="0067489E" w:rsidRPr="009B619F">
        <w:rPr>
          <w:rFonts w:ascii="Calibri" w:hAnsi="Calibri" w:cs="Calibri"/>
          <w:color w:val="0070C0"/>
          <w:u w:val="single"/>
          <w:lang w:val="en-IN"/>
        </w:rPr>
        <w:fldChar w:fldCharType="begin"/>
      </w:r>
      <w:r w:rsidR="0067489E" w:rsidRPr="009B619F">
        <w:rPr>
          <w:rFonts w:ascii="Calibri" w:hAnsi="Calibri" w:cs="Calibri"/>
          <w:color w:val="0070C0"/>
          <w:u w:val="single"/>
          <w:lang w:val="en-IN"/>
        </w:rPr>
        <w:instrText xml:space="preserve"> REF _Ref197526238 \r \h </w:instrText>
      </w:r>
      <w:r w:rsidR="0067489E" w:rsidRPr="009B619F">
        <w:rPr>
          <w:rFonts w:ascii="Calibri" w:hAnsi="Calibri" w:cs="Calibri"/>
          <w:color w:val="0070C0"/>
          <w:u w:val="single"/>
          <w:lang w:val="en-IN"/>
        </w:rPr>
      </w:r>
      <w:r w:rsidR="0067489E" w:rsidRPr="009B619F">
        <w:rPr>
          <w:rFonts w:ascii="Calibri" w:hAnsi="Calibri" w:cs="Calibri"/>
          <w:color w:val="0070C0"/>
          <w:u w:val="single"/>
          <w:lang w:val="en-IN"/>
        </w:rPr>
        <w:fldChar w:fldCharType="separate"/>
      </w:r>
      <w:r w:rsidR="00B85590">
        <w:rPr>
          <w:rFonts w:ascii="Calibri" w:hAnsi="Calibri" w:cs="Calibri"/>
          <w:color w:val="0070C0"/>
          <w:u w:val="single"/>
          <w:lang w:val="en-IN"/>
        </w:rPr>
        <w:t>7.2</w:t>
      </w:r>
      <w:r w:rsidR="0067489E" w:rsidRPr="009B619F">
        <w:rPr>
          <w:rFonts w:ascii="Calibri" w:hAnsi="Calibri" w:cs="Calibri"/>
          <w:color w:val="0070C0"/>
          <w:u w:val="single"/>
          <w:lang w:val="en-IN"/>
        </w:rPr>
        <w:fldChar w:fldCharType="end"/>
      </w:r>
      <w:r w:rsidR="001D7DC6">
        <w:rPr>
          <w:rFonts w:ascii="Calibri" w:hAnsi="Calibri" w:cs="Calibri"/>
          <w:lang w:val="en-IN"/>
        </w:rPr>
        <w:t>.</w:t>
      </w:r>
    </w:p>
    <w:p w14:paraId="061B6E57" w14:textId="77777777" w:rsidR="007C2198" w:rsidRDefault="009D1AE1" w:rsidP="00412EE6">
      <w:pPr>
        <w:pStyle w:val="ListParagraph"/>
        <w:numPr>
          <w:ilvl w:val="0"/>
          <w:numId w:val="7"/>
        </w:numPr>
        <w:rPr>
          <w:rFonts w:ascii="Calibri" w:hAnsi="Calibri" w:cs="Calibri"/>
          <w:lang w:val="en-IN"/>
        </w:rPr>
      </w:pPr>
      <w:r w:rsidRPr="008E1339">
        <w:rPr>
          <w:rFonts w:ascii="Calibri" w:hAnsi="Calibri" w:cs="Calibri"/>
          <w:lang w:val="en-IN"/>
        </w:rPr>
        <w:t>Taxes and levies as applicable from time to time by regulatory authorities will be borne by the client e.g</w:t>
      </w:r>
      <w:r w:rsidR="00C26503" w:rsidRPr="008E1339">
        <w:rPr>
          <w:rFonts w:ascii="Calibri" w:hAnsi="Calibri" w:cs="Calibri"/>
          <w:lang w:val="en-IN"/>
        </w:rPr>
        <w:t>.</w:t>
      </w:r>
      <w:r w:rsidRPr="008E1339">
        <w:rPr>
          <w:rFonts w:ascii="Calibri" w:hAnsi="Calibri" w:cs="Calibri"/>
          <w:lang w:val="en-IN"/>
        </w:rPr>
        <w:t xml:space="preserve"> 18% GST.</w:t>
      </w:r>
      <w:bookmarkStart w:id="688" w:name="_Toc126792016"/>
    </w:p>
    <w:p w14:paraId="05D200E2" w14:textId="5BFC09A4" w:rsidR="00975256" w:rsidRPr="007C2198" w:rsidRDefault="00975256" w:rsidP="00412EE6">
      <w:pPr>
        <w:pStyle w:val="ListParagraph"/>
        <w:numPr>
          <w:ilvl w:val="0"/>
          <w:numId w:val="7"/>
        </w:numPr>
        <w:rPr>
          <w:rFonts w:ascii="Calibri" w:hAnsi="Calibri" w:cs="Calibri"/>
          <w:lang w:val="en-IN"/>
        </w:rPr>
      </w:pPr>
      <w:r>
        <w:rPr>
          <w:rFonts w:ascii="Calibri" w:hAnsi="Calibri" w:cs="Calibri"/>
          <w:lang w:val="en-IN"/>
        </w:rPr>
        <w:t xml:space="preserve">Any additional scope will be added as an addendum to the SoW and will be </w:t>
      </w:r>
      <w:r w:rsidR="00CD7E60">
        <w:rPr>
          <w:rFonts w:ascii="Calibri" w:hAnsi="Calibri" w:cs="Calibri"/>
          <w:lang w:val="en-IN"/>
        </w:rPr>
        <w:t xml:space="preserve">estimated separately. </w:t>
      </w:r>
    </w:p>
    <w:p w14:paraId="1EBD39E2" w14:textId="6B795611" w:rsidR="002C17EC" w:rsidRPr="009B619F" w:rsidRDefault="002C17EC" w:rsidP="009B619F">
      <w:pPr>
        <w:pStyle w:val="Heading1"/>
        <w:numPr>
          <w:ilvl w:val="0"/>
          <w:numId w:val="269"/>
        </w:numPr>
        <w:rPr>
          <w:rFonts w:ascii="Calibri" w:hAnsi="Calibri" w:cs="Calibri"/>
          <w:lang w:val="en-IN"/>
        </w:rPr>
      </w:pPr>
      <w:bookmarkStart w:id="689" w:name="_Toc197608784"/>
      <w:r w:rsidRPr="009B619F">
        <w:rPr>
          <w:rFonts w:ascii="Calibri" w:hAnsi="Calibri" w:cs="Calibri"/>
          <w:lang w:val="en-IN"/>
        </w:rPr>
        <w:t>Assumptions</w:t>
      </w:r>
      <w:bookmarkEnd w:id="688"/>
      <w:bookmarkEnd w:id="689"/>
    </w:p>
    <w:p w14:paraId="25CDDE14" w14:textId="427F573D"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 xml:space="preserve">The data from the </w:t>
      </w:r>
      <w:r w:rsidR="00D21502" w:rsidRPr="00F16ADC">
        <w:rPr>
          <w:rFonts w:ascii="Calibri" w:hAnsi="Calibri" w:cs="Calibri"/>
        </w:rPr>
        <w:t>ONEX</w:t>
      </w:r>
      <w:r w:rsidRPr="00F16ADC">
        <w:rPr>
          <w:rFonts w:ascii="Calibri" w:hAnsi="Calibri" w:cs="Calibri"/>
        </w:rPr>
        <w:t xml:space="preserve"> ERP system is accessible via </w:t>
      </w:r>
      <w:r w:rsidR="00B51753" w:rsidRPr="00F16ADC">
        <w:rPr>
          <w:rFonts w:ascii="Calibri" w:hAnsi="Calibri" w:cs="Calibri"/>
        </w:rPr>
        <w:t xml:space="preserve">an </w:t>
      </w:r>
      <w:r w:rsidR="00BB383E" w:rsidRPr="00F16ADC">
        <w:rPr>
          <w:rFonts w:ascii="Calibri" w:hAnsi="Calibri" w:cs="Calibri"/>
        </w:rPr>
        <w:t>On-premises</w:t>
      </w:r>
      <w:r w:rsidR="00F700C9" w:rsidRPr="00F16ADC">
        <w:rPr>
          <w:rFonts w:ascii="Calibri" w:hAnsi="Calibri" w:cs="Calibri"/>
        </w:rPr>
        <w:t xml:space="preserve"> </w:t>
      </w:r>
      <w:r w:rsidR="00F3301F" w:rsidRPr="00F16ADC">
        <w:rPr>
          <w:rFonts w:ascii="Calibri" w:hAnsi="Calibri" w:cs="Calibri"/>
        </w:rPr>
        <w:t>application</w:t>
      </w:r>
      <w:r w:rsidRPr="00F16ADC">
        <w:rPr>
          <w:rFonts w:ascii="Calibri" w:hAnsi="Calibri" w:cs="Calibri"/>
        </w:rPr>
        <w:t>. If not, database access must be</w:t>
      </w:r>
      <w:r w:rsidR="00F16ADC" w:rsidRPr="00F16ADC">
        <w:rPr>
          <w:rFonts w:ascii="Calibri" w:hAnsi="Calibri" w:cs="Calibri"/>
        </w:rPr>
        <w:t xml:space="preserve"> </w:t>
      </w:r>
      <w:r w:rsidRPr="00F16ADC">
        <w:rPr>
          <w:rFonts w:ascii="Calibri" w:hAnsi="Calibri" w:cs="Calibri"/>
        </w:rPr>
        <w:t xml:space="preserve">provided along with logic for </w:t>
      </w:r>
      <w:r w:rsidR="00724152" w:rsidRPr="00F16ADC">
        <w:rPr>
          <w:rFonts w:ascii="Calibri" w:hAnsi="Calibri" w:cs="Calibri"/>
        </w:rPr>
        <w:t>MEASURE</w:t>
      </w:r>
      <w:r w:rsidRPr="00F16ADC">
        <w:rPr>
          <w:rFonts w:ascii="Calibri" w:hAnsi="Calibri" w:cs="Calibri"/>
        </w:rPr>
        <w:t xml:space="preserve"> calculation or report generation.</w:t>
      </w:r>
      <w:r w:rsidR="00404559" w:rsidRPr="00F16ADC">
        <w:rPr>
          <w:rFonts w:ascii="Calibri" w:hAnsi="Calibri" w:cs="Calibri"/>
        </w:rPr>
        <w:t xml:space="preserve"> </w:t>
      </w:r>
    </w:p>
    <w:p w14:paraId="3064C828" w14:textId="0D66245E"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 xml:space="preserve">Protiviti understands and accepts any limitations or restrictions on data access imposed by the </w:t>
      </w:r>
      <w:r w:rsidR="00D21502" w:rsidRPr="00F16ADC">
        <w:rPr>
          <w:rFonts w:ascii="Calibri" w:hAnsi="Calibri" w:cs="Calibri"/>
        </w:rPr>
        <w:t>ONEX</w:t>
      </w:r>
      <w:r w:rsidRPr="00F16ADC">
        <w:rPr>
          <w:rFonts w:ascii="Calibri" w:hAnsi="Calibri" w:cs="Calibri"/>
        </w:rPr>
        <w:t xml:space="preserve"> ERP system.</w:t>
      </w:r>
      <w:r w:rsidR="001A3B46" w:rsidRPr="00F16ADC">
        <w:rPr>
          <w:rFonts w:ascii="Calibri" w:hAnsi="Calibri" w:cs="Calibri"/>
        </w:rPr>
        <w:t xml:space="preserve"> We will need the necessary documentation and support for the integration process. </w:t>
      </w:r>
    </w:p>
    <w:p w14:paraId="48B89EFB" w14:textId="37D530CA" w:rsidR="006D530E" w:rsidRPr="00F16ADC" w:rsidRDefault="006D530E" w:rsidP="00412EE6">
      <w:pPr>
        <w:numPr>
          <w:ilvl w:val="0"/>
          <w:numId w:val="5"/>
        </w:numPr>
        <w:tabs>
          <w:tab w:val="left" w:pos="720"/>
        </w:tabs>
        <w:rPr>
          <w:rFonts w:ascii="Calibri" w:hAnsi="Calibri" w:cs="Calibri"/>
        </w:rPr>
      </w:pPr>
      <w:r w:rsidRPr="00F16ADC">
        <w:rPr>
          <w:rFonts w:ascii="Calibri" w:hAnsi="Calibri" w:cs="Calibri"/>
        </w:rPr>
        <w:t xml:space="preserve">Any </w:t>
      </w:r>
      <w:r w:rsidR="00E22535" w:rsidRPr="00F16ADC">
        <w:rPr>
          <w:rFonts w:ascii="Calibri" w:hAnsi="Calibri" w:cs="Calibri"/>
        </w:rPr>
        <w:t xml:space="preserve">development required on the </w:t>
      </w:r>
      <w:r w:rsidR="00D21502" w:rsidRPr="00F16ADC">
        <w:rPr>
          <w:rFonts w:ascii="Calibri" w:hAnsi="Calibri" w:cs="Calibri"/>
        </w:rPr>
        <w:t>ONEX</w:t>
      </w:r>
      <w:r w:rsidR="00E22535" w:rsidRPr="00F16ADC">
        <w:rPr>
          <w:rFonts w:ascii="Calibri" w:hAnsi="Calibri" w:cs="Calibri"/>
        </w:rPr>
        <w:t xml:space="preserve"> ERP system will be </w:t>
      </w:r>
      <w:r w:rsidR="00B20F3A" w:rsidRPr="00F16ADC">
        <w:rPr>
          <w:rFonts w:ascii="Calibri" w:hAnsi="Calibri" w:cs="Calibri"/>
        </w:rPr>
        <w:t>taken up</w:t>
      </w:r>
      <w:r w:rsidR="008A55C9" w:rsidRPr="00F16ADC">
        <w:rPr>
          <w:rFonts w:ascii="Calibri" w:hAnsi="Calibri" w:cs="Calibri"/>
        </w:rPr>
        <w:t xml:space="preserve"> </w:t>
      </w:r>
      <w:r w:rsidR="00E22535" w:rsidRPr="00F16ADC">
        <w:rPr>
          <w:rFonts w:ascii="Calibri" w:hAnsi="Calibri" w:cs="Calibri"/>
        </w:rPr>
        <w:t>by Protiviti.</w:t>
      </w:r>
    </w:p>
    <w:p w14:paraId="709B2C2A" w14:textId="671EC195" w:rsidR="00B41958" w:rsidRPr="00F16ADC" w:rsidRDefault="00B41958" w:rsidP="00412EE6">
      <w:pPr>
        <w:numPr>
          <w:ilvl w:val="0"/>
          <w:numId w:val="5"/>
        </w:numPr>
        <w:tabs>
          <w:tab w:val="left" w:pos="720"/>
        </w:tabs>
        <w:rPr>
          <w:rFonts w:ascii="Calibri" w:hAnsi="Calibri" w:cs="Calibri"/>
        </w:rPr>
      </w:pPr>
      <w:r w:rsidRPr="00F16ADC">
        <w:rPr>
          <w:rFonts w:ascii="Calibri" w:hAnsi="Calibri" w:cs="Calibri"/>
        </w:rPr>
        <w:t xml:space="preserve">Any unstructured documentation, </w:t>
      </w:r>
      <w:r w:rsidR="009214C3" w:rsidRPr="00F16ADC">
        <w:rPr>
          <w:rFonts w:ascii="Calibri" w:hAnsi="Calibri" w:cs="Calibri"/>
        </w:rPr>
        <w:t>images, graphics</w:t>
      </w:r>
      <w:r w:rsidR="000C26C3" w:rsidRPr="00F16ADC">
        <w:rPr>
          <w:rFonts w:ascii="Calibri" w:hAnsi="Calibri" w:cs="Calibri"/>
        </w:rPr>
        <w:t>,</w:t>
      </w:r>
      <w:r w:rsidR="009214C3" w:rsidRPr="00F16ADC">
        <w:rPr>
          <w:rFonts w:ascii="Calibri" w:hAnsi="Calibri" w:cs="Calibri"/>
        </w:rPr>
        <w:t xml:space="preserve"> etc. as a part of </w:t>
      </w:r>
      <w:r w:rsidR="000C26C3" w:rsidRPr="00F16ADC">
        <w:rPr>
          <w:rFonts w:ascii="Calibri" w:hAnsi="Calibri" w:cs="Calibri"/>
        </w:rPr>
        <w:t xml:space="preserve">the </w:t>
      </w:r>
      <w:r w:rsidR="00D21502" w:rsidRPr="00F16ADC">
        <w:rPr>
          <w:rFonts w:ascii="Calibri" w:hAnsi="Calibri" w:cs="Calibri"/>
        </w:rPr>
        <w:t>ONEX</w:t>
      </w:r>
      <w:r w:rsidR="009214C3" w:rsidRPr="00F16ADC">
        <w:rPr>
          <w:rFonts w:ascii="Calibri" w:hAnsi="Calibri" w:cs="Calibri"/>
        </w:rPr>
        <w:t xml:space="preserve"> system will</w:t>
      </w:r>
      <w:r w:rsidR="00797D09">
        <w:rPr>
          <w:rFonts w:ascii="Calibri" w:hAnsi="Calibri" w:cs="Calibri"/>
        </w:rPr>
        <w:t xml:space="preserve"> not</w:t>
      </w:r>
      <w:r w:rsidR="009214C3" w:rsidRPr="00F16ADC">
        <w:rPr>
          <w:rFonts w:ascii="Calibri" w:hAnsi="Calibri" w:cs="Calibri"/>
        </w:rPr>
        <w:t xml:space="preserve"> be migrated. No metadata enrichment is assumed as a </w:t>
      </w:r>
      <w:r w:rsidR="00897232" w:rsidRPr="00F16ADC">
        <w:rPr>
          <w:rFonts w:ascii="Calibri" w:hAnsi="Calibri" w:cs="Calibri"/>
        </w:rPr>
        <w:t xml:space="preserve">requirement for this stage. </w:t>
      </w:r>
    </w:p>
    <w:p w14:paraId="28656F44" w14:textId="685DC6A9" w:rsidR="004D578F" w:rsidRPr="00F16ADC" w:rsidRDefault="004D578F" w:rsidP="00412EE6">
      <w:pPr>
        <w:numPr>
          <w:ilvl w:val="0"/>
          <w:numId w:val="5"/>
        </w:numPr>
        <w:tabs>
          <w:tab w:val="left" w:pos="720"/>
        </w:tabs>
        <w:rPr>
          <w:rFonts w:ascii="Calibri" w:hAnsi="Calibri" w:cs="Calibri"/>
        </w:rPr>
      </w:pPr>
      <w:r w:rsidRPr="00F16ADC">
        <w:rPr>
          <w:rFonts w:ascii="Calibri" w:hAnsi="Calibri" w:cs="Calibri"/>
        </w:rPr>
        <w:t>Any security and compliance requirements will be provided by Protiviti and will be addressed to facilitate the project implementation.</w:t>
      </w:r>
    </w:p>
    <w:p w14:paraId="58C750F9" w14:textId="64B575AF" w:rsidR="009C4C58" w:rsidRPr="00F16ADC" w:rsidRDefault="004B11CC" w:rsidP="00412EE6">
      <w:pPr>
        <w:numPr>
          <w:ilvl w:val="0"/>
          <w:numId w:val="5"/>
        </w:numPr>
        <w:tabs>
          <w:tab w:val="left" w:pos="720"/>
        </w:tabs>
        <w:rPr>
          <w:rFonts w:ascii="Calibri" w:hAnsi="Calibri" w:cs="Calibri"/>
        </w:rPr>
      </w:pPr>
      <w:r w:rsidRPr="00F16ADC">
        <w:rPr>
          <w:rFonts w:ascii="Calibri" w:hAnsi="Calibri" w:cs="Calibri"/>
        </w:rPr>
        <w:t>We need to clearly d</w:t>
      </w:r>
      <w:r w:rsidR="008F2215" w:rsidRPr="00F16ADC">
        <w:rPr>
          <w:rFonts w:ascii="Calibri" w:hAnsi="Calibri" w:cs="Calibri"/>
        </w:rPr>
        <w:t xml:space="preserve">efine the end state of the </w:t>
      </w:r>
      <w:r w:rsidR="003C447D" w:rsidRPr="00F16ADC">
        <w:rPr>
          <w:rFonts w:ascii="Calibri" w:hAnsi="Calibri" w:cs="Calibri"/>
        </w:rPr>
        <w:t xml:space="preserve">system and downstream usages of data so that appropriate formations can be done in </w:t>
      </w:r>
      <w:r w:rsidR="0074031C" w:rsidRPr="00F16ADC">
        <w:rPr>
          <w:rFonts w:ascii="Calibri" w:hAnsi="Calibri" w:cs="Calibri"/>
        </w:rPr>
        <w:t>the beginning.</w:t>
      </w:r>
    </w:p>
    <w:p w14:paraId="717A35DF" w14:textId="6D5FEA9A" w:rsidR="009C4C58" w:rsidRPr="00F16ADC" w:rsidRDefault="00ED2656" w:rsidP="00412EE6">
      <w:pPr>
        <w:numPr>
          <w:ilvl w:val="0"/>
          <w:numId w:val="5"/>
        </w:numPr>
        <w:tabs>
          <w:tab w:val="left" w:pos="720"/>
        </w:tabs>
        <w:rPr>
          <w:rFonts w:ascii="Calibri" w:hAnsi="Calibri" w:cs="Calibri"/>
        </w:rPr>
      </w:pPr>
      <w:r w:rsidRPr="00F16ADC">
        <w:rPr>
          <w:rFonts w:ascii="Calibri" w:hAnsi="Calibri" w:cs="Calibri"/>
        </w:rPr>
        <w:t>The primary</w:t>
      </w:r>
      <w:r w:rsidR="00D16DC1" w:rsidRPr="00F16ADC">
        <w:rPr>
          <w:rFonts w:ascii="Calibri" w:hAnsi="Calibri" w:cs="Calibri"/>
        </w:rPr>
        <w:t xml:space="preserve"> key </w:t>
      </w:r>
      <w:r w:rsidR="006D7074" w:rsidRPr="00F16ADC">
        <w:rPr>
          <w:rFonts w:ascii="Calibri" w:hAnsi="Calibri" w:cs="Calibri"/>
        </w:rPr>
        <w:t xml:space="preserve">and last updated date </w:t>
      </w:r>
      <w:r w:rsidR="00D16DC1" w:rsidRPr="00F16ADC">
        <w:rPr>
          <w:rFonts w:ascii="Calibri" w:hAnsi="Calibri" w:cs="Calibri"/>
        </w:rPr>
        <w:t xml:space="preserve">is </w:t>
      </w:r>
      <w:r w:rsidR="009C4C58" w:rsidRPr="00F16ADC">
        <w:rPr>
          <w:rFonts w:ascii="Calibri" w:hAnsi="Calibri" w:cs="Calibri"/>
        </w:rPr>
        <w:t xml:space="preserve">available on </w:t>
      </w:r>
      <w:r w:rsidR="00D21502" w:rsidRPr="00F16ADC">
        <w:rPr>
          <w:rFonts w:ascii="Calibri" w:hAnsi="Calibri" w:cs="Calibri"/>
        </w:rPr>
        <w:t>ONEX</w:t>
      </w:r>
      <w:r w:rsidR="009C4C58" w:rsidRPr="00F16ADC">
        <w:rPr>
          <w:rFonts w:ascii="Calibri" w:hAnsi="Calibri" w:cs="Calibri"/>
        </w:rPr>
        <w:t xml:space="preserve"> for tracking and capturing changes in the data.</w:t>
      </w:r>
    </w:p>
    <w:p w14:paraId="7871AEE9" w14:textId="77777777"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lastRenderedPageBreak/>
        <w:t>Access to both raw data and summary reports is required for analysis.</w:t>
      </w:r>
    </w:p>
    <w:p w14:paraId="3C500712" w14:textId="5B731E6E"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 xml:space="preserve">Data quality issues </w:t>
      </w:r>
      <w:r w:rsidR="006D21E6" w:rsidRPr="00F16ADC">
        <w:rPr>
          <w:rFonts w:ascii="Calibri" w:hAnsi="Calibri" w:cs="Calibri"/>
        </w:rPr>
        <w:t xml:space="preserve">will be </w:t>
      </w:r>
      <w:r w:rsidR="0074031C" w:rsidRPr="00F16ADC">
        <w:rPr>
          <w:rFonts w:ascii="Calibri" w:hAnsi="Calibri" w:cs="Calibri"/>
        </w:rPr>
        <w:t>highlighted,</w:t>
      </w:r>
      <w:r w:rsidR="006D21E6" w:rsidRPr="00F16ADC">
        <w:rPr>
          <w:rFonts w:ascii="Calibri" w:hAnsi="Calibri" w:cs="Calibri"/>
        </w:rPr>
        <w:t xml:space="preserve"> and support will be needed to address them. </w:t>
      </w:r>
    </w:p>
    <w:p w14:paraId="652C2311" w14:textId="77777777"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Specific challenges may arise during data extraction, such as API limitations and handling large data volumes.</w:t>
      </w:r>
    </w:p>
    <w:p w14:paraId="694A21BC" w14:textId="77777777"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The necessary infrastructure and resources for data storage, processing, and analysis will be provisioned by Protiviti.</w:t>
      </w:r>
    </w:p>
    <w:p w14:paraId="5BFD0BFA" w14:textId="7E784EAF"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 xml:space="preserve">Protiviti will provide the required access permissions and credentials to the </w:t>
      </w:r>
      <w:r w:rsidR="00D21502" w:rsidRPr="00F16ADC">
        <w:rPr>
          <w:rFonts w:ascii="Calibri" w:hAnsi="Calibri" w:cs="Calibri"/>
        </w:rPr>
        <w:t>ONEX</w:t>
      </w:r>
      <w:r w:rsidRPr="00F16ADC">
        <w:rPr>
          <w:rFonts w:ascii="Calibri" w:hAnsi="Calibri" w:cs="Calibri"/>
        </w:rPr>
        <w:t xml:space="preserve"> ERP system and any other relevant data sources.</w:t>
      </w:r>
    </w:p>
    <w:p w14:paraId="15C15821" w14:textId="77777777"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The data integration and analytics solution will be developed and deployed in accordance with Protiviti's IT standards and best practices.</w:t>
      </w:r>
    </w:p>
    <w:p w14:paraId="355EA974" w14:textId="6F82F664" w:rsidR="009C4C58" w:rsidRPr="00F16ADC" w:rsidRDefault="009C4C58" w:rsidP="00412EE6">
      <w:pPr>
        <w:numPr>
          <w:ilvl w:val="0"/>
          <w:numId w:val="5"/>
        </w:numPr>
        <w:tabs>
          <w:tab w:val="left" w:pos="720"/>
        </w:tabs>
        <w:rPr>
          <w:rFonts w:ascii="Calibri" w:hAnsi="Calibri" w:cs="Calibri"/>
        </w:rPr>
      </w:pPr>
      <w:r w:rsidRPr="00F16ADC">
        <w:rPr>
          <w:rFonts w:ascii="Calibri" w:hAnsi="Calibri" w:cs="Calibri"/>
        </w:rPr>
        <w:t>Protiviti will assign a dedicated project team to work closely with the implementation team and provide timely feedback and decision-making.</w:t>
      </w:r>
    </w:p>
    <w:p w14:paraId="532596BE" w14:textId="3982375D" w:rsidR="002C17EC" w:rsidRPr="009B619F" w:rsidRDefault="00EA7200" w:rsidP="009B619F">
      <w:pPr>
        <w:pStyle w:val="Heading1"/>
        <w:numPr>
          <w:ilvl w:val="0"/>
          <w:numId w:val="269"/>
        </w:numPr>
        <w:rPr>
          <w:rFonts w:ascii="Calibri" w:hAnsi="Calibri" w:cs="Calibri"/>
          <w:lang w:val="en-IN"/>
        </w:rPr>
      </w:pPr>
      <w:bookmarkStart w:id="690" w:name="_Toc197608785"/>
      <w:r w:rsidRPr="009B619F">
        <w:rPr>
          <w:rFonts w:ascii="Calibri" w:hAnsi="Calibri" w:cs="Calibri"/>
          <w:lang w:val="en-IN"/>
        </w:rPr>
        <w:t>Validity</w:t>
      </w:r>
      <w:r w:rsidR="00675258" w:rsidRPr="009B619F">
        <w:rPr>
          <w:rFonts w:ascii="Calibri" w:hAnsi="Calibri" w:cs="Calibri"/>
          <w:lang w:val="en-IN"/>
        </w:rPr>
        <w:t xml:space="preserve"> &amp; Acceptance</w:t>
      </w:r>
      <w:bookmarkEnd w:id="690"/>
    </w:p>
    <w:p w14:paraId="788ECD26" w14:textId="77777777" w:rsidR="00EA7200" w:rsidRPr="008E1339" w:rsidRDefault="00EA7200" w:rsidP="00EA7200">
      <w:pPr>
        <w:rPr>
          <w:rFonts w:ascii="Calibri" w:hAnsi="Calibri" w:cs="Calibri"/>
        </w:rPr>
      </w:pPr>
      <w:r w:rsidRPr="008E1339">
        <w:rPr>
          <w:rFonts w:ascii="Calibri" w:hAnsi="Calibri" w:cs="Calibri"/>
        </w:rPr>
        <w:t xml:space="preserve">This SoW is effective from xx and is valid until xx. </w:t>
      </w:r>
    </w:p>
    <w:p w14:paraId="3D4BF99D" w14:textId="77777777" w:rsidR="00EA7200" w:rsidRPr="008E1339" w:rsidRDefault="00EA7200" w:rsidP="00EA7200">
      <w:pPr>
        <w:rPr>
          <w:rFonts w:ascii="Calibri" w:hAnsi="Calibri" w:cs="Calibri"/>
        </w:rPr>
      </w:pPr>
    </w:p>
    <w:p w14:paraId="26B3C8EA" w14:textId="3B8F8D24" w:rsidR="00EA7200" w:rsidRPr="008E1339" w:rsidRDefault="00EC15AF" w:rsidP="00EA7200">
      <w:pPr>
        <w:tabs>
          <w:tab w:val="left" w:pos="1080"/>
          <w:tab w:val="left" w:pos="4860"/>
          <w:tab w:val="left" w:pos="6120"/>
        </w:tabs>
        <w:rPr>
          <w:rFonts w:ascii="Calibri" w:hAnsi="Calibri" w:cs="Calibri"/>
          <w:b/>
        </w:rPr>
      </w:pPr>
      <w:r w:rsidRPr="008E1339">
        <w:rPr>
          <w:rFonts w:ascii="Calibri" w:hAnsi="Calibri" w:cs="Calibri"/>
          <w:b/>
        </w:rPr>
        <w:t xml:space="preserve">      </w:t>
      </w:r>
      <w:r w:rsidR="007806CD" w:rsidRPr="008E1339">
        <w:rPr>
          <w:rFonts w:ascii="Calibri" w:hAnsi="Calibri" w:cs="Calibri"/>
          <w:b/>
        </w:rPr>
        <w:t xml:space="preserve">           </w:t>
      </w:r>
      <w:r w:rsidRPr="008E1339">
        <w:rPr>
          <w:rFonts w:ascii="Calibri" w:hAnsi="Calibri" w:cs="Calibri"/>
          <w:b/>
        </w:rPr>
        <w:t>Protiviti</w:t>
      </w:r>
      <w:r w:rsidRPr="008E1339">
        <w:rPr>
          <w:rFonts w:ascii="Calibri" w:hAnsi="Calibri" w:cs="Calibri"/>
          <w:b/>
        </w:rPr>
        <w:tab/>
      </w:r>
      <w:r w:rsidRPr="008E1339">
        <w:rPr>
          <w:rFonts w:ascii="Calibri" w:hAnsi="Calibri" w:cs="Calibri"/>
          <w:b/>
        </w:rPr>
        <w:tab/>
      </w:r>
      <w:r w:rsidR="00EA7200" w:rsidRPr="008E1339">
        <w:rPr>
          <w:rFonts w:ascii="Calibri" w:hAnsi="Calibri" w:cs="Calibri"/>
          <w:b/>
        </w:rPr>
        <w:tab/>
        <w:t xml:space="preserve">Softsensor.ai </w:t>
      </w:r>
    </w:p>
    <w:p w14:paraId="5A2F7A6B" w14:textId="77777777" w:rsidR="00EA7200" w:rsidRPr="008E1339" w:rsidRDefault="00EA7200" w:rsidP="00EA7200">
      <w:pPr>
        <w:tabs>
          <w:tab w:val="left" w:pos="1080"/>
          <w:tab w:val="left" w:pos="4860"/>
          <w:tab w:val="left" w:pos="6120"/>
        </w:tabs>
        <w:rPr>
          <w:rFonts w:ascii="Calibri" w:hAnsi="Calibri" w:cs="Calibri"/>
          <w:b/>
        </w:rPr>
      </w:pPr>
    </w:p>
    <w:p w14:paraId="69AE9AF9" w14:textId="77777777" w:rsidR="00EC5582" w:rsidRPr="008E1339" w:rsidRDefault="00EC5582" w:rsidP="00EA7200">
      <w:pPr>
        <w:tabs>
          <w:tab w:val="left" w:pos="1080"/>
          <w:tab w:val="left" w:pos="4860"/>
          <w:tab w:val="left" w:pos="6120"/>
        </w:tabs>
        <w:rPr>
          <w:rFonts w:ascii="Calibri" w:hAnsi="Calibri" w:cs="Calibri"/>
          <w:b/>
        </w:rPr>
      </w:pPr>
    </w:p>
    <w:p w14:paraId="6A784AA9" w14:textId="77777777" w:rsidR="00EA7200" w:rsidRPr="008E1339" w:rsidRDefault="00EA7200" w:rsidP="00D57A62">
      <w:pPr>
        <w:pStyle w:val="Footer"/>
        <w:tabs>
          <w:tab w:val="left" w:pos="1080"/>
          <w:tab w:val="left" w:pos="4860"/>
          <w:tab w:val="left" w:pos="6120"/>
        </w:tabs>
        <w:ind w:left="0"/>
        <w:rPr>
          <w:rFonts w:ascii="Calibri" w:hAnsi="Calibri" w:cs="Calibri"/>
          <w:sz w:val="22"/>
          <w:szCs w:val="22"/>
        </w:rPr>
      </w:pPr>
      <w:r w:rsidRPr="008E1339">
        <w:rPr>
          <w:rFonts w:ascii="Calibri" w:hAnsi="Calibri" w:cs="Calibri"/>
          <w:sz w:val="22"/>
          <w:szCs w:val="22"/>
        </w:rPr>
        <w:t>By</w:t>
      </w:r>
      <w:proofErr w:type="gramStart"/>
      <w:r w:rsidRPr="008E1339">
        <w:rPr>
          <w:rFonts w:ascii="Calibri" w:hAnsi="Calibri" w:cs="Calibri"/>
          <w:sz w:val="22"/>
          <w:szCs w:val="22"/>
        </w:rPr>
        <w:t xml:space="preserve">: </w:t>
      </w:r>
      <w:r w:rsidRPr="008E1339">
        <w:rPr>
          <w:rFonts w:ascii="Calibri" w:hAnsi="Calibri" w:cs="Calibri"/>
          <w:sz w:val="22"/>
          <w:szCs w:val="22"/>
        </w:rPr>
        <w:tab/>
        <w:t>_</w:t>
      </w:r>
      <w:proofErr w:type="gramEnd"/>
      <w:r w:rsidRPr="008E1339">
        <w:rPr>
          <w:rFonts w:ascii="Calibri" w:hAnsi="Calibri" w:cs="Calibri"/>
          <w:sz w:val="22"/>
          <w:szCs w:val="22"/>
        </w:rPr>
        <w:t>____________________</w:t>
      </w:r>
      <w:r w:rsidRPr="008E1339">
        <w:rPr>
          <w:rFonts w:ascii="Calibri" w:hAnsi="Calibri" w:cs="Calibri"/>
          <w:sz w:val="22"/>
          <w:szCs w:val="22"/>
        </w:rPr>
        <w:tab/>
      </w:r>
      <w:r w:rsidRPr="008E1339">
        <w:rPr>
          <w:rFonts w:ascii="Calibri" w:hAnsi="Calibri" w:cs="Calibri"/>
          <w:sz w:val="22"/>
          <w:szCs w:val="22"/>
        </w:rPr>
        <w:tab/>
      </w:r>
      <w:proofErr w:type="gramStart"/>
      <w:r w:rsidRPr="008E1339">
        <w:rPr>
          <w:rFonts w:ascii="Calibri" w:hAnsi="Calibri" w:cs="Calibri"/>
          <w:sz w:val="22"/>
          <w:szCs w:val="22"/>
        </w:rPr>
        <w:t>By</w:t>
      </w:r>
      <w:proofErr w:type="gramEnd"/>
      <w:r w:rsidRPr="008E1339">
        <w:rPr>
          <w:rFonts w:ascii="Calibri" w:hAnsi="Calibri" w:cs="Calibri"/>
          <w:sz w:val="22"/>
          <w:szCs w:val="22"/>
        </w:rPr>
        <w:t xml:space="preserve">: </w:t>
      </w:r>
      <w:r w:rsidRPr="008E1339">
        <w:rPr>
          <w:rFonts w:ascii="Calibri" w:hAnsi="Calibri" w:cs="Calibri"/>
          <w:sz w:val="22"/>
          <w:szCs w:val="22"/>
        </w:rPr>
        <w:tab/>
        <w:t>______________________</w:t>
      </w:r>
    </w:p>
    <w:p w14:paraId="23D535E6" w14:textId="77777777" w:rsidR="00EA7200" w:rsidRPr="008E1339" w:rsidRDefault="00EA7200" w:rsidP="00EA7200">
      <w:pPr>
        <w:tabs>
          <w:tab w:val="left" w:pos="1080"/>
          <w:tab w:val="left" w:pos="4860"/>
          <w:tab w:val="left" w:pos="6120"/>
        </w:tabs>
        <w:rPr>
          <w:rFonts w:ascii="Calibri" w:hAnsi="Calibri" w:cs="Calibri"/>
        </w:rPr>
      </w:pPr>
    </w:p>
    <w:p w14:paraId="45817FBD" w14:textId="77777777" w:rsidR="00EA7200" w:rsidRPr="008E1339" w:rsidRDefault="00EA7200" w:rsidP="00EA7200">
      <w:pPr>
        <w:tabs>
          <w:tab w:val="left" w:pos="1080"/>
          <w:tab w:val="left" w:pos="4860"/>
          <w:tab w:val="left" w:pos="6120"/>
        </w:tabs>
        <w:rPr>
          <w:rFonts w:ascii="Calibri" w:hAnsi="Calibri" w:cs="Calibri"/>
        </w:rPr>
      </w:pPr>
      <w:r w:rsidRPr="008E1339">
        <w:rPr>
          <w:rFonts w:ascii="Calibri" w:hAnsi="Calibri" w:cs="Calibri"/>
        </w:rPr>
        <w:t>Name</w:t>
      </w:r>
      <w:proofErr w:type="gramStart"/>
      <w:r w:rsidRPr="008E1339">
        <w:rPr>
          <w:rFonts w:ascii="Calibri" w:hAnsi="Calibri" w:cs="Calibri"/>
        </w:rPr>
        <w:t xml:space="preserve">: </w:t>
      </w:r>
      <w:r w:rsidRPr="008E1339">
        <w:rPr>
          <w:rFonts w:ascii="Calibri" w:hAnsi="Calibri" w:cs="Calibri"/>
        </w:rPr>
        <w:tab/>
        <w:t>_</w:t>
      </w:r>
      <w:proofErr w:type="gramEnd"/>
      <w:r w:rsidRPr="008E1339">
        <w:rPr>
          <w:rFonts w:ascii="Calibri" w:hAnsi="Calibri" w:cs="Calibri"/>
        </w:rPr>
        <w:t>____________________</w:t>
      </w:r>
      <w:r w:rsidRPr="008E1339">
        <w:rPr>
          <w:rFonts w:ascii="Calibri" w:hAnsi="Calibri" w:cs="Calibri"/>
        </w:rPr>
        <w:tab/>
        <w:t xml:space="preserve">Name: </w:t>
      </w:r>
      <w:r w:rsidRPr="008E1339">
        <w:rPr>
          <w:rFonts w:ascii="Calibri" w:hAnsi="Calibri" w:cs="Calibri"/>
        </w:rPr>
        <w:tab/>
        <w:t>______________________</w:t>
      </w:r>
      <w:r w:rsidRPr="008E1339">
        <w:rPr>
          <w:rFonts w:ascii="Calibri" w:hAnsi="Calibri" w:cs="Calibri"/>
        </w:rPr>
        <w:tab/>
      </w:r>
    </w:p>
    <w:p w14:paraId="140E3E92" w14:textId="77777777" w:rsidR="00EA7200" w:rsidRPr="008E1339" w:rsidRDefault="00EA7200" w:rsidP="00EA7200">
      <w:pPr>
        <w:tabs>
          <w:tab w:val="left" w:pos="1080"/>
          <w:tab w:val="left" w:pos="4860"/>
          <w:tab w:val="left" w:pos="6120"/>
        </w:tabs>
        <w:rPr>
          <w:rFonts w:ascii="Calibri" w:hAnsi="Calibri" w:cs="Calibri"/>
        </w:rPr>
      </w:pPr>
    </w:p>
    <w:p w14:paraId="01831067" w14:textId="77777777" w:rsidR="00EA7200" w:rsidRPr="008E1339" w:rsidRDefault="00EA7200" w:rsidP="00EA7200">
      <w:pPr>
        <w:tabs>
          <w:tab w:val="left" w:pos="1080"/>
          <w:tab w:val="left" w:pos="4860"/>
          <w:tab w:val="left" w:pos="6120"/>
        </w:tabs>
        <w:rPr>
          <w:rFonts w:ascii="Calibri" w:hAnsi="Calibri" w:cs="Calibri"/>
        </w:rPr>
      </w:pPr>
      <w:proofErr w:type="gramStart"/>
      <w:r w:rsidRPr="008E1339">
        <w:rPr>
          <w:rFonts w:ascii="Calibri" w:hAnsi="Calibri" w:cs="Calibri"/>
        </w:rPr>
        <w:t xml:space="preserve">Title: </w:t>
      </w:r>
      <w:r w:rsidRPr="008E1339">
        <w:rPr>
          <w:rFonts w:ascii="Calibri" w:hAnsi="Calibri" w:cs="Calibri"/>
        </w:rPr>
        <w:tab/>
        <w:t>_</w:t>
      </w:r>
      <w:proofErr w:type="gramEnd"/>
      <w:r w:rsidRPr="008E1339">
        <w:rPr>
          <w:rFonts w:ascii="Calibri" w:hAnsi="Calibri" w:cs="Calibri"/>
        </w:rPr>
        <w:t>____________________</w:t>
      </w:r>
      <w:r w:rsidRPr="008E1339">
        <w:rPr>
          <w:rFonts w:ascii="Calibri" w:hAnsi="Calibri" w:cs="Calibri"/>
        </w:rPr>
        <w:tab/>
        <w:t xml:space="preserve">Title: </w:t>
      </w:r>
      <w:r w:rsidRPr="008E1339">
        <w:rPr>
          <w:rFonts w:ascii="Calibri" w:hAnsi="Calibri" w:cs="Calibri"/>
        </w:rPr>
        <w:tab/>
        <w:t>______________________</w:t>
      </w:r>
    </w:p>
    <w:p w14:paraId="1C18FD16" w14:textId="77777777" w:rsidR="00EA7200" w:rsidRPr="008E1339" w:rsidRDefault="00EA7200" w:rsidP="00EA7200">
      <w:pPr>
        <w:tabs>
          <w:tab w:val="left" w:pos="1080"/>
          <w:tab w:val="left" w:pos="4860"/>
          <w:tab w:val="left" w:pos="6120"/>
        </w:tabs>
        <w:rPr>
          <w:rFonts w:ascii="Calibri" w:hAnsi="Calibri" w:cs="Calibri"/>
        </w:rPr>
      </w:pPr>
    </w:p>
    <w:p w14:paraId="54B1180F" w14:textId="211BE5C3" w:rsidR="00C905E6" w:rsidRDefault="00EA7200" w:rsidP="00844CD4">
      <w:pPr>
        <w:tabs>
          <w:tab w:val="left" w:pos="1080"/>
          <w:tab w:val="left" w:pos="4860"/>
          <w:tab w:val="left" w:pos="6120"/>
        </w:tabs>
        <w:rPr>
          <w:rFonts w:ascii="Calibri" w:hAnsi="Calibri" w:cs="Calibri"/>
        </w:rPr>
      </w:pPr>
      <w:r w:rsidRPr="008E1339">
        <w:rPr>
          <w:rFonts w:ascii="Calibri" w:hAnsi="Calibri" w:cs="Calibri"/>
        </w:rPr>
        <w:t xml:space="preserve">Date: </w:t>
      </w:r>
      <w:proofErr w:type="gramStart"/>
      <w:r w:rsidRPr="008E1339">
        <w:rPr>
          <w:rFonts w:ascii="Calibri" w:hAnsi="Calibri" w:cs="Calibri"/>
        </w:rPr>
        <w:tab/>
        <w:t>_____________________</w:t>
      </w:r>
      <w:r w:rsidRPr="008E1339">
        <w:rPr>
          <w:rFonts w:ascii="Calibri" w:hAnsi="Calibri" w:cs="Calibri"/>
        </w:rPr>
        <w:tab/>
        <w:t xml:space="preserve">Date: </w:t>
      </w:r>
      <w:r w:rsidRPr="008E1339">
        <w:rPr>
          <w:rFonts w:ascii="Calibri" w:hAnsi="Calibri" w:cs="Calibri"/>
        </w:rPr>
        <w:tab/>
      </w:r>
      <w:proofErr w:type="gramEnd"/>
      <w:r w:rsidRPr="008E1339">
        <w:rPr>
          <w:rFonts w:ascii="Calibri" w:hAnsi="Calibri" w:cs="Calibri"/>
        </w:rPr>
        <w:t>______________________</w:t>
      </w:r>
    </w:p>
    <w:p w14:paraId="6842DD31" w14:textId="77777777" w:rsidR="00855919" w:rsidRDefault="00855919" w:rsidP="00844CD4">
      <w:pPr>
        <w:tabs>
          <w:tab w:val="left" w:pos="1080"/>
          <w:tab w:val="left" w:pos="4860"/>
          <w:tab w:val="left" w:pos="6120"/>
        </w:tabs>
        <w:rPr>
          <w:rFonts w:ascii="Calibri" w:hAnsi="Calibri" w:cs="Calibri"/>
        </w:rPr>
      </w:pPr>
    </w:p>
    <w:p w14:paraId="7D8441C9" w14:textId="771F66DD" w:rsidR="00855919" w:rsidRDefault="004C5ED8" w:rsidP="004C5ED8">
      <w:pPr>
        <w:pStyle w:val="Heading1"/>
      </w:pPr>
      <w:r>
        <w:br w:type="column"/>
      </w:r>
      <w:bookmarkStart w:id="691" w:name="_Toc197608786"/>
      <w:r>
        <w:lastRenderedPageBreak/>
        <w:t>Appendix:</w:t>
      </w:r>
      <w:bookmarkEnd w:id="691"/>
      <w:r>
        <w:t xml:space="preserve"> </w:t>
      </w:r>
    </w:p>
    <w:p w14:paraId="71BBC4C5" w14:textId="77777777" w:rsidR="00FD416D" w:rsidRPr="009B619F" w:rsidRDefault="00FD416D" w:rsidP="009B619F">
      <w:pPr>
        <w:pStyle w:val="Heading1"/>
        <w:numPr>
          <w:ilvl w:val="0"/>
          <w:numId w:val="269"/>
        </w:numPr>
        <w:rPr>
          <w:rFonts w:ascii="Calibri" w:hAnsi="Calibri" w:cs="Calibri"/>
          <w:lang w:val="en-IN"/>
        </w:rPr>
      </w:pPr>
      <w:bookmarkStart w:id="692" w:name="_Toc197608787"/>
      <w:r w:rsidRPr="009B619F">
        <w:rPr>
          <w:rFonts w:ascii="Calibri" w:hAnsi="Calibri" w:cs="Calibri"/>
          <w:lang w:val="en-IN"/>
        </w:rPr>
        <w:t>Project Technical Architecture and Approach</w:t>
      </w:r>
      <w:bookmarkEnd w:id="692"/>
    </w:p>
    <w:p w14:paraId="4B78B1FA" w14:textId="77777777" w:rsidR="00FD416D" w:rsidRPr="008E1339" w:rsidRDefault="00FD416D" w:rsidP="00FD416D">
      <w:pPr>
        <w:rPr>
          <w:rFonts w:ascii="Calibri" w:hAnsi="Calibri" w:cs="Calibri"/>
          <w:sz w:val="24"/>
          <w:szCs w:val="24"/>
        </w:rPr>
      </w:pPr>
      <w:r w:rsidRPr="008E1339">
        <w:rPr>
          <w:rFonts w:ascii="Calibri" w:hAnsi="Calibri" w:cs="Calibri"/>
          <w:sz w:val="24"/>
          <w:szCs w:val="24"/>
        </w:rPr>
        <w:t>Microsoft Fabric stands out as a premier platform for data engineering, warehousing, and business intelligence. This proposal highlights its key features, target audience, primary use cases, and commercial models. By outlining these aspects, we aim to help you make an informed decision that aligns seamlessly with your organization's needs.</w:t>
      </w:r>
    </w:p>
    <w:p w14:paraId="705099C3" w14:textId="77777777" w:rsidR="00FD416D" w:rsidRPr="008E1339" w:rsidRDefault="00FD416D" w:rsidP="00FD416D">
      <w:pPr>
        <w:pStyle w:val="Heading2"/>
        <w:numPr>
          <w:ilvl w:val="1"/>
          <w:numId w:val="269"/>
        </w:numPr>
        <w:rPr>
          <w:rFonts w:ascii="Calibri" w:hAnsi="Calibri" w:cs="Calibri"/>
        </w:rPr>
      </w:pPr>
      <w:bookmarkStart w:id="693" w:name="_Toc197608788"/>
      <w:r w:rsidRPr="008E1339">
        <w:rPr>
          <w:rFonts w:ascii="Calibri" w:hAnsi="Calibri" w:cs="Calibri"/>
        </w:rPr>
        <w:t>High-Level Architecture of Data Warehouse and Analytics on Fabric</w:t>
      </w:r>
      <w:bookmarkEnd w:id="693"/>
    </w:p>
    <w:p w14:paraId="5F27B4CA" w14:textId="77777777" w:rsidR="00FD416D" w:rsidRPr="008E1339" w:rsidRDefault="00FD416D" w:rsidP="00FD416D">
      <w:pPr>
        <w:spacing w:before="100" w:beforeAutospacing="1" w:after="100" w:afterAutospacing="1" w:line="240" w:lineRule="auto"/>
        <w:rPr>
          <w:rFonts w:ascii="Calibri" w:eastAsia="Times New Roman" w:hAnsi="Calibri" w:cs="Calibri"/>
          <w:kern w:val="0"/>
          <w:sz w:val="24"/>
          <w:szCs w:val="24"/>
          <w14:ligatures w14:val="none"/>
        </w:rPr>
      </w:pPr>
      <w:r w:rsidRPr="008E1339">
        <w:rPr>
          <w:rFonts w:ascii="Calibri" w:hAnsi="Calibri" w:cs="Calibri"/>
          <w:noProof/>
        </w:rPr>
        <w:drawing>
          <wp:inline distT="0" distB="0" distL="0" distR="0" wp14:anchorId="2826D3C2" wp14:editId="56E3AF4E">
            <wp:extent cx="5231498" cy="4898940"/>
            <wp:effectExtent l="19050" t="19050" r="26670" b="16510"/>
            <wp:docPr id="43173436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3558"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3035" cy="4909743"/>
                    </a:xfrm>
                    <a:prstGeom prst="rect">
                      <a:avLst/>
                    </a:prstGeom>
                    <a:noFill/>
                    <a:ln>
                      <a:solidFill>
                        <a:schemeClr val="tx1"/>
                      </a:solidFill>
                    </a:ln>
                  </pic:spPr>
                </pic:pic>
              </a:graphicData>
            </a:graphic>
          </wp:inline>
        </w:drawing>
      </w:r>
    </w:p>
    <w:p w14:paraId="114F9967" w14:textId="77777777" w:rsidR="00FD416D" w:rsidRPr="008E1339" w:rsidRDefault="00FD416D" w:rsidP="00FD416D">
      <w:pPr>
        <w:pStyle w:val="Heading3"/>
        <w:numPr>
          <w:ilvl w:val="2"/>
          <w:numId w:val="269"/>
        </w:numPr>
        <w:rPr>
          <w:rFonts w:ascii="Calibri" w:hAnsi="Calibri" w:cs="Calibri"/>
        </w:rPr>
      </w:pPr>
      <w:r w:rsidRPr="008E1339">
        <w:rPr>
          <w:rFonts w:ascii="Calibri" w:hAnsi="Calibri" w:cs="Calibri"/>
        </w:rPr>
        <w:lastRenderedPageBreak/>
        <w:t>Bill of Materials and Monthly Usage Cost Estimate for Fabric Architecture</w:t>
      </w:r>
    </w:p>
    <w:tbl>
      <w:tblPr>
        <w:tblpPr w:leftFromText="180" w:rightFromText="180" w:vertAnchor="text" w:horzAnchor="margin" w:tblpY="20"/>
        <w:tblW w:w="0" w:type="auto"/>
        <w:tblBorders>
          <w:top w:val="single" w:sz="4" w:space="0" w:color="auto"/>
          <w:left w:val="single" w:sz="4" w:space="0" w:color="auto"/>
          <w:bottom w:val="single" w:sz="4" w:space="0" w:color="auto"/>
          <w:right w:val="single" w:sz="4" w:space="0" w:color="auto"/>
          <w:insideH w:val="dashSmallGap" w:sz="2" w:space="0" w:color="808080" w:themeColor="background1" w:themeShade="80"/>
          <w:insideV w:val="dashSmallGap" w:sz="2" w:space="0" w:color="808080" w:themeColor="background1" w:themeShade="80"/>
        </w:tblBorders>
        <w:tblCellMar>
          <w:left w:w="57" w:type="dxa"/>
          <w:right w:w="57" w:type="dxa"/>
        </w:tblCellMar>
        <w:tblLook w:val="04A0" w:firstRow="1" w:lastRow="0" w:firstColumn="1" w:lastColumn="0" w:noHBand="0" w:noVBand="1"/>
      </w:tblPr>
      <w:tblGrid>
        <w:gridCol w:w="1375"/>
        <w:gridCol w:w="1296"/>
        <w:gridCol w:w="1043"/>
        <w:gridCol w:w="1733"/>
        <w:gridCol w:w="679"/>
        <w:gridCol w:w="1644"/>
        <w:gridCol w:w="1523"/>
      </w:tblGrid>
      <w:tr w:rsidR="00FD416D" w:rsidRPr="008E1339" w14:paraId="1C4B67A2" w14:textId="77777777" w:rsidTr="003D3F8A">
        <w:trPr>
          <w:trHeight w:val="223"/>
        </w:trPr>
        <w:tc>
          <w:tcPr>
            <w:tcW w:w="0" w:type="auto"/>
            <w:shd w:val="clear" w:color="000000" w:fill="DDEBF7"/>
            <w:tcMar>
              <w:left w:w="57" w:type="dxa"/>
              <w:right w:w="57" w:type="dxa"/>
            </w:tcMar>
            <w:hideMark/>
          </w:tcPr>
          <w:p w14:paraId="35BCCD19"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Service category</w:t>
            </w:r>
          </w:p>
        </w:tc>
        <w:tc>
          <w:tcPr>
            <w:tcW w:w="0" w:type="auto"/>
            <w:shd w:val="clear" w:color="000000" w:fill="DDEBF7"/>
            <w:tcMar>
              <w:left w:w="57" w:type="dxa"/>
              <w:right w:w="57" w:type="dxa"/>
            </w:tcMar>
            <w:hideMark/>
          </w:tcPr>
          <w:p w14:paraId="27151944"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Service type</w:t>
            </w:r>
          </w:p>
        </w:tc>
        <w:tc>
          <w:tcPr>
            <w:tcW w:w="0" w:type="auto"/>
            <w:shd w:val="clear" w:color="000000" w:fill="DDEBF7"/>
            <w:tcMar>
              <w:left w:w="57" w:type="dxa"/>
              <w:right w:w="57" w:type="dxa"/>
            </w:tcMar>
            <w:hideMark/>
          </w:tcPr>
          <w:p w14:paraId="6F770FBB"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Region</w:t>
            </w:r>
          </w:p>
        </w:tc>
        <w:tc>
          <w:tcPr>
            <w:tcW w:w="0" w:type="auto"/>
            <w:shd w:val="clear" w:color="000000" w:fill="DDEBF7"/>
            <w:tcMar>
              <w:left w:w="57" w:type="dxa"/>
              <w:right w:w="57" w:type="dxa"/>
            </w:tcMar>
            <w:hideMark/>
          </w:tcPr>
          <w:p w14:paraId="45A36475"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SKU/Capacity</w:t>
            </w:r>
          </w:p>
        </w:tc>
        <w:tc>
          <w:tcPr>
            <w:tcW w:w="0" w:type="auto"/>
            <w:shd w:val="clear" w:color="000000" w:fill="DDEBF7"/>
            <w:tcMar>
              <w:left w:w="57" w:type="dxa"/>
              <w:right w:w="57" w:type="dxa"/>
            </w:tcMar>
            <w:hideMark/>
          </w:tcPr>
          <w:p w14:paraId="2851A928"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Metrics</w:t>
            </w:r>
          </w:p>
        </w:tc>
        <w:tc>
          <w:tcPr>
            <w:tcW w:w="0" w:type="auto"/>
            <w:shd w:val="clear" w:color="000000" w:fill="DDEBF7"/>
            <w:tcMar>
              <w:left w:w="57" w:type="dxa"/>
              <w:right w:w="57" w:type="dxa"/>
            </w:tcMar>
            <w:hideMark/>
          </w:tcPr>
          <w:p w14:paraId="5FD33666"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Price (pay as you go)</w:t>
            </w:r>
          </w:p>
        </w:tc>
        <w:tc>
          <w:tcPr>
            <w:tcW w:w="0" w:type="auto"/>
            <w:shd w:val="clear" w:color="000000" w:fill="DDEBF7"/>
            <w:tcMar>
              <w:left w:w="57" w:type="dxa"/>
              <w:right w:w="57" w:type="dxa"/>
            </w:tcMar>
            <w:hideMark/>
          </w:tcPr>
          <w:p w14:paraId="44DAE336" w14:textId="77777777" w:rsidR="00FD416D" w:rsidRPr="008E1339" w:rsidRDefault="00FD416D" w:rsidP="003D3F8A">
            <w:pPr>
              <w:rPr>
                <w:rFonts w:ascii="Calibri" w:hAnsi="Calibri" w:cs="Calibri"/>
                <w:b/>
                <w:sz w:val="18"/>
                <w:szCs w:val="18"/>
              </w:rPr>
            </w:pPr>
            <w:r w:rsidRPr="008E1339">
              <w:rPr>
                <w:rFonts w:ascii="Calibri" w:hAnsi="Calibri" w:cs="Calibri"/>
                <w:b/>
                <w:sz w:val="18"/>
                <w:szCs w:val="18"/>
              </w:rPr>
              <w:t>Price (Reservation)</w:t>
            </w:r>
          </w:p>
        </w:tc>
      </w:tr>
      <w:tr w:rsidR="00FD416D" w:rsidRPr="00C93FE8" w14:paraId="49494E4E" w14:textId="77777777" w:rsidTr="003D3F8A">
        <w:trPr>
          <w:trHeight w:val="286"/>
        </w:trPr>
        <w:tc>
          <w:tcPr>
            <w:tcW w:w="0" w:type="auto"/>
            <w:shd w:val="clear" w:color="auto" w:fill="auto"/>
            <w:tcMar>
              <w:left w:w="57" w:type="dxa"/>
              <w:right w:w="57" w:type="dxa"/>
            </w:tcMar>
            <w:hideMark/>
          </w:tcPr>
          <w:p w14:paraId="13D3839A"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Analytics</w:t>
            </w:r>
          </w:p>
        </w:tc>
        <w:tc>
          <w:tcPr>
            <w:tcW w:w="0" w:type="auto"/>
            <w:shd w:val="clear" w:color="auto" w:fill="auto"/>
            <w:tcMar>
              <w:left w:w="57" w:type="dxa"/>
              <w:right w:w="57" w:type="dxa"/>
            </w:tcMar>
            <w:hideMark/>
          </w:tcPr>
          <w:p w14:paraId="346C64F1"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Microsoft Fabric</w:t>
            </w:r>
          </w:p>
        </w:tc>
        <w:tc>
          <w:tcPr>
            <w:tcW w:w="0" w:type="auto"/>
            <w:shd w:val="clear" w:color="auto" w:fill="auto"/>
            <w:tcMar>
              <w:left w:w="57" w:type="dxa"/>
              <w:right w:w="57" w:type="dxa"/>
            </w:tcMar>
            <w:hideMark/>
          </w:tcPr>
          <w:p w14:paraId="3D693BA8"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Central India</w:t>
            </w:r>
          </w:p>
        </w:tc>
        <w:tc>
          <w:tcPr>
            <w:tcW w:w="0" w:type="auto"/>
            <w:shd w:val="clear" w:color="auto" w:fill="auto"/>
            <w:tcMar>
              <w:left w:w="57" w:type="dxa"/>
              <w:right w:w="57" w:type="dxa"/>
            </w:tcMar>
            <w:hideMark/>
          </w:tcPr>
          <w:p w14:paraId="09226829"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F64, 64 Capacity Units</w:t>
            </w:r>
          </w:p>
        </w:tc>
        <w:tc>
          <w:tcPr>
            <w:tcW w:w="0" w:type="auto"/>
            <w:shd w:val="clear" w:color="auto" w:fill="auto"/>
            <w:noWrap/>
            <w:tcMar>
              <w:left w:w="57" w:type="dxa"/>
              <w:right w:w="57" w:type="dxa"/>
            </w:tcMar>
            <w:vAlign w:val="bottom"/>
            <w:hideMark/>
          </w:tcPr>
          <w:p w14:paraId="0802B55B"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24x7</w:t>
            </w:r>
          </w:p>
        </w:tc>
        <w:tc>
          <w:tcPr>
            <w:tcW w:w="0" w:type="auto"/>
            <w:shd w:val="clear" w:color="auto" w:fill="auto"/>
            <w:noWrap/>
            <w:tcMar>
              <w:left w:w="57" w:type="dxa"/>
              <w:right w:w="57" w:type="dxa"/>
            </w:tcMar>
            <w:vAlign w:val="bottom"/>
            <w:hideMark/>
          </w:tcPr>
          <w:p w14:paraId="6AF409F8" w14:textId="77777777" w:rsidR="00FD416D" w:rsidRPr="00C93FE8" w:rsidRDefault="00FD416D" w:rsidP="003D3F8A">
            <w:pPr>
              <w:jc w:val="right"/>
              <w:rPr>
                <w:rFonts w:ascii="Calibri" w:hAnsi="Calibri" w:cs="Calibri"/>
                <w:sz w:val="18"/>
                <w:szCs w:val="18"/>
              </w:rPr>
            </w:pPr>
            <w:r w:rsidRPr="00C93FE8">
              <w:rPr>
                <w:rFonts w:ascii="Calibri" w:hAnsi="Calibri" w:cs="Calibri"/>
                <w:sz w:val="18"/>
                <w:szCs w:val="18"/>
              </w:rPr>
              <w:t xml:space="preserve">$9,344 </w:t>
            </w:r>
          </w:p>
        </w:tc>
        <w:tc>
          <w:tcPr>
            <w:tcW w:w="0" w:type="auto"/>
            <w:shd w:val="clear" w:color="auto" w:fill="auto"/>
            <w:noWrap/>
            <w:tcMar>
              <w:left w:w="57" w:type="dxa"/>
              <w:right w:w="57" w:type="dxa"/>
            </w:tcMar>
            <w:vAlign w:val="bottom"/>
            <w:hideMark/>
          </w:tcPr>
          <w:p w14:paraId="2F2F6BDA" w14:textId="77777777" w:rsidR="00FD416D" w:rsidRPr="00C93FE8" w:rsidRDefault="00FD416D" w:rsidP="003D3F8A">
            <w:pPr>
              <w:jc w:val="right"/>
              <w:rPr>
                <w:rFonts w:ascii="Calibri" w:hAnsi="Calibri" w:cs="Calibri"/>
                <w:sz w:val="18"/>
                <w:szCs w:val="18"/>
              </w:rPr>
            </w:pPr>
            <w:r w:rsidRPr="00C93FE8">
              <w:rPr>
                <w:rFonts w:ascii="Calibri" w:hAnsi="Calibri" w:cs="Calibri"/>
                <w:sz w:val="18"/>
                <w:szCs w:val="18"/>
              </w:rPr>
              <w:t xml:space="preserve">$5,557 </w:t>
            </w:r>
          </w:p>
        </w:tc>
      </w:tr>
      <w:tr w:rsidR="00FD416D" w:rsidRPr="00C93FE8" w14:paraId="43C0A374" w14:textId="77777777" w:rsidTr="003D3F8A">
        <w:trPr>
          <w:trHeight w:val="110"/>
        </w:trPr>
        <w:tc>
          <w:tcPr>
            <w:tcW w:w="0" w:type="auto"/>
            <w:shd w:val="clear" w:color="auto" w:fill="auto"/>
            <w:tcMar>
              <w:left w:w="57" w:type="dxa"/>
              <w:right w:w="57" w:type="dxa"/>
            </w:tcMar>
          </w:tcPr>
          <w:p w14:paraId="1C4DE473"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Analytics</w:t>
            </w:r>
          </w:p>
        </w:tc>
        <w:tc>
          <w:tcPr>
            <w:tcW w:w="0" w:type="auto"/>
            <w:shd w:val="clear" w:color="auto" w:fill="auto"/>
            <w:tcMar>
              <w:left w:w="57" w:type="dxa"/>
              <w:right w:w="57" w:type="dxa"/>
            </w:tcMar>
          </w:tcPr>
          <w:p w14:paraId="7341C8A5"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Microsoft Fabric</w:t>
            </w:r>
          </w:p>
        </w:tc>
        <w:tc>
          <w:tcPr>
            <w:tcW w:w="0" w:type="auto"/>
            <w:shd w:val="clear" w:color="auto" w:fill="auto"/>
            <w:tcMar>
              <w:left w:w="57" w:type="dxa"/>
              <w:right w:w="57" w:type="dxa"/>
            </w:tcMar>
          </w:tcPr>
          <w:p w14:paraId="3DBB5CF9"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Central India</w:t>
            </w:r>
          </w:p>
        </w:tc>
        <w:tc>
          <w:tcPr>
            <w:tcW w:w="0" w:type="auto"/>
            <w:shd w:val="clear" w:color="auto" w:fill="auto"/>
            <w:tcMar>
              <w:left w:w="57" w:type="dxa"/>
              <w:right w:w="57" w:type="dxa"/>
            </w:tcMar>
          </w:tcPr>
          <w:p w14:paraId="57EAA02F"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2000 GB</w:t>
            </w:r>
          </w:p>
        </w:tc>
        <w:tc>
          <w:tcPr>
            <w:tcW w:w="0" w:type="auto"/>
            <w:shd w:val="clear" w:color="auto" w:fill="auto"/>
            <w:noWrap/>
            <w:tcMar>
              <w:left w:w="57" w:type="dxa"/>
              <w:right w:w="57" w:type="dxa"/>
            </w:tcMar>
            <w:vAlign w:val="bottom"/>
          </w:tcPr>
          <w:p w14:paraId="5F102235"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$50</w:t>
            </w:r>
          </w:p>
        </w:tc>
        <w:tc>
          <w:tcPr>
            <w:tcW w:w="0" w:type="auto"/>
            <w:shd w:val="clear" w:color="auto" w:fill="auto"/>
            <w:noWrap/>
            <w:tcMar>
              <w:left w:w="57" w:type="dxa"/>
              <w:right w:w="57" w:type="dxa"/>
            </w:tcMar>
            <w:vAlign w:val="bottom"/>
          </w:tcPr>
          <w:p w14:paraId="08FD441E" w14:textId="77777777" w:rsidR="00FD416D" w:rsidRPr="00C93FE8" w:rsidRDefault="00FD416D" w:rsidP="003D3F8A">
            <w:pPr>
              <w:jc w:val="right"/>
              <w:rPr>
                <w:rFonts w:ascii="Calibri" w:hAnsi="Calibri" w:cs="Calibri"/>
                <w:sz w:val="18"/>
                <w:szCs w:val="18"/>
              </w:rPr>
            </w:pPr>
            <w:r w:rsidRPr="00C93FE8">
              <w:rPr>
                <w:rFonts w:ascii="Calibri" w:hAnsi="Calibri" w:cs="Calibri"/>
                <w:sz w:val="18"/>
                <w:szCs w:val="18"/>
              </w:rPr>
              <w:t>$50</w:t>
            </w:r>
          </w:p>
        </w:tc>
        <w:tc>
          <w:tcPr>
            <w:tcW w:w="0" w:type="auto"/>
            <w:shd w:val="clear" w:color="auto" w:fill="auto"/>
            <w:noWrap/>
            <w:tcMar>
              <w:left w:w="57" w:type="dxa"/>
              <w:right w:w="57" w:type="dxa"/>
            </w:tcMar>
            <w:vAlign w:val="bottom"/>
          </w:tcPr>
          <w:p w14:paraId="772AE5D9" w14:textId="77777777" w:rsidR="00FD416D" w:rsidRPr="00C93FE8" w:rsidRDefault="00FD416D" w:rsidP="003D3F8A">
            <w:pPr>
              <w:jc w:val="right"/>
              <w:rPr>
                <w:rFonts w:ascii="Calibri" w:hAnsi="Calibri" w:cs="Calibri"/>
                <w:sz w:val="18"/>
                <w:szCs w:val="18"/>
              </w:rPr>
            </w:pPr>
          </w:p>
        </w:tc>
      </w:tr>
      <w:tr w:rsidR="00FD416D" w:rsidRPr="00C93FE8" w14:paraId="3BA7D585" w14:textId="77777777" w:rsidTr="003D3F8A">
        <w:trPr>
          <w:trHeight w:val="110"/>
        </w:trPr>
        <w:tc>
          <w:tcPr>
            <w:tcW w:w="0" w:type="auto"/>
            <w:shd w:val="clear" w:color="auto" w:fill="auto"/>
            <w:tcMar>
              <w:left w:w="57" w:type="dxa"/>
              <w:right w:w="57" w:type="dxa"/>
            </w:tcMar>
          </w:tcPr>
          <w:p w14:paraId="504B6917"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Data Governance</w:t>
            </w:r>
          </w:p>
        </w:tc>
        <w:tc>
          <w:tcPr>
            <w:tcW w:w="0" w:type="auto"/>
            <w:shd w:val="clear" w:color="auto" w:fill="auto"/>
            <w:tcMar>
              <w:left w:w="57" w:type="dxa"/>
              <w:right w:w="57" w:type="dxa"/>
            </w:tcMar>
          </w:tcPr>
          <w:p w14:paraId="780B69EC"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 xml:space="preserve">Azure Purview </w:t>
            </w:r>
          </w:p>
        </w:tc>
        <w:tc>
          <w:tcPr>
            <w:tcW w:w="0" w:type="auto"/>
            <w:shd w:val="clear" w:color="auto" w:fill="auto"/>
            <w:tcMar>
              <w:left w:w="57" w:type="dxa"/>
              <w:right w:w="57" w:type="dxa"/>
            </w:tcMar>
          </w:tcPr>
          <w:p w14:paraId="68EB8961"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Central India</w:t>
            </w:r>
          </w:p>
        </w:tc>
        <w:tc>
          <w:tcPr>
            <w:tcW w:w="0" w:type="auto"/>
            <w:shd w:val="clear" w:color="auto" w:fill="auto"/>
            <w:tcMar>
              <w:left w:w="57" w:type="dxa"/>
              <w:right w:w="57" w:type="dxa"/>
            </w:tcMar>
          </w:tcPr>
          <w:p w14:paraId="2F0237D0"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(Estimated Usage)</w:t>
            </w:r>
          </w:p>
        </w:tc>
        <w:tc>
          <w:tcPr>
            <w:tcW w:w="0" w:type="auto"/>
            <w:shd w:val="clear" w:color="auto" w:fill="auto"/>
            <w:noWrap/>
            <w:tcMar>
              <w:left w:w="57" w:type="dxa"/>
              <w:right w:w="57" w:type="dxa"/>
            </w:tcMar>
            <w:vAlign w:val="bottom"/>
          </w:tcPr>
          <w:p w14:paraId="0323FDC8" w14:textId="77777777" w:rsidR="00FD416D" w:rsidRPr="00C93FE8" w:rsidRDefault="00FD416D" w:rsidP="003D3F8A">
            <w:pPr>
              <w:rPr>
                <w:rFonts w:ascii="Calibri" w:hAnsi="Calibri" w:cs="Calibri"/>
                <w:sz w:val="18"/>
                <w:szCs w:val="18"/>
              </w:rPr>
            </w:pPr>
          </w:p>
        </w:tc>
        <w:tc>
          <w:tcPr>
            <w:tcW w:w="0" w:type="auto"/>
            <w:shd w:val="clear" w:color="auto" w:fill="auto"/>
            <w:noWrap/>
            <w:tcMar>
              <w:left w:w="57" w:type="dxa"/>
              <w:right w:w="57" w:type="dxa"/>
            </w:tcMar>
            <w:vAlign w:val="bottom"/>
          </w:tcPr>
          <w:p w14:paraId="16CBA59E" w14:textId="4E6E3700" w:rsidR="00FD416D" w:rsidRPr="00C93FE8" w:rsidRDefault="00FD416D" w:rsidP="003D3F8A">
            <w:pPr>
              <w:jc w:val="right"/>
              <w:rPr>
                <w:rFonts w:ascii="Calibri" w:hAnsi="Calibri" w:cs="Calibri"/>
                <w:sz w:val="18"/>
                <w:szCs w:val="18"/>
              </w:rPr>
            </w:pPr>
            <w:r w:rsidRPr="00C93FE8">
              <w:rPr>
                <w:rFonts w:ascii="Calibri" w:hAnsi="Calibri" w:cs="Calibri"/>
                <w:sz w:val="18"/>
                <w:szCs w:val="18"/>
              </w:rPr>
              <w:t>$175</w:t>
            </w:r>
            <w:r w:rsidR="005961C1">
              <w:rPr>
                <w:rFonts w:ascii="Calibri" w:hAnsi="Calibri" w:cs="Calibri"/>
                <w:sz w:val="18"/>
                <w:szCs w:val="18"/>
              </w:rPr>
              <w:t>*</w:t>
            </w:r>
          </w:p>
        </w:tc>
        <w:tc>
          <w:tcPr>
            <w:tcW w:w="0" w:type="auto"/>
            <w:shd w:val="clear" w:color="auto" w:fill="auto"/>
            <w:noWrap/>
            <w:tcMar>
              <w:left w:w="57" w:type="dxa"/>
              <w:right w:w="57" w:type="dxa"/>
            </w:tcMar>
            <w:vAlign w:val="bottom"/>
          </w:tcPr>
          <w:p w14:paraId="1D9D6E94" w14:textId="51FE7B9D" w:rsidR="00FD416D" w:rsidRPr="00C93FE8" w:rsidRDefault="00FD416D" w:rsidP="003D3F8A">
            <w:pPr>
              <w:jc w:val="right"/>
              <w:rPr>
                <w:rFonts w:ascii="Calibri" w:hAnsi="Calibri" w:cs="Calibri"/>
                <w:sz w:val="18"/>
                <w:szCs w:val="18"/>
              </w:rPr>
            </w:pPr>
            <w:r w:rsidRPr="00C93FE8">
              <w:rPr>
                <w:rFonts w:ascii="Calibri" w:hAnsi="Calibri" w:cs="Calibri"/>
                <w:sz w:val="18"/>
                <w:szCs w:val="18"/>
              </w:rPr>
              <w:t>$175</w:t>
            </w:r>
            <w:r w:rsidR="005961C1">
              <w:rPr>
                <w:rFonts w:ascii="Calibri" w:hAnsi="Calibri" w:cs="Calibri"/>
                <w:sz w:val="18"/>
                <w:szCs w:val="18"/>
              </w:rPr>
              <w:t>*</w:t>
            </w:r>
          </w:p>
        </w:tc>
      </w:tr>
      <w:tr w:rsidR="00FD416D" w:rsidRPr="00C93FE8" w14:paraId="3D0BA496" w14:textId="77777777" w:rsidTr="003D3F8A">
        <w:trPr>
          <w:trHeight w:val="50"/>
        </w:trPr>
        <w:tc>
          <w:tcPr>
            <w:tcW w:w="0" w:type="auto"/>
            <w:shd w:val="clear" w:color="auto" w:fill="auto"/>
            <w:tcMar>
              <w:left w:w="57" w:type="dxa"/>
              <w:right w:w="57" w:type="dxa"/>
            </w:tcMar>
            <w:hideMark/>
          </w:tcPr>
          <w:p w14:paraId="30B71A2C"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 </w:t>
            </w:r>
          </w:p>
        </w:tc>
        <w:tc>
          <w:tcPr>
            <w:tcW w:w="0" w:type="auto"/>
            <w:shd w:val="clear" w:color="auto" w:fill="auto"/>
            <w:tcMar>
              <w:left w:w="57" w:type="dxa"/>
              <w:right w:w="57" w:type="dxa"/>
            </w:tcMar>
            <w:hideMark/>
          </w:tcPr>
          <w:p w14:paraId="7B73CF11"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 </w:t>
            </w:r>
          </w:p>
        </w:tc>
        <w:tc>
          <w:tcPr>
            <w:tcW w:w="0" w:type="auto"/>
            <w:shd w:val="clear" w:color="auto" w:fill="auto"/>
            <w:tcMar>
              <w:left w:w="57" w:type="dxa"/>
              <w:right w:w="57" w:type="dxa"/>
            </w:tcMar>
            <w:hideMark/>
          </w:tcPr>
          <w:p w14:paraId="24DBAB26"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 </w:t>
            </w:r>
          </w:p>
        </w:tc>
        <w:tc>
          <w:tcPr>
            <w:tcW w:w="0" w:type="auto"/>
            <w:shd w:val="clear" w:color="auto" w:fill="auto"/>
            <w:tcMar>
              <w:left w:w="57" w:type="dxa"/>
              <w:right w:w="57" w:type="dxa"/>
            </w:tcMar>
            <w:hideMark/>
          </w:tcPr>
          <w:p w14:paraId="1A41A0E8" w14:textId="77777777" w:rsidR="00FD416D" w:rsidRPr="00C93FE8" w:rsidRDefault="00FD416D" w:rsidP="003D3F8A">
            <w:pPr>
              <w:rPr>
                <w:rFonts w:ascii="Calibri" w:hAnsi="Calibri" w:cs="Calibri"/>
                <w:sz w:val="18"/>
                <w:szCs w:val="18"/>
              </w:rPr>
            </w:pPr>
            <w:r w:rsidRPr="00C93FE8">
              <w:rPr>
                <w:rFonts w:ascii="Calibri" w:hAnsi="Calibri" w:cs="Calibri"/>
                <w:sz w:val="18"/>
                <w:szCs w:val="18"/>
              </w:rPr>
              <w:t> </w:t>
            </w:r>
          </w:p>
        </w:tc>
        <w:tc>
          <w:tcPr>
            <w:tcW w:w="0" w:type="auto"/>
            <w:shd w:val="clear" w:color="auto" w:fill="auto"/>
            <w:tcMar>
              <w:left w:w="57" w:type="dxa"/>
              <w:right w:w="57" w:type="dxa"/>
            </w:tcMar>
            <w:hideMark/>
          </w:tcPr>
          <w:p w14:paraId="62C69E6C" w14:textId="77777777" w:rsidR="00FD416D" w:rsidRPr="00C93FE8" w:rsidRDefault="00FD416D" w:rsidP="003D3F8A">
            <w:pPr>
              <w:rPr>
                <w:rFonts w:ascii="Calibri" w:hAnsi="Calibri" w:cs="Calibri"/>
                <w:b/>
                <w:sz w:val="18"/>
                <w:szCs w:val="18"/>
              </w:rPr>
            </w:pPr>
            <w:r w:rsidRPr="00C93FE8">
              <w:rPr>
                <w:rFonts w:ascii="Calibri" w:hAnsi="Calibri" w:cs="Calibri"/>
                <w:b/>
                <w:sz w:val="18"/>
                <w:szCs w:val="18"/>
              </w:rPr>
              <w:t>Total</w:t>
            </w:r>
          </w:p>
        </w:tc>
        <w:tc>
          <w:tcPr>
            <w:tcW w:w="0" w:type="auto"/>
            <w:shd w:val="clear" w:color="auto" w:fill="auto"/>
            <w:tcMar>
              <w:left w:w="57" w:type="dxa"/>
              <w:right w:w="57" w:type="dxa"/>
            </w:tcMar>
            <w:hideMark/>
          </w:tcPr>
          <w:p w14:paraId="78B893A3" w14:textId="77777777" w:rsidR="00FD416D" w:rsidRPr="00C93FE8" w:rsidRDefault="00FD416D" w:rsidP="003D3F8A">
            <w:pPr>
              <w:jc w:val="right"/>
              <w:rPr>
                <w:rFonts w:ascii="Calibri" w:hAnsi="Calibri" w:cs="Calibri"/>
                <w:b/>
                <w:sz w:val="18"/>
                <w:szCs w:val="18"/>
              </w:rPr>
            </w:pPr>
            <w:r w:rsidRPr="00C93FE8">
              <w:rPr>
                <w:rFonts w:ascii="Calibri" w:hAnsi="Calibri" w:cs="Calibri"/>
                <w:b/>
                <w:sz w:val="18"/>
                <w:szCs w:val="18"/>
              </w:rPr>
              <w:t>$9569</w:t>
            </w:r>
          </w:p>
        </w:tc>
        <w:tc>
          <w:tcPr>
            <w:tcW w:w="0" w:type="auto"/>
            <w:shd w:val="clear" w:color="auto" w:fill="auto"/>
            <w:tcMar>
              <w:left w:w="57" w:type="dxa"/>
              <w:right w:w="57" w:type="dxa"/>
            </w:tcMar>
            <w:vAlign w:val="bottom"/>
            <w:hideMark/>
          </w:tcPr>
          <w:p w14:paraId="5C04BE76" w14:textId="77777777" w:rsidR="00FD416D" w:rsidRPr="00C93FE8" w:rsidRDefault="00FD416D" w:rsidP="003D3F8A">
            <w:pPr>
              <w:jc w:val="right"/>
              <w:rPr>
                <w:rFonts w:ascii="Calibri" w:hAnsi="Calibri" w:cs="Calibri"/>
                <w:b/>
                <w:sz w:val="18"/>
                <w:szCs w:val="18"/>
              </w:rPr>
            </w:pPr>
            <w:r w:rsidRPr="00C93FE8">
              <w:rPr>
                <w:rFonts w:ascii="Calibri" w:hAnsi="Calibri" w:cs="Calibri"/>
                <w:b/>
                <w:sz w:val="18"/>
                <w:szCs w:val="18"/>
              </w:rPr>
              <w:t>$5782</w:t>
            </w:r>
          </w:p>
        </w:tc>
      </w:tr>
    </w:tbl>
    <w:p w14:paraId="169F0210" w14:textId="2AD92275" w:rsidR="00FD416D" w:rsidRPr="008E1339" w:rsidRDefault="00FD416D" w:rsidP="00FD416D">
      <w:pPr>
        <w:rPr>
          <w:rFonts w:ascii="Calibri" w:hAnsi="Calibri" w:cs="Calibri"/>
          <w:sz w:val="18"/>
          <w:szCs w:val="18"/>
        </w:rPr>
      </w:pPr>
      <w:r w:rsidRPr="008E1339">
        <w:rPr>
          <w:rFonts w:ascii="Calibri" w:hAnsi="Calibri" w:cs="Calibri"/>
          <w:sz w:val="18"/>
          <w:szCs w:val="18"/>
        </w:rPr>
        <w:t>*Azure Purview cost may vary depending on the user’s access, sources, mapping</w:t>
      </w:r>
      <w:r>
        <w:rPr>
          <w:rFonts w:ascii="Calibri" w:hAnsi="Calibri" w:cs="Calibri"/>
          <w:sz w:val="18"/>
          <w:szCs w:val="18"/>
        </w:rPr>
        <w:t>,</w:t>
      </w:r>
      <w:r w:rsidRPr="008E1339">
        <w:rPr>
          <w:rFonts w:ascii="Calibri" w:hAnsi="Calibri" w:cs="Calibri"/>
          <w:sz w:val="18"/>
          <w:szCs w:val="18"/>
        </w:rPr>
        <w:t xml:space="preserve"> etc.</w:t>
      </w:r>
    </w:p>
    <w:p w14:paraId="6D1EE858" w14:textId="77777777" w:rsidR="00FD416D" w:rsidRPr="008E1339" w:rsidRDefault="00FD416D" w:rsidP="00FD416D">
      <w:pPr>
        <w:pStyle w:val="Heading3"/>
        <w:numPr>
          <w:ilvl w:val="2"/>
          <w:numId w:val="269"/>
        </w:numPr>
        <w:rPr>
          <w:rFonts w:ascii="Calibri" w:hAnsi="Calibri" w:cs="Calibri"/>
        </w:rPr>
      </w:pPr>
      <w:r w:rsidRPr="008E1339">
        <w:rPr>
          <w:rFonts w:ascii="Calibri" w:hAnsi="Calibri" w:cs="Calibri"/>
        </w:rPr>
        <w:t>Assumptions</w:t>
      </w:r>
    </w:p>
    <w:p w14:paraId="4750F8A2" w14:textId="39D6E102" w:rsidR="005961C1" w:rsidRPr="00B63B58" w:rsidRDefault="005961C1" w:rsidP="00FD416D">
      <w:pPr>
        <w:pStyle w:val="ListParagraph"/>
        <w:numPr>
          <w:ilvl w:val="0"/>
          <w:numId w:val="101"/>
        </w:numPr>
        <w:rPr>
          <w:rFonts w:ascii="Calibri" w:hAnsi="Calibri" w:cs="Calibri"/>
          <w:highlight w:val="yellow"/>
        </w:rPr>
      </w:pPr>
      <w:r w:rsidRPr="00B63B58">
        <w:rPr>
          <w:rFonts w:ascii="Calibri" w:hAnsi="Calibri" w:cs="Calibri"/>
          <w:highlight w:val="yellow"/>
        </w:rPr>
        <w:t xml:space="preserve">The cost of </w:t>
      </w:r>
      <w:r w:rsidR="00044B64" w:rsidRPr="00B63B58">
        <w:rPr>
          <w:rFonts w:ascii="Calibri" w:hAnsi="Calibri" w:cs="Calibri"/>
          <w:highlight w:val="yellow"/>
        </w:rPr>
        <w:t xml:space="preserve">Azure and Fabric services will be billed directly by the respective CSP </w:t>
      </w:r>
      <w:proofErr w:type="gramStart"/>
      <w:r w:rsidR="00044B64" w:rsidRPr="00B63B58">
        <w:rPr>
          <w:rFonts w:ascii="Calibri" w:hAnsi="Calibri" w:cs="Calibri"/>
          <w:highlight w:val="yellow"/>
        </w:rPr>
        <w:t>vendor</w:t>
      </w:r>
      <w:proofErr w:type="gramEnd"/>
      <w:r w:rsidR="00D14594" w:rsidRPr="00B63B58">
        <w:rPr>
          <w:rFonts w:ascii="Calibri" w:hAnsi="Calibri" w:cs="Calibri"/>
          <w:highlight w:val="yellow"/>
        </w:rPr>
        <w:t xml:space="preserve">.  </w:t>
      </w:r>
    </w:p>
    <w:p w14:paraId="3F26C883" w14:textId="1B4DFD29" w:rsidR="00D14594" w:rsidRPr="00B63B58" w:rsidRDefault="00D14594" w:rsidP="00FD416D">
      <w:pPr>
        <w:pStyle w:val="ListParagraph"/>
        <w:numPr>
          <w:ilvl w:val="0"/>
          <w:numId w:val="101"/>
        </w:numPr>
        <w:rPr>
          <w:rFonts w:ascii="Calibri" w:hAnsi="Calibri" w:cs="Calibri"/>
          <w:highlight w:val="yellow"/>
        </w:rPr>
      </w:pPr>
      <w:r w:rsidRPr="00B63B58">
        <w:rPr>
          <w:rFonts w:ascii="Calibri" w:hAnsi="Calibri" w:cs="Calibri"/>
          <w:highlight w:val="yellow"/>
        </w:rPr>
        <w:t xml:space="preserve">The Support of </w:t>
      </w:r>
      <w:r w:rsidR="006C5014" w:rsidRPr="00B63B58">
        <w:rPr>
          <w:rFonts w:ascii="Calibri" w:hAnsi="Calibri" w:cs="Calibri"/>
          <w:highlight w:val="yellow"/>
        </w:rPr>
        <w:t xml:space="preserve">the Azure Infrastructure and </w:t>
      </w:r>
      <w:r w:rsidRPr="00B63B58">
        <w:rPr>
          <w:rFonts w:ascii="Calibri" w:hAnsi="Calibri" w:cs="Calibri"/>
          <w:highlight w:val="yellow"/>
        </w:rPr>
        <w:t xml:space="preserve">Microsoft Fabric </w:t>
      </w:r>
      <w:r w:rsidR="006C5014" w:rsidRPr="00B63B58">
        <w:rPr>
          <w:rFonts w:ascii="Calibri" w:hAnsi="Calibri" w:cs="Calibri"/>
          <w:highlight w:val="yellow"/>
        </w:rPr>
        <w:t xml:space="preserve">will be provided directly by Microsoft and the respective CSP Vendor. </w:t>
      </w:r>
    </w:p>
    <w:p w14:paraId="088E9712" w14:textId="573D8699" w:rsidR="006C5014" w:rsidRPr="00B63B58" w:rsidRDefault="006C5014" w:rsidP="00FD416D">
      <w:pPr>
        <w:pStyle w:val="ListParagraph"/>
        <w:numPr>
          <w:ilvl w:val="0"/>
          <w:numId w:val="101"/>
        </w:numPr>
        <w:rPr>
          <w:rFonts w:ascii="Calibri" w:hAnsi="Calibri" w:cs="Calibri"/>
          <w:highlight w:val="yellow"/>
        </w:rPr>
      </w:pPr>
      <w:r w:rsidRPr="00B63B58">
        <w:rPr>
          <w:rFonts w:ascii="Calibri" w:hAnsi="Calibri" w:cs="Calibri"/>
          <w:highlight w:val="yellow"/>
        </w:rPr>
        <w:t xml:space="preserve">The actual monthly amount billed may have the respective currency conversion </w:t>
      </w:r>
      <w:r w:rsidR="00195350" w:rsidRPr="00B63B58">
        <w:rPr>
          <w:rFonts w:ascii="Calibri" w:hAnsi="Calibri" w:cs="Calibri"/>
          <w:highlight w:val="yellow"/>
        </w:rPr>
        <w:t xml:space="preserve">to the respective billing currency. </w:t>
      </w:r>
    </w:p>
    <w:p w14:paraId="2AA93001" w14:textId="0429A1BA" w:rsidR="00195350" w:rsidRPr="00B63B58" w:rsidRDefault="00195350" w:rsidP="00FD416D">
      <w:pPr>
        <w:pStyle w:val="ListParagraph"/>
        <w:numPr>
          <w:ilvl w:val="0"/>
          <w:numId w:val="101"/>
        </w:numPr>
        <w:rPr>
          <w:rFonts w:ascii="Calibri" w:hAnsi="Calibri" w:cs="Calibri"/>
          <w:highlight w:val="yellow"/>
        </w:rPr>
      </w:pPr>
      <w:r w:rsidRPr="00B63B58">
        <w:rPr>
          <w:rFonts w:ascii="Calibri" w:hAnsi="Calibri" w:cs="Calibri"/>
          <w:highlight w:val="yellow"/>
        </w:rPr>
        <w:t xml:space="preserve">The final amount billed may include </w:t>
      </w:r>
      <w:r w:rsidR="00BA4C78" w:rsidRPr="00B63B58">
        <w:rPr>
          <w:rFonts w:ascii="Calibri" w:hAnsi="Calibri" w:cs="Calibri"/>
          <w:highlight w:val="yellow"/>
        </w:rPr>
        <w:t xml:space="preserve">additional </w:t>
      </w:r>
      <w:r w:rsidRPr="00B63B58">
        <w:rPr>
          <w:rFonts w:ascii="Calibri" w:hAnsi="Calibri" w:cs="Calibri"/>
          <w:highlight w:val="yellow"/>
        </w:rPr>
        <w:t xml:space="preserve">local taxes, e.g. GST. </w:t>
      </w:r>
    </w:p>
    <w:p w14:paraId="69F8C7B2" w14:textId="77777777" w:rsidR="00FD416D" w:rsidRPr="008E1339" w:rsidRDefault="00FD416D" w:rsidP="00FD416D">
      <w:pPr>
        <w:pStyle w:val="ListParagraph"/>
        <w:numPr>
          <w:ilvl w:val="0"/>
          <w:numId w:val="101"/>
        </w:numPr>
        <w:rPr>
          <w:rFonts w:ascii="Calibri" w:hAnsi="Calibri" w:cs="Calibri"/>
        </w:rPr>
      </w:pPr>
      <w:r w:rsidRPr="008E1339">
        <w:rPr>
          <w:rFonts w:ascii="Calibri" w:hAnsi="Calibri" w:cs="Calibri"/>
        </w:rPr>
        <w:t xml:space="preserve">The purchase of Microsoft Fabric </w:t>
      </w:r>
      <w:r>
        <w:rPr>
          <w:rFonts w:ascii="Calibri" w:hAnsi="Calibri" w:cs="Calibri"/>
        </w:rPr>
        <w:t xml:space="preserve">F64 </w:t>
      </w:r>
      <w:r w:rsidRPr="008E1339">
        <w:rPr>
          <w:rFonts w:ascii="Calibri" w:hAnsi="Calibri" w:cs="Calibri"/>
        </w:rPr>
        <w:t>includes Power BI without any additional user-based licensing requirements. This means that all users within the organization can view Power BI without any restrictions.</w:t>
      </w:r>
      <w:r>
        <w:rPr>
          <w:rFonts w:ascii="Calibri" w:hAnsi="Calibri" w:cs="Calibri"/>
        </w:rPr>
        <w:t xml:space="preserve"> </w:t>
      </w:r>
      <w:r w:rsidRPr="007327C4">
        <w:rPr>
          <w:rFonts w:ascii="Calibri" w:hAnsi="Calibri" w:cs="Calibri"/>
        </w:rPr>
        <w:t>SKUs smaller than F64 require a Power BI Pro or Premium Per User license for each user consuming Power BI content.</w:t>
      </w:r>
    </w:p>
    <w:p w14:paraId="0811F134" w14:textId="77777777" w:rsidR="00FD416D" w:rsidRPr="008E1339" w:rsidRDefault="00FD416D" w:rsidP="00FD416D">
      <w:pPr>
        <w:pStyle w:val="ListParagraph"/>
        <w:numPr>
          <w:ilvl w:val="0"/>
          <w:numId w:val="101"/>
        </w:numPr>
        <w:rPr>
          <w:rFonts w:ascii="Calibri" w:hAnsi="Calibri" w:cs="Calibri"/>
        </w:rPr>
      </w:pPr>
      <w:r w:rsidRPr="008E1339">
        <w:rPr>
          <w:rFonts w:ascii="Calibri" w:hAnsi="Calibri" w:cs="Calibri"/>
        </w:rPr>
        <w:t xml:space="preserve">The </w:t>
      </w:r>
      <w:r>
        <w:rPr>
          <w:rFonts w:ascii="Calibri" w:hAnsi="Calibri" w:cs="Calibri"/>
        </w:rPr>
        <w:t xml:space="preserve">estimated </w:t>
      </w:r>
      <w:r w:rsidRPr="008E1339">
        <w:rPr>
          <w:rFonts w:ascii="Calibri" w:hAnsi="Calibri" w:cs="Calibri"/>
        </w:rPr>
        <w:t xml:space="preserve">storage requirement for data within Microsoft Fabric is </w:t>
      </w:r>
      <w:r>
        <w:rPr>
          <w:rFonts w:ascii="Calibri" w:hAnsi="Calibri" w:cs="Calibri"/>
        </w:rPr>
        <w:t>2</w:t>
      </w:r>
      <w:r w:rsidRPr="008E1339">
        <w:rPr>
          <w:rFonts w:ascii="Calibri" w:hAnsi="Calibri" w:cs="Calibri"/>
        </w:rPr>
        <w:t xml:space="preserve">TB. This includes 500GB of bulk data storage and an additional 1.5 GB of incremental data storage per day. </w:t>
      </w:r>
      <w:r>
        <w:rPr>
          <w:rFonts w:ascii="Calibri" w:hAnsi="Calibri" w:cs="Calibri"/>
        </w:rPr>
        <w:t xml:space="preserve">We have also assumed expected redundancy due to archival, recovery, CI/CD Pipelines and environments. </w:t>
      </w:r>
      <w:r w:rsidRPr="008E1339">
        <w:rPr>
          <w:rFonts w:ascii="Calibri" w:hAnsi="Calibri" w:cs="Calibri"/>
        </w:rPr>
        <w:t>The storage is scalable based on the organization's needs.</w:t>
      </w:r>
    </w:p>
    <w:p w14:paraId="335EFCD5" w14:textId="77777777" w:rsidR="00FD416D" w:rsidRPr="008E1339" w:rsidRDefault="00FD416D" w:rsidP="00FD416D">
      <w:pPr>
        <w:pStyle w:val="ListParagraph"/>
        <w:numPr>
          <w:ilvl w:val="0"/>
          <w:numId w:val="101"/>
        </w:numPr>
        <w:rPr>
          <w:rFonts w:ascii="Calibri" w:hAnsi="Calibri" w:cs="Calibri"/>
        </w:rPr>
      </w:pPr>
      <w:r w:rsidRPr="008E1339">
        <w:rPr>
          <w:rFonts w:ascii="Calibri" w:hAnsi="Calibri" w:cs="Calibri"/>
        </w:rPr>
        <w:t>The minimum storage and data requirements can be scaled up based on the organization's growth and data processing needs.</w:t>
      </w:r>
    </w:p>
    <w:p w14:paraId="5E163FE8" w14:textId="77777777" w:rsidR="00FD416D" w:rsidRPr="008E1339" w:rsidRDefault="00FD416D" w:rsidP="00FD416D">
      <w:pPr>
        <w:pStyle w:val="ListParagraph"/>
        <w:numPr>
          <w:ilvl w:val="0"/>
          <w:numId w:val="101"/>
        </w:numPr>
        <w:rPr>
          <w:rFonts w:ascii="Calibri" w:hAnsi="Calibri" w:cs="Calibri"/>
        </w:rPr>
      </w:pPr>
      <w:r w:rsidRPr="008E1339">
        <w:rPr>
          <w:rFonts w:ascii="Calibri" w:hAnsi="Calibri" w:cs="Calibri"/>
        </w:rPr>
        <w:t xml:space="preserve">Azure Purview is </w:t>
      </w:r>
      <w:r>
        <w:rPr>
          <w:rFonts w:ascii="Calibri" w:hAnsi="Calibri" w:cs="Calibri"/>
        </w:rPr>
        <w:t>to be deployed</w:t>
      </w:r>
      <w:r w:rsidRPr="008E1339">
        <w:rPr>
          <w:rFonts w:ascii="Calibri" w:hAnsi="Calibri" w:cs="Calibri"/>
        </w:rPr>
        <w:t xml:space="preserve"> from the </w:t>
      </w:r>
      <w:r>
        <w:rPr>
          <w:rFonts w:ascii="Calibri" w:hAnsi="Calibri" w:cs="Calibri"/>
        </w:rPr>
        <w:t xml:space="preserve">beginning of the project </w:t>
      </w:r>
      <w:r w:rsidRPr="008E1339">
        <w:rPr>
          <w:rFonts w:ascii="Calibri" w:hAnsi="Calibri" w:cs="Calibri"/>
        </w:rPr>
        <w:t>for access management</w:t>
      </w:r>
      <w:r>
        <w:rPr>
          <w:rFonts w:ascii="Calibri" w:hAnsi="Calibri" w:cs="Calibri"/>
        </w:rPr>
        <w:t>.</w:t>
      </w:r>
    </w:p>
    <w:p w14:paraId="169EA0E5" w14:textId="77777777" w:rsidR="00FD416D" w:rsidRPr="008E1339" w:rsidRDefault="00FD416D" w:rsidP="00FD416D">
      <w:pPr>
        <w:pStyle w:val="Heading2"/>
        <w:numPr>
          <w:ilvl w:val="1"/>
          <w:numId w:val="269"/>
        </w:numPr>
        <w:rPr>
          <w:rFonts w:ascii="Calibri" w:hAnsi="Calibri" w:cs="Calibri"/>
        </w:rPr>
      </w:pPr>
      <w:bookmarkStart w:id="694" w:name="_Toc197608789"/>
      <w:r w:rsidRPr="008E1339">
        <w:rPr>
          <w:rFonts w:ascii="Calibri" w:hAnsi="Calibri" w:cs="Calibri"/>
        </w:rPr>
        <w:t>Microsoft Fabric: Transforming Data Management</w:t>
      </w:r>
      <w:bookmarkEnd w:id="694"/>
    </w:p>
    <w:p w14:paraId="5E8F1D19" w14:textId="77777777" w:rsidR="00FD416D" w:rsidRPr="007C2198" w:rsidRDefault="00FD416D" w:rsidP="00FD416D">
      <w:pPr>
        <w:rPr>
          <w:rFonts w:ascii="Calibri" w:hAnsi="Calibri" w:cs="Calibri"/>
        </w:rPr>
      </w:pPr>
      <w:r w:rsidRPr="007C2198">
        <w:rPr>
          <w:rFonts w:ascii="Calibri" w:hAnsi="Calibri" w:cs="Calibri"/>
        </w:rPr>
        <w:t>Microsoft Fabric represents a revolutionary approach to data management, offering a unified platform that empowers organizations to efficiently build and manage their data estates. Launched in May 2023, Fabric integrates a suite of innovative features, including Data Lakehouse architecture, a versatile notebook environment, a user-friendly drag-and-drop interface for creating data pipelines, and a built-in catalog for seamless data asset management.</w:t>
      </w:r>
    </w:p>
    <w:p w14:paraId="335C32DB" w14:textId="77777777" w:rsidR="00FD416D" w:rsidRPr="007C2198" w:rsidRDefault="00FD416D" w:rsidP="00FD416D">
      <w:pPr>
        <w:rPr>
          <w:rFonts w:ascii="Calibri" w:hAnsi="Calibri" w:cs="Calibri"/>
        </w:rPr>
      </w:pPr>
      <w:r w:rsidRPr="007C2198">
        <w:rPr>
          <w:rFonts w:ascii="Calibri" w:hAnsi="Calibri" w:cs="Calibri"/>
        </w:rPr>
        <w:t xml:space="preserve">List of services based on MS Fabric Architecture and their utility: </w:t>
      </w:r>
    </w:p>
    <w:p w14:paraId="7317CF2D"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Data Factory:</w:t>
      </w:r>
      <w:r w:rsidRPr="007C2198">
        <w:rPr>
          <w:rFonts w:ascii="Calibri" w:hAnsi="Calibri" w:cs="Calibri"/>
        </w:rPr>
        <w:t xml:space="preserve"> To create the pipelines and orchestrate the data flow of ETL and send alerts at each activity of the pipeline via email or team notifications.</w:t>
      </w:r>
    </w:p>
    <w:p w14:paraId="7373E675" w14:textId="77777777" w:rsidR="00FD416D"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Synapse Data Engineering:</w:t>
      </w:r>
      <w:r w:rsidRPr="007C2198">
        <w:rPr>
          <w:rFonts w:ascii="Calibri" w:hAnsi="Calibri" w:cs="Calibri"/>
        </w:rPr>
        <w:t xml:space="preserve"> A unified experience for data ingestion, preparation, and transformation at scale. It integrates Apache Spark and big data capabilities into a single, collaborative environment.</w:t>
      </w:r>
    </w:p>
    <w:p w14:paraId="405D131C" w14:textId="77777777" w:rsidR="00FD416D" w:rsidRPr="00193EDA" w:rsidRDefault="00FD416D" w:rsidP="00FD416D">
      <w:pPr>
        <w:pStyle w:val="ListParagraph"/>
        <w:numPr>
          <w:ilvl w:val="0"/>
          <w:numId w:val="97"/>
        </w:numPr>
        <w:rPr>
          <w:rFonts w:ascii="Calibri" w:hAnsi="Calibri" w:cs="Calibri"/>
        </w:rPr>
      </w:pPr>
      <w:r w:rsidRPr="00193EDA">
        <w:rPr>
          <w:rFonts w:ascii="Calibri" w:hAnsi="Calibri" w:cs="Calibri"/>
          <w:b/>
          <w:bCs/>
        </w:rPr>
        <w:lastRenderedPageBreak/>
        <w:t>Notebook in MS Fabric</w:t>
      </w:r>
      <w:r w:rsidRPr="00193EDA">
        <w:rPr>
          <w:rFonts w:ascii="Calibri" w:hAnsi="Calibri" w:cs="Calibri"/>
        </w:rPr>
        <w:t>: A collaborative environment for developing and executing code using multiple programming languages such as Python, Scala, and SQL. It provides an interactive workspace for data exploration, machine learning, and advanced analytics within the Fabric ecosystem.</w:t>
      </w:r>
    </w:p>
    <w:p w14:paraId="4DB2F5B5"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Microsoft Purview:</w:t>
      </w:r>
      <w:r w:rsidRPr="007C2198">
        <w:rPr>
          <w:rFonts w:ascii="Calibri" w:hAnsi="Calibri" w:cs="Calibri"/>
          <w:sz w:val="20"/>
          <w:szCs w:val="20"/>
        </w:rPr>
        <w:t xml:space="preserve"> </w:t>
      </w:r>
      <w:r w:rsidRPr="007C2198">
        <w:rPr>
          <w:rFonts w:ascii="Calibri" w:hAnsi="Calibri" w:cs="Calibri"/>
        </w:rPr>
        <w:t>A data governance solution that helps organizations discover, catalog, and manage their data assets.</w:t>
      </w:r>
    </w:p>
    <w:p w14:paraId="6589071B"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Fabric Lakehouse:</w:t>
      </w:r>
      <w:r w:rsidRPr="007C2198">
        <w:rPr>
          <w:rFonts w:ascii="Calibri" w:hAnsi="Calibri" w:cs="Calibri"/>
        </w:rPr>
        <w:t xml:space="preserve"> It provides a unified data platform that can handle both traditional structured data and modern unstructured data types, allowing organizations to analyze and derive insights from all their data sources in one place.</w:t>
      </w:r>
    </w:p>
    <w:p w14:paraId="54E2754B"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Data Warehouse:</w:t>
      </w:r>
      <w:r w:rsidRPr="007C2198">
        <w:rPr>
          <w:rFonts w:ascii="Calibri" w:hAnsi="Calibri" w:cs="Calibri"/>
        </w:rPr>
        <w:t xml:space="preserve"> High-performance analytics service, that allows you to query and analyze large datasets using familiar SQL tools and languages, making it easy to derive insights from your data.</w:t>
      </w:r>
    </w:p>
    <w:p w14:paraId="0EBA99F6"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Spark jobs:</w:t>
      </w:r>
      <w:r w:rsidRPr="007C2198">
        <w:rPr>
          <w:rFonts w:ascii="Calibri" w:hAnsi="Calibri" w:cs="Calibri"/>
        </w:rPr>
        <w:t xml:space="preserve"> Spark jobs in Fabric allow you to run Spark applications at scale, enabling you to process data quickly and efficiently.</w:t>
      </w:r>
    </w:p>
    <w:p w14:paraId="27B1326F"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Daily Jobs Status Dashboard:</w:t>
      </w:r>
      <w:r w:rsidRPr="007C2198">
        <w:rPr>
          <w:rFonts w:ascii="Calibri" w:hAnsi="Calibri" w:cs="Calibri"/>
        </w:rPr>
        <w:t xml:space="preserve"> It provides a comprehensive view of the status of all data processing jobs in your environment.</w:t>
      </w:r>
    </w:p>
    <w:p w14:paraId="53E88B6A"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 xml:space="preserve">Microsoft </w:t>
      </w:r>
      <w:proofErr w:type="spellStart"/>
      <w:r w:rsidRPr="007C2198">
        <w:rPr>
          <w:rFonts w:ascii="Calibri" w:hAnsi="Calibri" w:cs="Calibri"/>
          <w:b/>
        </w:rPr>
        <w:t>EntralD</w:t>
      </w:r>
      <w:proofErr w:type="spellEnd"/>
      <w:r w:rsidRPr="007C2198">
        <w:rPr>
          <w:rFonts w:ascii="Calibri" w:hAnsi="Calibri" w:cs="Calibri"/>
          <w:b/>
        </w:rPr>
        <w:t>:</w:t>
      </w:r>
      <w:r w:rsidRPr="007C2198">
        <w:rPr>
          <w:rFonts w:ascii="Calibri" w:hAnsi="Calibri" w:cs="Calibri"/>
        </w:rPr>
        <w:t xml:space="preserve"> Managing identities and authentication for users and devices in a Microsoft-centric environment, which can be integral to the overall architecture and security of applications and services within the Microsoft ecosystem.</w:t>
      </w:r>
    </w:p>
    <w:p w14:paraId="1B39391A"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Power BI:</w:t>
      </w:r>
      <w:r w:rsidRPr="007C2198">
        <w:rPr>
          <w:rFonts w:ascii="Calibri" w:hAnsi="Calibri" w:cs="Calibri"/>
        </w:rPr>
        <w:t xml:space="preserve"> A business analytics service that provides interactive visualizations and business intelligence capabilities.</w:t>
      </w:r>
    </w:p>
    <w:p w14:paraId="7D505AE1"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Power BI Co-Pilot:</w:t>
      </w:r>
      <w:r w:rsidRPr="007C2198">
        <w:rPr>
          <w:rFonts w:ascii="Calibri" w:hAnsi="Calibri" w:cs="Calibri"/>
        </w:rPr>
        <w:t xml:space="preserve"> An AI-powered assistant that helps you create and design reports more efficiently.</w:t>
      </w:r>
    </w:p>
    <w:p w14:paraId="0EBB7209"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rPr>
        <w:t>Data Activator:</w:t>
      </w:r>
      <w:r w:rsidRPr="007C2198">
        <w:rPr>
          <w:rFonts w:ascii="Calibri" w:hAnsi="Calibri" w:cs="Calibri"/>
        </w:rPr>
        <w:t xml:space="preserve"> We use Data Activator to trigger actions and workflows based on real-time data insights, primarily for the following purposes:</w:t>
      </w:r>
    </w:p>
    <w:p w14:paraId="48128655" w14:textId="77777777" w:rsidR="00FD416D" w:rsidRPr="007C2198" w:rsidRDefault="00FD416D" w:rsidP="00FD416D">
      <w:pPr>
        <w:pStyle w:val="ListParagraph"/>
        <w:numPr>
          <w:ilvl w:val="1"/>
          <w:numId w:val="97"/>
        </w:numPr>
        <w:rPr>
          <w:rFonts w:ascii="Calibri" w:hAnsi="Calibri" w:cs="Calibri"/>
        </w:rPr>
      </w:pPr>
      <w:r w:rsidRPr="007C2198">
        <w:rPr>
          <w:rFonts w:ascii="Calibri" w:hAnsi="Calibri" w:cs="Calibri"/>
        </w:rPr>
        <w:t>Automating business processes</w:t>
      </w:r>
    </w:p>
    <w:p w14:paraId="09B8342A" w14:textId="77777777" w:rsidR="00FD416D" w:rsidRPr="007C2198" w:rsidRDefault="00FD416D" w:rsidP="00FD416D">
      <w:pPr>
        <w:pStyle w:val="ListParagraph"/>
        <w:numPr>
          <w:ilvl w:val="1"/>
          <w:numId w:val="97"/>
        </w:numPr>
        <w:rPr>
          <w:rFonts w:ascii="Calibri" w:hAnsi="Calibri" w:cs="Calibri"/>
        </w:rPr>
      </w:pPr>
      <w:r w:rsidRPr="007C2198">
        <w:rPr>
          <w:rFonts w:ascii="Calibri" w:hAnsi="Calibri" w:cs="Calibri"/>
        </w:rPr>
        <w:t>Enabling proactive decision-making</w:t>
      </w:r>
    </w:p>
    <w:p w14:paraId="7AB5D518" w14:textId="77777777" w:rsidR="00FD416D" w:rsidRPr="007C2198" w:rsidRDefault="00FD416D" w:rsidP="00FD416D">
      <w:pPr>
        <w:pStyle w:val="ListParagraph"/>
        <w:numPr>
          <w:ilvl w:val="0"/>
          <w:numId w:val="97"/>
        </w:numPr>
        <w:tabs>
          <w:tab w:val="num" w:pos="360"/>
        </w:tabs>
        <w:rPr>
          <w:rFonts w:ascii="Calibri" w:hAnsi="Calibri" w:cs="Calibri"/>
        </w:rPr>
      </w:pPr>
      <w:r w:rsidRPr="007C2198">
        <w:rPr>
          <w:rFonts w:ascii="Calibri" w:hAnsi="Calibri" w:cs="Calibri"/>
          <w:b/>
          <w:lang w:val="en-IN"/>
        </w:rPr>
        <w:t>Fabric SQL Database</w:t>
      </w:r>
      <w:r w:rsidRPr="007C2198">
        <w:rPr>
          <w:rFonts w:ascii="Calibri" w:hAnsi="Calibri" w:cs="Calibri"/>
          <w:lang w:val="en-IN"/>
        </w:rPr>
        <w:t>: We use the Fabric SQL database to make data accessible outside of Fabric, primarily for the following purposes:</w:t>
      </w:r>
    </w:p>
    <w:p w14:paraId="2CBCEF82" w14:textId="77777777" w:rsidR="00FD416D" w:rsidRPr="007C2198" w:rsidRDefault="00FD416D" w:rsidP="00FD416D">
      <w:pPr>
        <w:pStyle w:val="ListParagraph"/>
        <w:numPr>
          <w:ilvl w:val="1"/>
          <w:numId w:val="97"/>
        </w:numPr>
        <w:rPr>
          <w:rFonts w:ascii="Calibri" w:hAnsi="Calibri" w:cs="Calibri"/>
        </w:rPr>
      </w:pPr>
      <w:r w:rsidRPr="007C2198">
        <w:rPr>
          <w:rFonts w:ascii="Calibri" w:hAnsi="Calibri" w:cs="Calibri"/>
          <w:lang w:val="en-IN"/>
        </w:rPr>
        <w:t>Supporting AI use cases</w:t>
      </w:r>
    </w:p>
    <w:p w14:paraId="673D1661" w14:textId="77777777" w:rsidR="00FD416D" w:rsidRPr="00C0487B" w:rsidRDefault="00FD416D" w:rsidP="00FD416D">
      <w:pPr>
        <w:pStyle w:val="ListParagraph"/>
        <w:numPr>
          <w:ilvl w:val="1"/>
          <w:numId w:val="97"/>
        </w:numPr>
        <w:rPr>
          <w:rFonts w:ascii="Calibri" w:hAnsi="Calibri" w:cs="Calibri"/>
        </w:rPr>
      </w:pPr>
      <w:r w:rsidRPr="007C2198">
        <w:rPr>
          <w:rFonts w:ascii="Calibri" w:hAnsi="Calibri" w:cs="Calibri"/>
          <w:lang w:val="en-IN"/>
        </w:rPr>
        <w:t>Enabling external data consumption</w:t>
      </w:r>
    </w:p>
    <w:p w14:paraId="2D90845F" w14:textId="77777777" w:rsidR="00FD416D" w:rsidRPr="00C0487B" w:rsidRDefault="00FD416D" w:rsidP="00FD416D">
      <w:pPr>
        <w:rPr>
          <w:rFonts w:ascii="Calibri" w:hAnsi="Calibri" w:cs="Calibri"/>
        </w:rPr>
      </w:pPr>
    </w:p>
    <w:p w14:paraId="1C32F107" w14:textId="77777777" w:rsidR="00FD416D" w:rsidRDefault="00FD416D" w:rsidP="00FD416D">
      <w:pPr>
        <w:pStyle w:val="Heading2"/>
        <w:numPr>
          <w:ilvl w:val="1"/>
          <w:numId w:val="269"/>
        </w:numPr>
        <w:rPr>
          <w:rFonts w:ascii="Calibri" w:hAnsi="Calibri" w:cs="Calibri"/>
        </w:rPr>
      </w:pPr>
      <w:bookmarkStart w:id="695" w:name="_Toc197608790"/>
      <w:r>
        <w:rPr>
          <w:rFonts w:ascii="Calibri" w:hAnsi="Calibri" w:cs="Calibri"/>
        </w:rPr>
        <w:t>Project Approach, Communication and Cadence</w:t>
      </w:r>
      <w:bookmarkEnd w:id="695"/>
    </w:p>
    <w:p w14:paraId="69555C14" w14:textId="77777777" w:rsidR="00FD416D" w:rsidRPr="00007CE0" w:rsidRDefault="00FD416D" w:rsidP="00FD416D">
      <w:pPr>
        <w:rPr>
          <w:rFonts w:ascii="Calibri" w:hAnsi="Calibri" w:cs="Calibri"/>
        </w:rPr>
      </w:pPr>
      <w:r w:rsidRPr="00007CE0">
        <w:rPr>
          <w:rFonts w:ascii="Calibri" w:hAnsi="Calibri" w:cs="Calibri"/>
        </w:rPr>
        <w:t xml:space="preserve">The Protiviti Data Platform Project is designed to establish a scalable, secure, and efficient data ecosystem on Microsoft Fabric. The project approach follows an iterative, phased implementation strategy to ensure smooth integration, governance, and usability of the data platform. By leveraging Microsoft Fabric’s unified data services, the project will consolidate financial, CRM, HRMS, and operational data from various systems into a centralized data </w:t>
      </w:r>
      <w:proofErr w:type="spellStart"/>
      <w:r w:rsidRPr="00007CE0">
        <w:rPr>
          <w:rFonts w:ascii="Calibri" w:hAnsi="Calibri" w:cs="Calibri"/>
        </w:rPr>
        <w:t>lakehouse</w:t>
      </w:r>
      <w:proofErr w:type="spellEnd"/>
      <w:r w:rsidRPr="00007CE0">
        <w:rPr>
          <w:rFonts w:ascii="Calibri" w:hAnsi="Calibri" w:cs="Calibri"/>
        </w:rPr>
        <w:t xml:space="preserve"> and warehouse to enable analytics, reporting, and AI-driven insights.</w:t>
      </w:r>
    </w:p>
    <w:p w14:paraId="0ABA507F" w14:textId="77777777" w:rsidR="00FD416D" w:rsidRPr="00007CE0" w:rsidRDefault="00FD416D" w:rsidP="00FD416D">
      <w:pPr>
        <w:rPr>
          <w:rFonts w:ascii="Calibri" w:hAnsi="Calibri" w:cs="Calibri"/>
        </w:rPr>
      </w:pPr>
      <w:r w:rsidRPr="00007CE0">
        <w:rPr>
          <w:rFonts w:ascii="Calibri" w:hAnsi="Calibri" w:cs="Calibri"/>
        </w:rPr>
        <w:t>This approach ensures:</w:t>
      </w:r>
    </w:p>
    <w:p w14:paraId="28AEDAD3" w14:textId="77777777" w:rsidR="00FD416D" w:rsidRPr="00007CE0" w:rsidRDefault="00FD416D" w:rsidP="00FD416D">
      <w:pPr>
        <w:pStyle w:val="ListParagraph"/>
        <w:numPr>
          <w:ilvl w:val="0"/>
          <w:numId w:val="275"/>
        </w:numPr>
        <w:rPr>
          <w:rFonts w:ascii="Calibri" w:hAnsi="Calibri" w:cs="Calibri"/>
        </w:rPr>
      </w:pPr>
      <w:r w:rsidRPr="00007CE0">
        <w:rPr>
          <w:rFonts w:ascii="Calibri" w:hAnsi="Calibri" w:cs="Calibri"/>
        </w:rPr>
        <w:t>Data accuracy and consistency across all business units.</w:t>
      </w:r>
    </w:p>
    <w:p w14:paraId="570D9D74" w14:textId="77777777" w:rsidR="00FD416D" w:rsidRPr="00007CE0" w:rsidRDefault="00FD416D" w:rsidP="00FD416D">
      <w:pPr>
        <w:pStyle w:val="ListParagraph"/>
        <w:numPr>
          <w:ilvl w:val="0"/>
          <w:numId w:val="275"/>
        </w:numPr>
        <w:rPr>
          <w:rFonts w:ascii="Calibri" w:hAnsi="Calibri" w:cs="Calibri"/>
        </w:rPr>
      </w:pPr>
      <w:r w:rsidRPr="00007CE0">
        <w:rPr>
          <w:rFonts w:ascii="Calibri" w:hAnsi="Calibri" w:cs="Calibri"/>
        </w:rPr>
        <w:t>Seamless integration of existing and future data sources.</w:t>
      </w:r>
    </w:p>
    <w:p w14:paraId="405E4BF3" w14:textId="77777777" w:rsidR="00FD416D" w:rsidRPr="00007CE0" w:rsidRDefault="00FD416D" w:rsidP="00FD416D">
      <w:pPr>
        <w:pStyle w:val="ListParagraph"/>
        <w:numPr>
          <w:ilvl w:val="0"/>
          <w:numId w:val="275"/>
        </w:numPr>
        <w:rPr>
          <w:rFonts w:ascii="Calibri" w:hAnsi="Calibri" w:cs="Calibri"/>
        </w:rPr>
      </w:pPr>
      <w:r w:rsidRPr="00007CE0">
        <w:rPr>
          <w:rFonts w:ascii="Calibri" w:hAnsi="Calibri" w:cs="Calibri"/>
        </w:rPr>
        <w:lastRenderedPageBreak/>
        <w:t>Robust security and access control mechanisms.</w:t>
      </w:r>
    </w:p>
    <w:p w14:paraId="7C9476D3" w14:textId="77777777" w:rsidR="00FD416D" w:rsidRDefault="00FD416D" w:rsidP="00FD416D">
      <w:pPr>
        <w:pStyle w:val="ListParagraph"/>
        <w:numPr>
          <w:ilvl w:val="0"/>
          <w:numId w:val="275"/>
        </w:numPr>
        <w:rPr>
          <w:rFonts w:ascii="Calibri" w:hAnsi="Calibri" w:cs="Calibri"/>
        </w:rPr>
      </w:pPr>
      <w:r w:rsidRPr="00007CE0">
        <w:rPr>
          <w:rFonts w:ascii="Calibri" w:hAnsi="Calibri" w:cs="Calibri"/>
        </w:rPr>
        <w:t>Scalability to accommodate future growth and evolving business needs.</w:t>
      </w:r>
    </w:p>
    <w:p w14:paraId="669F7CC7" w14:textId="77777777" w:rsidR="00FD416D" w:rsidRPr="00412EE6" w:rsidRDefault="00FD416D" w:rsidP="00FD416D">
      <w:pPr>
        <w:rPr>
          <w:rStyle w:val="IntenseReference"/>
        </w:rPr>
      </w:pPr>
      <w:r w:rsidRPr="00412EE6">
        <w:rPr>
          <w:rStyle w:val="IntenseReference"/>
        </w:rPr>
        <w:t>Key Principles</w:t>
      </w:r>
    </w:p>
    <w:p w14:paraId="0F82CF83" w14:textId="77777777" w:rsidR="00FD416D" w:rsidRPr="00412EE6" w:rsidRDefault="00FD416D" w:rsidP="00FD416D">
      <w:pPr>
        <w:rPr>
          <w:rFonts w:ascii="Calibri" w:hAnsi="Calibri" w:cs="Calibri"/>
        </w:rPr>
      </w:pPr>
      <w:r w:rsidRPr="00412EE6">
        <w:rPr>
          <w:rFonts w:ascii="Calibri" w:hAnsi="Calibri" w:cs="Calibri"/>
        </w:rPr>
        <w:t>The development approach is driven by the following principles:</w:t>
      </w:r>
    </w:p>
    <w:p w14:paraId="285F99AD" w14:textId="77777777" w:rsidR="00FD416D" w:rsidRPr="00412EE6" w:rsidRDefault="00FD416D" w:rsidP="00FD416D">
      <w:pPr>
        <w:pStyle w:val="ListParagraph"/>
        <w:numPr>
          <w:ilvl w:val="0"/>
          <w:numId w:val="276"/>
        </w:numPr>
        <w:rPr>
          <w:rFonts w:ascii="Calibri" w:hAnsi="Calibri" w:cs="Calibri"/>
        </w:rPr>
      </w:pPr>
      <w:r w:rsidRPr="00412EE6">
        <w:rPr>
          <w:rFonts w:ascii="Calibri" w:hAnsi="Calibri" w:cs="Calibri"/>
          <w:b/>
          <w:bCs/>
        </w:rPr>
        <w:t>Agile Methodology</w:t>
      </w:r>
      <w:r w:rsidRPr="00412EE6">
        <w:rPr>
          <w:rFonts w:ascii="Calibri" w:hAnsi="Calibri" w:cs="Calibri"/>
        </w:rPr>
        <w:t xml:space="preserve">: Iterative sprint-based development for </w:t>
      </w:r>
      <w:r>
        <w:rPr>
          <w:rFonts w:ascii="Calibri" w:hAnsi="Calibri" w:cs="Calibri"/>
        </w:rPr>
        <w:t>outcome</w:t>
      </w:r>
      <w:r w:rsidRPr="00550FF1">
        <w:rPr>
          <w:rFonts w:ascii="Calibri" w:hAnsi="Calibri" w:cs="Calibri"/>
        </w:rPr>
        <w:t xml:space="preserve"> </w:t>
      </w:r>
      <w:r>
        <w:rPr>
          <w:rFonts w:ascii="Calibri" w:hAnsi="Calibri" w:cs="Calibri"/>
        </w:rPr>
        <w:t xml:space="preserve">focus, </w:t>
      </w:r>
      <w:r w:rsidRPr="00412EE6">
        <w:rPr>
          <w:rFonts w:ascii="Calibri" w:hAnsi="Calibri" w:cs="Calibri"/>
        </w:rPr>
        <w:t>rapid feedback and continuous improvement.</w:t>
      </w:r>
    </w:p>
    <w:p w14:paraId="76974774" w14:textId="77777777" w:rsidR="00FD416D" w:rsidRPr="00412EE6" w:rsidRDefault="00FD416D" w:rsidP="00FD416D">
      <w:pPr>
        <w:pStyle w:val="ListParagraph"/>
        <w:numPr>
          <w:ilvl w:val="0"/>
          <w:numId w:val="276"/>
        </w:numPr>
        <w:rPr>
          <w:rFonts w:ascii="Calibri" w:hAnsi="Calibri" w:cs="Calibri"/>
        </w:rPr>
      </w:pPr>
      <w:r w:rsidRPr="00412EE6">
        <w:rPr>
          <w:rFonts w:ascii="Calibri" w:hAnsi="Calibri" w:cs="Calibri"/>
          <w:b/>
          <w:bCs/>
        </w:rPr>
        <w:t>Data Governance &amp; Security</w:t>
      </w:r>
      <w:r w:rsidRPr="00412EE6">
        <w:rPr>
          <w:rFonts w:ascii="Calibri" w:hAnsi="Calibri" w:cs="Calibri"/>
        </w:rPr>
        <w:t>: Ensuring compliance with industry standard</w:t>
      </w:r>
      <w:r>
        <w:rPr>
          <w:rFonts w:ascii="Calibri" w:hAnsi="Calibri" w:cs="Calibri"/>
        </w:rPr>
        <w:t xml:space="preserve"> security architecture</w:t>
      </w:r>
      <w:r w:rsidRPr="00412EE6">
        <w:rPr>
          <w:rFonts w:ascii="Calibri" w:hAnsi="Calibri" w:cs="Calibri"/>
        </w:rPr>
        <w:t xml:space="preserve"> and Microsoft Purview-based governance.</w:t>
      </w:r>
    </w:p>
    <w:p w14:paraId="249D2388" w14:textId="77777777" w:rsidR="00FD416D" w:rsidRPr="00412EE6" w:rsidRDefault="00FD416D" w:rsidP="00FD416D">
      <w:pPr>
        <w:pStyle w:val="ListParagraph"/>
        <w:numPr>
          <w:ilvl w:val="0"/>
          <w:numId w:val="276"/>
        </w:numPr>
        <w:rPr>
          <w:rFonts w:ascii="Calibri" w:hAnsi="Calibri" w:cs="Calibri"/>
        </w:rPr>
      </w:pPr>
      <w:r w:rsidRPr="00412EE6">
        <w:rPr>
          <w:rFonts w:ascii="Calibri" w:hAnsi="Calibri" w:cs="Calibri"/>
          <w:b/>
          <w:bCs/>
        </w:rPr>
        <w:t>Scalability &amp; Flexibility</w:t>
      </w:r>
      <w:r w:rsidRPr="00412EE6">
        <w:rPr>
          <w:rFonts w:ascii="Calibri" w:hAnsi="Calibri" w:cs="Calibri"/>
        </w:rPr>
        <w:t xml:space="preserve">: Designing </w:t>
      </w:r>
      <w:proofErr w:type="gramStart"/>
      <w:r w:rsidRPr="00412EE6">
        <w:rPr>
          <w:rFonts w:ascii="Calibri" w:hAnsi="Calibri" w:cs="Calibri"/>
        </w:rPr>
        <w:t>the architecture</w:t>
      </w:r>
      <w:proofErr w:type="gramEnd"/>
      <w:r w:rsidRPr="00412EE6">
        <w:rPr>
          <w:rFonts w:ascii="Calibri" w:hAnsi="Calibri" w:cs="Calibri"/>
        </w:rPr>
        <w:t xml:space="preserve"> to accommodate future ERP, AI, and analytics expansions.</w:t>
      </w:r>
    </w:p>
    <w:p w14:paraId="3B68CB95" w14:textId="77777777" w:rsidR="00FD416D" w:rsidRPr="00412EE6" w:rsidRDefault="00FD416D" w:rsidP="00FD416D">
      <w:pPr>
        <w:pStyle w:val="ListParagraph"/>
        <w:numPr>
          <w:ilvl w:val="0"/>
          <w:numId w:val="276"/>
        </w:numPr>
        <w:rPr>
          <w:rFonts w:ascii="Calibri" w:hAnsi="Calibri" w:cs="Calibri"/>
        </w:rPr>
      </w:pPr>
      <w:r w:rsidRPr="00412EE6">
        <w:rPr>
          <w:rFonts w:ascii="Calibri" w:hAnsi="Calibri" w:cs="Calibri"/>
          <w:b/>
          <w:bCs/>
        </w:rPr>
        <w:t>Business-Driven Implementation</w:t>
      </w:r>
      <w:r w:rsidRPr="00412EE6">
        <w:rPr>
          <w:rFonts w:ascii="Calibri" w:hAnsi="Calibri" w:cs="Calibri"/>
        </w:rPr>
        <w:t>: Engaging business stakeholders to define KPIs, reporting needs, and access controls.</w:t>
      </w:r>
    </w:p>
    <w:p w14:paraId="3E56EF4B" w14:textId="77777777" w:rsidR="00FD416D" w:rsidRDefault="00FD416D" w:rsidP="00FD416D">
      <w:pPr>
        <w:rPr>
          <w:rFonts w:ascii="Calibri" w:hAnsi="Calibri" w:cs="Calibri"/>
          <w:lang w:val="en-IN"/>
        </w:rPr>
      </w:pPr>
      <w:r w:rsidRPr="007C2198">
        <w:rPr>
          <w:rFonts w:ascii="Calibri" w:hAnsi="Calibri" w:cs="Calibri"/>
          <w:lang w:val="en-IN"/>
        </w:rPr>
        <w:t xml:space="preserve">We typically use the Microsoft Teams channel for regular project communication between working teams. In addition, SSAI and Protiviti shall continue at least a weekly check-in with the client project manager and leadership team, as well as each milestone check-in with project sponsors. We </w:t>
      </w:r>
      <w:r>
        <w:rPr>
          <w:rFonts w:ascii="Calibri" w:hAnsi="Calibri" w:cs="Calibri"/>
          <w:lang w:val="en-IN"/>
        </w:rPr>
        <w:t xml:space="preserve">will use a </w:t>
      </w:r>
      <w:r w:rsidRPr="007C2198">
        <w:rPr>
          <w:rFonts w:ascii="Calibri" w:hAnsi="Calibri" w:cs="Calibri"/>
          <w:lang w:val="en-IN"/>
        </w:rPr>
        <w:t xml:space="preserve">Task board such as </w:t>
      </w:r>
      <w:r>
        <w:rPr>
          <w:rFonts w:ascii="Calibri" w:hAnsi="Calibri" w:cs="Calibri"/>
          <w:lang w:val="en-IN"/>
        </w:rPr>
        <w:t>A</w:t>
      </w:r>
      <w:r w:rsidRPr="007C2198">
        <w:rPr>
          <w:rFonts w:ascii="Calibri" w:hAnsi="Calibri" w:cs="Calibri"/>
          <w:lang w:val="en-IN"/>
        </w:rPr>
        <w:t>zure DevOps</w:t>
      </w:r>
      <w:r>
        <w:rPr>
          <w:rFonts w:ascii="Calibri" w:hAnsi="Calibri" w:cs="Calibri"/>
          <w:lang w:val="en-IN"/>
        </w:rPr>
        <w:t xml:space="preserve"> or </w:t>
      </w:r>
      <w:proofErr w:type="spellStart"/>
      <w:r>
        <w:rPr>
          <w:rFonts w:ascii="Calibri" w:hAnsi="Calibri" w:cs="Calibri"/>
          <w:lang w:val="en-IN"/>
        </w:rPr>
        <w:t>Protipedia</w:t>
      </w:r>
      <w:proofErr w:type="spellEnd"/>
      <w:r w:rsidRPr="007C2198">
        <w:rPr>
          <w:rFonts w:ascii="Calibri" w:hAnsi="Calibri" w:cs="Calibri"/>
          <w:lang w:val="en-IN"/>
        </w:rPr>
        <w:t xml:space="preserve"> maintained by Protiviti for the project's daily task-tracking purposes. We shall also continue daily standups and status updates.</w:t>
      </w:r>
    </w:p>
    <w:p w14:paraId="379767D2" w14:textId="77777777" w:rsidR="00FD416D" w:rsidRDefault="00FD416D"/>
    <w:p w14:paraId="7CF6053A" w14:textId="77777777" w:rsidR="00E70D55" w:rsidRPr="008E1339" w:rsidRDefault="00E70D55" w:rsidP="00E70D55">
      <w:pPr>
        <w:pStyle w:val="Heading1"/>
        <w:numPr>
          <w:ilvl w:val="0"/>
          <w:numId w:val="269"/>
        </w:numPr>
        <w:spacing w:after="0" w:line="240" w:lineRule="auto"/>
        <w:ind w:left="360"/>
        <w:rPr>
          <w:rFonts w:ascii="Calibri" w:hAnsi="Calibri" w:cs="Calibri"/>
          <w:lang w:val="en-IN"/>
        </w:rPr>
      </w:pPr>
      <w:bookmarkStart w:id="696" w:name="_Toc197608791"/>
      <w:r w:rsidRPr="008E1339">
        <w:rPr>
          <w:rFonts w:ascii="Calibri" w:hAnsi="Calibri" w:cs="Calibri"/>
          <w:lang w:val="en-IN"/>
        </w:rPr>
        <w:t>Data Privacy, Security &amp; Governance</w:t>
      </w:r>
      <w:r>
        <w:rPr>
          <w:rFonts w:ascii="Calibri" w:hAnsi="Calibri" w:cs="Calibri"/>
          <w:lang w:val="en-IN"/>
        </w:rPr>
        <w:t xml:space="preserve"> Requirements</w:t>
      </w:r>
      <w:bookmarkEnd w:id="696"/>
    </w:p>
    <w:p w14:paraId="05336DD2" w14:textId="77777777" w:rsidR="00E70D55" w:rsidRPr="008E1339" w:rsidRDefault="00E70D55" w:rsidP="00E70D55">
      <w:pPr>
        <w:pStyle w:val="ListParagraph"/>
        <w:tabs>
          <w:tab w:val="left" w:pos="720"/>
        </w:tabs>
        <w:spacing w:after="0" w:line="240" w:lineRule="auto"/>
        <w:ind w:left="0"/>
        <w:rPr>
          <w:rFonts w:ascii="Calibri" w:hAnsi="Calibri" w:cs="Calibri"/>
        </w:rPr>
      </w:pPr>
      <w:r w:rsidRPr="008E1339">
        <w:rPr>
          <w:rFonts w:ascii="Calibri" w:hAnsi="Calibri" w:cs="Calibri"/>
          <w:noProof/>
        </w:rPr>
        <w:drawing>
          <wp:inline distT="0" distB="0" distL="0" distR="0" wp14:anchorId="5BF935A7" wp14:editId="651E8502">
            <wp:extent cx="5943600" cy="2553970"/>
            <wp:effectExtent l="19050" t="19050" r="19050" b="17780"/>
            <wp:docPr id="952499269" name="Picture 1" descr="A diagram of data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3671" name="Picture 1" descr="A diagram of data security&#10;&#10;Description automatically generated"/>
                    <pic:cNvPicPr/>
                  </pic:nvPicPr>
                  <pic:blipFill>
                    <a:blip r:embed="rId18"/>
                    <a:stretch>
                      <a:fillRect/>
                    </a:stretch>
                  </pic:blipFill>
                  <pic:spPr>
                    <a:xfrm>
                      <a:off x="0" y="0"/>
                      <a:ext cx="5943600" cy="2553970"/>
                    </a:xfrm>
                    <a:prstGeom prst="rect">
                      <a:avLst/>
                    </a:prstGeom>
                    <a:ln>
                      <a:solidFill>
                        <a:schemeClr val="tx1"/>
                      </a:solidFill>
                    </a:ln>
                  </pic:spPr>
                </pic:pic>
              </a:graphicData>
            </a:graphic>
          </wp:inline>
        </w:drawing>
      </w:r>
      <w:r w:rsidRPr="008E1339">
        <w:rPr>
          <w:rFonts w:ascii="Calibri" w:hAnsi="Calibri" w:cs="Calibri"/>
        </w:rPr>
        <w:br/>
      </w:r>
    </w:p>
    <w:p w14:paraId="2108CC8F" w14:textId="77777777" w:rsidR="00E70D55" w:rsidRPr="007C7CB1" w:rsidRDefault="00E70D55" w:rsidP="00E70D55">
      <w:pPr>
        <w:pStyle w:val="ListParagraph"/>
        <w:tabs>
          <w:tab w:val="left" w:pos="720"/>
        </w:tabs>
        <w:spacing w:after="0" w:line="240" w:lineRule="auto"/>
        <w:ind w:left="0"/>
        <w:rPr>
          <w:rFonts w:ascii="Calibri" w:eastAsia="Calibri" w:hAnsi="Calibri" w:cs="Calibri"/>
          <w:color w:val="000000" w:themeColor="text1"/>
        </w:rPr>
      </w:pPr>
      <w:r w:rsidRPr="007C7CB1">
        <w:rPr>
          <w:rFonts w:ascii="Calibri" w:eastAsia="Calibri" w:hAnsi="Calibri" w:cs="Calibri"/>
          <w:color w:val="000000" w:themeColor="text1"/>
          <w:lang w:val="en-IN"/>
        </w:rPr>
        <w:t>Protecting sensitive information with plans and procedures for handling privacy and security incidents </w:t>
      </w:r>
    </w:p>
    <w:p w14:paraId="699C576C" w14:textId="77777777" w:rsidR="00E70D55" w:rsidRPr="007C7CB1" w:rsidRDefault="00E70D55" w:rsidP="00E70D55">
      <w:pPr>
        <w:pStyle w:val="ListParagraph"/>
        <w:numPr>
          <w:ilvl w:val="0"/>
          <w:numId w:val="104"/>
        </w:numPr>
        <w:shd w:val="clear" w:color="auto" w:fill="FFFFFF" w:themeFill="background1"/>
        <w:spacing w:after="0" w:line="240" w:lineRule="auto"/>
        <w:rPr>
          <w:rFonts w:ascii="Calibri" w:eastAsia="Calibri" w:hAnsi="Calibri" w:cs="Calibri"/>
          <w:color w:val="000000" w:themeColor="text1"/>
        </w:rPr>
      </w:pPr>
      <w:r w:rsidRPr="007C7CB1">
        <w:rPr>
          <w:rFonts w:ascii="Calibri" w:eastAsia="Calibri" w:hAnsi="Calibri" w:cs="Calibri"/>
          <w:color w:val="000000" w:themeColor="text1"/>
        </w:rPr>
        <w:t>Implement robust security measures to protect sensitive data, such as encryption, access controls, and authentication mechanisms.</w:t>
      </w:r>
      <w:r w:rsidRPr="007C7CB1">
        <w:rPr>
          <w:rFonts w:ascii="Calibri" w:eastAsia="Calibri" w:hAnsi="Calibri" w:cs="Calibri"/>
          <w:color w:val="000000" w:themeColor="text1"/>
          <w:lang w:val="en-IN"/>
        </w:rPr>
        <w:t> </w:t>
      </w:r>
    </w:p>
    <w:p w14:paraId="2DD2C365" w14:textId="77777777" w:rsidR="00E70D55" w:rsidRPr="007C7CB1" w:rsidRDefault="00E70D55" w:rsidP="00E70D55">
      <w:pPr>
        <w:pStyle w:val="ListParagraph"/>
        <w:numPr>
          <w:ilvl w:val="0"/>
          <w:numId w:val="104"/>
        </w:numPr>
        <w:shd w:val="clear" w:color="auto" w:fill="FFFFFF" w:themeFill="background1"/>
        <w:spacing w:after="0" w:line="240" w:lineRule="auto"/>
        <w:rPr>
          <w:rFonts w:ascii="Calibri" w:eastAsia="Calibri" w:hAnsi="Calibri" w:cs="Calibri"/>
          <w:color w:val="000000" w:themeColor="text1"/>
        </w:rPr>
      </w:pPr>
      <w:r w:rsidRPr="007C7CB1">
        <w:rPr>
          <w:rFonts w:ascii="Calibri" w:eastAsia="Calibri" w:hAnsi="Calibri" w:cs="Calibri"/>
          <w:color w:val="000000" w:themeColor="text1"/>
        </w:rPr>
        <w:t>Establish data governance policies and procedures to ensure data quality, privacy, and compliance with relevant regulations (e.g., GDPR, CCPA).</w:t>
      </w:r>
      <w:r w:rsidRPr="007C7CB1">
        <w:rPr>
          <w:rFonts w:ascii="Calibri" w:eastAsia="Calibri" w:hAnsi="Calibri" w:cs="Calibri"/>
          <w:color w:val="000000" w:themeColor="text1"/>
          <w:lang w:val="en-IN"/>
        </w:rPr>
        <w:t> </w:t>
      </w:r>
    </w:p>
    <w:p w14:paraId="099EC885" w14:textId="77777777" w:rsidR="00E70D55" w:rsidRPr="007C7CB1" w:rsidRDefault="00E70D55" w:rsidP="00E70D55">
      <w:pPr>
        <w:pStyle w:val="ListParagraph"/>
        <w:numPr>
          <w:ilvl w:val="0"/>
          <w:numId w:val="104"/>
        </w:numPr>
        <w:shd w:val="clear" w:color="auto" w:fill="FFFFFF" w:themeFill="background1"/>
        <w:spacing w:after="0" w:line="240" w:lineRule="auto"/>
        <w:rPr>
          <w:rFonts w:ascii="Calibri" w:eastAsia="Calibri" w:hAnsi="Calibri" w:cs="Calibri"/>
          <w:color w:val="000000" w:themeColor="text1"/>
        </w:rPr>
      </w:pPr>
      <w:r w:rsidRPr="007C7CB1">
        <w:rPr>
          <w:rFonts w:ascii="Calibri" w:eastAsia="Calibri" w:hAnsi="Calibri" w:cs="Calibri"/>
          <w:color w:val="000000" w:themeColor="text1"/>
        </w:rPr>
        <w:t>Access Governance on multiple dimensions</w:t>
      </w:r>
      <w:r w:rsidRPr="007C7CB1">
        <w:rPr>
          <w:rFonts w:ascii="Calibri" w:eastAsia="Calibri" w:hAnsi="Calibri" w:cs="Calibri"/>
          <w:color w:val="000000" w:themeColor="text1"/>
          <w:lang w:val="en-IN"/>
        </w:rPr>
        <w:t>.</w:t>
      </w:r>
    </w:p>
    <w:p w14:paraId="2B7F4D17" w14:textId="77777777" w:rsidR="00E70D55" w:rsidRPr="007C7CB1" w:rsidRDefault="00E70D55" w:rsidP="00E70D55">
      <w:pPr>
        <w:shd w:val="clear" w:color="auto" w:fill="FFFFFF" w:themeFill="background1"/>
        <w:spacing w:after="0" w:line="240" w:lineRule="auto"/>
        <w:rPr>
          <w:rFonts w:ascii="Calibri" w:eastAsia="Calibri" w:hAnsi="Calibri" w:cs="Calibri"/>
          <w:color w:val="000000" w:themeColor="text1"/>
        </w:rPr>
      </w:pPr>
    </w:p>
    <w:p w14:paraId="4DBD3CBA" w14:textId="77777777" w:rsidR="00E70D55" w:rsidRPr="007C7CB1" w:rsidRDefault="00E70D55" w:rsidP="00E70D55">
      <w:pPr>
        <w:shd w:val="clear" w:color="auto" w:fill="FFFFFF" w:themeFill="background1"/>
        <w:spacing w:after="0" w:line="240" w:lineRule="auto"/>
        <w:rPr>
          <w:rFonts w:ascii="Calibri" w:eastAsia="Calibri" w:hAnsi="Calibri" w:cs="Calibri"/>
          <w:lang w:val="en-IN"/>
        </w:rPr>
      </w:pPr>
      <w:r w:rsidRPr="007C7CB1">
        <w:rPr>
          <w:rFonts w:ascii="Calibri" w:eastAsia="Calibri" w:hAnsi="Calibri" w:cs="Calibri"/>
          <w:color w:val="000000" w:themeColor="text1"/>
          <w:lang w:val="en-IN"/>
        </w:rPr>
        <w:t>Fabric services, part of Microsoft Fabric, offer a robust set of features for data storage, analytics, and collaborative workflows. Access management in Fabric services includes managing permissions for users at both the workspace and resource levels, ensuring data governance, and maintaining security across the platform. This documentation will cover key aspects of access management for Microsoft Fabric services. </w:t>
      </w:r>
    </w:p>
    <w:p w14:paraId="6FCF8F72" w14:textId="77777777" w:rsidR="00E70D55" w:rsidRPr="008E1339" w:rsidRDefault="00E70D55" w:rsidP="00E70D55">
      <w:pPr>
        <w:shd w:val="clear" w:color="auto" w:fill="FFFFFF" w:themeFill="background1"/>
        <w:spacing w:after="0" w:line="240" w:lineRule="auto"/>
        <w:rPr>
          <w:rFonts w:ascii="Calibri" w:eastAsia="Calibri" w:hAnsi="Calibri" w:cs="Calibri"/>
          <w:color w:val="000000" w:themeColor="text1"/>
          <w:lang w:val="en-IN"/>
        </w:rPr>
      </w:pPr>
    </w:p>
    <w:p w14:paraId="08BF0D7E" w14:textId="77777777" w:rsidR="00E70D55" w:rsidRPr="008E1339" w:rsidRDefault="00E70D55" w:rsidP="00E70D55">
      <w:pPr>
        <w:pStyle w:val="Heading2"/>
        <w:numPr>
          <w:ilvl w:val="1"/>
          <w:numId w:val="269"/>
        </w:numPr>
        <w:spacing w:after="0" w:line="240" w:lineRule="auto"/>
        <w:rPr>
          <w:rFonts w:ascii="Calibri" w:eastAsiaTheme="minorEastAsia" w:hAnsi="Calibri" w:cs="Calibri"/>
        </w:rPr>
      </w:pPr>
      <w:bookmarkStart w:id="697" w:name="_Toc197608792"/>
      <w:r>
        <w:rPr>
          <w:rFonts w:ascii="Calibri" w:eastAsiaTheme="minorEastAsia" w:hAnsi="Calibri" w:cs="Calibri"/>
        </w:rPr>
        <w:t>Access</w:t>
      </w:r>
      <w:r w:rsidRPr="008E1339">
        <w:rPr>
          <w:rFonts w:ascii="Calibri" w:eastAsiaTheme="minorEastAsia" w:hAnsi="Calibri" w:cs="Calibri"/>
        </w:rPr>
        <w:t xml:space="preserve"> Management</w:t>
      </w:r>
      <w:bookmarkEnd w:id="697"/>
    </w:p>
    <w:p w14:paraId="24753EAB" w14:textId="77777777" w:rsidR="00E70D55" w:rsidRPr="008E1339" w:rsidRDefault="00E70D55" w:rsidP="00E70D55">
      <w:pPr>
        <w:pStyle w:val="Heading3"/>
        <w:numPr>
          <w:ilvl w:val="2"/>
          <w:numId w:val="269"/>
        </w:numPr>
      </w:pPr>
      <w:r w:rsidRPr="008E1339">
        <w:t>Objective:</w:t>
      </w:r>
    </w:p>
    <w:p w14:paraId="40F1D9D2" w14:textId="77777777" w:rsidR="00E70D55" w:rsidRDefault="00E70D55" w:rsidP="00E70D55">
      <w:pPr>
        <w:spacing w:after="0" w:line="240" w:lineRule="auto"/>
        <w:rPr>
          <w:rFonts w:ascii="Calibri" w:eastAsia="Calibri" w:hAnsi="Calibri" w:cs="Calibri"/>
        </w:rPr>
      </w:pPr>
      <w:r w:rsidRPr="007C7CB1">
        <w:rPr>
          <w:rFonts w:ascii="Calibri" w:eastAsia="Calibri" w:hAnsi="Calibri" w:cs="Calibri"/>
        </w:rPr>
        <w:t xml:space="preserve">The leader board is the representation of </w:t>
      </w:r>
      <w:r>
        <w:rPr>
          <w:rFonts w:ascii="Calibri" w:eastAsia="Calibri" w:hAnsi="Calibri" w:cs="Calibri"/>
        </w:rPr>
        <w:t xml:space="preserve">Summarized </w:t>
      </w:r>
      <w:r w:rsidRPr="007C7CB1">
        <w:rPr>
          <w:rFonts w:ascii="Calibri" w:eastAsia="Calibri" w:hAnsi="Calibri" w:cs="Calibri"/>
        </w:rPr>
        <w:t xml:space="preserve">Data Access and security requirements of </w:t>
      </w:r>
      <w:r>
        <w:rPr>
          <w:rFonts w:ascii="Calibri" w:eastAsia="Calibri" w:hAnsi="Calibri" w:cs="Calibri"/>
        </w:rPr>
        <w:t xml:space="preserve">Entire </w:t>
      </w:r>
      <w:r w:rsidRPr="007C7CB1">
        <w:rPr>
          <w:rFonts w:ascii="Calibri" w:eastAsia="Calibri" w:hAnsi="Calibri" w:cs="Calibri"/>
        </w:rPr>
        <w:t xml:space="preserve">Protiviti </w:t>
      </w:r>
      <w:r>
        <w:rPr>
          <w:rFonts w:ascii="Calibri" w:eastAsia="Calibri" w:hAnsi="Calibri" w:cs="Calibri"/>
        </w:rPr>
        <w:t>users on</w:t>
      </w:r>
      <w:r w:rsidRPr="007C7CB1">
        <w:rPr>
          <w:rFonts w:ascii="Calibri" w:eastAsia="Calibri" w:hAnsi="Calibri" w:cs="Calibri"/>
        </w:rPr>
        <w:t xml:space="preserve"> </w:t>
      </w:r>
      <w:r>
        <w:rPr>
          <w:rFonts w:ascii="Calibri" w:eastAsia="Calibri" w:hAnsi="Calibri" w:cs="Calibri"/>
        </w:rPr>
        <w:t>the D</w:t>
      </w:r>
      <w:r w:rsidRPr="007C7CB1">
        <w:rPr>
          <w:rFonts w:ascii="Calibri" w:eastAsia="Calibri" w:hAnsi="Calibri" w:cs="Calibri"/>
        </w:rPr>
        <w:t>ata</w:t>
      </w:r>
      <w:r>
        <w:rPr>
          <w:rFonts w:ascii="Calibri" w:eastAsia="Calibri" w:hAnsi="Calibri" w:cs="Calibri"/>
        </w:rPr>
        <w:t xml:space="preserve"> Model, categorized by Account, Territory, Country, Solution L1, Segment L2, Service Line L3, Industry, Sub Industry, and MD Name. This coupled with the Hierarchical Structure from HRMS, and individual specific exceptions will be used to provide adequate access to each user which is sufficient and necessary for their respective roles and responsibilities. </w:t>
      </w:r>
    </w:p>
    <w:p w14:paraId="193E33DE" w14:textId="77777777" w:rsidR="00E70D55" w:rsidRDefault="00E70D55" w:rsidP="00E70D55">
      <w:pPr>
        <w:spacing w:after="0" w:line="240" w:lineRule="auto"/>
        <w:rPr>
          <w:rFonts w:ascii="Calibri" w:eastAsia="Calibri" w:hAnsi="Calibri" w:cs="Calibri"/>
        </w:rPr>
      </w:pPr>
    </w:p>
    <w:p w14:paraId="025898AE"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 xml:space="preserve">The Leader board will provide a mechanism to secure, and protect data, provide </w:t>
      </w:r>
      <w:r>
        <w:rPr>
          <w:rFonts w:ascii="Calibri" w:eastAsia="Calibri" w:hAnsi="Calibri" w:cs="Calibri"/>
        </w:rPr>
        <w:t xml:space="preserve">only </w:t>
      </w:r>
      <w:r w:rsidRPr="007C7CB1">
        <w:rPr>
          <w:rFonts w:ascii="Calibri" w:eastAsia="Calibri" w:hAnsi="Calibri" w:cs="Calibri"/>
        </w:rPr>
        <w:t>the needed</w:t>
      </w:r>
    </w:p>
    <w:p w14:paraId="1BE5F433"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privileges on data depending on their scope and domain of work; And</w:t>
      </w:r>
    </w:p>
    <w:p w14:paraId="5FD609B7"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 xml:space="preserve">revoke access to </w:t>
      </w:r>
      <w:r>
        <w:rPr>
          <w:rFonts w:ascii="Calibri" w:eastAsia="Calibri" w:hAnsi="Calibri" w:cs="Calibri"/>
        </w:rPr>
        <w:t>user</w:t>
      </w:r>
      <w:r w:rsidRPr="007C7CB1">
        <w:rPr>
          <w:rFonts w:ascii="Calibri" w:eastAsia="Calibri" w:hAnsi="Calibri" w:cs="Calibri"/>
        </w:rPr>
        <w:t>s when not needed or exiting from the firm. The impact</w:t>
      </w:r>
    </w:p>
    <w:p w14:paraId="313FA35F"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 xml:space="preserve">personas or Leaders are </w:t>
      </w:r>
      <w:r>
        <w:rPr>
          <w:rFonts w:ascii="Calibri" w:eastAsia="Calibri" w:hAnsi="Calibri" w:cs="Calibri"/>
        </w:rPr>
        <w:t>User</w:t>
      </w:r>
      <w:r w:rsidRPr="007C7CB1">
        <w:rPr>
          <w:rFonts w:ascii="Calibri" w:eastAsia="Calibri" w:hAnsi="Calibri" w:cs="Calibri"/>
        </w:rPr>
        <w:t>s – EDs, MDs and Directors, and Power users of Data like Business analysts, Data Analysts, and executives in sales and marketing, Human resources, finance, and facility management</w:t>
      </w:r>
      <w:r>
        <w:rPr>
          <w:rFonts w:ascii="Calibri" w:eastAsia="Calibri" w:hAnsi="Calibri" w:cs="Calibri"/>
        </w:rPr>
        <w:t xml:space="preserve"> should also be addressed under this section</w:t>
      </w:r>
      <w:r w:rsidRPr="007C7CB1">
        <w:rPr>
          <w:rFonts w:ascii="Calibri" w:eastAsia="Calibri" w:hAnsi="Calibri" w:cs="Calibri"/>
        </w:rPr>
        <w:t>.</w:t>
      </w:r>
    </w:p>
    <w:p w14:paraId="716B50F2" w14:textId="77777777" w:rsidR="00E70D55" w:rsidRPr="008E1339" w:rsidRDefault="00E70D55" w:rsidP="00E70D55">
      <w:pPr>
        <w:spacing w:after="0" w:line="240" w:lineRule="auto"/>
        <w:rPr>
          <w:rFonts w:ascii="Calibri" w:hAnsi="Calibri" w:cs="Calibri"/>
        </w:rPr>
      </w:pPr>
      <w:r w:rsidRPr="008E1339">
        <w:rPr>
          <w:rFonts w:ascii="Calibri" w:eastAsia="Calibri" w:hAnsi="Calibri" w:cs="Calibri"/>
        </w:rPr>
        <w:t xml:space="preserve"> </w:t>
      </w:r>
    </w:p>
    <w:p w14:paraId="3D0D4129" w14:textId="77777777" w:rsidR="00E70D55" w:rsidRPr="008E1339" w:rsidRDefault="00E70D55" w:rsidP="00E70D55">
      <w:pPr>
        <w:pStyle w:val="Heading3"/>
        <w:numPr>
          <w:ilvl w:val="2"/>
          <w:numId w:val="269"/>
        </w:numPr>
      </w:pPr>
      <w:r w:rsidRPr="008E1339">
        <w:t>Background:</w:t>
      </w:r>
    </w:p>
    <w:p w14:paraId="40899571"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 xml:space="preserve">The access to data and reports in the </w:t>
      </w:r>
      <w:r>
        <w:rPr>
          <w:rFonts w:ascii="Calibri" w:eastAsia="Calibri" w:hAnsi="Calibri" w:cs="Calibri"/>
        </w:rPr>
        <w:t>Data Platform</w:t>
      </w:r>
      <w:r w:rsidRPr="007C7CB1">
        <w:rPr>
          <w:rFonts w:ascii="Calibri" w:eastAsia="Calibri" w:hAnsi="Calibri" w:cs="Calibri"/>
        </w:rPr>
        <w:t xml:space="preserve"> is as per the role definition enabled in the application as well as Organizational Hierarchy, recorded in </w:t>
      </w:r>
      <w:r>
        <w:rPr>
          <w:rFonts w:ascii="Calibri" w:eastAsia="Calibri" w:hAnsi="Calibri" w:cs="Calibri"/>
        </w:rPr>
        <w:t>HRMS System</w:t>
      </w:r>
      <w:r w:rsidRPr="007C7CB1">
        <w:rPr>
          <w:rFonts w:ascii="Calibri" w:eastAsia="Calibri" w:hAnsi="Calibri" w:cs="Calibri"/>
        </w:rPr>
        <w:t xml:space="preserve">. Role definition allows access to row-level; data for the user; and the Organizational hierarchy definition is used to address specific use cases like ‘Chargeability Dashboard.”  </w:t>
      </w:r>
    </w:p>
    <w:p w14:paraId="7936D7D4"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 xml:space="preserve">However, this access does not allow defining access for the organization’s leader who owns portfolios by Solution or Industry/Territory; or a combination of these and other dimensions. </w:t>
      </w:r>
    </w:p>
    <w:p w14:paraId="4802E0AB" w14:textId="77777777" w:rsidR="00E70D55" w:rsidRPr="007C7CB1" w:rsidRDefault="00E70D55" w:rsidP="00E70D55">
      <w:pPr>
        <w:spacing w:after="0" w:line="240" w:lineRule="auto"/>
        <w:rPr>
          <w:rFonts w:ascii="Calibri" w:eastAsia="Calibri" w:hAnsi="Calibri" w:cs="Calibri"/>
        </w:rPr>
      </w:pPr>
      <w:r w:rsidRPr="007C7CB1">
        <w:rPr>
          <w:rFonts w:ascii="Calibri" w:eastAsia="Calibri" w:hAnsi="Calibri" w:cs="Calibri"/>
        </w:rPr>
        <w:t xml:space="preserve">Such additional access is what is to be defined in the Leader Board matrix; and therefore, provides access to necessary data for business decision-making. </w:t>
      </w:r>
    </w:p>
    <w:p w14:paraId="3171D551" w14:textId="77777777" w:rsidR="00E70D55" w:rsidRPr="007C7CB1" w:rsidRDefault="00E70D55" w:rsidP="00E70D55">
      <w:pPr>
        <w:spacing w:after="0" w:line="240" w:lineRule="auto"/>
        <w:rPr>
          <w:rFonts w:ascii="Calibri" w:hAnsi="Calibri" w:cs="Calibri"/>
        </w:rPr>
      </w:pPr>
    </w:p>
    <w:p w14:paraId="77114C0E" w14:textId="77777777" w:rsidR="00E70D55" w:rsidRDefault="00E70D55" w:rsidP="00E70D55">
      <w:pPr>
        <w:spacing w:after="0" w:line="240" w:lineRule="auto"/>
        <w:rPr>
          <w:rFonts w:ascii="Calibri" w:eastAsia="Calibri" w:hAnsi="Calibri" w:cs="Calibri"/>
        </w:rPr>
      </w:pPr>
      <w:r w:rsidRPr="007C7CB1">
        <w:rPr>
          <w:rFonts w:ascii="Calibri" w:eastAsia="Calibri" w:hAnsi="Calibri" w:cs="Calibri"/>
        </w:rPr>
        <w:t xml:space="preserve">Hence at the data platform, there would be 3 levels of data access rules: </w:t>
      </w:r>
    </w:p>
    <w:p w14:paraId="6D9FA7CC" w14:textId="77777777" w:rsidR="00E70D55" w:rsidRDefault="00E70D55" w:rsidP="00E70D55">
      <w:pPr>
        <w:spacing w:after="0" w:line="240" w:lineRule="auto"/>
        <w:rPr>
          <w:rFonts w:ascii="Calibri" w:eastAsia="Calibri" w:hAnsi="Calibri" w:cs="Calibri"/>
        </w:rPr>
      </w:pPr>
    </w:p>
    <w:p w14:paraId="20F540E9" w14:textId="77777777" w:rsidR="00E70D55" w:rsidRPr="007C7CB1" w:rsidRDefault="00E70D55" w:rsidP="00E70D55">
      <w:pPr>
        <w:spacing w:after="0" w:line="240" w:lineRule="auto"/>
        <w:rPr>
          <w:rFonts w:ascii="Calibri" w:eastAsia="Calibri" w:hAnsi="Calibri" w:cs="Calibri"/>
        </w:rPr>
      </w:pPr>
      <w:r w:rsidRPr="0075267F">
        <w:rPr>
          <w:rFonts w:ascii="Calibri" w:eastAsia="Calibri" w:hAnsi="Calibri" w:cs="Calibri"/>
          <w:noProof/>
        </w:rPr>
        <w:lastRenderedPageBreak/>
        <w:drawing>
          <wp:inline distT="0" distB="0" distL="0" distR="0" wp14:anchorId="572A5029" wp14:editId="1979F594">
            <wp:extent cx="5961246" cy="3177251"/>
            <wp:effectExtent l="0" t="0" r="1905" b="4445"/>
            <wp:docPr id="28577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4819"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8802" cy="3186608"/>
                    </a:xfrm>
                    <a:prstGeom prst="rect">
                      <a:avLst/>
                    </a:prstGeom>
                  </pic:spPr>
                </pic:pic>
              </a:graphicData>
            </a:graphic>
          </wp:inline>
        </w:drawing>
      </w:r>
    </w:p>
    <w:p w14:paraId="7BC7F199" w14:textId="77777777" w:rsidR="00E70D55" w:rsidRPr="007C7CB1" w:rsidRDefault="00E70D55" w:rsidP="00E70D55">
      <w:pPr>
        <w:spacing w:after="0" w:line="240" w:lineRule="auto"/>
        <w:rPr>
          <w:rFonts w:ascii="Calibri" w:hAnsi="Calibri" w:cs="Calibri"/>
        </w:rPr>
      </w:pPr>
    </w:p>
    <w:p w14:paraId="47B0FEAB" w14:textId="2940E90B" w:rsidR="00E70D55" w:rsidRDefault="00E70D55" w:rsidP="00E70D55">
      <w:pPr>
        <w:pStyle w:val="ListParagraph"/>
        <w:numPr>
          <w:ilvl w:val="0"/>
          <w:numId w:val="98"/>
        </w:numPr>
        <w:spacing w:after="0" w:line="240" w:lineRule="auto"/>
        <w:rPr>
          <w:rFonts w:ascii="Calibri" w:eastAsia="Calibri" w:hAnsi="Calibri" w:cs="Calibri"/>
        </w:rPr>
      </w:pPr>
      <w:r w:rsidRPr="002A3D63">
        <w:rPr>
          <w:rFonts w:ascii="Calibri" w:eastAsia="Calibri" w:hAnsi="Calibri" w:cs="Calibri"/>
          <w:b/>
          <w:bCs/>
        </w:rPr>
        <w:t>“User Group”</w:t>
      </w:r>
      <w:r w:rsidRPr="007C7CB1">
        <w:rPr>
          <w:rFonts w:ascii="Calibri" w:eastAsia="Calibri" w:hAnsi="Calibri" w:cs="Calibri"/>
        </w:rPr>
        <w:t xml:space="preserve">- </w:t>
      </w:r>
      <w:r>
        <w:rPr>
          <w:rFonts w:ascii="Calibri" w:eastAsia="Calibri" w:hAnsi="Calibri" w:cs="Calibri"/>
        </w:rPr>
        <w:t xml:space="preserve">These are typically group of Users who have same access requirements based on the commonalities of their role in the system. E.g. Service Line = “IAFA”, Region = “Kuwait”, System Role is Developer or Administrator etc.  </w:t>
      </w:r>
      <w:r w:rsidRPr="007C7CB1">
        <w:rPr>
          <w:rFonts w:ascii="Calibri" w:eastAsia="Calibri" w:hAnsi="Calibri" w:cs="Calibri"/>
        </w:rPr>
        <w:t xml:space="preserve">Based on a combination or rulesets </w:t>
      </w:r>
      <w:r>
        <w:rPr>
          <w:rFonts w:ascii="Calibri" w:eastAsia="Calibri" w:hAnsi="Calibri" w:cs="Calibri"/>
        </w:rPr>
        <w:t>f</w:t>
      </w:r>
      <w:r w:rsidRPr="007C7CB1">
        <w:rPr>
          <w:rFonts w:ascii="Calibri" w:eastAsia="Calibri" w:hAnsi="Calibri" w:cs="Calibri"/>
        </w:rPr>
        <w:t>or multiple personnel, create a “Group” that may have shared access to data between themselves with one personnel acting as a Group Head</w:t>
      </w:r>
      <w:r>
        <w:rPr>
          <w:rFonts w:ascii="Calibri" w:eastAsia="Calibri" w:hAnsi="Calibri" w:cs="Calibri"/>
        </w:rPr>
        <w:t>. All the users</w:t>
      </w:r>
      <w:r w:rsidRPr="007C7CB1">
        <w:rPr>
          <w:rFonts w:ascii="Calibri" w:eastAsia="Calibri" w:hAnsi="Calibri" w:cs="Calibri"/>
        </w:rPr>
        <w:t xml:space="preserve"> get access to </w:t>
      </w:r>
      <w:r>
        <w:rPr>
          <w:rFonts w:ascii="Calibri" w:eastAsia="Calibri" w:hAnsi="Calibri" w:cs="Calibri"/>
        </w:rPr>
        <w:t xml:space="preserve">the </w:t>
      </w:r>
      <w:r w:rsidRPr="007C7CB1">
        <w:rPr>
          <w:rFonts w:ascii="Calibri" w:eastAsia="Calibri" w:hAnsi="Calibri" w:cs="Calibri"/>
        </w:rPr>
        <w:t>underlying data based on the rule</w:t>
      </w:r>
      <w:r>
        <w:rPr>
          <w:rFonts w:ascii="Calibri" w:eastAsia="Calibri" w:hAnsi="Calibri" w:cs="Calibri"/>
        </w:rPr>
        <w:t>s</w:t>
      </w:r>
      <w:r w:rsidRPr="007C7CB1">
        <w:rPr>
          <w:rFonts w:ascii="Calibri" w:eastAsia="Calibri" w:hAnsi="Calibri" w:cs="Calibri"/>
        </w:rPr>
        <w:t xml:space="preserve"> and added personnel</w:t>
      </w:r>
      <w:r>
        <w:rPr>
          <w:rFonts w:ascii="Calibri" w:eastAsia="Calibri" w:hAnsi="Calibri" w:cs="Calibri"/>
        </w:rPr>
        <w:t xml:space="preserve"> on the said Group</w:t>
      </w:r>
      <w:r w:rsidRPr="007C7CB1">
        <w:rPr>
          <w:rFonts w:ascii="Calibri" w:eastAsia="Calibri" w:hAnsi="Calibri" w:cs="Calibri"/>
        </w:rPr>
        <w:t xml:space="preserve">. </w:t>
      </w:r>
      <w:r w:rsidR="00883A5F">
        <w:rPr>
          <w:rFonts w:ascii="Calibri" w:eastAsia="Calibri" w:hAnsi="Calibri" w:cs="Calibri"/>
        </w:rPr>
        <w:t xml:space="preserve">One individual may be </w:t>
      </w:r>
      <w:r w:rsidR="00D56F6C">
        <w:rPr>
          <w:rFonts w:ascii="Calibri" w:eastAsia="Calibri" w:hAnsi="Calibri" w:cs="Calibri"/>
        </w:rPr>
        <w:t xml:space="preserve">a part of multiple User Groups. E.g. both Service Line = “IAFA” and Region = “Kuwait”. In this case, the final access will be the Union set </w:t>
      </w:r>
      <w:r w:rsidR="00B0464E">
        <w:rPr>
          <w:rFonts w:ascii="Calibri" w:eastAsia="Calibri" w:hAnsi="Calibri" w:cs="Calibri"/>
        </w:rPr>
        <w:t>of access</w:t>
      </w:r>
      <w:r w:rsidR="00EC6BF6">
        <w:rPr>
          <w:rFonts w:ascii="Calibri" w:eastAsia="Calibri" w:hAnsi="Calibri" w:cs="Calibri"/>
        </w:rPr>
        <w:t xml:space="preserve"> </w:t>
      </w:r>
      <w:r w:rsidR="00B0464E">
        <w:rPr>
          <w:rFonts w:ascii="Calibri" w:eastAsia="Calibri" w:hAnsi="Calibri" w:cs="Calibri"/>
        </w:rPr>
        <w:t>for</w:t>
      </w:r>
      <w:r w:rsidR="00EC6BF6">
        <w:rPr>
          <w:rFonts w:ascii="Calibri" w:eastAsia="Calibri" w:hAnsi="Calibri" w:cs="Calibri"/>
        </w:rPr>
        <w:t xml:space="preserve"> each group. </w:t>
      </w:r>
      <w:r w:rsidR="001B7002">
        <w:rPr>
          <w:rFonts w:ascii="Calibri" w:eastAsia="Calibri" w:hAnsi="Calibri" w:cs="Calibri"/>
        </w:rPr>
        <w:t xml:space="preserve">One individual may not have any User Group based access. </w:t>
      </w:r>
      <w:r w:rsidRPr="007C7CB1">
        <w:rPr>
          <w:rFonts w:ascii="Calibri" w:eastAsia="Calibri" w:hAnsi="Calibri" w:cs="Calibri"/>
        </w:rPr>
        <w:t xml:space="preserve">NOTE: Individuals added to the group however may not be sharing their </w:t>
      </w:r>
      <w:r>
        <w:rPr>
          <w:rFonts w:ascii="Calibri" w:eastAsia="Calibri" w:hAnsi="Calibri" w:cs="Calibri"/>
        </w:rPr>
        <w:t xml:space="preserve">respective </w:t>
      </w:r>
      <w:r w:rsidRPr="007C7CB1">
        <w:rPr>
          <w:rFonts w:ascii="Calibri" w:eastAsia="Calibri" w:hAnsi="Calibri" w:cs="Calibri"/>
        </w:rPr>
        <w:t>data with the</w:t>
      </w:r>
      <w:r>
        <w:rPr>
          <w:rFonts w:ascii="Calibri" w:eastAsia="Calibri" w:hAnsi="Calibri" w:cs="Calibri"/>
        </w:rPr>
        <w:t xml:space="preserve"> entire</w:t>
      </w:r>
      <w:r w:rsidRPr="007C7CB1">
        <w:rPr>
          <w:rFonts w:ascii="Calibri" w:eastAsia="Calibri" w:hAnsi="Calibri" w:cs="Calibri"/>
        </w:rPr>
        <w:t xml:space="preserve"> group</w:t>
      </w:r>
      <w:r>
        <w:rPr>
          <w:rFonts w:ascii="Calibri" w:eastAsia="Calibri" w:hAnsi="Calibri" w:cs="Calibri"/>
        </w:rPr>
        <w:t>.</w:t>
      </w:r>
    </w:p>
    <w:p w14:paraId="3814297B" w14:textId="23A6A4B4" w:rsidR="00DB4AD4" w:rsidRPr="007C7CB1" w:rsidRDefault="00DB4AD4" w:rsidP="00DB4AD4">
      <w:pPr>
        <w:pStyle w:val="ListParagraph"/>
        <w:numPr>
          <w:ilvl w:val="0"/>
          <w:numId w:val="98"/>
        </w:numPr>
        <w:spacing w:after="0" w:line="240" w:lineRule="auto"/>
        <w:rPr>
          <w:rFonts w:ascii="Calibri" w:eastAsia="Calibri" w:hAnsi="Calibri" w:cs="Calibri"/>
        </w:rPr>
      </w:pPr>
      <w:r w:rsidRPr="007C7CB1">
        <w:rPr>
          <w:rFonts w:ascii="Calibri" w:eastAsia="Calibri" w:hAnsi="Calibri" w:cs="Calibri"/>
          <w:b/>
        </w:rPr>
        <w:t>“</w:t>
      </w:r>
      <w:r>
        <w:rPr>
          <w:rFonts w:ascii="Calibri" w:eastAsia="Calibri" w:hAnsi="Calibri" w:cs="Calibri"/>
          <w:b/>
        </w:rPr>
        <w:t>Inherited Access</w:t>
      </w:r>
      <w:r w:rsidRPr="007C7CB1">
        <w:rPr>
          <w:rFonts w:ascii="Calibri" w:eastAsia="Calibri" w:hAnsi="Calibri" w:cs="Calibri"/>
          <w:b/>
        </w:rPr>
        <w:t>”-</w:t>
      </w:r>
      <w:r w:rsidRPr="007C7CB1">
        <w:rPr>
          <w:rFonts w:ascii="Calibri" w:eastAsia="Calibri" w:hAnsi="Calibri" w:cs="Calibri"/>
        </w:rPr>
        <w:t xml:space="preserve"> Based on </w:t>
      </w:r>
      <w:r>
        <w:rPr>
          <w:rFonts w:ascii="Calibri" w:eastAsia="Calibri" w:hAnsi="Calibri" w:cs="Calibri"/>
        </w:rPr>
        <w:t xml:space="preserve">the Organizational Hierarchy defined </w:t>
      </w:r>
      <w:r w:rsidRPr="007C7CB1">
        <w:rPr>
          <w:rFonts w:ascii="Calibri" w:eastAsia="Calibri" w:hAnsi="Calibri" w:cs="Calibri"/>
        </w:rPr>
        <w:t xml:space="preserve">on </w:t>
      </w:r>
      <w:r>
        <w:rPr>
          <w:rFonts w:ascii="Calibri" w:eastAsia="Calibri" w:hAnsi="Calibri" w:cs="Calibri"/>
        </w:rPr>
        <w:t xml:space="preserve">HRMS (Employee </w:t>
      </w:r>
      <w:r w:rsidRPr="007C7CB1">
        <w:rPr>
          <w:rFonts w:ascii="Calibri" w:eastAsia="Calibri" w:hAnsi="Calibri" w:cs="Calibri"/>
        </w:rPr>
        <w:t xml:space="preserve">Master and </w:t>
      </w:r>
      <w:r>
        <w:rPr>
          <w:rFonts w:ascii="Calibri" w:eastAsia="Calibri" w:hAnsi="Calibri" w:cs="Calibri"/>
        </w:rPr>
        <w:t xml:space="preserve">Supervisor </w:t>
      </w:r>
      <w:r w:rsidRPr="007C7CB1">
        <w:rPr>
          <w:rFonts w:ascii="Calibri" w:eastAsia="Calibri" w:hAnsi="Calibri" w:cs="Calibri"/>
        </w:rPr>
        <w:t>data</w:t>
      </w:r>
      <w:r>
        <w:rPr>
          <w:rFonts w:ascii="Calibri" w:eastAsia="Calibri" w:hAnsi="Calibri" w:cs="Calibri"/>
        </w:rPr>
        <w:t>)</w:t>
      </w:r>
      <w:r w:rsidRPr="007C7CB1">
        <w:rPr>
          <w:rFonts w:ascii="Calibri" w:eastAsia="Calibri" w:hAnsi="Calibri" w:cs="Calibri"/>
        </w:rPr>
        <w:t xml:space="preserve">, one or more </w:t>
      </w:r>
      <w:r>
        <w:rPr>
          <w:rFonts w:ascii="Calibri" w:eastAsia="Calibri" w:hAnsi="Calibri" w:cs="Calibri"/>
        </w:rPr>
        <w:t xml:space="preserve">subordinates </w:t>
      </w:r>
      <w:r w:rsidRPr="007C7CB1">
        <w:rPr>
          <w:rFonts w:ascii="Calibri" w:eastAsia="Calibri" w:hAnsi="Calibri" w:cs="Calibri"/>
        </w:rPr>
        <w:t>would be tagged</w:t>
      </w:r>
      <w:r>
        <w:rPr>
          <w:rFonts w:ascii="Calibri" w:eastAsia="Calibri" w:hAnsi="Calibri" w:cs="Calibri"/>
        </w:rPr>
        <w:t xml:space="preserve"> to the User</w:t>
      </w:r>
      <w:r w:rsidRPr="007C7CB1">
        <w:rPr>
          <w:rFonts w:ascii="Calibri" w:eastAsia="Calibri" w:hAnsi="Calibri" w:cs="Calibri"/>
        </w:rPr>
        <w:t xml:space="preserve">, which provides additional </w:t>
      </w:r>
      <w:r>
        <w:rPr>
          <w:rFonts w:ascii="Calibri" w:eastAsia="Calibri" w:hAnsi="Calibri" w:cs="Calibri"/>
        </w:rPr>
        <w:t xml:space="preserve">access </w:t>
      </w:r>
      <w:r w:rsidRPr="007C7CB1">
        <w:rPr>
          <w:rFonts w:ascii="Calibri" w:eastAsia="Calibri" w:hAnsi="Calibri" w:cs="Calibri"/>
        </w:rPr>
        <w:t xml:space="preserve">over their own </w:t>
      </w:r>
      <w:r>
        <w:rPr>
          <w:rFonts w:ascii="Calibri" w:eastAsia="Calibri" w:hAnsi="Calibri" w:cs="Calibri"/>
        </w:rPr>
        <w:t xml:space="preserve">access. This is typically to allow the supervisor to have similar or more visibility to their respective subordinate(s). Not all the access should be inheritable e.g. individual exceptions or developer (write access), hence only specific </w:t>
      </w:r>
      <w:r w:rsidR="00E4222F">
        <w:rPr>
          <w:rFonts w:ascii="Calibri" w:eastAsia="Calibri" w:hAnsi="Calibri" w:cs="Calibri"/>
        </w:rPr>
        <w:t>access</w:t>
      </w:r>
      <w:r>
        <w:rPr>
          <w:rFonts w:ascii="Calibri" w:eastAsia="Calibri" w:hAnsi="Calibri" w:cs="Calibri"/>
        </w:rPr>
        <w:t xml:space="preserve"> should be made inheritable to the respective user’s supervisors.</w:t>
      </w:r>
    </w:p>
    <w:p w14:paraId="30DA863E" w14:textId="666095F2" w:rsidR="00DB4AD4" w:rsidRPr="00DB4AD4" w:rsidRDefault="00DB4AD4" w:rsidP="00DB4AD4">
      <w:pPr>
        <w:pStyle w:val="ListParagraph"/>
        <w:numPr>
          <w:ilvl w:val="0"/>
          <w:numId w:val="98"/>
        </w:numPr>
        <w:spacing w:after="0" w:line="240" w:lineRule="auto"/>
        <w:rPr>
          <w:rFonts w:ascii="Calibri" w:eastAsia="Calibri" w:hAnsi="Calibri" w:cs="Calibri"/>
        </w:rPr>
      </w:pPr>
      <w:r w:rsidRPr="007C7CB1">
        <w:rPr>
          <w:rFonts w:ascii="Calibri" w:eastAsia="Calibri" w:hAnsi="Calibri" w:cs="Calibri"/>
          <w:b/>
        </w:rPr>
        <w:t>“</w:t>
      </w:r>
      <w:r>
        <w:rPr>
          <w:rFonts w:ascii="Calibri" w:eastAsia="Calibri" w:hAnsi="Calibri" w:cs="Calibri"/>
          <w:b/>
        </w:rPr>
        <w:t>Individual Additional</w:t>
      </w:r>
      <w:r w:rsidRPr="007C7CB1">
        <w:rPr>
          <w:rFonts w:ascii="Calibri" w:eastAsia="Calibri" w:hAnsi="Calibri" w:cs="Calibri"/>
          <w:b/>
        </w:rPr>
        <w:t>”:</w:t>
      </w:r>
      <w:r w:rsidRPr="007C7CB1">
        <w:rPr>
          <w:rFonts w:ascii="Calibri" w:eastAsia="Calibri" w:hAnsi="Calibri" w:cs="Calibri"/>
        </w:rPr>
        <w:t xml:space="preserve"> </w:t>
      </w:r>
      <w:r>
        <w:rPr>
          <w:rFonts w:ascii="Calibri" w:eastAsia="Calibri" w:hAnsi="Calibri" w:cs="Calibri"/>
        </w:rPr>
        <w:t xml:space="preserve">Additional </w:t>
      </w:r>
      <w:r w:rsidRPr="007C7CB1">
        <w:rPr>
          <w:rFonts w:ascii="Calibri" w:eastAsia="Calibri" w:hAnsi="Calibri" w:cs="Calibri"/>
        </w:rPr>
        <w:t xml:space="preserve">access to which any </w:t>
      </w:r>
      <w:r>
        <w:rPr>
          <w:rFonts w:ascii="Calibri" w:eastAsia="Calibri" w:hAnsi="Calibri" w:cs="Calibri"/>
        </w:rPr>
        <w:t xml:space="preserve">specific user </w:t>
      </w:r>
      <w:r w:rsidRPr="007C7CB1">
        <w:rPr>
          <w:rFonts w:ascii="Calibri" w:eastAsia="Calibri" w:hAnsi="Calibri" w:cs="Calibri"/>
        </w:rPr>
        <w:t xml:space="preserve">is tagged. </w:t>
      </w:r>
      <w:r>
        <w:rPr>
          <w:rFonts w:ascii="Calibri" w:eastAsia="Calibri" w:hAnsi="Calibri" w:cs="Calibri"/>
        </w:rPr>
        <w:t xml:space="preserve">E.g. </w:t>
      </w:r>
      <w:r w:rsidRPr="007C7CB1">
        <w:rPr>
          <w:rFonts w:ascii="Calibri" w:eastAsia="Calibri" w:hAnsi="Calibri" w:cs="Calibri"/>
        </w:rPr>
        <w:t>Projects, Opp</w:t>
      </w:r>
      <w:r>
        <w:rPr>
          <w:rFonts w:ascii="Calibri" w:eastAsia="Calibri" w:hAnsi="Calibri" w:cs="Calibri"/>
        </w:rPr>
        <w:t>ortunitie</w:t>
      </w:r>
      <w:r w:rsidRPr="007C7CB1">
        <w:rPr>
          <w:rFonts w:ascii="Calibri" w:eastAsia="Calibri" w:hAnsi="Calibri" w:cs="Calibri"/>
        </w:rPr>
        <w:t>s, Invoices, Collections, Hiring Plan, Business Plan, Training Plan, Self Profil</w:t>
      </w:r>
      <w:r>
        <w:rPr>
          <w:rFonts w:ascii="Calibri" w:eastAsia="Calibri" w:hAnsi="Calibri" w:cs="Calibri"/>
        </w:rPr>
        <w:t>e etc</w:t>
      </w:r>
      <w:r w:rsidRPr="007C7CB1">
        <w:rPr>
          <w:rFonts w:ascii="Calibri" w:eastAsia="Calibri" w:hAnsi="Calibri" w:cs="Calibri"/>
        </w:rPr>
        <w:t xml:space="preserve">. This is not an exhaustive list but is an indication of the </w:t>
      </w:r>
      <w:r>
        <w:rPr>
          <w:rFonts w:ascii="Calibri" w:eastAsia="Calibri" w:hAnsi="Calibri" w:cs="Calibri"/>
        </w:rPr>
        <w:t>kind of exceptions possible</w:t>
      </w:r>
      <w:r w:rsidRPr="007C7CB1">
        <w:rPr>
          <w:rFonts w:ascii="Calibri" w:eastAsia="Calibri" w:hAnsi="Calibri" w:cs="Calibri"/>
        </w:rPr>
        <w:t xml:space="preserve">. </w:t>
      </w:r>
      <w:r w:rsidRPr="006351AB">
        <w:rPr>
          <w:rFonts w:ascii="Calibri" w:eastAsia="Calibri" w:hAnsi="Calibri" w:cs="Calibri"/>
          <w:highlight w:val="yellow"/>
        </w:rPr>
        <w:t>These accesses are over and above the inherited and User Group based access to the respective Individual.</w:t>
      </w:r>
    </w:p>
    <w:p w14:paraId="6C26AEB9"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 xml:space="preserve"> </w:t>
      </w:r>
    </w:p>
    <w:p w14:paraId="2309EFC9" w14:textId="77777777" w:rsidR="00E70D55" w:rsidRPr="008E1339" w:rsidRDefault="00E70D55" w:rsidP="00E70D55">
      <w:pPr>
        <w:pStyle w:val="Heading3"/>
        <w:numPr>
          <w:ilvl w:val="2"/>
          <w:numId w:val="269"/>
        </w:numPr>
      </w:pPr>
      <w:r w:rsidRPr="008E1339">
        <w:t>Roles/ Actors, Actions, Outcomes (Acceptance Criteria)</w:t>
      </w:r>
    </w:p>
    <w:p w14:paraId="4F40C02B" w14:textId="77777777" w:rsidR="00E70D55" w:rsidRPr="008E1339" w:rsidRDefault="00E70D55" w:rsidP="00E70D55">
      <w:pPr>
        <w:spacing w:after="0" w:line="240" w:lineRule="auto"/>
        <w:rPr>
          <w:rFonts w:ascii="Calibri" w:eastAsia="Calibri" w:hAnsi="Calibri" w:cs="Calibri"/>
        </w:rPr>
      </w:pPr>
    </w:p>
    <w:p w14:paraId="02191CC6" w14:textId="77777777" w:rsidR="00E70D55" w:rsidRPr="007C7CB1" w:rsidRDefault="00E70D55" w:rsidP="00E70D55">
      <w:pPr>
        <w:spacing w:after="0" w:line="240" w:lineRule="auto"/>
        <w:rPr>
          <w:rFonts w:ascii="Calibri" w:hAnsi="Calibri" w:cs="Calibri"/>
          <w:b/>
        </w:rPr>
      </w:pPr>
      <w:r w:rsidRPr="007C7CB1">
        <w:rPr>
          <w:rFonts w:ascii="Calibri" w:eastAsia="Calibri" w:hAnsi="Calibri" w:cs="Calibri"/>
          <w:b/>
        </w:rPr>
        <w:t xml:space="preserve">Leader Board to support </w:t>
      </w:r>
      <w:r>
        <w:rPr>
          <w:rFonts w:ascii="Calibri" w:eastAsia="Calibri" w:hAnsi="Calibri" w:cs="Calibri"/>
          <w:b/>
        </w:rPr>
        <w:t xml:space="preserve">the following </w:t>
      </w:r>
      <w:r w:rsidRPr="007C7CB1">
        <w:rPr>
          <w:rFonts w:ascii="Calibri" w:eastAsia="Calibri" w:hAnsi="Calibri" w:cs="Calibri"/>
          <w:b/>
        </w:rPr>
        <w:t xml:space="preserve">broad sets of Data Audience: </w:t>
      </w:r>
    </w:p>
    <w:p w14:paraId="187181AB" w14:textId="77777777" w:rsidR="00E70D55" w:rsidRPr="007C7CB1" w:rsidRDefault="00E70D55" w:rsidP="00E70D55">
      <w:pPr>
        <w:pStyle w:val="ListParagraph"/>
        <w:numPr>
          <w:ilvl w:val="0"/>
          <w:numId w:val="15"/>
        </w:numPr>
        <w:spacing w:after="0" w:line="240" w:lineRule="auto"/>
        <w:ind w:left="360"/>
        <w:rPr>
          <w:rFonts w:ascii="Calibri" w:eastAsia="Calibri" w:hAnsi="Calibri" w:cs="Calibri"/>
        </w:rPr>
      </w:pPr>
      <w:r w:rsidRPr="007C7CB1">
        <w:rPr>
          <w:rFonts w:ascii="Calibri" w:eastAsia="Calibri" w:hAnsi="Calibri" w:cs="Calibri"/>
        </w:rPr>
        <w:t xml:space="preserve">Leader: Leaders are </w:t>
      </w:r>
      <w:r>
        <w:rPr>
          <w:rFonts w:ascii="Calibri" w:eastAsia="Calibri" w:hAnsi="Calibri" w:cs="Calibri"/>
        </w:rPr>
        <w:t>User</w:t>
      </w:r>
      <w:r w:rsidRPr="007C7CB1">
        <w:rPr>
          <w:rFonts w:ascii="Calibri" w:eastAsia="Calibri" w:hAnsi="Calibri" w:cs="Calibri"/>
        </w:rPr>
        <w:t xml:space="preserve">s – Eds, MDs, Directors, and Power users of Data like Business Analysts, Data Analysts, and Executives in Sales and Marketing, Human Resources, Finance, and Facility </w:t>
      </w:r>
      <w:r w:rsidRPr="007C7CB1">
        <w:rPr>
          <w:rFonts w:ascii="Calibri" w:eastAsia="Calibri" w:hAnsi="Calibri" w:cs="Calibri"/>
        </w:rPr>
        <w:lastRenderedPageBreak/>
        <w:t xml:space="preserve">management. Leader names could be organized by Hierarchies. Leaders are to get full access to their data </w:t>
      </w:r>
      <w:proofErr w:type="gramStart"/>
      <w:r w:rsidRPr="007C7CB1">
        <w:rPr>
          <w:rFonts w:ascii="Calibri" w:eastAsia="Calibri" w:hAnsi="Calibri" w:cs="Calibri"/>
        </w:rPr>
        <w:t>and also</w:t>
      </w:r>
      <w:proofErr w:type="gramEnd"/>
      <w:r w:rsidRPr="007C7CB1">
        <w:rPr>
          <w:rFonts w:ascii="Calibri" w:eastAsia="Calibri" w:hAnsi="Calibri" w:cs="Calibri"/>
        </w:rPr>
        <w:t xml:space="preserve"> the data of all the leaders under them, as per the defined hierarchy. </w:t>
      </w:r>
    </w:p>
    <w:p w14:paraId="55883744" w14:textId="77777777" w:rsidR="00E70D55" w:rsidRPr="007C7CB1" w:rsidRDefault="00E70D55" w:rsidP="00E70D55">
      <w:pPr>
        <w:pStyle w:val="ListParagraph"/>
        <w:numPr>
          <w:ilvl w:val="0"/>
          <w:numId w:val="15"/>
        </w:numPr>
        <w:spacing w:after="0" w:line="240" w:lineRule="auto"/>
        <w:ind w:left="360"/>
        <w:rPr>
          <w:rFonts w:ascii="Calibri" w:eastAsia="Calibri" w:hAnsi="Calibri" w:cs="Calibri"/>
        </w:rPr>
      </w:pPr>
      <w:r w:rsidRPr="007C7CB1">
        <w:rPr>
          <w:rFonts w:ascii="Calibri" w:eastAsia="Calibri" w:hAnsi="Calibri" w:cs="Calibri"/>
        </w:rPr>
        <w:t xml:space="preserve">Data Platform – Consumption Layer – Read-only platform, but able to Slice and dice data by the combination of Dimensions as in the table. </w:t>
      </w:r>
    </w:p>
    <w:p w14:paraId="65BD1ABF" w14:textId="77777777" w:rsidR="00E70D55" w:rsidRPr="007C7CB1" w:rsidRDefault="00E70D55" w:rsidP="00E70D55">
      <w:pPr>
        <w:pStyle w:val="ListParagraph"/>
        <w:numPr>
          <w:ilvl w:val="0"/>
          <w:numId w:val="14"/>
        </w:numPr>
        <w:spacing w:after="0" w:line="240" w:lineRule="auto"/>
        <w:ind w:left="360"/>
        <w:rPr>
          <w:rFonts w:ascii="Calibri" w:eastAsia="Calibri" w:hAnsi="Calibri" w:cs="Calibri"/>
        </w:rPr>
      </w:pPr>
      <w:r w:rsidRPr="007C7CB1">
        <w:rPr>
          <w:rFonts w:ascii="Calibri" w:eastAsia="Calibri" w:hAnsi="Calibri" w:cs="Calibri"/>
        </w:rPr>
        <w:t>Business Unit (Business Groups) Definitions: Combination of MDs by Solution AND / OR by Locations. For Example, South IA or North IA. These are combinations of 3 or 4 MDs, and one has primary responsibility of the BU. The Primary Leader to get access to Data under the MDs that are in the Group. This may also have rules built based on reference and master data parameters in the underlying data.</w:t>
      </w:r>
    </w:p>
    <w:p w14:paraId="22B7F292" w14:textId="77777777" w:rsidR="00E70D55" w:rsidRDefault="00E70D55" w:rsidP="00E70D55">
      <w:pPr>
        <w:pStyle w:val="ListParagraph"/>
        <w:numPr>
          <w:ilvl w:val="0"/>
          <w:numId w:val="14"/>
        </w:numPr>
        <w:spacing w:after="0" w:line="240" w:lineRule="auto"/>
        <w:ind w:left="360"/>
        <w:rPr>
          <w:rFonts w:ascii="Calibri" w:eastAsia="Calibri" w:hAnsi="Calibri" w:cs="Calibri"/>
        </w:rPr>
      </w:pPr>
      <w:r w:rsidRPr="007C7CB1">
        <w:rPr>
          <w:rFonts w:ascii="Calibri" w:eastAsia="Calibri" w:hAnsi="Calibri" w:cs="Calibri"/>
        </w:rPr>
        <w:t xml:space="preserve">Currently, the Leaderboard is manually maintained and implemented by the Operations team using Excel spreadsheets and macros. Being done manually, this data does not represent a logical flow of access control which is required as a key component of the Data Platform and hence MUST NOT BE considered for Rule Definition. This is shared only to give context to the usage. </w:t>
      </w:r>
      <w:r>
        <w:rPr>
          <w:rFonts w:ascii="Calibri" w:eastAsia="Calibri" w:hAnsi="Calibri" w:cs="Calibri"/>
        </w:rPr>
        <w:t>E.g.</w:t>
      </w:r>
    </w:p>
    <w:p w14:paraId="05E19512" w14:textId="77777777" w:rsidR="00E70D55" w:rsidRPr="007C7CB1" w:rsidRDefault="00E70D55" w:rsidP="00E70D55">
      <w:pPr>
        <w:pStyle w:val="ListParagraph"/>
        <w:spacing w:after="0" w:line="240" w:lineRule="auto"/>
        <w:ind w:left="360"/>
        <w:rPr>
          <w:rFonts w:ascii="Calibri" w:eastAsia="Calibri" w:hAnsi="Calibri" w:cs="Calibri"/>
        </w:rPr>
      </w:pPr>
    </w:p>
    <w:tbl>
      <w:tblPr>
        <w:tblStyle w:val="TableGrid0"/>
        <w:tblW w:w="9359" w:type="dxa"/>
        <w:tblInd w:w="6" w:type="dxa"/>
        <w:tblCellMar>
          <w:top w:w="55" w:type="dxa"/>
        </w:tblCellMar>
        <w:tblLook w:val="04A0" w:firstRow="1" w:lastRow="0" w:firstColumn="1" w:lastColumn="0" w:noHBand="0" w:noVBand="1"/>
      </w:tblPr>
      <w:tblGrid>
        <w:gridCol w:w="1418"/>
        <w:gridCol w:w="734"/>
        <w:gridCol w:w="722"/>
        <w:gridCol w:w="1687"/>
        <w:gridCol w:w="1823"/>
        <w:gridCol w:w="2975"/>
      </w:tblGrid>
      <w:tr w:rsidR="00E70D55" w:rsidRPr="008E1339" w14:paraId="12E89C17" w14:textId="77777777" w:rsidTr="000F20A6">
        <w:trPr>
          <w:trHeight w:val="584"/>
        </w:trPr>
        <w:tc>
          <w:tcPr>
            <w:tcW w:w="1417" w:type="dxa"/>
            <w:tcBorders>
              <w:top w:val="single" w:sz="10" w:space="0" w:color="FFFFFF"/>
              <w:left w:val="single" w:sz="4" w:space="0" w:color="FFFFFF"/>
              <w:bottom w:val="single" w:sz="4" w:space="0" w:color="FFFFFF"/>
              <w:right w:val="single" w:sz="4" w:space="0" w:color="FFFFFF"/>
            </w:tcBorders>
            <w:shd w:val="clear" w:color="auto" w:fill="104861"/>
            <w:vAlign w:val="center"/>
          </w:tcPr>
          <w:p w14:paraId="3A2098B3" w14:textId="77777777" w:rsidR="00E70D55" w:rsidRPr="008E1339" w:rsidRDefault="00E70D55" w:rsidP="000F20A6">
            <w:pPr>
              <w:ind w:right="2"/>
              <w:jc w:val="center"/>
              <w:rPr>
                <w:rFonts w:ascii="Calibri" w:hAnsi="Calibri" w:cs="Calibri"/>
              </w:rPr>
            </w:pPr>
            <w:r w:rsidRPr="008E1339">
              <w:rPr>
                <w:rFonts w:ascii="Calibri" w:eastAsia="Times New Roman" w:hAnsi="Calibri" w:cs="Calibri"/>
                <w:color w:val="FFFFFF"/>
                <w:sz w:val="20"/>
              </w:rPr>
              <w:t>MD</w:t>
            </w:r>
            <w:r w:rsidRPr="008E1339">
              <w:rPr>
                <w:rFonts w:ascii="Calibri" w:hAnsi="Calibri" w:cs="Calibri"/>
                <w:color w:val="FFFFFF"/>
                <w:sz w:val="20"/>
              </w:rPr>
              <w:t xml:space="preserve"> </w:t>
            </w:r>
          </w:p>
        </w:tc>
        <w:tc>
          <w:tcPr>
            <w:tcW w:w="734" w:type="dxa"/>
            <w:tcBorders>
              <w:top w:val="single" w:sz="10" w:space="0" w:color="FFFFFF"/>
              <w:left w:val="single" w:sz="4" w:space="0" w:color="FFFFFF"/>
              <w:bottom w:val="single" w:sz="4" w:space="0" w:color="FFFFFF"/>
              <w:right w:val="single" w:sz="4" w:space="0" w:color="FFFFFF"/>
            </w:tcBorders>
            <w:shd w:val="clear" w:color="auto" w:fill="104861"/>
          </w:tcPr>
          <w:p w14:paraId="0F8ED79B" w14:textId="77777777" w:rsidR="00E70D55" w:rsidRPr="008E1339" w:rsidRDefault="00E70D55" w:rsidP="000F20A6">
            <w:pPr>
              <w:jc w:val="center"/>
              <w:rPr>
                <w:rFonts w:ascii="Calibri" w:hAnsi="Calibri" w:cs="Calibri"/>
              </w:rPr>
            </w:pPr>
            <w:r w:rsidRPr="008E1339">
              <w:rPr>
                <w:rFonts w:ascii="Calibri" w:eastAsia="Times New Roman" w:hAnsi="Calibri" w:cs="Calibri"/>
                <w:color w:val="FFFFFF"/>
                <w:sz w:val="20"/>
              </w:rPr>
              <w:t>Sub Solution</w:t>
            </w:r>
            <w:r w:rsidRPr="008E1339">
              <w:rPr>
                <w:rFonts w:ascii="Calibri" w:hAnsi="Calibri" w:cs="Calibri"/>
                <w:color w:val="FFFFFF"/>
                <w:sz w:val="20"/>
              </w:rPr>
              <w:t xml:space="preserve"> </w:t>
            </w:r>
          </w:p>
        </w:tc>
        <w:tc>
          <w:tcPr>
            <w:tcW w:w="722" w:type="dxa"/>
            <w:tcBorders>
              <w:top w:val="single" w:sz="10" w:space="0" w:color="FFFFFF"/>
              <w:left w:val="single" w:sz="4" w:space="0" w:color="FFFFFF"/>
              <w:bottom w:val="single" w:sz="4" w:space="0" w:color="FFFFFF"/>
              <w:right w:val="single" w:sz="4" w:space="0" w:color="FFFFFF"/>
            </w:tcBorders>
            <w:shd w:val="clear" w:color="auto" w:fill="104861"/>
            <w:vAlign w:val="center"/>
          </w:tcPr>
          <w:p w14:paraId="75F22135" w14:textId="77777777" w:rsidR="00E70D55" w:rsidRPr="008E1339" w:rsidRDefault="00E70D55" w:rsidP="000F20A6">
            <w:pPr>
              <w:ind w:left="14"/>
              <w:rPr>
                <w:rFonts w:ascii="Calibri" w:hAnsi="Calibri" w:cs="Calibri"/>
              </w:rPr>
            </w:pPr>
            <w:r w:rsidRPr="008E1339">
              <w:rPr>
                <w:rFonts w:ascii="Calibri" w:eastAsia="Times New Roman" w:hAnsi="Calibri" w:cs="Calibri"/>
                <w:color w:val="FFFFFF"/>
                <w:sz w:val="20"/>
              </w:rPr>
              <w:t>Solution</w:t>
            </w:r>
          </w:p>
        </w:tc>
        <w:tc>
          <w:tcPr>
            <w:tcW w:w="1687" w:type="dxa"/>
            <w:tcBorders>
              <w:top w:val="single" w:sz="10" w:space="0" w:color="FFFFFF"/>
              <w:left w:val="single" w:sz="4" w:space="0" w:color="FFFFFF"/>
              <w:bottom w:val="single" w:sz="4" w:space="0" w:color="FFFFFF"/>
              <w:right w:val="single" w:sz="4" w:space="0" w:color="FFFFFF"/>
            </w:tcBorders>
            <w:shd w:val="clear" w:color="auto" w:fill="104861"/>
            <w:vAlign w:val="center"/>
          </w:tcPr>
          <w:p w14:paraId="64F0EE87" w14:textId="77777777" w:rsidR="00E70D55" w:rsidRPr="008E1339" w:rsidRDefault="00E70D55" w:rsidP="000F20A6">
            <w:pPr>
              <w:tabs>
                <w:tab w:val="center" w:pos="839"/>
              </w:tabs>
              <w:ind w:left="-17"/>
              <w:rPr>
                <w:rFonts w:ascii="Calibri" w:hAnsi="Calibri" w:cs="Calibri"/>
              </w:rPr>
            </w:pPr>
            <w:r w:rsidRPr="008E1339">
              <w:rPr>
                <w:rFonts w:ascii="Calibri" w:hAnsi="Calibri" w:cs="Calibri"/>
                <w:color w:val="FFFFFF"/>
                <w:sz w:val="20"/>
              </w:rPr>
              <w:t xml:space="preserve"> </w:t>
            </w:r>
            <w:r w:rsidRPr="008E1339">
              <w:rPr>
                <w:rFonts w:ascii="Calibri" w:hAnsi="Calibri" w:cs="Calibri"/>
                <w:color w:val="FFFFFF"/>
                <w:sz w:val="20"/>
              </w:rPr>
              <w:tab/>
            </w:r>
            <w:r w:rsidRPr="008E1339">
              <w:rPr>
                <w:rFonts w:ascii="Calibri" w:eastAsia="Times New Roman" w:hAnsi="Calibri" w:cs="Calibri"/>
                <w:color w:val="FFFFFF"/>
                <w:sz w:val="20"/>
              </w:rPr>
              <w:t>Solution L3</w:t>
            </w:r>
            <w:r w:rsidRPr="008E1339">
              <w:rPr>
                <w:rFonts w:ascii="Calibri" w:hAnsi="Calibri" w:cs="Calibri"/>
                <w:color w:val="FFFFFF"/>
                <w:sz w:val="20"/>
              </w:rPr>
              <w:t xml:space="preserve"> </w:t>
            </w:r>
          </w:p>
        </w:tc>
        <w:tc>
          <w:tcPr>
            <w:tcW w:w="1823" w:type="dxa"/>
            <w:tcBorders>
              <w:top w:val="single" w:sz="10" w:space="0" w:color="FFFFFF"/>
              <w:left w:val="single" w:sz="4" w:space="0" w:color="FFFFFF"/>
              <w:bottom w:val="single" w:sz="4" w:space="0" w:color="FFFFFF"/>
              <w:right w:val="single" w:sz="4" w:space="0" w:color="FFFFFF"/>
            </w:tcBorders>
            <w:shd w:val="clear" w:color="auto" w:fill="104861"/>
          </w:tcPr>
          <w:p w14:paraId="09FBB00D" w14:textId="77777777" w:rsidR="00E70D55" w:rsidRPr="008E1339" w:rsidRDefault="00E70D55" w:rsidP="000F20A6">
            <w:pPr>
              <w:ind w:left="6"/>
              <w:jc w:val="center"/>
              <w:rPr>
                <w:rFonts w:ascii="Calibri" w:hAnsi="Calibri" w:cs="Calibri"/>
              </w:rPr>
            </w:pPr>
            <w:r w:rsidRPr="008E1339">
              <w:rPr>
                <w:rFonts w:ascii="Calibri" w:eastAsia="Times New Roman" w:hAnsi="Calibri" w:cs="Calibri"/>
                <w:color w:val="FFFFFF"/>
                <w:sz w:val="20"/>
              </w:rPr>
              <w:t>Solution Access or MD Access</w:t>
            </w:r>
            <w:r w:rsidRPr="008E1339">
              <w:rPr>
                <w:rFonts w:ascii="Calibri" w:hAnsi="Calibri" w:cs="Calibri"/>
                <w:color w:val="FFFFFF"/>
                <w:sz w:val="20"/>
              </w:rPr>
              <w:t xml:space="preserve"> </w:t>
            </w:r>
          </w:p>
        </w:tc>
        <w:tc>
          <w:tcPr>
            <w:tcW w:w="2975" w:type="dxa"/>
            <w:tcBorders>
              <w:top w:val="single" w:sz="10" w:space="0" w:color="FFFFFF"/>
              <w:left w:val="single" w:sz="4" w:space="0" w:color="FFFFFF"/>
              <w:bottom w:val="single" w:sz="4" w:space="0" w:color="FFFFFF"/>
              <w:right w:val="nil"/>
            </w:tcBorders>
            <w:shd w:val="clear" w:color="auto" w:fill="104861"/>
            <w:vAlign w:val="center"/>
          </w:tcPr>
          <w:p w14:paraId="179D91A1" w14:textId="77777777" w:rsidR="00E70D55" w:rsidRPr="008E1339" w:rsidRDefault="00E70D55" w:rsidP="000F20A6">
            <w:pPr>
              <w:ind w:right="2"/>
              <w:jc w:val="center"/>
              <w:rPr>
                <w:rFonts w:ascii="Calibri" w:hAnsi="Calibri" w:cs="Calibri"/>
              </w:rPr>
            </w:pPr>
            <w:r w:rsidRPr="008E1339">
              <w:rPr>
                <w:rFonts w:ascii="Calibri" w:eastAsia="Times New Roman" w:hAnsi="Calibri" w:cs="Calibri"/>
                <w:color w:val="FFFFFF"/>
                <w:sz w:val="20"/>
              </w:rPr>
              <w:t>Access</w:t>
            </w:r>
            <w:r w:rsidRPr="008E1339">
              <w:rPr>
                <w:rFonts w:ascii="Calibri" w:hAnsi="Calibri" w:cs="Calibri"/>
                <w:color w:val="FFFFFF"/>
                <w:sz w:val="20"/>
              </w:rPr>
              <w:t xml:space="preserve"> </w:t>
            </w:r>
          </w:p>
        </w:tc>
      </w:tr>
      <w:tr w:rsidR="00E70D55" w:rsidRPr="008E1339" w14:paraId="4E156FDB" w14:textId="77777777" w:rsidTr="000F20A6">
        <w:trPr>
          <w:trHeight w:val="594"/>
        </w:trPr>
        <w:tc>
          <w:tcPr>
            <w:tcW w:w="1417" w:type="dxa"/>
            <w:tcBorders>
              <w:top w:val="single" w:sz="4" w:space="0" w:color="FFFFFF"/>
              <w:left w:val="single" w:sz="4" w:space="0" w:color="000000"/>
              <w:bottom w:val="single" w:sz="4" w:space="0" w:color="000000"/>
              <w:right w:val="single" w:sz="4" w:space="0" w:color="000000"/>
            </w:tcBorders>
            <w:vAlign w:val="center"/>
          </w:tcPr>
          <w:p w14:paraId="00B8E697" w14:textId="77777777" w:rsidR="00E70D55" w:rsidRPr="008E1339" w:rsidRDefault="00E70D55" w:rsidP="000F20A6">
            <w:pPr>
              <w:ind w:left="13"/>
              <w:rPr>
                <w:rFonts w:ascii="Calibri" w:hAnsi="Calibri" w:cs="Calibri"/>
              </w:rPr>
            </w:pPr>
            <w:r w:rsidRPr="008E1339">
              <w:rPr>
                <w:rFonts w:ascii="Calibri" w:eastAsia="Times New Roman" w:hAnsi="Calibri" w:cs="Calibri"/>
                <w:sz w:val="20"/>
              </w:rPr>
              <w:t>Amit Lundia</w:t>
            </w:r>
            <w:r w:rsidRPr="008E1339">
              <w:rPr>
                <w:rFonts w:ascii="Calibri" w:hAnsi="Calibri" w:cs="Calibri"/>
              </w:rPr>
              <w:t xml:space="preserve"> </w:t>
            </w:r>
          </w:p>
        </w:tc>
        <w:tc>
          <w:tcPr>
            <w:tcW w:w="734" w:type="dxa"/>
            <w:tcBorders>
              <w:top w:val="single" w:sz="4" w:space="0" w:color="FFFFFF"/>
              <w:left w:val="single" w:sz="4" w:space="0" w:color="000000"/>
              <w:bottom w:val="single" w:sz="4" w:space="0" w:color="000000"/>
              <w:right w:val="single" w:sz="4" w:space="0" w:color="000000"/>
            </w:tcBorders>
          </w:tcPr>
          <w:p w14:paraId="5072E63A" w14:textId="77777777" w:rsidR="00E70D55" w:rsidRPr="008E1339" w:rsidRDefault="00E70D55" w:rsidP="000F20A6">
            <w:pPr>
              <w:ind w:left="176" w:hanging="94"/>
              <w:rPr>
                <w:rFonts w:ascii="Calibri" w:hAnsi="Calibri" w:cs="Calibri"/>
              </w:rPr>
            </w:pPr>
            <w:r w:rsidRPr="008E1339">
              <w:rPr>
                <w:rFonts w:ascii="Calibri" w:eastAsia="Times New Roman" w:hAnsi="Calibri" w:cs="Calibri"/>
                <w:sz w:val="20"/>
              </w:rPr>
              <w:t xml:space="preserve"> D&amp;D – Amit </w:t>
            </w:r>
            <w:r w:rsidRPr="008E1339">
              <w:rPr>
                <w:rFonts w:ascii="Calibri" w:hAnsi="Calibri" w:cs="Calibri"/>
              </w:rPr>
              <w:t xml:space="preserve"> </w:t>
            </w:r>
          </w:p>
        </w:tc>
        <w:tc>
          <w:tcPr>
            <w:tcW w:w="722" w:type="dxa"/>
            <w:tcBorders>
              <w:top w:val="single" w:sz="4" w:space="0" w:color="FFFFFF"/>
              <w:left w:val="single" w:sz="4" w:space="0" w:color="000000"/>
              <w:bottom w:val="single" w:sz="4" w:space="0" w:color="000000"/>
              <w:right w:val="single" w:sz="4" w:space="0" w:color="000000"/>
            </w:tcBorders>
            <w:vAlign w:val="center"/>
          </w:tcPr>
          <w:p w14:paraId="62F721D3" w14:textId="77777777" w:rsidR="00E70D55" w:rsidRPr="008E1339" w:rsidRDefault="00E70D55" w:rsidP="000F20A6">
            <w:pPr>
              <w:ind w:left="146"/>
              <w:rPr>
                <w:rFonts w:ascii="Calibri" w:hAnsi="Calibri" w:cs="Calibri"/>
              </w:rPr>
            </w:pPr>
            <w:r w:rsidRPr="008E1339">
              <w:rPr>
                <w:rFonts w:ascii="Calibri" w:eastAsia="Times New Roman" w:hAnsi="Calibri" w:cs="Calibri"/>
                <w:sz w:val="20"/>
              </w:rPr>
              <w:t xml:space="preserve"> D&amp;D </w:t>
            </w:r>
            <w:r w:rsidRPr="008E1339">
              <w:rPr>
                <w:rFonts w:ascii="Calibri" w:hAnsi="Calibri" w:cs="Calibri"/>
              </w:rPr>
              <w:t xml:space="preserve"> </w:t>
            </w:r>
          </w:p>
        </w:tc>
        <w:tc>
          <w:tcPr>
            <w:tcW w:w="1687" w:type="dxa"/>
            <w:tcBorders>
              <w:top w:val="single" w:sz="4" w:space="0" w:color="FFFFFF"/>
              <w:left w:val="single" w:sz="4" w:space="0" w:color="000000"/>
              <w:bottom w:val="single" w:sz="4" w:space="0" w:color="000000"/>
              <w:right w:val="single" w:sz="4" w:space="0" w:color="000000"/>
            </w:tcBorders>
          </w:tcPr>
          <w:p w14:paraId="3DD99064" w14:textId="77777777" w:rsidR="00E70D55" w:rsidRPr="008E1339" w:rsidRDefault="00E70D55" w:rsidP="000F20A6">
            <w:pPr>
              <w:ind w:left="262" w:hanging="202"/>
              <w:rPr>
                <w:rFonts w:ascii="Calibri" w:hAnsi="Calibri" w:cs="Calibri"/>
              </w:rPr>
            </w:pPr>
            <w:r w:rsidRPr="008E1339">
              <w:rPr>
                <w:rFonts w:ascii="Calibri" w:eastAsia="Times New Roman" w:hAnsi="Calibri" w:cs="Calibri"/>
                <w:sz w:val="20"/>
              </w:rPr>
              <w:t xml:space="preserve"> Data Management &amp; Governance </w:t>
            </w:r>
            <w:r w:rsidRPr="008E1339">
              <w:rPr>
                <w:rFonts w:ascii="Calibri" w:hAnsi="Calibri" w:cs="Calibri"/>
              </w:rPr>
              <w:t xml:space="preserve"> </w:t>
            </w:r>
          </w:p>
        </w:tc>
        <w:tc>
          <w:tcPr>
            <w:tcW w:w="1823" w:type="dxa"/>
            <w:tcBorders>
              <w:top w:val="single" w:sz="4" w:space="0" w:color="FFFFFF"/>
              <w:left w:val="single" w:sz="4" w:space="0" w:color="000000"/>
              <w:bottom w:val="single" w:sz="4" w:space="0" w:color="000000"/>
              <w:right w:val="single" w:sz="4" w:space="0" w:color="000000"/>
            </w:tcBorders>
            <w:vAlign w:val="center"/>
          </w:tcPr>
          <w:p w14:paraId="5E852604" w14:textId="77777777" w:rsidR="00E70D55" w:rsidRPr="008E1339" w:rsidRDefault="00E70D55" w:rsidP="000F20A6">
            <w:pPr>
              <w:ind w:right="4"/>
              <w:jc w:val="center"/>
              <w:rPr>
                <w:rFonts w:ascii="Calibri" w:hAnsi="Calibri" w:cs="Calibri"/>
              </w:rPr>
            </w:pPr>
            <w:r w:rsidRPr="008E1339">
              <w:rPr>
                <w:rFonts w:ascii="Calibri" w:eastAsia="Times New Roman" w:hAnsi="Calibri" w:cs="Calibri"/>
                <w:sz w:val="20"/>
              </w:rPr>
              <w:t xml:space="preserve"> MD Access </w:t>
            </w:r>
            <w:r w:rsidRPr="008E1339">
              <w:rPr>
                <w:rFonts w:ascii="Calibri" w:hAnsi="Calibri" w:cs="Calibri"/>
              </w:rPr>
              <w:t xml:space="preserve"> </w:t>
            </w:r>
          </w:p>
        </w:tc>
        <w:tc>
          <w:tcPr>
            <w:tcW w:w="2975" w:type="dxa"/>
            <w:tcBorders>
              <w:top w:val="single" w:sz="4" w:space="0" w:color="FFFFFF"/>
              <w:left w:val="single" w:sz="4" w:space="0" w:color="000000"/>
              <w:bottom w:val="single" w:sz="4" w:space="0" w:color="000000"/>
              <w:right w:val="single" w:sz="4" w:space="0" w:color="000000"/>
            </w:tcBorders>
            <w:vAlign w:val="center"/>
          </w:tcPr>
          <w:p w14:paraId="3510518D" w14:textId="77777777" w:rsidR="00E70D55" w:rsidRPr="008E1339" w:rsidRDefault="00E70D55" w:rsidP="000F20A6">
            <w:pPr>
              <w:ind w:left="16"/>
              <w:rPr>
                <w:rFonts w:ascii="Calibri" w:hAnsi="Calibri" w:cs="Calibri"/>
              </w:rPr>
            </w:pPr>
            <w:r w:rsidRPr="008E1339">
              <w:rPr>
                <w:rFonts w:ascii="Calibri" w:eastAsia="Times New Roman" w:hAnsi="Calibri" w:cs="Calibri"/>
                <w:sz w:val="20"/>
              </w:rPr>
              <w:t>Amit Lundia, Varun Sharma</w:t>
            </w:r>
            <w:r w:rsidRPr="008E1339">
              <w:rPr>
                <w:rFonts w:ascii="Calibri" w:hAnsi="Calibri" w:cs="Calibri"/>
              </w:rPr>
              <w:t xml:space="preserve"> </w:t>
            </w:r>
          </w:p>
        </w:tc>
      </w:tr>
    </w:tbl>
    <w:p w14:paraId="2770F209" w14:textId="77777777" w:rsidR="00E70D55" w:rsidRPr="008E1339" w:rsidRDefault="00E70D55" w:rsidP="00E70D55">
      <w:pPr>
        <w:spacing w:after="0" w:line="240" w:lineRule="auto"/>
        <w:rPr>
          <w:rFonts w:ascii="Calibri" w:eastAsia="Calibri" w:hAnsi="Calibri" w:cs="Calibri"/>
          <w:lang w:val="en-IN"/>
        </w:rPr>
      </w:pPr>
    </w:p>
    <w:p w14:paraId="33021611" w14:textId="77777777" w:rsidR="00E70D55" w:rsidRPr="008E1339" w:rsidRDefault="00E70D55" w:rsidP="00E70D55">
      <w:pPr>
        <w:spacing w:after="0" w:line="240" w:lineRule="auto"/>
        <w:rPr>
          <w:rFonts w:ascii="Calibri" w:eastAsia="Calibri" w:hAnsi="Calibri" w:cs="Calibri"/>
          <w:lang w:val="en-IN"/>
        </w:rPr>
      </w:pPr>
    </w:p>
    <w:p w14:paraId="721558FF" w14:textId="77777777" w:rsidR="00E70D55" w:rsidRPr="008E1339" w:rsidRDefault="00E70D55" w:rsidP="00E70D55">
      <w:pPr>
        <w:pStyle w:val="Heading3"/>
        <w:numPr>
          <w:ilvl w:val="2"/>
          <w:numId w:val="269"/>
        </w:numPr>
        <w:rPr>
          <w:lang w:val="en-IN"/>
        </w:rPr>
      </w:pPr>
      <w:r>
        <w:rPr>
          <w:lang w:val="en-IN"/>
        </w:rPr>
        <w:t>Bu</w:t>
      </w:r>
      <w:r w:rsidRPr="00A42CF1">
        <w:rPr>
          <w:lang w:val="en-IN"/>
        </w:rPr>
        <w:t>siness</w:t>
      </w:r>
      <w:r w:rsidRPr="008E1339">
        <w:rPr>
          <w:lang w:val="en-IN"/>
        </w:rPr>
        <w:t xml:space="preserve"> Requirements:</w:t>
      </w:r>
    </w:p>
    <w:p w14:paraId="38043223" w14:textId="77777777" w:rsidR="00E70D55" w:rsidRPr="007C7CB1" w:rsidRDefault="00E70D55" w:rsidP="00E70D55">
      <w:pPr>
        <w:spacing w:after="0" w:line="240" w:lineRule="auto"/>
        <w:rPr>
          <w:rFonts w:ascii="Calibri" w:eastAsia="Calibri" w:hAnsi="Calibri" w:cs="Calibri"/>
          <w:b/>
        </w:rPr>
      </w:pPr>
      <w:r w:rsidRPr="007C7CB1">
        <w:rPr>
          <w:rFonts w:ascii="Calibri" w:eastAsia="Calibri" w:hAnsi="Calibri" w:cs="Calibri"/>
          <w:b/>
        </w:rPr>
        <w:t>1. Implementation of R</w:t>
      </w:r>
      <w:r>
        <w:rPr>
          <w:rFonts w:ascii="Calibri" w:eastAsia="Calibri" w:hAnsi="Calibri" w:cs="Calibri"/>
          <w:b/>
        </w:rPr>
        <w:t xml:space="preserve">ow </w:t>
      </w:r>
      <w:r w:rsidRPr="007C7CB1">
        <w:rPr>
          <w:rFonts w:ascii="Calibri" w:eastAsia="Calibri" w:hAnsi="Calibri" w:cs="Calibri"/>
          <w:b/>
        </w:rPr>
        <w:t>L</w:t>
      </w:r>
      <w:r>
        <w:rPr>
          <w:rFonts w:ascii="Calibri" w:eastAsia="Calibri" w:hAnsi="Calibri" w:cs="Calibri"/>
          <w:b/>
        </w:rPr>
        <w:t xml:space="preserve">evel </w:t>
      </w:r>
      <w:r w:rsidRPr="007C7CB1">
        <w:rPr>
          <w:rFonts w:ascii="Calibri" w:eastAsia="Calibri" w:hAnsi="Calibri" w:cs="Calibri"/>
          <w:b/>
        </w:rPr>
        <w:t>S</w:t>
      </w:r>
      <w:r>
        <w:rPr>
          <w:rFonts w:ascii="Calibri" w:eastAsia="Calibri" w:hAnsi="Calibri" w:cs="Calibri"/>
          <w:b/>
        </w:rPr>
        <w:t>ecurity and Column Level Security</w:t>
      </w:r>
      <w:r w:rsidRPr="007C7CB1">
        <w:rPr>
          <w:rFonts w:ascii="Calibri" w:eastAsia="Calibri" w:hAnsi="Calibri" w:cs="Calibri"/>
          <w:b/>
        </w:rPr>
        <w:t>:</w:t>
      </w:r>
    </w:p>
    <w:p w14:paraId="14043A2A" w14:textId="77777777" w:rsidR="00E70D55" w:rsidRPr="007C7CB1" w:rsidRDefault="00E70D55" w:rsidP="00E70D55">
      <w:pPr>
        <w:spacing w:after="0" w:line="240" w:lineRule="auto"/>
        <w:rPr>
          <w:rFonts w:ascii="Calibri" w:hAnsi="Calibri" w:cs="Calibri"/>
        </w:rPr>
      </w:pPr>
      <w:r w:rsidRPr="007C7CB1">
        <w:rPr>
          <w:rFonts w:ascii="Calibri" w:eastAsia="Calibri" w:hAnsi="Calibri" w:cs="Calibri"/>
        </w:rPr>
        <w:t>To ensure secure and role-based access to data, we are implementing two types of RLS</w:t>
      </w:r>
      <w:r>
        <w:rPr>
          <w:rFonts w:ascii="Calibri" w:eastAsia="Calibri" w:hAnsi="Calibri" w:cs="Calibri"/>
        </w:rPr>
        <w:t xml:space="preserve"> &amp; CLS</w:t>
      </w:r>
      <w:r w:rsidRPr="007C7CB1">
        <w:rPr>
          <w:rFonts w:ascii="Calibri" w:eastAsia="Calibri" w:hAnsi="Calibri" w:cs="Calibri"/>
        </w:rPr>
        <w:t>:</w:t>
      </w:r>
    </w:p>
    <w:p w14:paraId="013821BF" w14:textId="77777777" w:rsidR="00E70D55" w:rsidRPr="007C7CB1" w:rsidRDefault="00E70D55" w:rsidP="00E70D55">
      <w:pPr>
        <w:pStyle w:val="ListParagraph"/>
        <w:numPr>
          <w:ilvl w:val="0"/>
          <w:numId w:val="99"/>
        </w:numPr>
        <w:spacing w:after="0" w:line="240" w:lineRule="auto"/>
        <w:rPr>
          <w:rFonts w:ascii="Calibri" w:eastAsia="Calibri" w:hAnsi="Calibri" w:cs="Calibri"/>
          <w:b/>
        </w:rPr>
      </w:pPr>
      <w:r w:rsidRPr="007C7CB1">
        <w:rPr>
          <w:rFonts w:ascii="Calibri" w:eastAsia="Calibri" w:hAnsi="Calibri" w:cs="Calibri"/>
          <w:b/>
        </w:rPr>
        <w:t>Reporting Hierarchy-Based Security</w:t>
      </w:r>
    </w:p>
    <w:p w14:paraId="6173509C" w14:textId="77777777" w:rsidR="00E70D55" w:rsidRPr="007C7CB1" w:rsidRDefault="00E70D55" w:rsidP="00E70D55">
      <w:pPr>
        <w:pStyle w:val="ListParagraph"/>
        <w:numPr>
          <w:ilvl w:val="1"/>
          <w:numId w:val="99"/>
        </w:numPr>
        <w:spacing w:after="0" w:line="240" w:lineRule="auto"/>
        <w:rPr>
          <w:rFonts w:ascii="Calibri" w:eastAsia="Calibri" w:hAnsi="Calibri" w:cs="Calibri"/>
        </w:rPr>
      </w:pPr>
      <w:r w:rsidRPr="007C7CB1">
        <w:rPr>
          <w:rFonts w:ascii="Calibri" w:eastAsia="Calibri" w:hAnsi="Calibri" w:cs="Calibri"/>
        </w:rPr>
        <w:t>The reporting hierarchy will be derived from the resource master table, which provides the organizational structure.</w:t>
      </w:r>
    </w:p>
    <w:p w14:paraId="1FE861AB" w14:textId="77777777" w:rsidR="00E70D55" w:rsidRPr="007C7CB1" w:rsidRDefault="00E70D55" w:rsidP="00E70D55">
      <w:pPr>
        <w:pStyle w:val="ListParagraph"/>
        <w:numPr>
          <w:ilvl w:val="1"/>
          <w:numId w:val="99"/>
        </w:numPr>
        <w:spacing w:after="0" w:line="240" w:lineRule="auto"/>
        <w:rPr>
          <w:rFonts w:ascii="Calibri" w:eastAsia="Calibri" w:hAnsi="Calibri" w:cs="Calibri"/>
        </w:rPr>
      </w:pPr>
      <w:r w:rsidRPr="007C7CB1">
        <w:rPr>
          <w:rFonts w:ascii="Calibri" w:eastAsia="Calibri" w:hAnsi="Calibri" w:cs="Calibri"/>
        </w:rPr>
        <w:t>Access will be dynamically defined based on the user's email ID</w:t>
      </w:r>
      <w:r>
        <w:rPr>
          <w:rFonts w:ascii="Calibri" w:eastAsia="Calibri" w:hAnsi="Calibri" w:cs="Calibri"/>
        </w:rPr>
        <w:t xml:space="preserve"> and inheritability of the rule</w:t>
      </w:r>
      <w:r w:rsidRPr="007C7CB1">
        <w:rPr>
          <w:rFonts w:ascii="Calibri" w:eastAsia="Calibri" w:hAnsi="Calibri" w:cs="Calibri"/>
        </w:rPr>
        <w:t>. This allows the system to identify their position in the hierarchy and provide access to their data as well as their reporting employees’ data. Example: an MD will get access to his data along with the data of his reporting employees</w:t>
      </w:r>
    </w:p>
    <w:p w14:paraId="30F798C4" w14:textId="77777777" w:rsidR="00E70D55" w:rsidRPr="006B23C0" w:rsidRDefault="00E70D55" w:rsidP="00E70D55">
      <w:pPr>
        <w:pStyle w:val="ListParagraph"/>
        <w:numPr>
          <w:ilvl w:val="1"/>
          <w:numId w:val="99"/>
        </w:numPr>
        <w:spacing w:after="0" w:line="240" w:lineRule="auto"/>
        <w:rPr>
          <w:rFonts w:ascii="Calibri" w:eastAsia="Calibri" w:hAnsi="Calibri" w:cs="Calibri"/>
          <w:b/>
        </w:rPr>
      </w:pPr>
      <w:r w:rsidRPr="007C7CB1">
        <w:rPr>
          <w:rFonts w:ascii="Calibri" w:eastAsia="Calibri" w:hAnsi="Calibri" w:cs="Calibri"/>
        </w:rPr>
        <w:t>This approach ensures that every user sees only the data relevant to their position in the hierarchy.</w:t>
      </w:r>
      <w:r w:rsidRPr="007C7CB1">
        <w:rPr>
          <w:rFonts w:ascii="Calibri" w:eastAsia="Calibri" w:hAnsi="Calibri" w:cs="Calibri"/>
          <w:b/>
        </w:rPr>
        <w:t xml:space="preserve"> </w:t>
      </w:r>
    </w:p>
    <w:p w14:paraId="25AC6129" w14:textId="77777777" w:rsidR="00E70D55" w:rsidRPr="007C7CB1" w:rsidRDefault="00E70D55" w:rsidP="00E70D55">
      <w:pPr>
        <w:pStyle w:val="ListParagraph"/>
        <w:numPr>
          <w:ilvl w:val="0"/>
          <w:numId w:val="99"/>
        </w:numPr>
        <w:spacing w:after="0" w:line="240" w:lineRule="auto"/>
        <w:rPr>
          <w:rFonts w:ascii="Calibri" w:eastAsia="Calibri" w:hAnsi="Calibri" w:cs="Calibri"/>
          <w:b/>
        </w:rPr>
      </w:pPr>
      <w:r w:rsidRPr="007C7CB1">
        <w:rPr>
          <w:rFonts w:ascii="Calibri" w:eastAsia="Calibri" w:hAnsi="Calibri" w:cs="Calibri"/>
          <w:b/>
        </w:rPr>
        <w:t>Dimension Based Security</w:t>
      </w:r>
    </w:p>
    <w:p w14:paraId="61182015" w14:textId="77777777" w:rsidR="00E70D55" w:rsidRPr="007C7CB1" w:rsidRDefault="00E70D55" w:rsidP="00E70D55">
      <w:pPr>
        <w:pStyle w:val="ListParagraph"/>
        <w:numPr>
          <w:ilvl w:val="1"/>
          <w:numId w:val="99"/>
        </w:numPr>
        <w:spacing w:after="0" w:line="240" w:lineRule="auto"/>
        <w:rPr>
          <w:rFonts w:ascii="Calibri" w:eastAsia="Calibri" w:hAnsi="Calibri" w:cs="Calibri"/>
        </w:rPr>
      </w:pPr>
      <w:r w:rsidRPr="007C7CB1">
        <w:rPr>
          <w:rFonts w:ascii="Calibri" w:eastAsia="Calibri" w:hAnsi="Calibri" w:cs="Calibri"/>
        </w:rPr>
        <w:t>Restricting access to data based on attributes such as geography, solution, industry</w:t>
      </w:r>
      <w:r>
        <w:rPr>
          <w:rFonts w:ascii="Calibri" w:eastAsia="Calibri" w:hAnsi="Calibri" w:cs="Calibri"/>
        </w:rPr>
        <w:t xml:space="preserve"> etc.</w:t>
      </w:r>
      <w:r w:rsidRPr="007C7CB1">
        <w:rPr>
          <w:rFonts w:ascii="Calibri" w:eastAsia="Calibri" w:hAnsi="Calibri" w:cs="Calibri"/>
        </w:rPr>
        <w:t xml:space="preserve"> to ensure users see only the relevant information.</w:t>
      </w:r>
    </w:p>
    <w:p w14:paraId="7593BCB0" w14:textId="77777777" w:rsidR="00E70D55" w:rsidRPr="006871A6" w:rsidRDefault="00E70D55" w:rsidP="00E70D55">
      <w:pPr>
        <w:pStyle w:val="ListParagraph"/>
        <w:numPr>
          <w:ilvl w:val="1"/>
          <w:numId w:val="99"/>
        </w:numPr>
        <w:spacing w:after="0" w:line="240" w:lineRule="auto"/>
        <w:rPr>
          <w:rFonts w:ascii="Calibri" w:eastAsia="Calibri" w:hAnsi="Calibri" w:cs="Calibri"/>
        </w:rPr>
      </w:pPr>
      <w:r w:rsidRPr="007C7CB1">
        <w:rPr>
          <w:rFonts w:ascii="Calibri" w:eastAsia="Calibri" w:hAnsi="Calibri" w:cs="Calibri"/>
        </w:rPr>
        <w:t>Examples: Country Specific access to country heads, solution-specific access</w:t>
      </w:r>
      <w:r>
        <w:rPr>
          <w:rFonts w:ascii="Calibri" w:eastAsia="Calibri" w:hAnsi="Calibri" w:cs="Calibri"/>
        </w:rPr>
        <w:t xml:space="preserve">. </w:t>
      </w:r>
      <w:r w:rsidRPr="006871A6">
        <w:rPr>
          <w:rFonts w:ascii="Calibri" w:eastAsia="Calibri" w:hAnsi="Calibri" w:cs="Calibri"/>
        </w:rPr>
        <w:t>A solution head in India will only see data for their specific solution within India</w:t>
      </w:r>
    </w:p>
    <w:p w14:paraId="3FBA9DD4" w14:textId="77777777" w:rsidR="00E70D55" w:rsidRPr="007C7CB1" w:rsidRDefault="00E70D55" w:rsidP="00E70D55">
      <w:pPr>
        <w:spacing w:after="0" w:line="240" w:lineRule="auto"/>
        <w:rPr>
          <w:rFonts w:ascii="Calibri" w:eastAsia="Calibri" w:hAnsi="Calibri" w:cs="Calibri"/>
          <w:b/>
          <w:lang w:val="en-IN"/>
        </w:rPr>
      </w:pPr>
    </w:p>
    <w:p w14:paraId="7545AB73" w14:textId="77777777" w:rsidR="00E70D55" w:rsidRPr="007C7CB1" w:rsidRDefault="00E70D55" w:rsidP="00E70D55">
      <w:pPr>
        <w:spacing w:after="0" w:line="240" w:lineRule="auto"/>
        <w:rPr>
          <w:rFonts w:ascii="Calibri" w:eastAsia="Calibri" w:hAnsi="Calibri" w:cs="Calibri"/>
          <w:b/>
          <w:lang w:val="en-IN"/>
        </w:rPr>
      </w:pPr>
      <w:r w:rsidRPr="007C7CB1">
        <w:rPr>
          <w:rFonts w:ascii="Calibri" w:eastAsia="Calibri" w:hAnsi="Calibri" w:cs="Calibri"/>
          <w:b/>
          <w:lang w:val="en-IN"/>
        </w:rPr>
        <w:t>2. Updated Access Control Table:</w:t>
      </w:r>
      <w:r w:rsidRPr="007C7CB1">
        <w:rPr>
          <w:rFonts w:ascii="Calibri" w:hAnsi="Calibri" w:cs="Calibri"/>
        </w:rPr>
        <w:br/>
      </w:r>
      <w:r w:rsidRPr="007C7CB1">
        <w:rPr>
          <w:rFonts w:ascii="Calibri" w:eastAsia="Calibri" w:hAnsi="Calibri" w:cs="Calibri"/>
          <w:lang w:val="en-IN"/>
        </w:rPr>
        <w:t>A new access control table will be introduced to capture additional access requirements. This table is managed by designated personnel, ensuring accurate and updated access rights through a merged and finalized table.</w:t>
      </w:r>
    </w:p>
    <w:p w14:paraId="0CCF4807" w14:textId="77777777" w:rsidR="00E70D55" w:rsidRPr="007C7CB1" w:rsidRDefault="00E70D55" w:rsidP="00E70D55">
      <w:pPr>
        <w:spacing w:after="0" w:line="240" w:lineRule="auto"/>
        <w:rPr>
          <w:rFonts w:ascii="Calibri" w:eastAsia="Calibri" w:hAnsi="Calibri" w:cs="Calibri"/>
          <w:lang w:val="en-IN"/>
        </w:rPr>
      </w:pPr>
    </w:p>
    <w:p w14:paraId="070AE1BB" w14:textId="77777777" w:rsidR="00E70D55" w:rsidRDefault="00E70D55" w:rsidP="00E70D55">
      <w:pPr>
        <w:spacing w:after="0" w:line="240" w:lineRule="auto"/>
        <w:rPr>
          <w:rFonts w:ascii="Calibri" w:eastAsia="Calibri" w:hAnsi="Calibri" w:cs="Calibri"/>
          <w:lang w:val="en-IN"/>
        </w:rPr>
      </w:pPr>
      <w:r w:rsidRPr="008E1339">
        <w:rPr>
          <w:rFonts w:ascii="Calibri" w:eastAsia="Calibri" w:hAnsi="Calibri" w:cs="Calibri"/>
          <w:noProof/>
          <w:lang w:val="en-IN"/>
        </w:rPr>
        <w:lastRenderedPageBreak/>
        <w:drawing>
          <wp:inline distT="0" distB="0" distL="0" distR="0" wp14:anchorId="238FE27F" wp14:editId="0AFF83FD">
            <wp:extent cx="5865962" cy="3550802"/>
            <wp:effectExtent l="0" t="0" r="1905" b="0"/>
            <wp:docPr id="686961585" name="Picture 1" descr="A white and black for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422" name="Picture 1" descr="A white and black form with black text&#10;&#10;Description automatically generated"/>
                    <pic:cNvPicPr/>
                  </pic:nvPicPr>
                  <pic:blipFill>
                    <a:blip r:embed="rId20"/>
                    <a:stretch>
                      <a:fillRect/>
                    </a:stretch>
                  </pic:blipFill>
                  <pic:spPr>
                    <a:xfrm>
                      <a:off x="0" y="0"/>
                      <a:ext cx="5874430" cy="3555928"/>
                    </a:xfrm>
                    <a:prstGeom prst="rect">
                      <a:avLst/>
                    </a:prstGeom>
                  </pic:spPr>
                </pic:pic>
              </a:graphicData>
            </a:graphic>
          </wp:inline>
        </w:drawing>
      </w:r>
    </w:p>
    <w:p w14:paraId="4782645A" w14:textId="77777777" w:rsidR="00E70D55" w:rsidRDefault="00E70D55" w:rsidP="00E70D55">
      <w:pPr>
        <w:spacing w:after="0" w:line="240" w:lineRule="auto"/>
        <w:rPr>
          <w:rFonts w:ascii="Calibri" w:eastAsia="Calibri" w:hAnsi="Calibri" w:cs="Calibri"/>
          <w:b/>
          <w:lang w:val="en-IN"/>
        </w:rPr>
      </w:pPr>
      <w:r>
        <w:rPr>
          <w:rFonts w:ascii="Calibri" w:eastAsia="Calibri" w:hAnsi="Calibri" w:cs="Calibri"/>
          <w:b/>
          <w:lang w:val="en-IN"/>
        </w:rPr>
        <w:t>3</w:t>
      </w:r>
      <w:r w:rsidRPr="007C7CB1">
        <w:rPr>
          <w:rFonts w:ascii="Calibri" w:eastAsia="Calibri" w:hAnsi="Calibri" w:cs="Calibri"/>
          <w:b/>
          <w:lang w:val="en-IN"/>
        </w:rPr>
        <w:t xml:space="preserve">. </w:t>
      </w:r>
      <w:r>
        <w:rPr>
          <w:rFonts w:ascii="Calibri" w:eastAsia="Calibri" w:hAnsi="Calibri" w:cs="Calibri"/>
          <w:b/>
          <w:lang w:val="en-IN"/>
        </w:rPr>
        <w:t xml:space="preserve">Restrictive Data Access for Super users (e.g. Developers, Administrators etc.):  </w:t>
      </w:r>
    </w:p>
    <w:p w14:paraId="7050AAFB" w14:textId="77777777" w:rsidR="00E70D55" w:rsidRPr="00996A39" w:rsidRDefault="00E70D55" w:rsidP="00E70D55">
      <w:pPr>
        <w:spacing w:after="0" w:line="240" w:lineRule="auto"/>
        <w:rPr>
          <w:rFonts w:ascii="Calibri" w:eastAsia="Calibri" w:hAnsi="Calibri" w:cs="Calibri"/>
          <w:bCs/>
          <w:lang w:val="en-IN"/>
        </w:rPr>
      </w:pPr>
      <w:r w:rsidRPr="00996A39">
        <w:rPr>
          <w:rFonts w:ascii="Calibri" w:eastAsia="Calibri" w:hAnsi="Calibri" w:cs="Calibri"/>
          <w:bCs/>
          <w:lang w:val="en-IN"/>
        </w:rPr>
        <w:t>Restrict super-user permissions (e.g., Developers, Administrators) by granting only the minimum access necessary for their tasks. Enforce just-in-time access where elevated rights are enabled temporarily and audit all privileged activities. Periodically review and revoke unnecessary permissions to maintain data confidentiality and reduce the risk of unauthorized data exposure.</w:t>
      </w:r>
    </w:p>
    <w:p w14:paraId="61BC5AAA" w14:textId="77777777" w:rsidR="00E70D55" w:rsidRPr="00996A39" w:rsidRDefault="00E70D55" w:rsidP="00E70D55">
      <w:pPr>
        <w:spacing w:after="0" w:line="240" w:lineRule="auto"/>
        <w:rPr>
          <w:rFonts w:ascii="Calibri" w:eastAsia="Calibri" w:hAnsi="Calibri" w:cs="Calibri"/>
          <w:b/>
          <w:lang w:val="en-IN"/>
        </w:rPr>
      </w:pPr>
    </w:p>
    <w:p w14:paraId="11EF12CA" w14:textId="77777777" w:rsidR="00E70D55" w:rsidRDefault="00E70D55" w:rsidP="00E70D55">
      <w:pPr>
        <w:spacing w:after="0" w:line="240" w:lineRule="auto"/>
        <w:rPr>
          <w:rFonts w:ascii="Calibri" w:eastAsia="Calibri" w:hAnsi="Calibri" w:cs="Calibri"/>
          <w:b/>
          <w:lang w:val="en-IN"/>
        </w:rPr>
      </w:pPr>
      <w:r>
        <w:rPr>
          <w:rFonts w:ascii="Calibri" w:eastAsia="Calibri" w:hAnsi="Calibri" w:cs="Calibri"/>
          <w:b/>
          <w:lang w:val="en-IN"/>
        </w:rPr>
        <w:t>4. Highly sensitive data (PII/Salary information etc.)</w:t>
      </w:r>
      <w:r w:rsidRPr="007C7CB1">
        <w:rPr>
          <w:rFonts w:ascii="Calibri" w:eastAsia="Calibri" w:hAnsi="Calibri" w:cs="Calibri"/>
          <w:b/>
          <w:lang w:val="en-IN"/>
        </w:rPr>
        <w:t>:</w:t>
      </w:r>
      <w:r>
        <w:rPr>
          <w:rFonts w:ascii="Calibri" w:eastAsia="Calibri" w:hAnsi="Calibri" w:cs="Calibri"/>
          <w:b/>
          <w:lang w:val="en-IN"/>
        </w:rPr>
        <w:t xml:space="preserve"> </w:t>
      </w:r>
    </w:p>
    <w:p w14:paraId="1BB0797F" w14:textId="77777777" w:rsidR="00E70D55" w:rsidRPr="008E1339" w:rsidRDefault="00E70D55" w:rsidP="00E70D55">
      <w:pPr>
        <w:spacing w:after="0" w:line="240" w:lineRule="auto"/>
        <w:rPr>
          <w:rFonts w:ascii="Calibri" w:eastAsia="Calibri" w:hAnsi="Calibri" w:cs="Calibri"/>
          <w:lang w:val="en-IN"/>
        </w:rPr>
      </w:pPr>
      <w:r w:rsidRPr="00EB53D4">
        <w:rPr>
          <w:rFonts w:ascii="Calibri" w:eastAsia="Calibri" w:hAnsi="Calibri" w:cs="Calibri"/>
          <w:bCs/>
          <w:lang w:val="en-IN"/>
        </w:rPr>
        <w:t xml:space="preserve">To safeguard highly sensitive data, implement rigorous data classification, granular access controls using RBAC, and enforce encryption and compliance policies. Apply just-in-time access for elevated tasks and continuously audit for unauthorized activities. Regularly review and revoke unnecessary permissions, ensuring minimal access and maintaining strict governance and data protection practices. These measures work together to mitigate the risk of unauthorized access and preserve data confidentiality. </w:t>
      </w:r>
      <w:r w:rsidRPr="007C7CB1">
        <w:rPr>
          <w:rFonts w:ascii="Calibri" w:hAnsi="Calibri" w:cs="Calibri"/>
        </w:rPr>
        <w:br/>
      </w:r>
    </w:p>
    <w:p w14:paraId="5C31B3C2" w14:textId="77777777" w:rsidR="00E70D55" w:rsidRDefault="00E70D55" w:rsidP="00E70D55">
      <w:pPr>
        <w:pStyle w:val="ListParagraph"/>
        <w:numPr>
          <w:ilvl w:val="3"/>
          <w:numId w:val="269"/>
        </w:numPr>
        <w:spacing w:after="0" w:line="240" w:lineRule="auto"/>
        <w:rPr>
          <w:rFonts w:eastAsiaTheme="majorEastAsia" w:cstheme="majorBidi"/>
          <w:b/>
          <w:i/>
          <w:color w:val="0F4761" w:themeColor="accent1" w:themeShade="BF"/>
        </w:rPr>
      </w:pPr>
      <w:r w:rsidRPr="001E2012">
        <w:rPr>
          <w:rFonts w:eastAsiaTheme="majorEastAsia" w:cstheme="majorBidi"/>
          <w:b/>
          <w:i/>
          <w:color w:val="0F4761" w:themeColor="accent1" w:themeShade="BF"/>
        </w:rPr>
        <w:t>Data Security Components in Fabric</w:t>
      </w:r>
    </w:p>
    <w:p w14:paraId="79CA0346" w14:textId="77777777" w:rsidR="00E70D55" w:rsidRPr="001E2012" w:rsidRDefault="00E70D55" w:rsidP="00E70D55">
      <w:pPr>
        <w:pStyle w:val="ListParagraph"/>
        <w:spacing w:after="0" w:line="240" w:lineRule="auto"/>
        <w:ind w:left="1080"/>
        <w:rPr>
          <w:rFonts w:eastAsiaTheme="majorEastAsia" w:cstheme="majorBidi"/>
          <w:b/>
          <w:bCs/>
          <w:i/>
          <w:iCs/>
          <w:color w:val="0F4761" w:themeColor="accent1" w:themeShade="BF"/>
        </w:rPr>
      </w:pPr>
    </w:p>
    <w:p w14:paraId="55EC808D" w14:textId="77777777" w:rsidR="00E70D55" w:rsidRPr="007C7CB1" w:rsidRDefault="00E70D55" w:rsidP="00E70D55">
      <w:pPr>
        <w:pStyle w:val="ListParagraph"/>
        <w:numPr>
          <w:ilvl w:val="0"/>
          <w:numId w:val="270"/>
        </w:numPr>
        <w:rPr>
          <w:rFonts w:ascii="Calibri" w:eastAsia="Calibri" w:hAnsi="Calibri" w:cs="Calibri"/>
          <w:b/>
          <w:sz w:val="24"/>
          <w:szCs w:val="24"/>
          <w:lang w:val="en-IN"/>
        </w:rPr>
      </w:pPr>
      <w:r w:rsidRPr="007C7CB1">
        <w:rPr>
          <w:rFonts w:ascii="Calibri" w:eastAsia="Calibri" w:hAnsi="Calibri" w:cs="Calibri"/>
          <w:b/>
          <w:sz w:val="24"/>
          <w:szCs w:val="24"/>
          <w:lang w:val="en-IN"/>
        </w:rPr>
        <w:t xml:space="preserve">Implementing Row-Level Security (RLS) </w:t>
      </w:r>
      <w:r>
        <w:rPr>
          <w:rFonts w:ascii="Calibri" w:eastAsia="Calibri" w:hAnsi="Calibri" w:cs="Calibri"/>
          <w:b/>
          <w:sz w:val="24"/>
          <w:szCs w:val="24"/>
          <w:lang w:val="en-IN"/>
        </w:rPr>
        <w:t xml:space="preserve">or Column-Level Security (CLS) </w:t>
      </w:r>
      <w:r w:rsidRPr="007C7CB1">
        <w:rPr>
          <w:rFonts w:ascii="Calibri" w:eastAsia="Calibri" w:hAnsi="Calibri" w:cs="Calibri"/>
          <w:b/>
          <w:sz w:val="24"/>
          <w:szCs w:val="24"/>
          <w:lang w:val="en-IN"/>
        </w:rPr>
        <w:t>in SQL Warehouse of Microsoft Fabric </w:t>
      </w:r>
    </w:p>
    <w:p w14:paraId="6D0C7F41" w14:textId="77777777" w:rsidR="00E70D55" w:rsidRPr="007C7CB1" w:rsidRDefault="00E70D55" w:rsidP="00E70D55">
      <w:pPr>
        <w:spacing w:after="0" w:line="240" w:lineRule="auto"/>
        <w:rPr>
          <w:rFonts w:ascii="Calibri" w:eastAsia="Calibri" w:hAnsi="Calibri" w:cs="Calibri"/>
        </w:rPr>
      </w:pPr>
      <w:r w:rsidRPr="007C7CB1">
        <w:rPr>
          <w:rFonts w:ascii="Calibri" w:eastAsia="Calibri" w:hAnsi="Calibri" w:cs="Calibri"/>
        </w:rPr>
        <w:t xml:space="preserve">Row-level security (RLS) </w:t>
      </w:r>
      <w:r w:rsidRPr="00235FFC">
        <w:rPr>
          <w:rFonts w:ascii="Calibri" w:eastAsia="Calibri" w:hAnsi="Calibri" w:cs="Calibri"/>
        </w:rPr>
        <w:t>or Column-Level Security (CLS)</w:t>
      </w:r>
      <w:r>
        <w:rPr>
          <w:rFonts w:ascii="Calibri" w:eastAsia="Calibri" w:hAnsi="Calibri" w:cs="Calibri"/>
        </w:rPr>
        <w:t xml:space="preserve"> </w:t>
      </w:r>
      <w:r w:rsidRPr="007C7CB1">
        <w:rPr>
          <w:rFonts w:ascii="Calibri" w:eastAsia="Calibri" w:hAnsi="Calibri" w:cs="Calibri"/>
        </w:rPr>
        <w:t xml:space="preserve">in Microsoft Fabric's SQL Warehouse enables data access control at the row </w:t>
      </w:r>
      <w:r>
        <w:rPr>
          <w:rFonts w:ascii="Calibri" w:eastAsia="Calibri" w:hAnsi="Calibri" w:cs="Calibri"/>
        </w:rPr>
        <w:t xml:space="preserve">or column </w:t>
      </w:r>
      <w:r w:rsidRPr="007C7CB1">
        <w:rPr>
          <w:rFonts w:ascii="Calibri" w:eastAsia="Calibri" w:hAnsi="Calibri" w:cs="Calibri"/>
        </w:rPr>
        <w:t>level. It allows organizations to enforce security policies so that users can only access data relevant to their roles or permissions. This document provides a step-by-step guide to implementing RLS, explores different use cases, and includes example code. </w:t>
      </w:r>
    </w:p>
    <w:p w14:paraId="137ADF3F" w14:textId="77777777" w:rsidR="00E70D55" w:rsidRPr="007C7CB1" w:rsidRDefault="00E70D55" w:rsidP="00E70D55">
      <w:pPr>
        <w:spacing w:after="0" w:line="240" w:lineRule="auto"/>
        <w:rPr>
          <w:rFonts w:ascii="Calibri" w:eastAsia="Calibri" w:hAnsi="Calibri" w:cs="Calibri"/>
          <w:b/>
          <w:sz w:val="24"/>
          <w:szCs w:val="24"/>
        </w:rPr>
      </w:pPr>
      <w:r w:rsidRPr="007C7CB1">
        <w:rPr>
          <w:rFonts w:ascii="Calibri" w:eastAsia="Calibri" w:hAnsi="Calibri" w:cs="Calibri"/>
          <w:b/>
          <w:sz w:val="24"/>
          <w:szCs w:val="24"/>
        </w:rPr>
        <w:t>Prerequisites </w:t>
      </w:r>
    </w:p>
    <w:p w14:paraId="6BD32676" w14:textId="77777777" w:rsidR="00E70D55" w:rsidRPr="007C7CB1" w:rsidRDefault="00E70D55" w:rsidP="00E70D55">
      <w:pPr>
        <w:numPr>
          <w:ilvl w:val="0"/>
          <w:numId w:val="9"/>
        </w:numPr>
        <w:tabs>
          <w:tab w:val="clear" w:pos="720"/>
          <w:tab w:val="num" w:pos="360"/>
        </w:tabs>
        <w:spacing w:after="0" w:line="240" w:lineRule="auto"/>
        <w:ind w:left="360"/>
        <w:rPr>
          <w:rFonts w:ascii="Calibri" w:eastAsia="Calibri" w:hAnsi="Calibri" w:cs="Calibri"/>
          <w:sz w:val="20"/>
          <w:szCs w:val="20"/>
        </w:rPr>
      </w:pPr>
      <w:r w:rsidRPr="007C7CB1">
        <w:rPr>
          <w:rFonts w:ascii="Calibri" w:eastAsia="Calibri" w:hAnsi="Calibri" w:cs="Calibri"/>
          <w:sz w:val="20"/>
          <w:szCs w:val="20"/>
        </w:rPr>
        <w:t>An SQL Warehouse instance in Microsoft Fabric. </w:t>
      </w:r>
    </w:p>
    <w:p w14:paraId="1E776E03" w14:textId="77777777" w:rsidR="00E70D55" w:rsidRPr="007C7CB1" w:rsidRDefault="00E70D55" w:rsidP="00E70D55">
      <w:pPr>
        <w:numPr>
          <w:ilvl w:val="0"/>
          <w:numId w:val="9"/>
        </w:numPr>
        <w:tabs>
          <w:tab w:val="clear" w:pos="720"/>
          <w:tab w:val="num" w:pos="360"/>
        </w:tabs>
        <w:spacing w:after="0" w:line="240" w:lineRule="auto"/>
        <w:ind w:left="360"/>
        <w:rPr>
          <w:rFonts w:ascii="Calibri" w:eastAsia="Calibri" w:hAnsi="Calibri" w:cs="Calibri"/>
          <w:sz w:val="20"/>
          <w:szCs w:val="20"/>
        </w:rPr>
      </w:pPr>
      <w:r w:rsidRPr="007C7CB1">
        <w:rPr>
          <w:rFonts w:ascii="Calibri" w:eastAsia="Calibri" w:hAnsi="Calibri" w:cs="Calibri"/>
          <w:sz w:val="20"/>
          <w:szCs w:val="20"/>
        </w:rPr>
        <w:t>Necessary permissions to create schemas, tables, security policies, and functions. </w:t>
      </w:r>
    </w:p>
    <w:p w14:paraId="66C4275A" w14:textId="77777777" w:rsidR="00E70D55" w:rsidRDefault="00E70D55" w:rsidP="00E70D55">
      <w:pPr>
        <w:numPr>
          <w:ilvl w:val="0"/>
          <w:numId w:val="9"/>
        </w:numPr>
        <w:tabs>
          <w:tab w:val="clear" w:pos="720"/>
          <w:tab w:val="num" w:pos="360"/>
        </w:tabs>
        <w:spacing w:after="0" w:line="240" w:lineRule="auto"/>
        <w:ind w:left="360"/>
        <w:rPr>
          <w:rFonts w:ascii="Calibri" w:eastAsia="Calibri" w:hAnsi="Calibri" w:cs="Calibri"/>
          <w:sz w:val="20"/>
          <w:szCs w:val="20"/>
        </w:rPr>
      </w:pPr>
      <w:r w:rsidRPr="007C7CB1">
        <w:rPr>
          <w:rFonts w:ascii="Calibri" w:eastAsia="Calibri" w:hAnsi="Calibri" w:cs="Calibri"/>
          <w:sz w:val="20"/>
          <w:szCs w:val="20"/>
        </w:rPr>
        <w:t>Knowledge of the business requirements for restricting data access. </w:t>
      </w:r>
    </w:p>
    <w:p w14:paraId="0E26A5BA" w14:textId="77777777" w:rsidR="00E70D55" w:rsidRDefault="00E70D55" w:rsidP="00E70D55">
      <w:pPr>
        <w:spacing w:after="0" w:line="240" w:lineRule="auto"/>
        <w:rPr>
          <w:rFonts w:ascii="Calibri" w:eastAsia="Calibri" w:hAnsi="Calibri" w:cs="Calibri"/>
          <w:sz w:val="20"/>
          <w:szCs w:val="20"/>
        </w:rPr>
      </w:pPr>
    </w:p>
    <w:p w14:paraId="7BB097F9" w14:textId="77777777" w:rsidR="00E70D55" w:rsidRDefault="00E70D55" w:rsidP="00E70D55">
      <w:pPr>
        <w:spacing w:after="0" w:line="240" w:lineRule="auto"/>
        <w:rPr>
          <w:rStyle w:val="SubtleReference"/>
        </w:rPr>
      </w:pPr>
      <w:r w:rsidRPr="000A1B4A">
        <w:rPr>
          <w:rStyle w:val="SubtleReference"/>
        </w:rPr>
        <w:lastRenderedPageBreak/>
        <w:t xml:space="preserve">/*Create the security predicate defined as an inline table-valued function. A predicate evaluates to true (1) or false (0). This security predicate returns 1, meaning a row is accessible, when a row in the </w:t>
      </w:r>
      <w:proofErr w:type="spellStart"/>
      <w:r w:rsidRPr="000A1B4A">
        <w:rPr>
          <w:rStyle w:val="SubtleReference"/>
        </w:rPr>
        <w:t>SalesRep</w:t>
      </w:r>
      <w:proofErr w:type="spellEnd"/>
      <w:r w:rsidRPr="000A1B4A">
        <w:rPr>
          <w:rStyle w:val="SubtleReference"/>
        </w:rPr>
        <w:t xml:space="preserve"> column is the same as the user</w:t>
      </w:r>
    </w:p>
    <w:p w14:paraId="40C32FA1" w14:textId="77777777" w:rsidR="00E70D55" w:rsidRDefault="00E70D55" w:rsidP="00E70D55">
      <w:pPr>
        <w:spacing w:after="0" w:line="240" w:lineRule="auto"/>
        <w:rPr>
          <w:rStyle w:val="SubtleReference"/>
        </w:rPr>
      </w:pPr>
    </w:p>
    <w:p w14:paraId="1B071D37" w14:textId="77777777" w:rsidR="00E70D55" w:rsidRDefault="00E70D55" w:rsidP="00E70D55">
      <w:pPr>
        <w:spacing w:after="0" w:line="240" w:lineRule="auto"/>
        <w:rPr>
          <w:rStyle w:val="SubtleReference"/>
        </w:rPr>
      </w:pPr>
      <w:r>
        <w:rPr>
          <w:rStyle w:val="SubtleReference"/>
        </w:rPr>
        <w:t xml:space="preserve">Similarly, the select query denies access when the user attempts to read </w:t>
      </w:r>
      <w:proofErr w:type="spellStart"/>
      <w:r>
        <w:rPr>
          <w:rStyle w:val="SubtleReference"/>
        </w:rPr>
        <w:t>Column_Name</w:t>
      </w:r>
      <w:proofErr w:type="spellEnd"/>
      <w:r>
        <w:rPr>
          <w:rStyle w:val="SubtleReference"/>
        </w:rPr>
        <w:t xml:space="preserve">. </w:t>
      </w:r>
    </w:p>
    <w:p w14:paraId="7AF885C4" w14:textId="77777777" w:rsidR="00E70D55" w:rsidRPr="000A1B4A" w:rsidRDefault="00E70D55" w:rsidP="00E70D55">
      <w:pPr>
        <w:spacing w:after="0" w:line="240" w:lineRule="auto"/>
        <w:rPr>
          <w:rStyle w:val="SubtleReference"/>
        </w:rPr>
      </w:pPr>
    </w:p>
    <w:p w14:paraId="2B30B8A6" w14:textId="77777777" w:rsidR="00E70D55" w:rsidRPr="000A1B4A" w:rsidRDefault="00E70D55" w:rsidP="00E70D55">
      <w:pPr>
        <w:spacing w:after="0" w:line="240" w:lineRule="auto"/>
        <w:rPr>
          <w:rStyle w:val="SubtleReference"/>
        </w:rPr>
      </w:pPr>
      <w:r w:rsidRPr="000A1B4A">
        <w:rPr>
          <w:rStyle w:val="SubtleReference"/>
        </w:rPr>
        <w:t xml:space="preserve">executing the </w:t>
      </w:r>
      <w:proofErr w:type="gramStart"/>
      <w:r w:rsidRPr="000A1B4A">
        <w:rPr>
          <w:rStyle w:val="SubtleReference"/>
        </w:rPr>
        <w:t>query.*</w:t>
      </w:r>
      <w:proofErr w:type="gramEnd"/>
      <w:r w:rsidRPr="000A1B4A">
        <w:rPr>
          <w:rStyle w:val="SubtleReference"/>
        </w:rPr>
        <w:t xml:space="preserve">/   </w:t>
      </w:r>
    </w:p>
    <w:p w14:paraId="0728894E" w14:textId="77777777" w:rsidR="00E70D55" w:rsidRPr="000A1B4A" w:rsidRDefault="00E70D55" w:rsidP="00E70D55">
      <w:pPr>
        <w:spacing w:after="0" w:line="240" w:lineRule="auto"/>
        <w:rPr>
          <w:rStyle w:val="SubtleReference"/>
        </w:rPr>
      </w:pPr>
      <w:r w:rsidRPr="000A1B4A">
        <w:rPr>
          <w:rStyle w:val="SubtleReference"/>
        </w:rPr>
        <w:t>--Create a function to evaluate who is querying the table</w:t>
      </w:r>
    </w:p>
    <w:p w14:paraId="39283660" w14:textId="77777777" w:rsidR="00E70D55" w:rsidRDefault="00E70D55" w:rsidP="00E70D55">
      <w:pPr>
        <w:spacing w:after="0" w:line="240" w:lineRule="auto"/>
        <w:rPr>
          <w:rStyle w:val="IntenseReference"/>
        </w:rPr>
      </w:pPr>
    </w:p>
    <w:p w14:paraId="56BACDD3" w14:textId="77777777" w:rsidR="00E70D55" w:rsidRPr="000A1B4A" w:rsidRDefault="00E70D55" w:rsidP="00E70D55">
      <w:pPr>
        <w:spacing w:after="0" w:line="240" w:lineRule="auto"/>
        <w:rPr>
          <w:rStyle w:val="IntenseReference"/>
        </w:rPr>
      </w:pPr>
      <w:r w:rsidRPr="000A1B4A">
        <w:rPr>
          <w:rStyle w:val="IntenseReference"/>
        </w:rPr>
        <w:t xml:space="preserve">CREATE FUNCTION </w:t>
      </w:r>
      <w:proofErr w:type="spellStart"/>
      <w:r w:rsidRPr="000A1B4A">
        <w:rPr>
          <w:rStyle w:val="IntenseReference"/>
        </w:rPr>
        <w:t>rls.fn_</w:t>
      </w:r>
      <w:proofErr w:type="gramStart"/>
      <w:r w:rsidRPr="000A1B4A">
        <w:rPr>
          <w:rStyle w:val="IntenseReference"/>
        </w:rPr>
        <w:t>securitypredicate</w:t>
      </w:r>
      <w:proofErr w:type="spellEnd"/>
      <w:r w:rsidRPr="000A1B4A">
        <w:rPr>
          <w:rStyle w:val="IntenseReference"/>
        </w:rPr>
        <w:t>(</w:t>
      </w:r>
      <w:proofErr w:type="gramEnd"/>
      <w:r w:rsidRPr="000A1B4A">
        <w:rPr>
          <w:rStyle w:val="IntenseReference"/>
        </w:rPr>
        <w:t xml:space="preserve">@SalesRep AS </w:t>
      </w:r>
      <w:proofErr w:type="gramStart"/>
      <w:r w:rsidRPr="000A1B4A">
        <w:rPr>
          <w:rStyle w:val="IntenseReference"/>
        </w:rPr>
        <w:t>VARCHAR(</w:t>
      </w:r>
      <w:proofErr w:type="gramEnd"/>
      <w:r w:rsidRPr="000A1B4A">
        <w:rPr>
          <w:rStyle w:val="IntenseReference"/>
        </w:rPr>
        <w:t xml:space="preserve">60)) </w:t>
      </w:r>
    </w:p>
    <w:p w14:paraId="57770665" w14:textId="77777777" w:rsidR="00E70D55" w:rsidRPr="000A1B4A" w:rsidRDefault="00E70D55" w:rsidP="00E70D55">
      <w:pPr>
        <w:spacing w:after="0" w:line="240" w:lineRule="auto"/>
        <w:rPr>
          <w:rStyle w:val="IntenseReference"/>
        </w:rPr>
      </w:pPr>
      <w:r w:rsidRPr="000A1B4A">
        <w:rPr>
          <w:rStyle w:val="IntenseReference"/>
        </w:rPr>
        <w:t xml:space="preserve">    RETURNS TABLE  </w:t>
      </w:r>
    </w:p>
    <w:p w14:paraId="0C3D3C5E" w14:textId="77777777" w:rsidR="00E70D55" w:rsidRPr="000A1B4A" w:rsidRDefault="00E70D55" w:rsidP="00E70D55">
      <w:pPr>
        <w:spacing w:after="0" w:line="240" w:lineRule="auto"/>
        <w:rPr>
          <w:rStyle w:val="IntenseReference"/>
        </w:rPr>
      </w:pPr>
      <w:r w:rsidRPr="000A1B4A">
        <w:rPr>
          <w:rStyle w:val="IntenseReference"/>
        </w:rPr>
        <w:t>WITH</w:t>
      </w:r>
    </w:p>
    <w:p w14:paraId="2441964D" w14:textId="77777777" w:rsidR="00E70D55" w:rsidRPr="000A1B4A" w:rsidRDefault="00E70D55" w:rsidP="00E70D55">
      <w:pPr>
        <w:spacing w:after="0" w:line="240" w:lineRule="auto"/>
        <w:rPr>
          <w:rStyle w:val="IntenseReference"/>
        </w:rPr>
      </w:pPr>
      <w:proofErr w:type="gramStart"/>
      <w:r w:rsidRPr="000A1B4A">
        <w:rPr>
          <w:rStyle w:val="IntenseReference"/>
        </w:rPr>
        <w:t>AS  SCHEMABINDING</w:t>
      </w:r>
      <w:proofErr w:type="gramEnd"/>
    </w:p>
    <w:p w14:paraId="032FCBA3" w14:textId="77777777" w:rsidR="00E70D55" w:rsidRPr="000A1B4A" w:rsidRDefault="00E70D55" w:rsidP="00E70D55">
      <w:pPr>
        <w:spacing w:after="0" w:line="240" w:lineRule="auto"/>
        <w:rPr>
          <w:rStyle w:val="IntenseReference"/>
        </w:rPr>
      </w:pPr>
      <w:r w:rsidRPr="000A1B4A">
        <w:rPr>
          <w:rStyle w:val="IntenseReference"/>
        </w:rPr>
        <w:t xml:space="preserve">    RETURN SELECT 1 AS </w:t>
      </w:r>
      <w:proofErr w:type="spellStart"/>
      <w:r w:rsidRPr="000A1B4A">
        <w:rPr>
          <w:rStyle w:val="IntenseReference"/>
        </w:rPr>
        <w:t>fn_securitypredicate_result</w:t>
      </w:r>
      <w:proofErr w:type="spellEnd"/>
      <w:r w:rsidRPr="000A1B4A">
        <w:rPr>
          <w:rStyle w:val="IntenseReference"/>
        </w:rPr>
        <w:t xml:space="preserve">   </w:t>
      </w:r>
    </w:p>
    <w:p w14:paraId="5BA3E083" w14:textId="77777777" w:rsidR="00E70D55" w:rsidRPr="000A1B4A" w:rsidRDefault="00E70D55" w:rsidP="00E70D55">
      <w:pPr>
        <w:spacing w:after="0" w:line="240" w:lineRule="auto"/>
        <w:rPr>
          <w:rStyle w:val="IntenseReference"/>
        </w:rPr>
      </w:pPr>
      <w:proofErr w:type="gramStart"/>
      <w:r w:rsidRPr="000A1B4A">
        <w:rPr>
          <w:rStyle w:val="IntenseReference"/>
        </w:rPr>
        <w:t>WHERE @</w:t>
      </w:r>
      <w:proofErr w:type="gramEnd"/>
      <w:r w:rsidRPr="000A1B4A">
        <w:rPr>
          <w:rStyle w:val="IntenseReference"/>
        </w:rPr>
        <w:t>SalesRep = USER_</w:t>
      </w:r>
      <w:proofErr w:type="gramStart"/>
      <w:r w:rsidRPr="000A1B4A">
        <w:rPr>
          <w:rStyle w:val="IntenseReference"/>
        </w:rPr>
        <w:t>NAME();</w:t>
      </w:r>
      <w:proofErr w:type="gramEnd"/>
    </w:p>
    <w:p w14:paraId="38E8F98E" w14:textId="77777777" w:rsidR="00E70D55" w:rsidRPr="000A1B4A" w:rsidRDefault="00E70D55" w:rsidP="00E70D55">
      <w:pPr>
        <w:spacing w:after="0" w:line="240" w:lineRule="auto"/>
        <w:rPr>
          <w:rStyle w:val="IntenseReference"/>
        </w:rPr>
      </w:pPr>
      <w:r w:rsidRPr="000A1B4A">
        <w:rPr>
          <w:rStyle w:val="IntenseReference"/>
        </w:rPr>
        <w:t xml:space="preserve">DENY SELECT on </w:t>
      </w:r>
      <w:proofErr w:type="spellStart"/>
      <w:r w:rsidRPr="000A1B4A">
        <w:rPr>
          <w:rStyle w:val="IntenseReference"/>
        </w:rPr>
        <w:t>dbo.Sales</w:t>
      </w:r>
      <w:proofErr w:type="spellEnd"/>
      <w:r>
        <w:rPr>
          <w:rStyle w:val="IntenseReference"/>
        </w:rPr>
        <w:t>(</w:t>
      </w:r>
      <w:proofErr w:type="spellStart"/>
      <w:r>
        <w:rPr>
          <w:rStyle w:val="IntenseReference"/>
        </w:rPr>
        <w:t>Column_Name</w:t>
      </w:r>
      <w:proofErr w:type="spellEnd"/>
      <w:r>
        <w:rPr>
          <w:rStyle w:val="IntenseReference"/>
        </w:rPr>
        <w:t>)</w:t>
      </w:r>
      <w:r w:rsidRPr="000A1B4A">
        <w:rPr>
          <w:rStyle w:val="IntenseReference"/>
        </w:rPr>
        <w:t xml:space="preserve"> to USER_</w:t>
      </w:r>
      <w:proofErr w:type="gramStart"/>
      <w:r w:rsidRPr="000A1B4A">
        <w:rPr>
          <w:rStyle w:val="IntenseReference"/>
        </w:rPr>
        <w:t>NAME(</w:t>
      </w:r>
      <w:proofErr w:type="gramEnd"/>
      <w:r w:rsidRPr="000A1B4A">
        <w:rPr>
          <w:rStyle w:val="IntenseReference"/>
        </w:rPr>
        <w:t xml:space="preserve">); </w:t>
      </w:r>
      <w:r w:rsidRPr="000A1B4A">
        <w:rPr>
          <w:rStyle w:val="IntenseReference"/>
        </w:rPr>
        <w:br/>
        <w:t xml:space="preserve">GO   </w:t>
      </w:r>
    </w:p>
    <w:p w14:paraId="5CBA7FA5" w14:textId="77777777" w:rsidR="00E70D55" w:rsidRDefault="00E70D55" w:rsidP="00E70D55">
      <w:pPr>
        <w:spacing w:after="0" w:line="240" w:lineRule="auto"/>
        <w:rPr>
          <w:rStyle w:val="SubtleReference"/>
        </w:rPr>
      </w:pPr>
    </w:p>
    <w:p w14:paraId="79BFCC95" w14:textId="77777777" w:rsidR="00E70D55" w:rsidRPr="000A1B4A" w:rsidRDefault="00E70D55" w:rsidP="00E70D55">
      <w:pPr>
        <w:spacing w:after="0" w:line="240" w:lineRule="auto"/>
        <w:rPr>
          <w:rStyle w:val="SubtleReference"/>
        </w:rPr>
      </w:pPr>
      <w:r w:rsidRPr="000A1B4A">
        <w:rPr>
          <w:rStyle w:val="SubtleReference"/>
        </w:rPr>
        <w:t>/*Create a security policy to invoke and enforce the function each time a query is run on the Sales table.</w:t>
      </w:r>
    </w:p>
    <w:p w14:paraId="4E1862B2" w14:textId="77777777" w:rsidR="00E70D55" w:rsidRPr="000A1B4A" w:rsidRDefault="00E70D55" w:rsidP="00E70D55">
      <w:pPr>
        <w:spacing w:after="0" w:line="240" w:lineRule="auto"/>
        <w:rPr>
          <w:rStyle w:val="SubtleReference"/>
        </w:rPr>
      </w:pPr>
      <w:r w:rsidRPr="000A1B4A">
        <w:rPr>
          <w:rStyle w:val="SubtleReference"/>
        </w:rPr>
        <w:t xml:space="preserve">The security policy has a filter predicate that silently filters the rows available to </w:t>
      </w:r>
    </w:p>
    <w:p w14:paraId="188F162A" w14:textId="77777777" w:rsidR="00E70D55" w:rsidRPr="000A1B4A" w:rsidRDefault="00E70D55" w:rsidP="00E70D55">
      <w:pPr>
        <w:spacing w:after="0" w:line="240" w:lineRule="auto"/>
        <w:rPr>
          <w:rStyle w:val="SubtleReference"/>
        </w:rPr>
      </w:pPr>
      <w:r w:rsidRPr="000A1B4A">
        <w:rPr>
          <w:rStyle w:val="SubtleReference"/>
        </w:rPr>
        <w:t>read operations (SELECT, UPDATE, and DELETE). */</w:t>
      </w:r>
    </w:p>
    <w:p w14:paraId="44521862" w14:textId="77777777" w:rsidR="00E70D55" w:rsidRDefault="00E70D55" w:rsidP="00E70D55">
      <w:pPr>
        <w:spacing w:after="0" w:line="240" w:lineRule="auto"/>
        <w:rPr>
          <w:rStyle w:val="IntenseReference"/>
        </w:rPr>
      </w:pPr>
    </w:p>
    <w:p w14:paraId="1C7E3A40" w14:textId="77777777" w:rsidR="00E70D55" w:rsidRPr="000A1B4A" w:rsidRDefault="00E70D55" w:rsidP="00E70D55">
      <w:pPr>
        <w:spacing w:after="0" w:line="240" w:lineRule="auto"/>
        <w:rPr>
          <w:rStyle w:val="IntenseReference"/>
        </w:rPr>
      </w:pPr>
      <w:r w:rsidRPr="000A1B4A">
        <w:rPr>
          <w:rStyle w:val="IntenseReference"/>
        </w:rPr>
        <w:t xml:space="preserve">CREATE SECURITY POLICY </w:t>
      </w:r>
      <w:proofErr w:type="spellStart"/>
      <w:r w:rsidRPr="000A1B4A">
        <w:rPr>
          <w:rStyle w:val="IntenseReference"/>
        </w:rPr>
        <w:t>SalesFilter</w:t>
      </w:r>
      <w:proofErr w:type="spellEnd"/>
      <w:r w:rsidRPr="000A1B4A">
        <w:rPr>
          <w:rStyle w:val="IntenseReference"/>
        </w:rPr>
        <w:t xml:space="preserve">  </w:t>
      </w:r>
    </w:p>
    <w:p w14:paraId="318D6A24" w14:textId="77777777" w:rsidR="00E70D55" w:rsidRPr="000A1B4A" w:rsidRDefault="00E70D55" w:rsidP="00E70D55">
      <w:pPr>
        <w:spacing w:after="0" w:line="240" w:lineRule="auto"/>
        <w:rPr>
          <w:rStyle w:val="IntenseReference"/>
        </w:rPr>
      </w:pPr>
      <w:r w:rsidRPr="000A1B4A">
        <w:rPr>
          <w:rStyle w:val="IntenseReference"/>
        </w:rPr>
        <w:t xml:space="preserve">ADD FILTER PREDICATE </w:t>
      </w:r>
      <w:proofErr w:type="spellStart"/>
      <w:r w:rsidRPr="000A1B4A">
        <w:rPr>
          <w:rStyle w:val="IntenseReference"/>
        </w:rPr>
        <w:t>rls.fn_securitypredicate</w:t>
      </w:r>
      <w:proofErr w:type="spellEnd"/>
      <w:r w:rsidRPr="000A1B4A">
        <w:rPr>
          <w:rStyle w:val="IntenseReference"/>
        </w:rPr>
        <w:t>(</w:t>
      </w:r>
      <w:proofErr w:type="spellStart"/>
      <w:r w:rsidRPr="000A1B4A">
        <w:rPr>
          <w:rStyle w:val="IntenseReference"/>
        </w:rPr>
        <w:t>SalesRep</w:t>
      </w:r>
      <w:proofErr w:type="spellEnd"/>
      <w:r w:rsidRPr="000A1B4A">
        <w:rPr>
          <w:rStyle w:val="IntenseReference"/>
        </w:rPr>
        <w:t xml:space="preserve">)   </w:t>
      </w:r>
    </w:p>
    <w:p w14:paraId="192DA618" w14:textId="77777777" w:rsidR="00E70D55" w:rsidRPr="000A1B4A" w:rsidRDefault="00E70D55" w:rsidP="00E70D55">
      <w:pPr>
        <w:spacing w:after="0" w:line="240" w:lineRule="auto"/>
        <w:rPr>
          <w:rStyle w:val="IntenseReference"/>
        </w:rPr>
      </w:pPr>
      <w:r w:rsidRPr="000A1B4A">
        <w:rPr>
          <w:rStyle w:val="IntenseReference"/>
        </w:rPr>
        <w:t xml:space="preserve">ON </w:t>
      </w:r>
      <w:proofErr w:type="spellStart"/>
      <w:r w:rsidRPr="000A1B4A">
        <w:rPr>
          <w:rStyle w:val="IntenseReference"/>
        </w:rPr>
        <w:t>dbo.Sales</w:t>
      </w:r>
      <w:proofErr w:type="spellEnd"/>
      <w:r w:rsidRPr="000A1B4A">
        <w:rPr>
          <w:rStyle w:val="IntenseReference"/>
        </w:rPr>
        <w:t xml:space="preserve">  </w:t>
      </w:r>
    </w:p>
    <w:p w14:paraId="0749B758" w14:textId="77777777" w:rsidR="00E70D55" w:rsidRPr="000A1B4A" w:rsidRDefault="00E70D55" w:rsidP="00E70D55">
      <w:pPr>
        <w:spacing w:after="0" w:line="240" w:lineRule="auto"/>
        <w:rPr>
          <w:rStyle w:val="IntenseReference"/>
        </w:rPr>
      </w:pPr>
      <w:r w:rsidRPr="000A1B4A">
        <w:rPr>
          <w:rStyle w:val="IntenseReference"/>
        </w:rPr>
        <w:t>WITH (STATE = ON</w:t>
      </w:r>
      <w:proofErr w:type="gramStart"/>
      <w:r w:rsidRPr="000A1B4A">
        <w:rPr>
          <w:rStyle w:val="IntenseReference"/>
        </w:rPr>
        <w:t>);</w:t>
      </w:r>
      <w:proofErr w:type="gramEnd"/>
    </w:p>
    <w:p w14:paraId="320B6F88" w14:textId="77777777" w:rsidR="00E70D55" w:rsidRPr="00066DD4" w:rsidRDefault="00E70D55" w:rsidP="00E70D55">
      <w:pPr>
        <w:spacing w:after="0" w:line="240" w:lineRule="auto"/>
        <w:rPr>
          <w:rStyle w:val="IntenseReference"/>
        </w:rPr>
      </w:pPr>
      <w:r w:rsidRPr="00066DD4">
        <w:rPr>
          <w:rStyle w:val="IntenseReference"/>
        </w:rPr>
        <w:t>GO</w:t>
      </w:r>
    </w:p>
    <w:p w14:paraId="7BC26F99" w14:textId="77777777" w:rsidR="00E70D55" w:rsidRPr="007C7CB1" w:rsidRDefault="00E70D55" w:rsidP="00E70D55">
      <w:pPr>
        <w:spacing w:after="0" w:line="240" w:lineRule="auto"/>
        <w:rPr>
          <w:rFonts w:ascii="Calibri" w:eastAsia="Calibri" w:hAnsi="Calibri" w:cs="Calibri"/>
          <w:sz w:val="20"/>
          <w:szCs w:val="20"/>
        </w:rPr>
      </w:pPr>
    </w:p>
    <w:p w14:paraId="6D402D73" w14:textId="77777777" w:rsidR="00E70D55" w:rsidRPr="007C7CB1" w:rsidRDefault="00E70D55" w:rsidP="00E70D55">
      <w:pPr>
        <w:pStyle w:val="ListParagraph"/>
        <w:numPr>
          <w:ilvl w:val="0"/>
          <w:numId w:val="270"/>
        </w:numPr>
        <w:spacing w:after="0" w:line="240" w:lineRule="auto"/>
        <w:rPr>
          <w:rFonts w:ascii="Calibri" w:eastAsia="Calibri" w:hAnsi="Calibri" w:cs="Calibri"/>
          <w:b/>
          <w:sz w:val="24"/>
          <w:szCs w:val="24"/>
          <w:lang w:val="en-IN"/>
        </w:rPr>
      </w:pPr>
      <w:r w:rsidRPr="007C7CB1">
        <w:rPr>
          <w:rFonts w:ascii="Calibri" w:eastAsia="Calibri" w:hAnsi="Calibri" w:cs="Calibri"/>
          <w:b/>
          <w:sz w:val="24"/>
          <w:szCs w:val="24"/>
          <w:lang w:val="en-IN"/>
        </w:rPr>
        <w:t>Implementing RLS on Dashboards Using "Manage Roles"</w:t>
      </w:r>
      <w:r>
        <w:rPr>
          <w:rFonts w:ascii="Calibri" w:eastAsia="Calibri" w:hAnsi="Calibri" w:cs="Calibri"/>
          <w:b/>
          <w:sz w:val="24"/>
          <w:szCs w:val="24"/>
          <w:lang w:val="en-IN"/>
        </w:rPr>
        <w:t xml:space="preserve"> </w:t>
      </w:r>
    </w:p>
    <w:p w14:paraId="521C9222" w14:textId="77777777" w:rsidR="00E70D55" w:rsidRDefault="00E70D55" w:rsidP="00E70D55">
      <w:pPr>
        <w:spacing w:after="0" w:line="240" w:lineRule="auto"/>
        <w:rPr>
          <w:rFonts w:ascii="Calibri" w:eastAsia="Calibri" w:hAnsi="Calibri" w:cs="Calibri"/>
          <w:lang w:val="en-IN"/>
        </w:rPr>
      </w:pPr>
      <w:r w:rsidRPr="007C7CB1">
        <w:rPr>
          <w:rFonts w:ascii="Calibri" w:eastAsia="Calibri" w:hAnsi="Calibri" w:cs="Calibri"/>
          <w:lang w:val="en-IN"/>
        </w:rPr>
        <w:t xml:space="preserve">In addition to enforcing RLS at the database level, you can apply RLS in dashboards using Power BI's </w:t>
      </w:r>
      <w:r w:rsidRPr="007C7CB1">
        <w:rPr>
          <w:rFonts w:ascii="Calibri" w:eastAsia="Calibri" w:hAnsi="Calibri" w:cs="Calibri"/>
          <w:b/>
          <w:lang w:val="en-IN"/>
        </w:rPr>
        <w:t>"Manage Roles"</w:t>
      </w:r>
      <w:r w:rsidRPr="007C7CB1">
        <w:rPr>
          <w:rFonts w:ascii="Calibri" w:eastAsia="Calibri" w:hAnsi="Calibri" w:cs="Calibri"/>
          <w:lang w:val="en-IN"/>
        </w:rPr>
        <w:t xml:space="preserve"> feature for enhanced security and tailored visualization.</w:t>
      </w:r>
    </w:p>
    <w:p w14:paraId="2D1EF7D9" w14:textId="77777777" w:rsidR="00E70D55" w:rsidRDefault="00E70D55" w:rsidP="00E70D55">
      <w:pPr>
        <w:spacing w:after="0" w:line="240" w:lineRule="auto"/>
        <w:rPr>
          <w:rFonts w:ascii="Calibri" w:eastAsia="Calibri" w:hAnsi="Calibri" w:cs="Calibri"/>
          <w:lang w:val="en-IN"/>
        </w:rPr>
      </w:pPr>
    </w:p>
    <w:p w14:paraId="1816FCFA" w14:textId="77777777" w:rsidR="00E70D55" w:rsidRPr="007C7CB1" w:rsidRDefault="00E70D55" w:rsidP="00E70D55">
      <w:pPr>
        <w:spacing w:after="0" w:line="240" w:lineRule="auto"/>
        <w:rPr>
          <w:rFonts w:ascii="Calibri" w:eastAsia="Calibri" w:hAnsi="Calibri" w:cs="Calibri"/>
          <w:lang w:val="en-IN"/>
        </w:rPr>
      </w:pPr>
      <w:r>
        <w:rPr>
          <w:rFonts w:ascii="Calibri" w:eastAsia="Calibri" w:hAnsi="Calibri" w:cs="Calibri"/>
          <w:highlight w:val="red"/>
          <w:lang w:val="en-IN"/>
        </w:rPr>
        <w:t>T</w:t>
      </w:r>
      <w:r w:rsidRPr="000F20A6">
        <w:rPr>
          <w:rFonts w:ascii="Calibri" w:eastAsia="Calibri" w:hAnsi="Calibri" w:cs="Calibri"/>
          <w:highlight w:val="red"/>
          <w:lang w:val="en-IN"/>
        </w:rPr>
        <w:t xml:space="preserve">he approach </w:t>
      </w:r>
      <w:r>
        <w:rPr>
          <w:rFonts w:ascii="Calibri" w:eastAsia="Calibri" w:hAnsi="Calibri" w:cs="Calibri"/>
          <w:highlight w:val="red"/>
          <w:lang w:val="en-IN"/>
        </w:rPr>
        <w:t xml:space="preserve">for in scope dashboards </w:t>
      </w:r>
      <w:r w:rsidRPr="000F20A6">
        <w:rPr>
          <w:rFonts w:ascii="Calibri" w:eastAsia="Calibri" w:hAnsi="Calibri" w:cs="Calibri"/>
          <w:highlight w:val="red"/>
          <w:lang w:val="en-IN"/>
        </w:rPr>
        <w:t>is listed below for completeness and comprehensiveness of the security policy that is required to be implemented</w:t>
      </w:r>
      <w:r>
        <w:rPr>
          <w:rFonts w:ascii="Calibri" w:eastAsia="Calibri" w:hAnsi="Calibri" w:cs="Calibri"/>
          <w:lang w:val="en-IN"/>
        </w:rPr>
        <w:t xml:space="preserve">. </w:t>
      </w:r>
    </w:p>
    <w:p w14:paraId="44F3BEB0" w14:textId="77777777" w:rsidR="00E70D55" w:rsidRPr="007C7CB1" w:rsidRDefault="00E70D55" w:rsidP="00E70D55">
      <w:pPr>
        <w:spacing w:after="0" w:line="240" w:lineRule="auto"/>
        <w:rPr>
          <w:rFonts w:ascii="Calibri" w:eastAsia="Calibri" w:hAnsi="Calibri" w:cs="Calibri"/>
          <w:lang w:val="en-IN"/>
        </w:rPr>
      </w:pPr>
    </w:p>
    <w:p w14:paraId="55E744CC" w14:textId="77777777" w:rsidR="00E70D55" w:rsidRPr="007C7CB1" w:rsidRDefault="00E70D55" w:rsidP="00E70D55">
      <w:pPr>
        <w:spacing w:after="0" w:line="240" w:lineRule="auto"/>
        <w:ind w:left="354"/>
        <w:rPr>
          <w:rFonts w:ascii="Calibri" w:eastAsia="Calibri" w:hAnsi="Calibri" w:cs="Calibri"/>
          <w:b/>
          <w:lang w:val="en-IN"/>
        </w:rPr>
      </w:pPr>
      <w:r w:rsidRPr="007C7CB1">
        <w:rPr>
          <w:rFonts w:ascii="Calibri" w:eastAsia="Calibri" w:hAnsi="Calibri" w:cs="Calibri"/>
          <w:b/>
          <w:lang w:val="en-IN"/>
        </w:rPr>
        <w:t>1. Define Roles in Power BI:</w:t>
      </w:r>
    </w:p>
    <w:p w14:paraId="24471E4D" w14:textId="77777777" w:rsidR="00E70D55" w:rsidRPr="007C7CB1" w:rsidRDefault="00E70D55" w:rsidP="00E70D55">
      <w:pPr>
        <w:numPr>
          <w:ilvl w:val="0"/>
          <w:numId w:val="10"/>
        </w:numPr>
        <w:tabs>
          <w:tab w:val="clear" w:pos="735"/>
          <w:tab w:val="num" w:pos="1074"/>
        </w:tabs>
        <w:spacing w:after="0" w:line="240" w:lineRule="auto"/>
        <w:ind w:left="1068" w:hanging="357"/>
        <w:rPr>
          <w:rFonts w:ascii="Calibri" w:eastAsia="Calibri" w:hAnsi="Calibri" w:cs="Calibri"/>
          <w:lang w:val="en-IN"/>
        </w:rPr>
      </w:pPr>
      <w:r w:rsidRPr="007C7CB1">
        <w:rPr>
          <w:rFonts w:ascii="Calibri" w:eastAsia="Calibri" w:hAnsi="Calibri" w:cs="Calibri"/>
          <w:lang w:val="en-IN"/>
        </w:rPr>
        <w:t>Open the Power BI Desktop file.</w:t>
      </w:r>
    </w:p>
    <w:p w14:paraId="576241CB" w14:textId="77777777" w:rsidR="00E70D55" w:rsidRPr="007C7CB1" w:rsidRDefault="00E70D55" w:rsidP="00E70D55">
      <w:pPr>
        <w:numPr>
          <w:ilvl w:val="0"/>
          <w:numId w:val="10"/>
        </w:numPr>
        <w:tabs>
          <w:tab w:val="clear" w:pos="735"/>
          <w:tab w:val="num" w:pos="1074"/>
        </w:tabs>
        <w:spacing w:after="0" w:line="240" w:lineRule="auto"/>
        <w:ind w:left="1068" w:hanging="357"/>
        <w:rPr>
          <w:rFonts w:ascii="Calibri" w:eastAsia="Calibri" w:hAnsi="Calibri" w:cs="Calibri"/>
          <w:lang w:val="en-IN"/>
        </w:rPr>
      </w:pPr>
      <w:r w:rsidRPr="007C7CB1">
        <w:rPr>
          <w:rFonts w:ascii="Calibri" w:eastAsia="Calibri" w:hAnsi="Calibri" w:cs="Calibri"/>
          <w:lang w:val="en-IN"/>
        </w:rPr>
        <w:t xml:space="preserve">Navigate to the </w:t>
      </w:r>
      <w:r w:rsidRPr="007C7CB1">
        <w:rPr>
          <w:rFonts w:ascii="Calibri" w:eastAsia="Calibri" w:hAnsi="Calibri" w:cs="Calibri"/>
          <w:b/>
          <w:lang w:val="en-IN"/>
        </w:rPr>
        <w:t>Modelling</w:t>
      </w:r>
      <w:r w:rsidRPr="007C7CB1">
        <w:rPr>
          <w:rFonts w:ascii="Calibri" w:eastAsia="Calibri" w:hAnsi="Calibri" w:cs="Calibri"/>
          <w:lang w:val="en-IN"/>
        </w:rPr>
        <w:t xml:space="preserve"> tab.</w:t>
      </w:r>
    </w:p>
    <w:p w14:paraId="6F82F012" w14:textId="77777777" w:rsidR="00E70D55" w:rsidRPr="007C7CB1" w:rsidRDefault="00E70D55" w:rsidP="00E70D55">
      <w:pPr>
        <w:numPr>
          <w:ilvl w:val="0"/>
          <w:numId w:val="10"/>
        </w:numPr>
        <w:tabs>
          <w:tab w:val="clear" w:pos="735"/>
          <w:tab w:val="num" w:pos="1074"/>
        </w:tabs>
        <w:spacing w:after="0" w:line="240" w:lineRule="auto"/>
        <w:ind w:left="1068" w:hanging="357"/>
        <w:rPr>
          <w:rFonts w:ascii="Calibri" w:eastAsia="Calibri" w:hAnsi="Calibri" w:cs="Calibri"/>
          <w:lang w:val="en-IN"/>
        </w:rPr>
      </w:pPr>
      <w:r w:rsidRPr="007C7CB1">
        <w:rPr>
          <w:rFonts w:ascii="Calibri" w:eastAsia="Calibri" w:hAnsi="Calibri" w:cs="Calibri"/>
          <w:lang w:val="en-IN"/>
        </w:rPr>
        <w:t xml:space="preserve">Click on </w:t>
      </w:r>
      <w:r w:rsidRPr="007C7CB1">
        <w:rPr>
          <w:rFonts w:ascii="Calibri" w:eastAsia="Calibri" w:hAnsi="Calibri" w:cs="Calibri"/>
          <w:b/>
          <w:lang w:val="en-IN"/>
        </w:rPr>
        <w:t>Manage Roles</w:t>
      </w:r>
      <w:r w:rsidRPr="007C7CB1">
        <w:rPr>
          <w:rFonts w:ascii="Calibri" w:eastAsia="Calibri" w:hAnsi="Calibri" w:cs="Calibri"/>
          <w:lang w:val="en-IN"/>
        </w:rPr>
        <w:t>.</w:t>
      </w:r>
    </w:p>
    <w:p w14:paraId="0D40CEE4" w14:textId="77777777" w:rsidR="00E70D55" w:rsidRPr="007C7CB1" w:rsidRDefault="00E70D55" w:rsidP="00E70D55">
      <w:pPr>
        <w:spacing w:after="0" w:line="240" w:lineRule="auto"/>
        <w:ind w:left="360"/>
        <w:rPr>
          <w:rFonts w:ascii="Calibri" w:eastAsia="Calibri" w:hAnsi="Calibri" w:cs="Calibri"/>
          <w:b/>
          <w:lang w:val="en-IN"/>
        </w:rPr>
      </w:pPr>
      <w:r w:rsidRPr="007C7CB1">
        <w:rPr>
          <w:rFonts w:ascii="Calibri" w:eastAsia="Calibri" w:hAnsi="Calibri" w:cs="Calibri"/>
          <w:b/>
          <w:lang w:val="en-IN"/>
        </w:rPr>
        <w:t>2. Create a Role</w:t>
      </w:r>
    </w:p>
    <w:p w14:paraId="0A4DA71F" w14:textId="77777777" w:rsidR="00E70D55" w:rsidRPr="007C7CB1" w:rsidRDefault="00E70D55" w:rsidP="00E70D55">
      <w:pPr>
        <w:numPr>
          <w:ilvl w:val="0"/>
          <w:numId w:val="11"/>
        </w:numPr>
        <w:tabs>
          <w:tab w:val="clear" w:pos="720"/>
          <w:tab w:val="num" w:pos="1080"/>
        </w:tabs>
        <w:spacing w:after="0" w:line="240" w:lineRule="auto"/>
        <w:ind w:left="1074" w:hanging="357"/>
        <w:rPr>
          <w:rFonts w:ascii="Calibri" w:eastAsia="Calibri" w:hAnsi="Calibri" w:cs="Calibri"/>
          <w:lang w:val="en-IN"/>
        </w:rPr>
      </w:pPr>
      <w:r w:rsidRPr="007C7CB1">
        <w:rPr>
          <w:rFonts w:ascii="Calibri" w:eastAsia="Calibri" w:hAnsi="Calibri" w:cs="Calibri"/>
          <w:lang w:val="en-IN"/>
        </w:rPr>
        <w:t xml:space="preserve">Click </w:t>
      </w:r>
      <w:r w:rsidRPr="007C7CB1">
        <w:rPr>
          <w:rFonts w:ascii="Calibri" w:eastAsia="Calibri" w:hAnsi="Calibri" w:cs="Calibri"/>
          <w:b/>
          <w:lang w:val="en-IN"/>
        </w:rPr>
        <w:t>Create</w:t>
      </w:r>
      <w:r w:rsidRPr="007C7CB1">
        <w:rPr>
          <w:rFonts w:ascii="Calibri" w:eastAsia="Calibri" w:hAnsi="Calibri" w:cs="Calibri"/>
          <w:lang w:val="en-IN"/>
        </w:rPr>
        <w:t xml:space="preserve"> and define a role (e.g., "Sales Region Viewer").</w:t>
      </w:r>
    </w:p>
    <w:p w14:paraId="6010FCC4" w14:textId="77777777" w:rsidR="00E70D55" w:rsidRPr="007C7CB1" w:rsidRDefault="00E70D55" w:rsidP="00E70D55">
      <w:pPr>
        <w:numPr>
          <w:ilvl w:val="0"/>
          <w:numId w:val="11"/>
        </w:numPr>
        <w:tabs>
          <w:tab w:val="clear" w:pos="720"/>
          <w:tab w:val="num" w:pos="1080"/>
        </w:tabs>
        <w:spacing w:after="0" w:line="240" w:lineRule="auto"/>
        <w:ind w:left="1074" w:hanging="357"/>
        <w:rPr>
          <w:rFonts w:ascii="Calibri" w:eastAsia="Calibri" w:hAnsi="Calibri" w:cs="Calibri"/>
          <w:lang w:val="en-IN"/>
        </w:rPr>
      </w:pPr>
      <w:r w:rsidRPr="007C7CB1">
        <w:rPr>
          <w:rFonts w:ascii="Calibri" w:eastAsia="Calibri" w:hAnsi="Calibri" w:cs="Calibri"/>
          <w:lang w:val="en-IN"/>
        </w:rPr>
        <w:t>Set DAX filters to enforce row-level security, such as:</w:t>
      </w:r>
    </w:p>
    <w:p w14:paraId="06BDE75D" w14:textId="77777777" w:rsidR="00E70D55" w:rsidRPr="007C7CB1" w:rsidRDefault="00E70D55" w:rsidP="00E70D55">
      <w:pPr>
        <w:spacing w:after="0" w:line="240" w:lineRule="auto"/>
        <w:ind w:left="720"/>
        <w:rPr>
          <w:rFonts w:ascii="Calibri" w:eastAsia="Calibri" w:hAnsi="Calibri" w:cs="Calibri"/>
          <w:lang w:val="en-IN"/>
        </w:rPr>
      </w:pPr>
      <w:r w:rsidRPr="007C7CB1">
        <w:rPr>
          <w:rFonts w:ascii="Calibri" w:eastAsia="Calibri" w:hAnsi="Calibri" w:cs="Calibri"/>
          <w:lang w:val="en-IN"/>
        </w:rPr>
        <w:t>DAX Query: [Region] = USERPRINCIPALNAME ()</w:t>
      </w:r>
    </w:p>
    <w:p w14:paraId="3E618D70" w14:textId="77777777" w:rsidR="00E70D55" w:rsidRPr="007C7CB1" w:rsidRDefault="00E70D55" w:rsidP="00E70D55">
      <w:pPr>
        <w:spacing w:after="0" w:line="240" w:lineRule="auto"/>
        <w:ind w:left="720"/>
        <w:rPr>
          <w:rFonts w:ascii="Calibri" w:eastAsia="Calibri" w:hAnsi="Calibri" w:cs="Calibri"/>
          <w:lang w:val="en-IN"/>
        </w:rPr>
      </w:pPr>
      <w:r w:rsidRPr="007C7CB1">
        <w:rPr>
          <w:rFonts w:ascii="Calibri" w:eastAsia="Calibri" w:hAnsi="Calibri" w:cs="Calibri"/>
          <w:lang w:val="en-IN"/>
        </w:rPr>
        <w:t>This restricts data visibility to rows where the Region matches the logged-in user's email.</w:t>
      </w:r>
    </w:p>
    <w:p w14:paraId="3F7BD36F" w14:textId="77777777" w:rsidR="00E70D55" w:rsidRPr="007C7CB1" w:rsidRDefault="00E70D55" w:rsidP="00E70D55">
      <w:pPr>
        <w:spacing w:after="0" w:line="240" w:lineRule="auto"/>
        <w:ind w:left="360"/>
        <w:rPr>
          <w:rFonts w:ascii="Calibri" w:eastAsia="Calibri" w:hAnsi="Calibri" w:cs="Calibri"/>
          <w:b/>
          <w:lang w:val="en-IN"/>
        </w:rPr>
      </w:pPr>
      <w:r w:rsidRPr="007C7CB1">
        <w:rPr>
          <w:rFonts w:ascii="Calibri" w:eastAsia="Calibri" w:hAnsi="Calibri" w:cs="Calibri"/>
          <w:b/>
          <w:lang w:val="en-IN"/>
        </w:rPr>
        <w:t>3. Test Roles</w:t>
      </w:r>
    </w:p>
    <w:p w14:paraId="0C6B29AF" w14:textId="77777777" w:rsidR="00E70D55" w:rsidRPr="007C7CB1" w:rsidRDefault="00E70D55" w:rsidP="00E70D55">
      <w:pPr>
        <w:numPr>
          <w:ilvl w:val="0"/>
          <w:numId w:val="12"/>
        </w:numPr>
        <w:spacing w:after="0" w:line="240" w:lineRule="auto"/>
        <w:rPr>
          <w:rFonts w:ascii="Calibri" w:eastAsia="Calibri" w:hAnsi="Calibri" w:cs="Calibri"/>
          <w:lang w:val="en-IN"/>
        </w:rPr>
      </w:pPr>
      <w:r w:rsidRPr="007C7CB1">
        <w:rPr>
          <w:rFonts w:ascii="Calibri" w:eastAsia="Calibri" w:hAnsi="Calibri" w:cs="Calibri"/>
          <w:lang w:val="en-IN"/>
        </w:rPr>
        <w:t xml:space="preserve">Use the </w:t>
      </w:r>
      <w:r w:rsidRPr="007C7CB1">
        <w:rPr>
          <w:rFonts w:ascii="Calibri" w:eastAsia="Calibri" w:hAnsi="Calibri" w:cs="Calibri"/>
          <w:b/>
          <w:lang w:val="en-IN"/>
        </w:rPr>
        <w:t>View as Roles</w:t>
      </w:r>
      <w:r w:rsidRPr="007C7CB1">
        <w:rPr>
          <w:rFonts w:ascii="Calibri" w:eastAsia="Calibri" w:hAnsi="Calibri" w:cs="Calibri"/>
          <w:lang w:val="en-IN"/>
        </w:rPr>
        <w:t xml:space="preserve"> feature in Power BI Desktop to test your roles and verify the data restriction.</w:t>
      </w:r>
    </w:p>
    <w:p w14:paraId="062AE8AF" w14:textId="77777777" w:rsidR="00E70D55" w:rsidRPr="007C7CB1" w:rsidRDefault="00E70D55" w:rsidP="00E70D55">
      <w:pPr>
        <w:spacing w:after="0" w:line="240" w:lineRule="auto"/>
        <w:ind w:left="360"/>
        <w:rPr>
          <w:rFonts w:ascii="Calibri" w:eastAsia="Calibri" w:hAnsi="Calibri" w:cs="Calibri"/>
          <w:b/>
          <w:lang w:val="en-IN"/>
        </w:rPr>
      </w:pPr>
      <w:r w:rsidRPr="007C7CB1">
        <w:rPr>
          <w:rFonts w:ascii="Calibri" w:eastAsia="Calibri" w:hAnsi="Calibri" w:cs="Calibri"/>
          <w:b/>
          <w:lang w:val="en-IN"/>
        </w:rPr>
        <w:lastRenderedPageBreak/>
        <w:t>4. Publish and Assign Roles</w:t>
      </w:r>
    </w:p>
    <w:p w14:paraId="372D2757" w14:textId="77777777" w:rsidR="00E70D55" w:rsidRPr="007C7CB1" w:rsidRDefault="00E70D55" w:rsidP="00E70D55">
      <w:pPr>
        <w:numPr>
          <w:ilvl w:val="0"/>
          <w:numId w:val="13"/>
        </w:numPr>
        <w:tabs>
          <w:tab w:val="num" w:pos="360"/>
        </w:tabs>
        <w:spacing w:after="0" w:line="240" w:lineRule="auto"/>
        <w:ind w:left="360"/>
        <w:rPr>
          <w:rFonts w:ascii="Calibri" w:eastAsia="Calibri" w:hAnsi="Calibri" w:cs="Calibri"/>
          <w:lang w:val="en-IN"/>
        </w:rPr>
      </w:pPr>
      <w:r w:rsidRPr="007C7CB1">
        <w:rPr>
          <w:rFonts w:ascii="Calibri" w:eastAsia="Calibri" w:hAnsi="Calibri" w:cs="Calibri"/>
          <w:lang w:val="en-IN"/>
        </w:rPr>
        <w:t>Publish the Power BI report to the Power BI service.</w:t>
      </w:r>
    </w:p>
    <w:p w14:paraId="5A4AFD0F" w14:textId="77777777" w:rsidR="00E70D55" w:rsidRPr="007C7CB1" w:rsidRDefault="00E70D55" w:rsidP="00E70D55">
      <w:pPr>
        <w:numPr>
          <w:ilvl w:val="0"/>
          <w:numId w:val="13"/>
        </w:numPr>
        <w:tabs>
          <w:tab w:val="num" w:pos="360"/>
        </w:tabs>
        <w:spacing w:after="0" w:line="240" w:lineRule="auto"/>
        <w:ind w:left="360"/>
        <w:rPr>
          <w:rFonts w:ascii="Calibri" w:eastAsia="Calibri" w:hAnsi="Calibri" w:cs="Calibri"/>
          <w:lang w:val="en-IN"/>
        </w:rPr>
      </w:pPr>
      <w:r w:rsidRPr="007C7CB1">
        <w:rPr>
          <w:rFonts w:ascii="Calibri" w:eastAsia="Calibri" w:hAnsi="Calibri" w:cs="Calibri"/>
          <w:lang w:val="en-IN"/>
        </w:rPr>
        <w:t xml:space="preserve">In the Power BI workspace, navigate to the dataset's </w:t>
      </w:r>
      <w:r w:rsidRPr="007C7CB1">
        <w:rPr>
          <w:rFonts w:ascii="Calibri" w:eastAsia="Calibri" w:hAnsi="Calibri" w:cs="Calibri"/>
          <w:b/>
          <w:lang w:val="en-IN"/>
        </w:rPr>
        <w:t>Security</w:t>
      </w:r>
      <w:r w:rsidRPr="007C7CB1">
        <w:rPr>
          <w:rFonts w:ascii="Calibri" w:eastAsia="Calibri" w:hAnsi="Calibri" w:cs="Calibri"/>
          <w:lang w:val="en-IN"/>
        </w:rPr>
        <w:t xml:space="preserve"> settings.</w:t>
      </w:r>
    </w:p>
    <w:p w14:paraId="09DB1B18" w14:textId="77777777" w:rsidR="00E70D55" w:rsidRPr="007C7CB1" w:rsidRDefault="00E70D55" w:rsidP="00E70D55">
      <w:pPr>
        <w:numPr>
          <w:ilvl w:val="0"/>
          <w:numId w:val="13"/>
        </w:numPr>
        <w:tabs>
          <w:tab w:val="num" w:pos="360"/>
        </w:tabs>
        <w:spacing w:after="0" w:line="240" w:lineRule="auto"/>
        <w:ind w:left="360"/>
        <w:rPr>
          <w:rFonts w:ascii="Calibri" w:eastAsia="Calibri" w:hAnsi="Calibri" w:cs="Calibri"/>
          <w:lang w:val="en-IN"/>
        </w:rPr>
      </w:pPr>
      <w:r w:rsidRPr="007C7CB1">
        <w:rPr>
          <w:rFonts w:ascii="Calibri" w:eastAsia="Calibri" w:hAnsi="Calibri" w:cs="Calibri"/>
          <w:lang w:val="en-IN"/>
        </w:rPr>
        <w:t>Assign the appropriate users or groups to the roles created.</w:t>
      </w:r>
    </w:p>
    <w:p w14:paraId="35AB17C0" w14:textId="77777777" w:rsidR="00E70D55" w:rsidRPr="007C7CB1" w:rsidRDefault="00E70D55" w:rsidP="00E70D55">
      <w:pPr>
        <w:spacing w:after="0" w:line="240" w:lineRule="auto"/>
        <w:rPr>
          <w:rFonts w:ascii="Calibri" w:eastAsia="Calibri" w:hAnsi="Calibri" w:cs="Calibri"/>
          <w:sz w:val="20"/>
          <w:szCs w:val="20"/>
        </w:rPr>
      </w:pPr>
    </w:p>
    <w:p w14:paraId="7FBAE4C8" w14:textId="77777777" w:rsidR="00E70D55" w:rsidRPr="007C7CB1" w:rsidRDefault="00E70D55" w:rsidP="00E70D55">
      <w:pPr>
        <w:pStyle w:val="ListParagraph"/>
        <w:numPr>
          <w:ilvl w:val="0"/>
          <w:numId w:val="270"/>
        </w:numPr>
        <w:spacing w:after="0" w:line="240" w:lineRule="auto"/>
        <w:rPr>
          <w:rFonts w:ascii="Calibri" w:eastAsia="Calibri" w:hAnsi="Calibri" w:cs="Calibri"/>
          <w:b/>
          <w:sz w:val="24"/>
          <w:szCs w:val="24"/>
          <w:lang w:val="en-IN"/>
        </w:rPr>
      </w:pPr>
      <w:r w:rsidRPr="007C7CB1">
        <w:rPr>
          <w:rFonts w:ascii="Calibri" w:eastAsia="Calibri" w:hAnsi="Calibri" w:cs="Calibri"/>
          <w:b/>
          <w:sz w:val="24"/>
          <w:szCs w:val="24"/>
          <w:lang w:val="en-IN"/>
        </w:rPr>
        <w:t>Domain in Fabric:</w:t>
      </w:r>
    </w:p>
    <w:p w14:paraId="3FE7CA29" w14:textId="77777777" w:rsidR="00E70D55" w:rsidRPr="007C7CB1" w:rsidRDefault="00E70D55" w:rsidP="00E70D55">
      <w:pPr>
        <w:tabs>
          <w:tab w:val="num" w:pos="360"/>
        </w:tabs>
        <w:spacing w:after="0" w:line="240" w:lineRule="auto"/>
        <w:rPr>
          <w:rFonts w:ascii="Calibri" w:eastAsia="Calibri" w:hAnsi="Calibri" w:cs="Calibri"/>
          <w:lang w:val="en-IN"/>
        </w:rPr>
      </w:pPr>
      <w:r w:rsidRPr="007C7CB1">
        <w:rPr>
          <w:rFonts w:ascii="Calibri" w:eastAsia="Calibri" w:hAnsi="Calibri" w:cs="Calibri"/>
          <w:lang w:val="en-IN"/>
        </w:rPr>
        <w:t xml:space="preserve">Merging all data workloads into one environment means increasing users and artifacts, requiring better governance and access management. Therefore, a layer must be added between workspaces and tenant-level </w:t>
      </w:r>
      <w:r>
        <w:rPr>
          <w:rFonts w:ascii="Calibri" w:eastAsia="Calibri" w:hAnsi="Calibri" w:cs="Calibri"/>
          <w:lang w:val="en-IN"/>
        </w:rPr>
        <w:t xml:space="preserve">(Root or Common Area) </w:t>
      </w:r>
      <w:r w:rsidRPr="007C7CB1">
        <w:rPr>
          <w:rFonts w:ascii="Calibri" w:eastAsia="Calibri" w:hAnsi="Calibri" w:cs="Calibri"/>
          <w:lang w:val="en-IN"/>
        </w:rPr>
        <w:t xml:space="preserve">management. Part of the solution that Microsoft came up with is Domains, which allow us to organize and manage our data by grouping multiple </w:t>
      </w:r>
      <w:r>
        <w:rPr>
          <w:rFonts w:ascii="Calibri" w:eastAsia="Calibri" w:hAnsi="Calibri" w:cs="Calibri"/>
          <w:lang w:val="en-IN"/>
        </w:rPr>
        <w:t xml:space="preserve">users into </w:t>
      </w:r>
      <w:r w:rsidRPr="007C7CB1">
        <w:rPr>
          <w:rFonts w:ascii="Calibri" w:eastAsia="Calibri" w:hAnsi="Calibri" w:cs="Calibri"/>
          <w:lang w:val="en-IN"/>
        </w:rPr>
        <w:t>workspaces. </w:t>
      </w:r>
    </w:p>
    <w:p w14:paraId="3A436A53" w14:textId="77777777" w:rsidR="00E70D55" w:rsidRPr="007C7CB1" w:rsidRDefault="00E70D55" w:rsidP="00E70D55">
      <w:pPr>
        <w:spacing w:after="0" w:line="240" w:lineRule="auto"/>
        <w:rPr>
          <w:rFonts w:ascii="Calibri" w:eastAsia="Calibri" w:hAnsi="Calibri" w:cs="Calibri"/>
        </w:rPr>
      </w:pPr>
    </w:p>
    <w:p w14:paraId="4752CD6A" w14:textId="77777777" w:rsidR="00E70D55" w:rsidRPr="007C7CB1" w:rsidRDefault="00E70D55" w:rsidP="00E70D55">
      <w:pPr>
        <w:spacing w:after="0" w:line="240" w:lineRule="auto"/>
        <w:rPr>
          <w:rFonts w:ascii="Calibri" w:eastAsia="Calibri" w:hAnsi="Calibri" w:cs="Calibri"/>
        </w:rPr>
      </w:pPr>
      <w:r w:rsidRPr="007C7CB1">
        <w:rPr>
          <w:rFonts w:ascii="Calibri" w:eastAsiaTheme="minorEastAsia" w:hAnsi="Calibri" w:cs="Calibri"/>
        </w:rPr>
        <w:t xml:space="preserve">Domains are logical groups inside Fabric for items related together for a particular business group. For example, you can have a Domain for Sales and another for Marketing. Domains are logical groups because they all use the </w:t>
      </w:r>
      <w:proofErr w:type="spellStart"/>
      <w:r w:rsidRPr="007C7CB1">
        <w:rPr>
          <w:rFonts w:ascii="Calibri" w:eastAsiaTheme="minorEastAsia" w:hAnsi="Calibri" w:cs="Calibri"/>
        </w:rPr>
        <w:t>OneLake</w:t>
      </w:r>
      <w:proofErr w:type="spellEnd"/>
      <w:r w:rsidRPr="007C7CB1">
        <w:rPr>
          <w:rFonts w:ascii="Calibri" w:eastAsiaTheme="minorEastAsia" w:hAnsi="Calibri" w:cs="Calibri"/>
        </w:rPr>
        <w:t xml:space="preserve"> (and under that ADLS Gen2) storage engine underneath. The entities inside domains can split into further categories using Workspaces. Inside workspaces, you can have Fabric items (such as Lakehouse, Warehouse, Dataset, Dataflow, Datamart, etc.)</w:t>
      </w:r>
    </w:p>
    <w:p w14:paraId="4E9F3E7D" w14:textId="77777777" w:rsidR="00E70D55" w:rsidRPr="007C7CB1" w:rsidRDefault="00E70D55" w:rsidP="00E70D55">
      <w:pPr>
        <w:spacing w:after="0" w:line="240" w:lineRule="auto"/>
        <w:rPr>
          <w:rFonts w:ascii="Calibri" w:eastAsia="Calibri" w:hAnsi="Calibri" w:cs="Calibri"/>
        </w:rPr>
      </w:pPr>
    </w:p>
    <w:p w14:paraId="4E2D193A" w14:textId="77777777" w:rsidR="00E70D55" w:rsidRPr="008E1339" w:rsidRDefault="00E70D55" w:rsidP="00E70D55">
      <w:pPr>
        <w:spacing w:after="0" w:line="240" w:lineRule="auto"/>
        <w:rPr>
          <w:rFonts w:ascii="Calibri" w:hAnsi="Calibri" w:cs="Calibri"/>
          <w:lang w:val="en-IN"/>
        </w:rPr>
      </w:pPr>
      <w:r w:rsidRPr="008E1339">
        <w:rPr>
          <w:rFonts w:ascii="Calibri" w:hAnsi="Calibri" w:cs="Calibri"/>
          <w:noProof/>
          <w:lang w:val="en-IN"/>
        </w:rPr>
        <w:drawing>
          <wp:inline distT="0" distB="0" distL="0" distR="0" wp14:anchorId="6FFD712B" wp14:editId="07773BE2">
            <wp:extent cx="3726956" cy="2094422"/>
            <wp:effectExtent l="19050" t="19050" r="26035" b="20320"/>
            <wp:docPr id="1077776613"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6044" name="Picture 13"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4786" cy="2098822"/>
                    </a:xfrm>
                    <a:prstGeom prst="rect">
                      <a:avLst/>
                    </a:prstGeom>
                    <a:noFill/>
                    <a:ln>
                      <a:solidFill>
                        <a:schemeClr val="tx1"/>
                      </a:solidFill>
                    </a:ln>
                  </pic:spPr>
                </pic:pic>
              </a:graphicData>
            </a:graphic>
          </wp:inline>
        </w:drawing>
      </w:r>
    </w:p>
    <w:p w14:paraId="332D9B6A" w14:textId="77777777" w:rsidR="00E70D55" w:rsidRPr="008E1339" w:rsidRDefault="00E70D55" w:rsidP="00E70D55">
      <w:pPr>
        <w:spacing w:after="0" w:line="240" w:lineRule="auto"/>
        <w:rPr>
          <w:rFonts w:ascii="Calibri" w:hAnsi="Calibri" w:cs="Calibri"/>
        </w:rPr>
      </w:pPr>
    </w:p>
    <w:p w14:paraId="77B00713" w14:textId="77777777" w:rsidR="00E70D55" w:rsidRPr="008E1339" w:rsidRDefault="00E70D55" w:rsidP="00E70D55">
      <w:pPr>
        <w:pStyle w:val="Heading3"/>
        <w:shd w:val="clear" w:color="auto" w:fill="FFFFFF" w:themeFill="background1"/>
        <w:spacing w:before="0" w:after="150"/>
        <w:rPr>
          <w:rFonts w:ascii="Calibri" w:eastAsiaTheme="minorEastAsia" w:hAnsi="Calibri" w:cs="Calibri"/>
          <w:b/>
          <w:color w:val="404040" w:themeColor="text1" w:themeTint="BF"/>
          <w:sz w:val="24"/>
          <w:szCs w:val="24"/>
        </w:rPr>
      </w:pPr>
      <w:r w:rsidRPr="008E1339">
        <w:rPr>
          <w:rFonts w:ascii="Calibri" w:eastAsiaTheme="minorEastAsia" w:hAnsi="Calibri" w:cs="Calibri"/>
          <w:b/>
          <w:color w:val="404040" w:themeColor="text1" w:themeTint="BF"/>
          <w:sz w:val="24"/>
          <w:szCs w:val="24"/>
        </w:rPr>
        <w:t>Creating and Configuring Domains</w:t>
      </w:r>
    </w:p>
    <w:p w14:paraId="370C4E60" w14:textId="77777777" w:rsidR="00E70D55" w:rsidRPr="007C7CB1" w:rsidRDefault="00E70D55" w:rsidP="00E70D55">
      <w:pPr>
        <w:pStyle w:val="ListParagraph"/>
        <w:numPr>
          <w:ilvl w:val="0"/>
          <w:numId w:val="105"/>
        </w:numPr>
        <w:shd w:val="clear" w:color="auto" w:fill="FFFFFF" w:themeFill="background1"/>
        <w:spacing w:after="360"/>
        <w:jc w:val="both"/>
        <w:rPr>
          <w:rFonts w:ascii="Calibri" w:eastAsia="Lato" w:hAnsi="Calibri" w:cs="Calibri"/>
          <w:color w:val="000000" w:themeColor="text1"/>
        </w:rPr>
      </w:pPr>
      <w:r w:rsidRPr="007C7CB1">
        <w:rPr>
          <w:rFonts w:ascii="Calibri" w:eastAsia="Lato" w:hAnsi="Calibri" w:cs="Calibri"/>
          <w:color w:val="000000" w:themeColor="text1"/>
        </w:rPr>
        <w:t>To create the domains in the first place, you need to be Fabric Admin and go to the Admin Portal.</w:t>
      </w:r>
    </w:p>
    <w:p w14:paraId="6E27970F" w14:textId="77777777" w:rsidR="00E70D55" w:rsidRPr="007C7CB1" w:rsidRDefault="00E70D55" w:rsidP="00E70D55">
      <w:pPr>
        <w:pStyle w:val="ListParagraph"/>
        <w:numPr>
          <w:ilvl w:val="0"/>
          <w:numId w:val="105"/>
        </w:numPr>
        <w:shd w:val="clear" w:color="auto" w:fill="FFFFFF" w:themeFill="background1"/>
        <w:spacing w:after="360"/>
        <w:jc w:val="both"/>
        <w:rPr>
          <w:rFonts w:ascii="Calibri" w:hAnsi="Calibri" w:cs="Calibri"/>
          <w:color w:val="000000" w:themeColor="text1"/>
        </w:rPr>
      </w:pPr>
      <w:r w:rsidRPr="007C7CB1">
        <w:rPr>
          <w:rFonts w:ascii="Calibri" w:eastAsia="Lato" w:hAnsi="Calibri" w:cs="Calibri"/>
          <w:color w:val="000000" w:themeColor="text1"/>
        </w:rPr>
        <w:t>The Admin Portal has a section for Domains where you can create a new domain.</w:t>
      </w:r>
    </w:p>
    <w:p w14:paraId="7FDB00A6" w14:textId="77777777" w:rsidR="00E70D55" w:rsidRPr="007C7CB1" w:rsidRDefault="00E70D55" w:rsidP="00E70D55">
      <w:pPr>
        <w:pStyle w:val="ListParagraph"/>
        <w:numPr>
          <w:ilvl w:val="0"/>
          <w:numId w:val="105"/>
        </w:numPr>
        <w:shd w:val="clear" w:color="auto" w:fill="FFFFFF" w:themeFill="background1"/>
        <w:spacing w:after="360"/>
        <w:jc w:val="both"/>
        <w:rPr>
          <w:rFonts w:ascii="Calibri" w:eastAsia="Lato" w:hAnsi="Calibri" w:cs="Calibri"/>
          <w:color w:val="000000" w:themeColor="text1"/>
        </w:rPr>
      </w:pPr>
      <w:r w:rsidRPr="007C7CB1">
        <w:rPr>
          <w:rFonts w:ascii="Calibri" w:eastAsia="Lato" w:hAnsi="Calibri" w:cs="Calibri"/>
          <w:color w:val="000000" w:themeColor="text1"/>
        </w:rPr>
        <w:t xml:space="preserve">There are a few settings needed for each Domain. These start with the </w:t>
      </w:r>
      <w:r w:rsidRPr="007C7CB1">
        <w:rPr>
          <w:rFonts w:ascii="Calibri" w:eastAsia="Lato" w:hAnsi="Calibri" w:cs="Calibri"/>
          <w:b/>
          <w:color w:val="000000" w:themeColor="text1"/>
        </w:rPr>
        <w:t>Domain Name</w:t>
      </w:r>
      <w:r w:rsidRPr="007C7CB1">
        <w:rPr>
          <w:rFonts w:ascii="Calibri" w:eastAsia="Lato" w:hAnsi="Calibri" w:cs="Calibri"/>
          <w:color w:val="000000" w:themeColor="text1"/>
        </w:rPr>
        <w:t xml:space="preserve"> and description.</w:t>
      </w:r>
    </w:p>
    <w:p w14:paraId="0FB4D738" w14:textId="77777777" w:rsidR="00E70D55" w:rsidRPr="007C7CB1" w:rsidRDefault="00E70D55" w:rsidP="00E70D55">
      <w:pPr>
        <w:pStyle w:val="ListParagraph"/>
        <w:numPr>
          <w:ilvl w:val="0"/>
          <w:numId w:val="105"/>
        </w:numPr>
        <w:shd w:val="clear" w:color="auto" w:fill="FFFFFF" w:themeFill="background1"/>
        <w:spacing w:after="360"/>
        <w:jc w:val="both"/>
        <w:rPr>
          <w:rFonts w:ascii="Calibri" w:hAnsi="Calibri" w:cs="Calibri"/>
          <w:color w:val="000000" w:themeColor="text1"/>
        </w:rPr>
      </w:pPr>
      <w:r w:rsidRPr="007C7CB1">
        <w:rPr>
          <w:rFonts w:ascii="Calibri" w:eastAsia="Lato" w:hAnsi="Calibri" w:cs="Calibri"/>
          <w:color w:val="000000" w:themeColor="text1"/>
        </w:rPr>
        <w:t>The Domain dropdown</w:t>
      </w:r>
      <w:r w:rsidRPr="007C7CB1">
        <w:rPr>
          <w:rFonts w:ascii="Calibri" w:eastAsia="Lato" w:hAnsi="Calibri" w:cs="Calibri"/>
          <w:b/>
          <w:color w:val="000000" w:themeColor="text1"/>
        </w:rPr>
        <w:t xml:space="preserve"> </w:t>
      </w:r>
      <w:r w:rsidRPr="007C7CB1">
        <w:rPr>
          <w:rFonts w:ascii="Calibri" w:eastAsia="Lato" w:hAnsi="Calibri" w:cs="Calibri"/>
          <w:color w:val="000000" w:themeColor="text1"/>
        </w:rPr>
        <w:t xml:space="preserve">will be helpful to easily distinguish the Domain when you filter it in the </w:t>
      </w:r>
      <w:proofErr w:type="spellStart"/>
      <w:r w:rsidRPr="007C7CB1">
        <w:rPr>
          <w:rFonts w:ascii="Calibri" w:eastAsia="Lato" w:hAnsi="Calibri" w:cs="Calibri"/>
          <w:color w:val="000000" w:themeColor="text1"/>
        </w:rPr>
        <w:t>OneLake</w:t>
      </w:r>
      <w:proofErr w:type="spellEnd"/>
      <w:r w:rsidRPr="007C7CB1">
        <w:rPr>
          <w:rFonts w:ascii="Calibri" w:eastAsia="Lato" w:hAnsi="Calibri" w:cs="Calibri"/>
          <w:color w:val="000000" w:themeColor="text1"/>
        </w:rPr>
        <w:t xml:space="preserve"> Data Hub or on the Domain page itself.</w:t>
      </w:r>
    </w:p>
    <w:p w14:paraId="27B13D03" w14:textId="77777777" w:rsidR="00E70D55" w:rsidRPr="007C7CB1" w:rsidRDefault="00E70D55" w:rsidP="00E70D55">
      <w:pPr>
        <w:pStyle w:val="ListParagraph"/>
        <w:numPr>
          <w:ilvl w:val="0"/>
          <w:numId w:val="105"/>
        </w:numPr>
        <w:shd w:val="clear" w:color="auto" w:fill="FFFFFF" w:themeFill="background1"/>
        <w:spacing w:after="360"/>
        <w:jc w:val="both"/>
        <w:rPr>
          <w:rFonts w:ascii="Calibri" w:hAnsi="Calibri" w:cs="Calibri"/>
          <w:color w:val="000000" w:themeColor="text1"/>
        </w:rPr>
      </w:pPr>
      <w:r w:rsidRPr="007C7CB1">
        <w:rPr>
          <w:rFonts w:ascii="Calibri" w:eastAsia="Lato" w:hAnsi="Calibri" w:cs="Calibri"/>
          <w:color w:val="000000" w:themeColor="text1"/>
        </w:rPr>
        <w:t>You can also assign workspaces to the Domain or unassign them. Workspaces can be assigned by their names individually or all workspaces from a specific admin or under a specific capacity.</w:t>
      </w:r>
    </w:p>
    <w:p w14:paraId="557E625F" w14:textId="77777777" w:rsidR="00E70D55" w:rsidRPr="007C7CB1" w:rsidRDefault="00E70D55" w:rsidP="00E70D55">
      <w:pPr>
        <w:pStyle w:val="ListParagraph"/>
        <w:numPr>
          <w:ilvl w:val="0"/>
          <w:numId w:val="105"/>
        </w:numPr>
        <w:shd w:val="clear" w:color="auto" w:fill="FFFFFF" w:themeFill="background1"/>
        <w:spacing w:after="360"/>
        <w:jc w:val="both"/>
        <w:rPr>
          <w:rFonts w:ascii="Calibri" w:eastAsia="Lato" w:hAnsi="Calibri" w:cs="Calibri"/>
          <w:color w:val="000000" w:themeColor="text1"/>
        </w:rPr>
      </w:pPr>
      <w:r w:rsidRPr="007C7CB1">
        <w:rPr>
          <w:rFonts w:ascii="Calibri" w:eastAsia="Lato" w:hAnsi="Calibri" w:cs="Calibri"/>
          <w:color w:val="000000" w:themeColor="text1"/>
        </w:rPr>
        <w:t>One workspace can only be assigned to one Domain, but switching is easy. </w:t>
      </w:r>
    </w:p>
    <w:p w14:paraId="6C90BEE2" w14:textId="77777777" w:rsidR="00E70D55" w:rsidRPr="007C7CB1" w:rsidRDefault="00E70D55" w:rsidP="00E70D55">
      <w:pPr>
        <w:pStyle w:val="ListParagraph"/>
        <w:shd w:val="clear" w:color="auto" w:fill="FFFFFF" w:themeFill="background1"/>
        <w:spacing w:after="360"/>
        <w:ind w:left="360"/>
        <w:jc w:val="both"/>
        <w:rPr>
          <w:rFonts w:ascii="Calibri" w:eastAsia="Lato" w:hAnsi="Calibri" w:cs="Calibri"/>
          <w:color w:val="000000" w:themeColor="text1"/>
          <w:sz w:val="20"/>
          <w:szCs w:val="20"/>
        </w:rPr>
      </w:pPr>
    </w:p>
    <w:p w14:paraId="07F7E548" w14:textId="77777777" w:rsidR="00E70D55" w:rsidRPr="007C7CB1" w:rsidRDefault="00E70D55" w:rsidP="00E70D55">
      <w:pPr>
        <w:pStyle w:val="ListParagraph"/>
        <w:numPr>
          <w:ilvl w:val="0"/>
          <w:numId w:val="270"/>
        </w:numPr>
        <w:spacing w:after="0" w:line="240" w:lineRule="auto"/>
        <w:rPr>
          <w:rFonts w:ascii="Calibri" w:eastAsia="Calibri" w:hAnsi="Calibri" w:cs="Calibri"/>
          <w:b/>
          <w:sz w:val="24"/>
          <w:szCs w:val="24"/>
        </w:rPr>
      </w:pPr>
      <w:r w:rsidRPr="007C7CB1">
        <w:rPr>
          <w:rFonts w:ascii="Calibri" w:eastAsia="Calibri" w:hAnsi="Calibri" w:cs="Calibri"/>
          <w:b/>
          <w:sz w:val="24"/>
          <w:szCs w:val="24"/>
        </w:rPr>
        <w:t>Purview in Fabric:</w:t>
      </w:r>
    </w:p>
    <w:p w14:paraId="4C23B453" w14:textId="77777777" w:rsidR="00E70D55" w:rsidRPr="007C7CB1" w:rsidRDefault="00E70D55" w:rsidP="00E70D55">
      <w:pPr>
        <w:spacing w:after="0" w:line="240" w:lineRule="auto"/>
        <w:rPr>
          <w:rFonts w:ascii="Calibri" w:eastAsia="Calibri" w:hAnsi="Calibri" w:cs="Calibri"/>
        </w:rPr>
      </w:pPr>
      <w:r w:rsidRPr="007C7CB1">
        <w:rPr>
          <w:rFonts w:ascii="Calibri" w:eastAsia="Calibri" w:hAnsi="Calibri" w:cs="Calibri"/>
        </w:rPr>
        <w:t>Microsoft Purview is a comprehensive set of solutions that can help your organization govern, protect, and manage data, wherever it lives. Microsoft Purview solutions provide integrated coverage and help address the fragmentation of data across organizations, the lack of visibility that hampers data protection and governance, and the blurring of traditional IT management roles.</w:t>
      </w:r>
    </w:p>
    <w:p w14:paraId="10C9C4B3" w14:textId="77777777" w:rsidR="00E70D55" w:rsidRPr="007C7CB1" w:rsidRDefault="00E70D55" w:rsidP="00E70D55">
      <w:pPr>
        <w:spacing w:after="0" w:line="240" w:lineRule="auto"/>
        <w:rPr>
          <w:rFonts w:ascii="Calibri" w:eastAsia="Calibri" w:hAnsi="Calibri" w:cs="Calibri"/>
        </w:rPr>
      </w:pPr>
    </w:p>
    <w:p w14:paraId="278BB3C3" w14:textId="77777777" w:rsidR="00E70D55" w:rsidRPr="007C7CB1" w:rsidRDefault="00E70D55" w:rsidP="00E70D55">
      <w:pPr>
        <w:spacing w:after="0" w:line="240" w:lineRule="auto"/>
        <w:rPr>
          <w:rFonts w:ascii="Calibri" w:eastAsia="Calibri" w:hAnsi="Calibri" w:cs="Calibri"/>
          <w:sz w:val="20"/>
          <w:szCs w:val="20"/>
        </w:rPr>
      </w:pPr>
      <w:r w:rsidRPr="007C7CB1">
        <w:rPr>
          <w:rFonts w:ascii="Calibri" w:eastAsia="Calibri" w:hAnsi="Calibri" w:cs="Calibri"/>
        </w:rPr>
        <w:lastRenderedPageBreak/>
        <w:t>Microsoft Purview and Microsoft Fabric are part of the Microsoft Intelligent data platform that allows you to store, analyze, and govern your data. With Microsoft Fabric and Microsoft Purview together you're able to govern your entire estate and lineage of data. From data source down to the Power BI report, Microsoft Purview and Fabric work together seamlessly so you can store, analyze, and govern your data without piecing together services from multiple vendors</w:t>
      </w:r>
      <w:r w:rsidRPr="007C7CB1">
        <w:rPr>
          <w:rFonts w:ascii="Calibri" w:eastAsia="Calibri" w:hAnsi="Calibri" w:cs="Calibri"/>
          <w:sz w:val="20"/>
          <w:szCs w:val="20"/>
        </w:rPr>
        <w:t>.</w:t>
      </w:r>
    </w:p>
    <w:p w14:paraId="357C042D" w14:textId="77777777" w:rsidR="00E70D55" w:rsidRPr="007C7CB1" w:rsidRDefault="00E70D55" w:rsidP="00E70D55">
      <w:pPr>
        <w:spacing w:after="0" w:line="240" w:lineRule="auto"/>
        <w:rPr>
          <w:rFonts w:ascii="Calibri" w:eastAsia="Calibri" w:hAnsi="Calibri" w:cs="Calibri"/>
        </w:rPr>
      </w:pPr>
    </w:p>
    <w:p w14:paraId="71B8FEFF" w14:textId="77777777" w:rsidR="00E70D55" w:rsidRPr="007C7CB1" w:rsidRDefault="00E70D55" w:rsidP="00E70D55">
      <w:pPr>
        <w:spacing w:after="0" w:line="240" w:lineRule="auto"/>
        <w:rPr>
          <w:rFonts w:ascii="Calibri" w:eastAsia="Calibri" w:hAnsi="Calibri" w:cs="Calibri"/>
          <w:b/>
          <w:lang w:val="en-IN"/>
        </w:rPr>
      </w:pPr>
      <w:r w:rsidRPr="007C7CB1">
        <w:rPr>
          <w:rFonts w:ascii="Calibri" w:eastAsia="Calibri" w:hAnsi="Calibri" w:cs="Calibri"/>
          <w:b/>
          <w:lang w:val="en-IN"/>
        </w:rPr>
        <w:t>Microsoft Purview and Microsoft Fabric together</w:t>
      </w:r>
    </w:p>
    <w:p w14:paraId="611B75DE" w14:textId="77777777" w:rsidR="00E70D55" w:rsidRPr="007C7CB1" w:rsidRDefault="00E70D55" w:rsidP="00E70D55">
      <w:pPr>
        <w:numPr>
          <w:ilvl w:val="0"/>
          <w:numId w:val="35"/>
        </w:numPr>
        <w:spacing w:after="0" w:line="240" w:lineRule="auto"/>
        <w:rPr>
          <w:rFonts w:ascii="Calibri" w:eastAsia="Calibri" w:hAnsi="Calibri" w:cs="Calibri"/>
          <w:lang w:val="en-IN"/>
        </w:rPr>
      </w:pPr>
      <w:r w:rsidRPr="007C7CB1">
        <w:rPr>
          <w:rFonts w:ascii="Calibri" w:eastAsia="Calibri" w:hAnsi="Calibri" w:cs="Calibri"/>
          <w:b/>
          <w:lang w:val="en-IN"/>
        </w:rPr>
        <w:t xml:space="preserve">Microsoft Purview Data </w:t>
      </w:r>
      <w:proofErr w:type="spellStart"/>
      <w:r w:rsidRPr="007C7CB1">
        <w:rPr>
          <w:rFonts w:ascii="Calibri" w:eastAsia="Calibri" w:hAnsi="Calibri" w:cs="Calibri"/>
          <w:b/>
          <w:lang w:val="en-IN"/>
        </w:rPr>
        <w:t>Catalog</w:t>
      </w:r>
      <w:proofErr w:type="spellEnd"/>
      <w:r w:rsidRPr="007C7CB1">
        <w:rPr>
          <w:rFonts w:ascii="Calibri" w:eastAsia="Calibri" w:hAnsi="Calibri" w:cs="Calibri"/>
          <w:lang w:val="en-IN"/>
        </w:rPr>
        <w:t xml:space="preserve"> - Automatically view metadata about your Microsoft Fabric items in the Microsoft Purview Data </w:t>
      </w:r>
      <w:proofErr w:type="spellStart"/>
      <w:r w:rsidRPr="007C7CB1">
        <w:rPr>
          <w:rFonts w:ascii="Calibri" w:eastAsia="Calibri" w:hAnsi="Calibri" w:cs="Calibri"/>
          <w:lang w:val="en-IN"/>
        </w:rPr>
        <w:t>Catalog</w:t>
      </w:r>
      <w:proofErr w:type="spellEnd"/>
      <w:r w:rsidRPr="007C7CB1">
        <w:rPr>
          <w:rFonts w:ascii="Calibri" w:eastAsia="Calibri" w:hAnsi="Calibri" w:cs="Calibri"/>
          <w:lang w:val="en-IN"/>
        </w:rPr>
        <w:t xml:space="preserve"> with live view in Microsoft Purview. </w:t>
      </w:r>
      <w:proofErr w:type="gramStart"/>
      <w:r w:rsidRPr="007C7CB1">
        <w:rPr>
          <w:rFonts w:ascii="Calibri" w:eastAsia="Calibri" w:hAnsi="Calibri" w:cs="Calibri"/>
          <w:lang w:val="en-IN"/>
        </w:rPr>
        <w:t>Or,</w:t>
      </w:r>
      <w:proofErr w:type="gramEnd"/>
      <w:r w:rsidRPr="007C7CB1">
        <w:rPr>
          <w:rFonts w:ascii="Calibri" w:eastAsia="Calibri" w:hAnsi="Calibri" w:cs="Calibri"/>
          <w:lang w:val="en-IN"/>
        </w:rPr>
        <w:t xml:space="preserve"> connect your data </w:t>
      </w:r>
      <w:proofErr w:type="spellStart"/>
      <w:r w:rsidRPr="007C7CB1">
        <w:rPr>
          <w:rFonts w:ascii="Calibri" w:eastAsia="Calibri" w:hAnsi="Calibri" w:cs="Calibri"/>
          <w:lang w:val="en-IN"/>
        </w:rPr>
        <w:t>catalog</w:t>
      </w:r>
      <w:proofErr w:type="spellEnd"/>
      <w:r w:rsidRPr="007C7CB1">
        <w:rPr>
          <w:rFonts w:ascii="Calibri" w:eastAsia="Calibri" w:hAnsi="Calibri" w:cs="Calibri"/>
          <w:lang w:val="en-IN"/>
        </w:rPr>
        <w:t xml:space="preserve"> to Microsoft Fabric in the same tenant or across tenants.</w:t>
      </w:r>
    </w:p>
    <w:p w14:paraId="7585C1F4" w14:textId="77777777" w:rsidR="00E70D55" w:rsidRPr="007C7CB1" w:rsidRDefault="00E70D55" w:rsidP="00E70D55">
      <w:pPr>
        <w:numPr>
          <w:ilvl w:val="0"/>
          <w:numId w:val="35"/>
        </w:numPr>
        <w:spacing w:after="0" w:line="240" w:lineRule="auto"/>
        <w:rPr>
          <w:rFonts w:ascii="Calibri" w:eastAsia="Calibri" w:hAnsi="Calibri" w:cs="Calibri"/>
          <w:lang w:val="en-IN"/>
        </w:rPr>
      </w:pPr>
      <w:r w:rsidRPr="007C7CB1">
        <w:rPr>
          <w:rFonts w:ascii="Calibri" w:eastAsia="Calibri" w:hAnsi="Calibri" w:cs="Calibri"/>
          <w:b/>
          <w:lang w:val="en-IN"/>
        </w:rPr>
        <w:t>Microsoft Purview Information Protection</w:t>
      </w:r>
      <w:r w:rsidRPr="007C7CB1">
        <w:rPr>
          <w:rFonts w:ascii="Calibri" w:eastAsia="Calibri" w:hAnsi="Calibri" w:cs="Calibri"/>
          <w:lang w:val="en-IN"/>
        </w:rPr>
        <w:t> - allows you to discover, classify, and protect Fabric data using sensitivity labels from Microsoft Purview Information Protection. Sensitivity labels can be set on all Fabric items. Data remains protected when it's exported via supported export paths. Compliance admins can monitor act</w:t>
      </w:r>
      <w:r w:rsidRPr="007C7CB1">
        <w:rPr>
          <w:rFonts w:ascii="Calibri" w:eastAsia="Calibri" w:hAnsi="Calibri" w:cs="Calibri"/>
          <w:lang w:val="en-IN"/>
        </w:rPr>
        <w:br/>
      </w:r>
    </w:p>
    <w:p w14:paraId="276E9498" w14:textId="77777777" w:rsidR="00E70D55" w:rsidRPr="007C7CB1" w:rsidRDefault="00E70D55" w:rsidP="00E70D55">
      <w:pPr>
        <w:numPr>
          <w:ilvl w:val="0"/>
          <w:numId w:val="35"/>
        </w:numPr>
        <w:spacing w:after="0" w:line="240" w:lineRule="auto"/>
        <w:rPr>
          <w:rFonts w:ascii="Calibri" w:eastAsia="Calibri" w:hAnsi="Calibri" w:cs="Calibri"/>
          <w:lang w:val="en-IN"/>
        </w:rPr>
      </w:pPr>
      <w:proofErr w:type="spellStart"/>
      <w:r w:rsidRPr="007C7CB1">
        <w:rPr>
          <w:rFonts w:ascii="Calibri" w:eastAsia="Calibri" w:hAnsi="Calibri" w:cs="Calibri"/>
          <w:lang w:val="en-IN"/>
        </w:rPr>
        <w:t>ivities</w:t>
      </w:r>
      <w:proofErr w:type="spellEnd"/>
      <w:r w:rsidRPr="007C7CB1">
        <w:rPr>
          <w:rFonts w:ascii="Calibri" w:eastAsia="Calibri" w:hAnsi="Calibri" w:cs="Calibri"/>
          <w:lang w:val="en-IN"/>
        </w:rPr>
        <w:t xml:space="preserve"> on sensitivity labels in Microsoft Purview Audit For more information, see Information Protection in Microsoft Purview.</w:t>
      </w:r>
    </w:p>
    <w:p w14:paraId="584754DF" w14:textId="77777777" w:rsidR="00E70D55" w:rsidRPr="007C7CB1" w:rsidRDefault="00E70D55" w:rsidP="00E70D55">
      <w:pPr>
        <w:numPr>
          <w:ilvl w:val="0"/>
          <w:numId w:val="35"/>
        </w:numPr>
        <w:spacing w:after="0" w:line="240" w:lineRule="auto"/>
        <w:rPr>
          <w:rFonts w:ascii="Calibri" w:eastAsia="Calibri" w:hAnsi="Calibri" w:cs="Calibri"/>
          <w:lang w:val="en-IN"/>
        </w:rPr>
      </w:pPr>
      <w:r w:rsidRPr="007C7CB1">
        <w:rPr>
          <w:rFonts w:ascii="Calibri" w:eastAsia="Calibri" w:hAnsi="Calibri" w:cs="Calibri"/>
          <w:b/>
          <w:lang w:val="en-IN"/>
        </w:rPr>
        <w:t>Microsoft Purview Data Loss Prevention (DLP)</w:t>
      </w:r>
      <w:r w:rsidRPr="007C7CB1">
        <w:rPr>
          <w:rFonts w:ascii="Calibri" w:eastAsia="Calibri" w:hAnsi="Calibri" w:cs="Calibri"/>
          <w:lang w:val="en-IN"/>
        </w:rPr>
        <w:t> - DLP policies are currently supported in Fabric for Power BI semantic models only. DLP policies detect the upload of sensitive data into semantic models. They can detect sensitivity labels and sensitive info types, such as credit cards and social security numbers. They can be configured to generate policy tips for semantic model owners and alerts for security admins. DLP policies can also be configured to allow data owners to override them. For more information, see data loss prevention policies.</w:t>
      </w:r>
    </w:p>
    <w:p w14:paraId="438FDE0E" w14:textId="77777777" w:rsidR="00E70D55" w:rsidRPr="007C7CB1" w:rsidRDefault="00E70D55" w:rsidP="00E70D55">
      <w:pPr>
        <w:numPr>
          <w:ilvl w:val="0"/>
          <w:numId w:val="35"/>
        </w:numPr>
        <w:spacing w:after="0" w:line="240" w:lineRule="auto"/>
        <w:rPr>
          <w:rFonts w:ascii="Calibri" w:eastAsia="Calibri" w:hAnsi="Calibri" w:cs="Calibri"/>
          <w:lang w:val="en-IN"/>
        </w:rPr>
      </w:pPr>
      <w:r w:rsidRPr="007C7CB1">
        <w:rPr>
          <w:rFonts w:ascii="Calibri" w:eastAsia="Calibri" w:hAnsi="Calibri" w:cs="Calibri"/>
          <w:b/>
          <w:lang w:val="en-IN"/>
        </w:rPr>
        <w:t>Microsoft Purview Audit</w:t>
      </w:r>
      <w:r w:rsidRPr="007C7CB1">
        <w:rPr>
          <w:rFonts w:ascii="Calibri" w:eastAsia="Calibri" w:hAnsi="Calibri" w:cs="Calibri"/>
          <w:lang w:val="en-IN"/>
        </w:rPr>
        <w:t> - all Microsoft Fabric user activities are logged and available in the Microsoft Purview audit log. For more information, see Track User Activities for Microsoft Fabric and track user activities in Power BI.</w:t>
      </w:r>
    </w:p>
    <w:p w14:paraId="0146A046" w14:textId="77777777" w:rsidR="00E70D55" w:rsidRPr="007C7CB1" w:rsidRDefault="00E70D55" w:rsidP="00E70D55">
      <w:pPr>
        <w:spacing w:after="0" w:line="240" w:lineRule="auto"/>
        <w:rPr>
          <w:rFonts w:ascii="Calibri" w:eastAsia="Calibri" w:hAnsi="Calibri" w:cs="Calibri"/>
        </w:rPr>
      </w:pPr>
    </w:p>
    <w:p w14:paraId="0D7F4119" w14:textId="77777777" w:rsidR="00E70D55" w:rsidRPr="007C7CB1" w:rsidRDefault="00E70D55" w:rsidP="00E70D55">
      <w:pPr>
        <w:spacing w:after="0" w:line="240" w:lineRule="auto"/>
        <w:rPr>
          <w:rFonts w:ascii="Calibri" w:eastAsia="Calibri" w:hAnsi="Calibri" w:cs="Calibri"/>
          <w:b/>
        </w:rPr>
      </w:pPr>
      <w:r w:rsidRPr="007C7CB1">
        <w:rPr>
          <w:rFonts w:ascii="Calibri" w:eastAsia="Calibri" w:hAnsi="Calibri" w:cs="Calibri"/>
          <w:b/>
        </w:rPr>
        <w:t>Steps for labeling domain from purview:</w:t>
      </w:r>
    </w:p>
    <w:p w14:paraId="65F1213D" w14:textId="77777777" w:rsidR="00E70D55" w:rsidRPr="007C7CB1" w:rsidRDefault="00E70D55" w:rsidP="00E70D55">
      <w:pPr>
        <w:numPr>
          <w:ilvl w:val="0"/>
          <w:numId w:val="36"/>
        </w:numPr>
        <w:spacing w:after="0" w:line="240" w:lineRule="auto"/>
        <w:rPr>
          <w:rFonts w:ascii="Calibri" w:eastAsia="Calibri" w:hAnsi="Calibri" w:cs="Calibri"/>
          <w:lang w:val="en-IN"/>
        </w:rPr>
      </w:pPr>
      <w:r w:rsidRPr="007C7CB1">
        <w:rPr>
          <w:rFonts w:ascii="Calibri" w:eastAsia="Calibri" w:hAnsi="Calibri" w:cs="Calibri"/>
          <w:b/>
          <w:lang w:val="en-IN"/>
        </w:rPr>
        <w:t>Access the Admin Portal</w:t>
      </w:r>
      <w:r w:rsidRPr="007C7CB1">
        <w:rPr>
          <w:rFonts w:ascii="Calibri" w:eastAsia="Calibri" w:hAnsi="Calibri" w:cs="Calibri"/>
          <w:lang w:val="en-IN"/>
        </w:rPr>
        <w:t>:</w:t>
      </w:r>
    </w:p>
    <w:p w14:paraId="6E951F99"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Sign in to the Microsoft Fabric admin portal.</w:t>
      </w:r>
    </w:p>
    <w:p w14:paraId="69EA3175" w14:textId="77777777" w:rsidR="00E70D55" w:rsidRPr="007C7CB1" w:rsidRDefault="00E70D55" w:rsidP="00E70D55">
      <w:pPr>
        <w:numPr>
          <w:ilvl w:val="0"/>
          <w:numId w:val="36"/>
        </w:numPr>
        <w:spacing w:after="0" w:line="240" w:lineRule="auto"/>
        <w:rPr>
          <w:rFonts w:ascii="Calibri" w:eastAsia="Calibri" w:hAnsi="Calibri" w:cs="Calibri"/>
          <w:lang w:val="en-IN"/>
        </w:rPr>
      </w:pPr>
      <w:r w:rsidRPr="007C7CB1">
        <w:rPr>
          <w:rFonts w:ascii="Calibri" w:eastAsia="Calibri" w:hAnsi="Calibri" w:cs="Calibri"/>
          <w:b/>
          <w:lang w:val="en-IN"/>
        </w:rPr>
        <w:t>Create a Domain</w:t>
      </w:r>
      <w:r w:rsidRPr="007C7CB1">
        <w:rPr>
          <w:rFonts w:ascii="Calibri" w:eastAsia="Calibri" w:hAnsi="Calibri" w:cs="Calibri"/>
          <w:lang w:val="en-IN"/>
        </w:rPr>
        <w:t>:</w:t>
      </w:r>
    </w:p>
    <w:p w14:paraId="58783F87"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Navigate to the </w:t>
      </w:r>
      <w:r w:rsidRPr="007C7CB1">
        <w:rPr>
          <w:rFonts w:ascii="Calibri" w:eastAsia="Calibri" w:hAnsi="Calibri" w:cs="Calibri"/>
          <w:b/>
          <w:lang w:val="en-IN"/>
        </w:rPr>
        <w:t>Domains</w:t>
      </w:r>
      <w:r w:rsidRPr="007C7CB1">
        <w:rPr>
          <w:rFonts w:ascii="Calibri" w:eastAsia="Calibri" w:hAnsi="Calibri" w:cs="Calibri"/>
          <w:lang w:val="en-IN"/>
        </w:rPr>
        <w:t> tab.</w:t>
      </w:r>
    </w:p>
    <w:p w14:paraId="1829F8B5"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Click on </w:t>
      </w:r>
      <w:r w:rsidRPr="007C7CB1">
        <w:rPr>
          <w:rFonts w:ascii="Calibri" w:eastAsia="Calibri" w:hAnsi="Calibri" w:cs="Calibri"/>
          <w:b/>
          <w:lang w:val="en-IN"/>
        </w:rPr>
        <w:t>Create a new domain</w:t>
      </w:r>
      <w:r w:rsidRPr="007C7CB1">
        <w:rPr>
          <w:rFonts w:ascii="Calibri" w:eastAsia="Calibri" w:hAnsi="Calibri" w:cs="Calibri"/>
          <w:lang w:val="en-IN"/>
        </w:rPr>
        <w:t>.</w:t>
      </w:r>
    </w:p>
    <w:p w14:paraId="1D37095A"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Fill in the required fields, including the domain name and optionally specify domain admins.</w:t>
      </w:r>
    </w:p>
    <w:p w14:paraId="636E941D"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Click </w:t>
      </w:r>
      <w:r w:rsidRPr="007C7CB1">
        <w:rPr>
          <w:rFonts w:ascii="Calibri" w:eastAsia="Calibri" w:hAnsi="Calibri" w:cs="Calibri"/>
          <w:b/>
          <w:lang w:val="en-IN"/>
        </w:rPr>
        <w:t>Create</w:t>
      </w:r>
      <w:r w:rsidRPr="007C7CB1">
        <w:rPr>
          <w:rFonts w:ascii="Calibri" w:eastAsia="Calibri" w:hAnsi="Calibri" w:cs="Calibri"/>
          <w:lang w:val="en-IN"/>
        </w:rPr>
        <w:t> to establish the domain</w:t>
      </w:r>
    </w:p>
    <w:p w14:paraId="2435153F" w14:textId="77777777" w:rsidR="00E70D55" w:rsidRPr="007C7CB1" w:rsidRDefault="00E70D55" w:rsidP="00E70D55">
      <w:pPr>
        <w:numPr>
          <w:ilvl w:val="0"/>
          <w:numId w:val="36"/>
        </w:numPr>
        <w:spacing w:after="0" w:line="240" w:lineRule="auto"/>
        <w:rPr>
          <w:rFonts w:ascii="Calibri" w:eastAsia="Calibri" w:hAnsi="Calibri" w:cs="Calibri"/>
          <w:lang w:val="en-IN"/>
        </w:rPr>
      </w:pPr>
      <w:r w:rsidRPr="007C7CB1">
        <w:rPr>
          <w:rFonts w:ascii="Calibri" w:eastAsia="Calibri" w:hAnsi="Calibri" w:cs="Calibri"/>
          <w:b/>
          <w:lang w:val="en-IN"/>
        </w:rPr>
        <w:t>Assign Workspaces</w:t>
      </w:r>
      <w:r w:rsidRPr="007C7CB1">
        <w:rPr>
          <w:rFonts w:ascii="Calibri" w:eastAsia="Calibri" w:hAnsi="Calibri" w:cs="Calibri"/>
          <w:lang w:val="en-IN"/>
        </w:rPr>
        <w:t>:</w:t>
      </w:r>
    </w:p>
    <w:p w14:paraId="237CDD44"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Go to the newly created domain's page.</w:t>
      </w:r>
    </w:p>
    <w:p w14:paraId="08414935"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Select </w:t>
      </w:r>
      <w:r w:rsidRPr="007C7CB1">
        <w:rPr>
          <w:rFonts w:ascii="Calibri" w:eastAsia="Calibri" w:hAnsi="Calibri" w:cs="Calibri"/>
          <w:b/>
          <w:lang w:val="en-IN"/>
        </w:rPr>
        <w:t>Assign workspaces</w:t>
      </w:r>
      <w:r w:rsidRPr="007C7CB1">
        <w:rPr>
          <w:rFonts w:ascii="Calibri" w:eastAsia="Calibri" w:hAnsi="Calibri" w:cs="Calibri"/>
          <w:lang w:val="en-IN"/>
        </w:rPr>
        <w:t>.</w:t>
      </w:r>
    </w:p>
    <w:p w14:paraId="4BA21F04"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Choose how to assign workspaces (by name or admin) and complete the assignment.</w:t>
      </w:r>
    </w:p>
    <w:p w14:paraId="258CAF1A" w14:textId="77777777" w:rsidR="00E70D55" w:rsidRPr="007C7CB1" w:rsidRDefault="00E70D55" w:rsidP="00E70D55">
      <w:pPr>
        <w:numPr>
          <w:ilvl w:val="0"/>
          <w:numId w:val="36"/>
        </w:numPr>
        <w:spacing w:after="0" w:line="240" w:lineRule="auto"/>
        <w:rPr>
          <w:rFonts w:ascii="Calibri" w:eastAsia="Calibri" w:hAnsi="Calibri" w:cs="Calibri"/>
          <w:lang w:val="en-IN"/>
        </w:rPr>
      </w:pPr>
      <w:r w:rsidRPr="007C7CB1">
        <w:rPr>
          <w:rFonts w:ascii="Calibri" w:eastAsia="Calibri" w:hAnsi="Calibri" w:cs="Calibri"/>
          <w:b/>
          <w:lang w:val="en-IN"/>
        </w:rPr>
        <w:t>Define Sensitivity Labels</w:t>
      </w:r>
      <w:r w:rsidRPr="007C7CB1">
        <w:rPr>
          <w:rFonts w:ascii="Calibri" w:eastAsia="Calibri" w:hAnsi="Calibri" w:cs="Calibri"/>
          <w:lang w:val="en-IN"/>
        </w:rPr>
        <w:t>:</w:t>
      </w:r>
    </w:p>
    <w:p w14:paraId="21263956"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Open the Microsoft Purview portal.</w:t>
      </w:r>
    </w:p>
    <w:p w14:paraId="52725742"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Navigate to </w:t>
      </w:r>
      <w:r w:rsidRPr="007C7CB1">
        <w:rPr>
          <w:rFonts w:ascii="Calibri" w:eastAsia="Calibri" w:hAnsi="Calibri" w:cs="Calibri"/>
          <w:b/>
          <w:lang w:val="en-IN"/>
        </w:rPr>
        <w:t>Solutions &gt; Information Protection &gt; Sensitivity labels</w:t>
      </w:r>
      <w:r w:rsidRPr="007C7CB1">
        <w:rPr>
          <w:rFonts w:ascii="Calibri" w:eastAsia="Calibri" w:hAnsi="Calibri" w:cs="Calibri"/>
          <w:lang w:val="en-IN"/>
        </w:rPr>
        <w:t>.</w:t>
      </w:r>
    </w:p>
    <w:p w14:paraId="078A4F9A"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Create new sensitivity labels by clicking on </w:t>
      </w:r>
      <w:r w:rsidRPr="007C7CB1">
        <w:rPr>
          <w:rFonts w:ascii="Calibri" w:eastAsia="Calibri" w:hAnsi="Calibri" w:cs="Calibri"/>
          <w:b/>
          <w:lang w:val="en-IN"/>
        </w:rPr>
        <w:t>Create</w:t>
      </w:r>
      <w:r w:rsidRPr="007C7CB1">
        <w:rPr>
          <w:rFonts w:ascii="Calibri" w:eastAsia="Calibri" w:hAnsi="Calibri" w:cs="Calibri"/>
          <w:lang w:val="en-IN"/>
        </w:rPr>
        <w:t> and configuring them according to your organization’s data protection policies.</w:t>
      </w:r>
    </w:p>
    <w:p w14:paraId="601C8B81"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Assign these labels to the relevant workspaces associated with your Fabric domain.</w:t>
      </w:r>
    </w:p>
    <w:p w14:paraId="4220B56C" w14:textId="77777777" w:rsidR="00E70D55" w:rsidRPr="007C7CB1" w:rsidRDefault="00E70D55" w:rsidP="00E70D55">
      <w:pPr>
        <w:numPr>
          <w:ilvl w:val="0"/>
          <w:numId w:val="36"/>
        </w:numPr>
        <w:spacing w:after="0" w:line="240" w:lineRule="auto"/>
        <w:rPr>
          <w:rFonts w:ascii="Calibri" w:eastAsia="Calibri" w:hAnsi="Calibri" w:cs="Calibri"/>
          <w:lang w:val="en-IN"/>
        </w:rPr>
      </w:pPr>
      <w:r w:rsidRPr="007C7CB1">
        <w:rPr>
          <w:rFonts w:ascii="Calibri" w:eastAsia="Calibri" w:hAnsi="Calibri" w:cs="Calibri"/>
          <w:b/>
          <w:lang w:val="en-IN"/>
        </w:rPr>
        <w:t>Configure Default Sensitivity Labels</w:t>
      </w:r>
      <w:r w:rsidRPr="007C7CB1">
        <w:rPr>
          <w:rFonts w:ascii="Calibri" w:eastAsia="Calibri" w:hAnsi="Calibri" w:cs="Calibri"/>
          <w:lang w:val="en-IN"/>
        </w:rPr>
        <w:t> (Optional):</w:t>
      </w:r>
    </w:p>
    <w:p w14:paraId="7BDCB6BD"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lastRenderedPageBreak/>
        <w:t>In the domain settings, you can specify a default sensitivity label that will apply automatically to items in workspaces assigned to this domain.</w:t>
      </w:r>
    </w:p>
    <w:p w14:paraId="5D5B6DF0" w14:textId="77777777" w:rsidR="00E70D55" w:rsidRPr="007C7CB1" w:rsidRDefault="00E70D55" w:rsidP="00E70D55">
      <w:pPr>
        <w:numPr>
          <w:ilvl w:val="0"/>
          <w:numId w:val="36"/>
        </w:numPr>
        <w:spacing w:after="0" w:line="240" w:lineRule="auto"/>
        <w:rPr>
          <w:rFonts w:ascii="Calibri" w:eastAsia="Calibri" w:hAnsi="Calibri" w:cs="Calibri"/>
          <w:lang w:val="en-IN"/>
        </w:rPr>
      </w:pPr>
      <w:r w:rsidRPr="007C7CB1">
        <w:rPr>
          <w:rFonts w:ascii="Calibri" w:eastAsia="Calibri" w:hAnsi="Calibri" w:cs="Calibri"/>
          <w:b/>
          <w:lang w:val="en-IN"/>
        </w:rPr>
        <w:t>Monitor and Review</w:t>
      </w:r>
      <w:r w:rsidRPr="007C7CB1">
        <w:rPr>
          <w:rFonts w:ascii="Calibri" w:eastAsia="Calibri" w:hAnsi="Calibri" w:cs="Calibri"/>
          <w:lang w:val="en-IN"/>
        </w:rPr>
        <w:t>:</w:t>
      </w:r>
    </w:p>
    <w:p w14:paraId="17958501" w14:textId="77777777" w:rsidR="00E70D55" w:rsidRPr="007C7CB1" w:rsidRDefault="00E70D55" w:rsidP="00E70D55">
      <w:pPr>
        <w:numPr>
          <w:ilvl w:val="1"/>
          <w:numId w:val="36"/>
        </w:numPr>
        <w:spacing w:after="0" w:line="240" w:lineRule="auto"/>
        <w:rPr>
          <w:rFonts w:ascii="Calibri" w:eastAsia="Calibri" w:hAnsi="Calibri" w:cs="Calibri"/>
          <w:lang w:val="en-IN"/>
        </w:rPr>
      </w:pPr>
      <w:r w:rsidRPr="007C7CB1">
        <w:rPr>
          <w:rFonts w:ascii="Calibri" w:eastAsia="Calibri" w:hAnsi="Calibri" w:cs="Calibri"/>
          <w:lang w:val="en-IN"/>
        </w:rPr>
        <w:t>After setting up the labels, monitor their application through the Purview compliance portal.</w:t>
      </w:r>
    </w:p>
    <w:p w14:paraId="5E1C31A8" w14:textId="77777777" w:rsidR="00E70D55" w:rsidRPr="007C7CB1" w:rsidRDefault="00E70D55" w:rsidP="00E70D55">
      <w:pPr>
        <w:numPr>
          <w:ilvl w:val="1"/>
          <w:numId w:val="36"/>
        </w:numPr>
        <w:spacing w:after="0" w:line="240" w:lineRule="auto"/>
        <w:rPr>
          <w:rFonts w:ascii="Calibri" w:eastAsia="Calibri" w:hAnsi="Calibri" w:cs="Calibri"/>
        </w:rPr>
      </w:pPr>
      <w:r w:rsidRPr="007C7CB1">
        <w:rPr>
          <w:rFonts w:ascii="Calibri" w:eastAsia="Calibri" w:hAnsi="Calibri" w:cs="Calibri"/>
          <w:lang w:val="en-IN"/>
        </w:rPr>
        <w:t>Regularly review and adjust sensitivity labels as necessary based on data governance policies and compliance requirements.</w:t>
      </w:r>
    </w:p>
    <w:p w14:paraId="7AA9E001" w14:textId="77777777" w:rsidR="00E70D55" w:rsidRPr="008E1339" w:rsidRDefault="00E70D55" w:rsidP="00E70D55">
      <w:pPr>
        <w:spacing w:after="0" w:line="240" w:lineRule="auto"/>
        <w:rPr>
          <w:rFonts w:ascii="Calibri" w:eastAsia="Calibri" w:hAnsi="Calibri" w:cs="Calibri"/>
          <w:b/>
          <w:sz w:val="28"/>
          <w:szCs w:val="28"/>
          <w:lang w:val="en-IN"/>
        </w:rPr>
      </w:pPr>
    </w:p>
    <w:p w14:paraId="62038EBB" w14:textId="77777777" w:rsidR="00E70D55" w:rsidRPr="00E65104" w:rsidRDefault="00E70D55" w:rsidP="00E70D55">
      <w:pPr>
        <w:pStyle w:val="Heading3"/>
        <w:numPr>
          <w:ilvl w:val="2"/>
          <w:numId w:val="269"/>
        </w:numPr>
      </w:pPr>
      <w:r>
        <w:t xml:space="preserve">Access Management </w:t>
      </w:r>
      <w:r w:rsidRPr="00E65104">
        <w:t>Solution Overview:</w:t>
      </w:r>
    </w:p>
    <w:p w14:paraId="3D878C40" w14:textId="77777777" w:rsidR="00E70D55" w:rsidRPr="003B62FB" w:rsidRDefault="00E70D55" w:rsidP="00E70D55">
      <w:pPr>
        <w:pStyle w:val="Heading4"/>
        <w:numPr>
          <w:ilvl w:val="3"/>
          <w:numId w:val="269"/>
        </w:numPr>
      </w:pPr>
      <w:r w:rsidRPr="003B62FB">
        <w:rPr>
          <w:sz w:val="24"/>
          <w:szCs w:val="24"/>
        </w:rPr>
        <w:t>Introduction</w:t>
      </w:r>
      <w:r w:rsidRPr="003B62FB">
        <w:t> </w:t>
      </w:r>
    </w:p>
    <w:p w14:paraId="141C57CF" w14:textId="77777777" w:rsidR="00E70D55" w:rsidRDefault="00E70D55" w:rsidP="00E70D55">
      <w:pPr>
        <w:spacing w:after="0" w:line="240" w:lineRule="auto"/>
        <w:rPr>
          <w:rFonts w:ascii="Calibri" w:hAnsi="Calibri" w:cs="Calibri"/>
        </w:rPr>
      </w:pPr>
      <w:r w:rsidRPr="007C7CB1">
        <w:rPr>
          <w:rFonts w:ascii="Calibri" w:hAnsi="Calibri" w:cs="Calibri"/>
        </w:rPr>
        <w:t xml:space="preserve">Implementing a </w:t>
      </w:r>
      <w:r w:rsidRPr="007C7CB1">
        <w:rPr>
          <w:rFonts w:ascii="Calibri" w:hAnsi="Calibri" w:cs="Calibri"/>
          <w:b/>
        </w:rPr>
        <w:t>Data Access Control Scheme</w:t>
      </w:r>
      <w:r w:rsidRPr="007C7CB1">
        <w:rPr>
          <w:rFonts w:ascii="Calibri" w:hAnsi="Calibri" w:cs="Calibri"/>
        </w:rPr>
        <w:t xml:space="preserve"> in an organization as multifaceted as </w:t>
      </w:r>
      <w:r w:rsidRPr="007C7CB1">
        <w:rPr>
          <w:rFonts w:ascii="Calibri" w:hAnsi="Calibri" w:cs="Calibri"/>
          <w:b/>
        </w:rPr>
        <w:t xml:space="preserve">Protiviti </w:t>
      </w:r>
      <w:r w:rsidRPr="007C7CB1">
        <w:rPr>
          <w:rFonts w:ascii="Calibri" w:hAnsi="Calibri" w:cs="Calibri"/>
        </w:rPr>
        <w:t xml:space="preserve">requires a thorough understanding of its organizational structure, data types, and operational needs. This </w:t>
      </w:r>
      <w:r>
        <w:rPr>
          <w:rFonts w:ascii="Calibri" w:hAnsi="Calibri" w:cs="Calibri"/>
        </w:rPr>
        <w:t xml:space="preserve">section </w:t>
      </w:r>
      <w:r w:rsidRPr="007C7CB1">
        <w:rPr>
          <w:rFonts w:ascii="Calibri" w:hAnsi="Calibri" w:cs="Calibri"/>
        </w:rPr>
        <w:t>delves into these aspects, outlining a framework that ensures secure, compliant, and efficient data access across various roles, regions, and service lines. </w:t>
      </w:r>
    </w:p>
    <w:p w14:paraId="1E614A89" w14:textId="77777777" w:rsidR="00E70D55" w:rsidRPr="007C7CB1" w:rsidRDefault="00E70D55" w:rsidP="00E70D55">
      <w:pPr>
        <w:spacing w:after="0" w:line="240" w:lineRule="auto"/>
        <w:rPr>
          <w:rFonts w:ascii="Calibri" w:hAnsi="Calibri" w:cs="Calibri"/>
        </w:rPr>
      </w:pPr>
    </w:p>
    <w:p w14:paraId="1575354D" w14:textId="77777777" w:rsidR="00E70D55" w:rsidRDefault="00E70D55" w:rsidP="00E70D55">
      <w:pPr>
        <w:spacing w:after="0" w:line="240" w:lineRule="auto"/>
        <w:rPr>
          <w:rFonts w:ascii="Calibri" w:eastAsia="Calibri" w:hAnsi="Calibri" w:cs="Calibri"/>
        </w:rPr>
      </w:pPr>
      <w:r w:rsidRPr="007C7CB1">
        <w:rPr>
          <w:rFonts w:ascii="Calibri" w:eastAsia="Calibri" w:hAnsi="Calibri" w:cs="Calibri"/>
        </w:rPr>
        <w:t xml:space="preserve">The </w:t>
      </w:r>
      <w:r>
        <w:rPr>
          <w:rFonts w:ascii="Calibri" w:eastAsia="Calibri" w:hAnsi="Calibri" w:cs="Calibri"/>
        </w:rPr>
        <w:t>solution</w:t>
      </w:r>
      <w:r w:rsidRPr="007C7CB1">
        <w:rPr>
          <w:rFonts w:ascii="Calibri" w:eastAsia="Calibri" w:hAnsi="Calibri" w:cs="Calibri"/>
        </w:rPr>
        <w:t xml:space="preserve"> is envisioned as a metadata-driven </w:t>
      </w:r>
      <w:proofErr w:type="gramStart"/>
      <w:r w:rsidRPr="001446FE">
        <w:rPr>
          <w:rFonts w:ascii="Calibri" w:eastAsia="Calibri" w:hAnsi="Calibri" w:cs="Calibri"/>
          <w:highlight w:val="yellow"/>
        </w:rPr>
        <w:t>script based</w:t>
      </w:r>
      <w:proofErr w:type="gramEnd"/>
      <w:r w:rsidRPr="001446FE">
        <w:rPr>
          <w:rFonts w:ascii="Calibri" w:eastAsia="Calibri" w:hAnsi="Calibri" w:cs="Calibri"/>
          <w:highlight w:val="yellow"/>
        </w:rPr>
        <w:t xml:space="preserve"> automation</w:t>
      </w:r>
      <w:r>
        <w:rPr>
          <w:rFonts w:ascii="Calibri" w:eastAsia="Calibri" w:hAnsi="Calibri" w:cs="Calibri"/>
        </w:rPr>
        <w:t xml:space="preserve"> </w:t>
      </w:r>
      <w:r w:rsidRPr="007C7CB1">
        <w:rPr>
          <w:rFonts w:ascii="Calibri" w:eastAsia="Calibri" w:hAnsi="Calibri" w:cs="Calibri"/>
        </w:rPr>
        <w:t>that defines and enforce</w:t>
      </w:r>
      <w:r>
        <w:rPr>
          <w:rFonts w:ascii="Calibri" w:eastAsia="Calibri" w:hAnsi="Calibri" w:cs="Calibri"/>
        </w:rPr>
        <w:t>s r</w:t>
      </w:r>
      <w:r w:rsidRPr="004A2A98">
        <w:rPr>
          <w:rFonts w:ascii="Calibri" w:eastAsia="Calibri" w:hAnsi="Calibri" w:cs="Calibri"/>
        </w:rPr>
        <w:t>ow-level and role-based access rules across various master data dimensions (e.g., Solutions, Territories, Industries, etc.). Its primary purpose is to grant and revoke data access dynamically based on organizational changes and user-defined logic, for users such as MDs, EDs, Directors, Business Analysts, and other stakeholders. </w:t>
      </w:r>
    </w:p>
    <w:p w14:paraId="4C8A820B" w14:textId="77777777" w:rsidR="00E70D55" w:rsidRDefault="00E70D55" w:rsidP="00E70D55">
      <w:pPr>
        <w:spacing w:after="0" w:line="240" w:lineRule="auto"/>
        <w:rPr>
          <w:rFonts w:ascii="Calibri" w:eastAsia="Calibri" w:hAnsi="Calibri" w:cs="Calibri"/>
        </w:rPr>
      </w:pPr>
    </w:p>
    <w:p w14:paraId="78ABCD3D" w14:textId="77777777" w:rsidR="00E70D55" w:rsidRPr="004A2A98" w:rsidRDefault="00E70D55" w:rsidP="00E70D55">
      <w:pPr>
        <w:spacing w:after="0" w:line="240" w:lineRule="auto"/>
        <w:rPr>
          <w:rFonts w:ascii="Calibri" w:eastAsia="Calibri" w:hAnsi="Calibri" w:cs="Calibri"/>
        </w:rPr>
      </w:pPr>
      <w:r w:rsidRPr="00C41FCB">
        <w:rPr>
          <w:rFonts w:ascii="Calibri" w:eastAsia="Calibri" w:hAnsi="Calibri" w:cs="Calibri"/>
          <w:noProof/>
        </w:rPr>
        <w:drawing>
          <wp:inline distT="0" distB="0" distL="0" distR="0" wp14:anchorId="2CD7BD20" wp14:editId="0440FEB5">
            <wp:extent cx="5943600" cy="2610485"/>
            <wp:effectExtent l="0" t="0" r="0" b="0"/>
            <wp:docPr id="78926996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12229" name="Picture 1" descr="A diagram of a company&#10;&#10;AI-generated content may be incorrect."/>
                    <pic:cNvPicPr/>
                  </pic:nvPicPr>
                  <pic:blipFill>
                    <a:blip r:embed="rId22"/>
                    <a:stretch>
                      <a:fillRect/>
                    </a:stretch>
                  </pic:blipFill>
                  <pic:spPr>
                    <a:xfrm>
                      <a:off x="0" y="0"/>
                      <a:ext cx="5943600" cy="2610485"/>
                    </a:xfrm>
                    <a:prstGeom prst="rect">
                      <a:avLst/>
                    </a:prstGeom>
                  </pic:spPr>
                </pic:pic>
              </a:graphicData>
            </a:graphic>
          </wp:inline>
        </w:drawing>
      </w:r>
    </w:p>
    <w:p w14:paraId="71ED96EA" w14:textId="77777777" w:rsidR="00E70D55" w:rsidRPr="007C7CB1" w:rsidRDefault="00E70D55" w:rsidP="00E70D55">
      <w:pPr>
        <w:spacing w:after="0" w:line="240" w:lineRule="auto"/>
        <w:rPr>
          <w:rFonts w:ascii="Calibri" w:hAnsi="Calibri" w:cs="Calibri"/>
        </w:rPr>
      </w:pPr>
    </w:p>
    <w:p w14:paraId="42C395A7" w14:textId="77777777" w:rsidR="00E70D55" w:rsidRPr="00B5723C" w:rsidRDefault="00E70D55" w:rsidP="00E70D55">
      <w:pPr>
        <w:spacing w:after="0" w:line="240" w:lineRule="auto"/>
        <w:rPr>
          <w:rFonts w:ascii="Calibri" w:hAnsi="Calibri" w:cs="Calibri"/>
          <w:sz w:val="28"/>
          <w:szCs w:val="28"/>
        </w:rPr>
      </w:pPr>
      <w:r w:rsidRPr="00B5723C">
        <w:rPr>
          <w:rFonts w:ascii="Calibri" w:hAnsi="Calibri" w:cs="Calibri"/>
          <w:b/>
          <w:sz w:val="28"/>
          <w:szCs w:val="28"/>
        </w:rPr>
        <w:t>Organizational Structure</w:t>
      </w:r>
      <w:r w:rsidRPr="00B5723C">
        <w:rPr>
          <w:rFonts w:ascii="Calibri" w:hAnsi="Calibri" w:cs="Calibri"/>
          <w:sz w:val="28"/>
          <w:szCs w:val="28"/>
        </w:rPr>
        <w:t> </w:t>
      </w:r>
      <w:r>
        <w:rPr>
          <w:rFonts w:ascii="Calibri" w:hAnsi="Calibri" w:cs="Calibri"/>
          <w:sz w:val="28"/>
          <w:szCs w:val="28"/>
        </w:rPr>
        <w:t>(Sample and for Illustration only)</w:t>
      </w:r>
    </w:p>
    <w:p w14:paraId="6451113D" w14:textId="77777777" w:rsidR="00E70D55" w:rsidRPr="007C7CB1" w:rsidRDefault="00E70D55" w:rsidP="00E70D55">
      <w:pPr>
        <w:numPr>
          <w:ilvl w:val="0"/>
          <w:numId w:val="16"/>
        </w:numPr>
        <w:tabs>
          <w:tab w:val="clear" w:pos="720"/>
          <w:tab w:val="num" w:pos="360"/>
        </w:tabs>
        <w:spacing w:after="0" w:line="240" w:lineRule="auto"/>
        <w:ind w:left="360"/>
        <w:rPr>
          <w:rFonts w:ascii="Calibri" w:hAnsi="Calibri" w:cs="Calibri"/>
        </w:rPr>
      </w:pPr>
      <w:r w:rsidRPr="007C7CB1">
        <w:rPr>
          <w:rFonts w:ascii="Calibri" w:hAnsi="Calibri" w:cs="Calibri"/>
          <w:b/>
        </w:rPr>
        <w:t>Regions/Countries:</w:t>
      </w:r>
      <w:r w:rsidRPr="007C7CB1">
        <w:rPr>
          <w:rFonts w:ascii="Calibri" w:hAnsi="Calibri" w:cs="Calibri"/>
        </w:rPr>
        <w:t> </w:t>
      </w:r>
    </w:p>
    <w:p w14:paraId="150F4EBE" w14:textId="77777777" w:rsidR="00E70D55" w:rsidRPr="007C7CB1" w:rsidRDefault="00E70D55" w:rsidP="00E70D55">
      <w:pPr>
        <w:numPr>
          <w:ilvl w:val="0"/>
          <w:numId w:val="93"/>
        </w:numPr>
        <w:spacing w:after="0" w:line="240" w:lineRule="auto"/>
        <w:rPr>
          <w:rFonts w:ascii="Calibri" w:hAnsi="Calibri" w:cs="Calibri"/>
        </w:rPr>
      </w:pPr>
      <w:r w:rsidRPr="007C7CB1">
        <w:rPr>
          <w:rFonts w:ascii="Calibri" w:hAnsi="Calibri" w:cs="Calibri"/>
          <w:b/>
        </w:rPr>
        <w:t>Middle East:</w:t>
      </w:r>
      <w:r w:rsidRPr="007C7CB1">
        <w:rPr>
          <w:rFonts w:ascii="Calibri" w:hAnsi="Calibri" w:cs="Calibri"/>
        </w:rPr>
        <w:t xml:space="preserve"> UAE, KSA, Qatar, Bahrain, Oman, Kuwait, Egypt, Jordan, Lebanon. </w:t>
      </w:r>
    </w:p>
    <w:p w14:paraId="074C92FD" w14:textId="77777777" w:rsidR="00E70D55" w:rsidRPr="007C7CB1" w:rsidRDefault="00E70D55" w:rsidP="00E70D55">
      <w:pPr>
        <w:numPr>
          <w:ilvl w:val="0"/>
          <w:numId w:val="94"/>
        </w:numPr>
        <w:spacing w:after="0" w:line="240" w:lineRule="auto"/>
        <w:rPr>
          <w:rFonts w:ascii="Calibri" w:hAnsi="Calibri" w:cs="Calibri"/>
        </w:rPr>
      </w:pPr>
      <w:r w:rsidRPr="007C7CB1">
        <w:rPr>
          <w:rFonts w:ascii="Calibri" w:hAnsi="Calibri" w:cs="Calibri"/>
          <w:b/>
        </w:rPr>
        <w:t>South Asia:</w:t>
      </w:r>
      <w:r w:rsidRPr="007C7CB1">
        <w:rPr>
          <w:rFonts w:ascii="Calibri" w:hAnsi="Calibri" w:cs="Calibri"/>
        </w:rPr>
        <w:t xml:space="preserve"> Indi</w:t>
      </w:r>
      <w:r>
        <w:rPr>
          <w:rFonts w:ascii="Calibri" w:hAnsi="Calibri" w:cs="Calibri"/>
        </w:rPr>
        <w:t>a</w:t>
      </w:r>
      <w:r w:rsidRPr="007C7CB1">
        <w:rPr>
          <w:rFonts w:ascii="Calibri" w:hAnsi="Calibri" w:cs="Calibri"/>
        </w:rPr>
        <w:t>. </w:t>
      </w:r>
    </w:p>
    <w:p w14:paraId="1FAF9DB9" w14:textId="77777777" w:rsidR="00E70D55" w:rsidRPr="007C7CB1" w:rsidRDefault="00E70D55" w:rsidP="00E70D55">
      <w:pPr>
        <w:numPr>
          <w:ilvl w:val="0"/>
          <w:numId w:val="17"/>
        </w:numPr>
        <w:tabs>
          <w:tab w:val="clear" w:pos="720"/>
          <w:tab w:val="num" w:pos="360"/>
        </w:tabs>
        <w:spacing w:after="0" w:line="240" w:lineRule="auto"/>
        <w:ind w:left="360"/>
        <w:rPr>
          <w:rFonts w:ascii="Calibri" w:hAnsi="Calibri" w:cs="Calibri"/>
        </w:rPr>
      </w:pPr>
      <w:r w:rsidRPr="007C7CB1">
        <w:rPr>
          <w:rFonts w:ascii="Calibri" w:hAnsi="Calibri" w:cs="Calibri"/>
          <w:b/>
        </w:rPr>
        <w:t>Service Lines/Solutions:</w:t>
      </w:r>
      <w:r w:rsidRPr="007C7CB1">
        <w:rPr>
          <w:rFonts w:ascii="Calibri" w:hAnsi="Calibri" w:cs="Calibri"/>
        </w:rPr>
        <w:t xml:space="preserve"> Internal Audit (IA), Risk &amp; Compliance (RC), Technology Consulting (TC), Transaction Services (TS), Business Performance Improvement (BPI), Managed Business Services (MBS). </w:t>
      </w:r>
    </w:p>
    <w:p w14:paraId="2F428352" w14:textId="77777777" w:rsidR="00E70D55" w:rsidRPr="007C7CB1" w:rsidRDefault="00E70D55" w:rsidP="00E70D55">
      <w:pPr>
        <w:numPr>
          <w:ilvl w:val="0"/>
          <w:numId w:val="18"/>
        </w:numPr>
        <w:tabs>
          <w:tab w:val="clear" w:pos="720"/>
          <w:tab w:val="num" w:pos="360"/>
        </w:tabs>
        <w:spacing w:after="0" w:line="240" w:lineRule="auto"/>
        <w:ind w:left="360"/>
        <w:rPr>
          <w:rFonts w:ascii="Calibri" w:hAnsi="Calibri" w:cs="Calibri"/>
        </w:rPr>
      </w:pPr>
      <w:r w:rsidRPr="007C7CB1">
        <w:rPr>
          <w:rFonts w:ascii="Calibri" w:hAnsi="Calibri" w:cs="Calibri"/>
          <w:b/>
        </w:rPr>
        <w:t>Verticals/Industries:</w:t>
      </w:r>
      <w:r w:rsidRPr="007C7CB1">
        <w:rPr>
          <w:rFonts w:ascii="Calibri" w:hAnsi="Calibri" w:cs="Calibri"/>
        </w:rPr>
        <w:t xml:space="preserve"> Financial Services (FS), Energy, Retail, Government, Healthcare, etc. </w:t>
      </w:r>
    </w:p>
    <w:p w14:paraId="25B4B4B6" w14:textId="77777777" w:rsidR="00E70D55" w:rsidRPr="007C7CB1" w:rsidRDefault="00E70D55" w:rsidP="00E70D55">
      <w:pPr>
        <w:numPr>
          <w:ilvl w:val="0"/>
          <w:numId w:val="19"/>
        </w:numPr>
        <w:tabs>
          <w:tab w:val="clear" w:pos="720"/>
          <w:tab w:val="num" w:pos="360"/>
        </w:tabs>
        <w:spacing w:after="0" w:line="240" w:lineRule="auto"/>
        <w:ind w:left="360"/>
        <w:rPr>
          <w:rFonts w:ascii="Calibri" w:hAnsi="Calibri" w:cs="Calibri"/>
        </w:rPr>
      </w:pPr>
      <w:r w:rsidRPr="007C7CB1">
        <w:rPr>
          <w:rFonts w:ascii="Calibri" w:hAnsi="Calibri" w:cs="Calibri"/>
          <w:b/>
        </w:rPr>
        <w:lastRenderedPageBreak/>
        <w:t>Roles/Job Titles:</w:t>
      </w:r>
      <w:r w:rsidRPr="007C7CB1">
        <w:rPr>
          <w:rFonts w:ascii="Calibri" w:hAnsi="Calibri" w:cs="Calibri"/>
        </w:rPr>
        <w:t xml:space="preserve"> Regional Managing Director (RMD), Country Managing Director (Country MD), Practice Managing Director (Practice MD), Directors/Associate Directors, Senior Managers/Managers, Senior Consultants/Consultants, Analysts/Interns. </w:t>
      </w:r>
    </w:p>
    <w:p w14:paraId="20856E61" w14:textId="77777777" w:rsidR="00E70D55" w:rsidRPr="007C7CB1" w:rsidRDefault="00E70D55" w:rsidP="00E70D55">
      <w:pPr>
        <w:spacing w:after="0" w:line="240" w:lineRule="auto"/>
        <w:ind w:left="360"/>
        <w:rPr>
          <w:rFonts w:ascii="Calibri" w:hAnsi="Calibri" w:cs="Calibri"/>
        </w:rPr>
      </w:pPr>
    </w:p>
    <w:p w14:paraId="39E844EC" w14:textId="77777777" w:rsidR="00E70D55" w:rsidRPr="007C7CB1" w:rsidRDefault="00E70D55" w:rsidP="00E70D55">
      <w:pPr>
        <w:spacing w:after="0" w:line="240" w:lineRule="auto"/>
        <w:ind w:left="360"/>
        <w:rPr>
          <w:rFonts w:ascii="Calibri" w:hAnsi="Calibri" w:cs="Calibri"/>
        </w:rPr>
      </w:pPr>
      <w:r w:rsidRPr="007C7CB1">
        <w:rPr>
          <w:rFonts w:ascii="Calibri" w:hAnsi="Calibri" w:cs="Calibri"/>
          <w:b/>
        </w:rPr>
        <w:t>Types of Data</w:t>
      </w:r>
      <w:r w:rsidRPr="007C7CB1">
        <w:rPr>
          <w:rFonts w:ascii="Calibri" w:hAnsi="Calibri" w:cs="Calibri"/>
        </w:rPr>
        <w:t> </w:t>
      </w:r>
    </w:p>
    <w:p w14:paraId="1EA8E8BA" w14:textId="77777777" w:rsidR="00E70D55" w:rsidRPr="007C7CB1" w:rsidRDefault="00E70D55" w:rsidP="00E70D55">
      <w:pPr>
        <w:numPr>
          <w:ilvl w:val="0"/>
          <w:numId w:val="20"/>
        </w:numPr>
        <w:tabs>
          <w:tab w:val="num" w:pos="720"/>
        </w:tabs>
        <w:spacing w:after="0" w:line="240" w:lineRule="auto"/>
        <w:rPr>
          <w:rFonts w:ascii="Calibri" w:hAnsi="Calibri" w:cs="Calibri"/>
        </w:rPr>
      </w:pPr>
      <w:r w:rsidRPr="007C7CB1">
        <w:rPr>
          <w:rFonts w:ascii="Calibri" w:hAnsi="Calibri" w:cs="Calibri"/>
          <w:b/>
        </w:rPr>
        <w:t>Project Data</w:t>
      </w:r>
      <w:r w:rsidRPr="007C7CB1">
        <w:rPr>
          <w:rFonts w:ascii="Calibri" w:hAnsi="Calibri" w:cs="Calibri"/>
        </w:rPr>
        <w:t> </w:t>
      </w:r>
    </w:p>
    <w:p w14:paraId="50F4FCFD"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Opportunity Data</w:t>
      </w:r>
    </w:p>
    <w:p w14:paraId="619A5272"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Project Economics</w:t>
      </w:r>
    </w:p>
    <w:p w14:paraId="7859C5C3"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 xml:space="preserve">CRM </w:t>
      </w:r>
    </w:p>
    <w:p w14:paraId="2704CEB1"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HRMS</w:t>
      </w:r>
    </w:p>
    <w:p w14:paraId="7E7A11B9"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Performance Management</w:t>
      </w:r>
    </w:p>
    <w:p w14:paraId="2C06D39B"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FA (Financial Accounting)</w:t>
      </w:r>
    </w:p>
    <w:p w14:paraId="1CF09C48"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Skills Portal</w:t>
      </w:r>
    </w:p>
    <w:p w14:paraId="55A827C2" w14:textId="77777777" w:rsidR="00E70D55" w:rsidRPr="007C7CB1" w:rsidRDefault="00E70D55" w:rsidP="00E70D55">
      <w:pPr>
        <w:numPr>
          <w:ilvl w:val="0"/>
          <w:numId w:val="20"/>
        </w:numPr>
        <w:tabs>
          <w:tab w:val="num" w:pos="720"/>
        </w:tabs>
        <w:spacing w:after="0" w:line="240" w:lineRule="auto"/>
        <w:rPr>
          <w:rFonts w:ascii="Calibri" w:hAnsi="Calibri" w:cs="Calibri"/>
          <w:b/>
        </w:rPr>
      </w:pPr>
      <w:r w:rsidRPr="007C7CB1">
        <w:rPr>
          <w:rFonts w:ascii="Calibri" w:hAnsi="Calibri" w:cs="Calibri"/>
          <w:b/>
        </w:rPr>
        <w:t>Recruitment, Onboarding and L&amp;</w:t>
      </w:r>
      <w:proofErr w:type="gramStart"/>
      <w:r w:rsidRPr="007C7CB1">
        <w:rPr>
          <w:rFonts w:ascii="Calibri" w:hAnsi="Calibri" w:cs="Calibri"/>
          <w:b/>
        </w:rPr>
        <w:t>D(</w:t>
      </w:r>
      <w:proofErr w:type="gramEnd"/>
      <w:r w:rsidRPr="007C7CB1">
        <w:rPr>
          <w:rFonts w:ascii="Calibri" w:hAnsi="Calibri" w:cs="Calibri"/>
          <w:b/>
        </w:rPr>
        <w:t>Learning and Development)</w:t>
      </w:r>
    </w:p>
    <w:p w14:paraId="2F0A20C2" w14:textId="77777777" w:rsidR="00E70D55" w:rsidRPr="008E1339" w:rsidRDefault="00E70D55" w:rsidP="00E70D55">
      <w:pPr>
        <w:spacing w:after="0" w:line="240" w:lineRule="auto"/>
        <w:rPr>
          <w:rFonts w:ascii="Calibri" w:hAnsi="Calibri" w:cs="Calibri"/>
        </w:rPr>
      </w:pPr>
      <w:r w:rsidRPr="008E1339">
        <w:rPr>
          <w:rFonts w:ascii="Calibri" w:hAnsi="Calibri" w:cs="Calibri"/>
          <w:noProof/>
        </w:rPr>
        <w:drawing>
          <wp:inline distT="0" distB="0" distL="0" distR="0" wp14:anchorId="0C8AAD12" wp14:editId="4C7822AC">
            <wp:extent cx="7620" cy="7620"/>
            <wp:effectExtent l="0" t="0" r="0" b="0"/>
            <wp:docPr id="1043620882" name="Picture 3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a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8E1339">
        <w:rPr>
          <w:rFonts w:ascii="Calibri" w:hAnsi="Calibri" w:cs="Calibri"/>
        </w:rPr>
        <w:t> </w:t>
      </w:r>
    </w:p>
    <w:p w14:paraId="32977FCE" w14:textId="77777777" w:rsidR="00E70D55" w:rsidRPr="003B62FB" w:rsidRDefault="00E70D55" w:rsidP="00E70D55">
      <w:pPr>
        <w:pStyle w:val="Heading4"/>
        <w:numPr>
          <w:ilvl w:val="3"/>
          <w:numId w:val="269"/>
        </w:numPr>
        <w:rPr>
          <w:sz w:val="24"/>
          <w:szCs w:val="24"/>
        </w:rPr>
      </w:pPr>
      <w:r w:rsidRPr="003B62FB">
        <w:rPr>
          <w:sz w:val="24"/>
          <w:szCs w:val="24"/>
        </w:rPr>
        <w:t>Access Control Framework </w:t>
      </w:r>
    </w:p>
    <w:p w14:paraId="790EC6B1" w14:textId="77777777" w:rsidR="00E70D55" w:rsidRPr="007C7CB1" w:rsidRDefault="00E70D55" w:rsidP="00E70D55">
      <w:pPr>
        <w:spacing w:after="0" w:line="240" w:lineRule="auto"/>
        <w:rPr>
          <w:rFonts w:ascii="Calibri" w:hAnsi="Calibri" w:cs="Calibri"/>
        </w:rPr>
      </w:pPr>
      <w:r w:rsidRPr="007C7CB1">
        <w:rPr>
          <w:rFonts w:ascii="Calibri" w:hAnsi="Calibri" w:cs="Calibri"/>
          <w:b/>
        </w:rPr>
        <w:t xml:space="preserve">Overall </w:t>
      </w:r>
      <w:r>
        <w:rPr>
          <w:rFonts w:ascii="Calibri" w:hAnsi="Calibri" w:cs="Calibri"/>
          <w:b/>
        </w:rPr>
        <w:t xml:space="preserve">Guiding </w:t>
      </w:r>
      <w:r w:rsidRPr="007C7CB1">
        <w:rPr>
          <w:rFonts w:ascii="Calibri" w:hAnsi="Calibri" w:cs="Calibri"/>
          <w:b/>
        </w:rPr>
        <w:t>Strategy</w:t>
      </w:r>
      <w:r w:rsidRPr="007C7CB1">
        <w:rPr>
          <w:rFonts w:ascii="Calibri" w:hAnsi="Calibri" w:cs="Calibri"/>
        </w:rPr>
        <w:t> </w:t>
      </w:r>
    </w:p>
    <w:p w14:paraId="46E971BB" w14:textId="77777777" w:rsidR="00E70D55" w:rsidRPr="007C7CB1" w:rsidRDefault="00E70D55" w:rsidP="00E70D55">
      <w:pPr>
        <w:numPr>
          <w:ilvl w:val="0"/>
          <w:numId w:val="21"/>
        </w:numPr>
        <w:spacing w:after="0" w:line="240" w:lineRule="auto"/>
        <w:rPr>
          <w:rFonts w:ascii="Calibri" w:hAnsi="Calibri" w:cs="Calibri"/>
        </w:rPr>
      </w:pPr>
      <w:r w:rsidRPr="007C7CB1">
        <w:rPr>
          <w:rFonts w:ascii="Calibri" w:hAnsi="Calibri" w:cs="Calibri"/>
          <w:b/>
        </w:rPr>
        <w:t>Least Privilege:</w:t>
      </w:r>
      <w:r w:rsidRPr="007C7CB1">
        <w:rPr>
          <w:rFonts w:ascii="Calibri" w:hAnsi="Calibri" w:cs="Calibri"/>
        </w:rPr>
        <w:t xml:space="preserve"> Users access only the data necessary for their roles. </w:t>
      </w:r>
    </w:p>
    <w:p w14:paraId="04BCEF79" w14:textId="77777777" w:rsidR="00E70D55" w:rsidRPr="000F20A6" w:rsidRDefault="00E70D55" w:rsidP="00E70D55">
      <w:pPr>
        <w:numPr>
          <w:ilvl w:val="0"/>
          <w:numId w:val="22"/>
        </w:numPr>
        <w:spacing w:after="0" w:line="240" w:lineRule="auto"/>
        <w:rPr>
          <w:rFonts w:ascii="Calibri" w:hAnsi="Calibri" w:cs="Calibri"/>
          <w:highlight w:val="red"/>
        </w:rPr>
      </w:pPr>
      <w:r w:rsidRPr="000F20A6">
        <w:rPr>
          <w:rFonts w:ascii="Calibri" w:hAnsi="Calibri" w:cs="Calibri"/>
          <w:b/>
          <w:highlight w:val="red"/>
        </w:rPr>
        <w:t>Hierarchical Roll-Up:</w:t>
      </w:r>
      <w:r w:rsidRPr="000F20A6">
        <w:rPr>
          <w:rFonts w:ascii="Calibri" w:hAnsi="Calibri" w:cs="Calibri"/>
          <w:highlight w:val="red"/>
        </w:rPr>
        <w:t xml:space="preserve"> Supervisor Users inherit access permissions from subordinate User’s access permissions (only Inheritable traits). </w:t>
      </w:r>
    </w:p>
    <w:p w14:paraId="5F3BB4F2" w14:textId="77777777" w:rsidR="00E70D55" w:rsidRPr="003F6E69" w:rsidRDefault="00E70D55" w:rsidP="00E70D55">
      <w:pPr>
        <w:numPr>
          <w:ilvl w:val="0"/>
          <w:numId w:val="23"/>
        </w:numPr>
        <w:spacing w:after="0" w:line="240" w:lineRule="auto"/>
        <w:rPr>
          <w:rFonts w:ascii="Calibri" w:hAnsi="Calibri" w:cs="Calibri"/>
        </w:rPr>
      </w:pPr>
      <w:r w:rsidRPr="003F6E69">
        <w:rPr>
          <w:rFonts w:ascii="Calibri" w:hAnsi="Calibri" w:cs="Calibri"/>
          <w:b/>
          <w:bCs/>
        </w:rPr>
        <w:t>Same-Practice Access</w:t>
      </w:r>
      <w:r>
        <w:rPr>
          <w:rFonts w:ascii="Calibri" w:hAnsi="Calibri" w:cs="Calibri"/>
        </w:rPr>
        <w:t>: Identified and assigned user groups to have a common access set to the required data elements.</w:t>
      </w:r>
    </w:p>
    <w:p w14:paraId="10998667" w14:textId="77777777" w:rsidR="00E70D55" w:rsidRPr="007C7CB1" w:rsidRDefault="00E70D55" w:rsidP="00E70D55">
      <w:pPr>
        <w:numPr>
          <w:ilvl w:val="0"/>
          <w:numId w:val="23"/>
        </w:numPr>
        <w:spacing w:after="0" w:line="240" w:lineRule="auto"/>
        <w:rPr>
          <w:rFonts w:ascii="Calibri" w:hAnsi="Calibri" w:cs="Calibri"/>
        </w:rPr>
      </w:pPr>
      <w:r>
        <w:rPr>
          <w:rFonts w:ascii="Calibri" w:hAnsi="Calibri" w:cs="Calibri"/>
          <w:b/>
        </w:rPr>
        <w:t>Exceptional</w:t>
      </w:r>
      <w:r w:rsidRPr="003F6E69">
        <w:rPr>
          <w:rFonts w:ascii="Calibri" w:hAnsi="Calibri" w:cs="Calibri"/>
          <w:b/>
        </w:rPr>
        <w:t xml:space="preserve"> Access</w:t>
      </w:r>
      <w:r w:rsidRPr="007C7CB1">
        <w:rPr>
          <w:rFonts w:ascii="Calibri" w:hAnsi="Calibri" w:cs="Calibri"/>
          <w:b/>
        </w:rPr>
        <w:t>:</w:t>
      </w:r>
      <w:r w:rsidRPr="007C7CB1">
        <w:rPr>
          <w:rFonts w:ascii="Calibri" w:hAnsi="Calibri" w:cs="Calibri"/>
        </w:rPr>
        <w:t xml:space="preserve"> Special rules for roles requiring access across multiple service lines</w:t>
      </w:r>
      <w:r>
        <w:rPr>
          <w:rFonts w:ascii="Calibri" w:hAnsi="Calibri" w:cs="Calibri"/>
        </w:rPr>
        <w:t>,</w:t>
      </w:r>
      <w:r w:rsidRPr="007C7CB1">
        <w:rPr>
          <w:rFonts w:ascii="Calibri" w:hAnsi="Calibri" w:cs="Calibri"/>
        </w:rPr>
        <w:t xml:space="preserve"> regions</w:t>
      </w:r>
      <w:r>
        <w:rPr>
          <w:rFonts w:ascii="Calibri" w:hAnsi="Calibri" w:cs="Calibri"/>
        </w:rPr>
        <w:t xml:space="preserve"> or </w:t>
      </w:r>
      <w:proofErr w:type="gramStart"/>
      <w:r>
        <w:rPr>
          <w:rFonts w:ascii="Calibri" w:hAnsi="Calibri" w:cs="Calibri"/>
        </w:rPr>
        <w:t>write</w:t>
      </w:r>
      <w:proofErr w:type="gramEnd"/>
      <w:r>
        <w:rPr>
          <w:rFonts w:ascii="Calibri" w:hAnsi="Calibri" w:cs="Calibri"/>
        </w:rPr>
        <w:t xml:space="preserve"> permissions on specific domains for developers</w:t>
      </w:r>
      <w:r w:rsidRPr="007C7CB1">
        <w:rPr>
          <w:rFonts w:ascii="Calibri" w:hAnsi="Calibri" w:cs="Calibri"/>
        </w:rPr>
        <w:t>. </w:t>
      </w:r>
    </w:p>
    <w:p w14:paraId="6CC5D2C4" w14:textId="77777777" w:rsidR="00E70D55" w:rsidRPr="007C7CB1" w:rsidRDefault="00E70D55" w:rsidP="00E70D55">
      <w:pPr>
        <w:numPr>
          <w:ilvl w:val="0"/>
          <w:numId w:val="24"/>
        </w:numPr>
        <w:spacing w:after="0" w:line="240" w:lineRule="auto"/>
        <w:rPr>
          <w:rFonts w:ascii="Calibri" w:hAnsi="Calibri" w:cs="Calibri"/>
        </w:rPr>
      </w:pPr>
      <w:r w:rsidRPr="007C7CB1">
        <w:rPr>
          <w:rFonts w:ascii="Calibri" w:hAnsi="Calibri" w:cs="Calibri"/>
          <w:b/>
        </w:rPr>
        <w:t>Dynamic Role Assignment:</w:t>
      </w:r>
      <w:r w:rsidRPr="007C7CB1">
        <w:rPr>
          <w:rFonts w:ascii="Calibri" w:hAnsi="Calibri" w:cs="Calibri"/>
        </w:rPr>
        <w:t xml:space="preserve"> Automated updates to access controls in response to organizational changes. </w:t>
      </w:r>
    </w:p>
    <w:p w14:paraId="7C338FA0" w14:textId="77777777" w:rsidR="00E70D55" w:rsidRPr="007C7CB1" w:rsidRDefault="00E70D55" w:rsidP="00E70D55">
      <w:pPr>
        <w:spacing w:after="0" w:line="240" w:lineRule="auto"/>
        <w:rPr>
          <w:rFonts w:ascii="Calibri" w:hAnsi="Calibri" w:cs="Calibri"/>
          <w:b/>
        </w:rPr>
      </w:pPr>
    </w:p>
    <w:p w14:paraId="6119F904" w14:textId="77777777" w:rsidR="00E70D55" w:rsidRPr="007C7CB1" w:rsidRDefault="00E70D55" w:rsidP="00E70D55">
      <w:pPr>
        <w:spacing w:after="0" w:line="240" w:lineRule="auto"/>
        <w:rPr>
          <w:rFonts w:ascii="Calibri" w:hAnsi="Calibri" w:cs="Calibri"/>
        </w:rPr>
      </w:pPr>
      <w:r w:rsidRPr="007C7CB1">
        <w:rPr>
          <w:rFonts w:ascii="Calibri" w:hAnsi="Calibri" w:cs="Calibri"/>
          <w:b/>
        </w:rPr>
        <w:t>Dimensions for Row-Level Security (RLS)</w:t>
      </w:r>
      <w:r>
        <w:rPr>
          <w:rFonts w:ascii="Calibri" w:hAnsi="Calibri" w:cs="Calibri"/>
          <w:b/>
        </w:rPr>
        <w:t xml:space="preserve"> or Column-Level Security (CLS)</w:t>
      </w:r>
    </w:p>
    <w:p w14:paraId="3C72ED17" w14:textId="77777777" w:rsidR="00E70D55" w:rsidRPr="007C7CB1" w:rsidRDefault="00E70D55" w:rsidP="00E70D55">
      <w:pPr>
        <w:numPr>
          <w:ilvl w:val="0"/>
          <w:numId w:val="106"/>
        </w:numPr>
        <w:spacing w:after="0" w:line="240" w:lineRule="auto"/>
        <w:rPr>
          <w:rFonts w:ascii="Calibri" w:hAnsi="Calibri" w:cs="Calibri"/>
        </w:rPr>
      </w:pPr>
      <w:r w:rsidRPr="007C7CB1">
        <w:rPr>
          <w:rFonts w:ascii="Calibri" w:hAnsi="Calibri" w:cs="Calibri"/>
          <w:b/>
        </w:rPr>
        <w:t>Region:</w:t>
      </w:r>
      <w:r w:rsidRPr="007C7CB1">
        <w:rPr>
          <w:rFonts w:ascii="Calibri" w:hAnsi="Calibri" w:cs="Calibri"/>
        </w:rPr>
        <w:t xml:space="preserve"> UAE, KSA, Qatar, Bahrain, Oman, Kuwait, Egypt</w:t>
      </w:r>
      <w:r>
        <w:rPr>
          <w:rFonts w:ascii="Calibri" w:hAnsi="Calibri" w:cs="Calibri"/>
        </w:rPr>
        <w:t>.</w:t>
      </w:r>
      <w:r w:rsidRPr="007C7CB1">
        <w:rPr>
          <w:rFonts w:ascii="Calibri" w:hAnsi="Calibri" w:cs="Calibri"/>
        </w:rPr>
        <w:t> </w:t>
      </w:r>
    </w:p>
    <w:p w14:paraId="1FFE4EA5" w14:textId="77777777" w:rsidR="00E70D55" w:rsidRPr="007C7CB1" w:rsidRDefault="00E70D55" w:rsidP="00E70D55">
      <w:pPr>
        <w:numPr>
          <w:ilvl w:val="0"/>
          <w:numId w:val="106"/>
        </w:numPr>
        <w:spacing w:after="0" w:line="240" w:lineRule="auto"/>
        <w:rPr>
          <w:rFonts w:ascii="Calibri" w:hAnsi="Calibri" w:cs="Calibri"/>
        </w:rPr>
      </w:pPr>
      <w:r w:rsidRPr="007C7CB1">
        <w:rPr>
          <w:rFonts w:ascii="Calibri" w:hAnsi="Calibri" w:cs="Calibri"/>
          <w:b/>
        </w:rPr>
        <w:t>Service Line:</w:t>
      </w:r>
      <w:r w:rsidRPr="007C7CB1">
        <w:rPr>
          <w:rFonts w:ascii="Calibri" w:hAnsi="Calibri" w:cs="Calibri"/>
        </w:rPr>
        <w:t xml:space="preserve"> IA, RC, TC, TS, BPI, MBS. </w:t>
      </w:r>
    </w:p>
    <w:p w14:paraId="7A1BC7C3" w14:textId="77777777" w:rsidR="00E70D55" w:rsidRPr="007C7CB1" w:rsidRDefault="00E70D55" w:rsidP="00E70D55">
      <w:pPr>
        <w:numPr>
          <w:ilvl w:val="0"/>
          <w:numId w:val="106"/>
        </w:numPr>
        <w:spacing w:after="0" w:line="240" w:lineRule="auto"/>
        <w:rPr>
          <w:rFonts w:ascii="Calibri" w:hAnsi="Calibri" w:cs="Calibri"/>
        </w:rPr>
      </w:pPr>
      <w:r w:rsidRPr="007C7CB1">
        <w:rPr>
          <w:rFonts w:ascii="Calibri" w:hAnsi="Calibri" w:cs="Calibri"/>
          <w:b/>
        </w:rPr>
        <w:t>Industry:</w:t>
      </w:r>
      <w:r w:rsidRPr="007C7CB1">
        <w:rPr>
          <w:rFonts w:ascii="Calibri" w:hAnsi="Calibri" w:cs="Calibri"/>
        </w:rPr>
        <w:t xml:space="preserve"> FS, Energy, Retail, Government, Healthcare. </w:t>
      </w:r>
    </w:p>
    <w:p w14:paraId="16CB6A0B" w14:textId="77777777" w:rsidR="00E70D55" w:rsidRPr="007C7CB1" w:rsidRDefault="00E70D55" w:rsidP="00E70D55">
      <w:pPr>
        <w:numPr>
          <w:ilvl w:val="0"/>
          <w:numId w:val="106"/>
        </w:numPr>
        <w:spacing w:after="0" w:line="240" w:lineRule="auto"/>
        <w:rPr>
          <w:rFonts w:ascii="Calibri" w:hAnsi="Calibri" w:cs="Calibri"/>
        </w:rPr>
      </w:pPr>
      <w:proofErr w:type="spellStart"/>
      <w:r w:rsidRPr="007C7CB1">
        <w:rPr>
          <w:rFonts w:ascii="Calibri" w:hAnsi="Calibri" w:cs="Calibri"/>
          <w:b/>
        </w:rPr>
        <w:t>OrgLevel</w:t>
      </w:r>
      <w:proofErr w:type="spellEnd"/>
      <w:r w:rsidRPr="007C7CB1">
        <w:rPr>
          <w:rFonts w:ascii="Calibri" w:hAnsi="Calibri" w:cs="Calibri"/>
          <w:b/>
        </w:rPr>
        <w:t>/Title:</w:t>
      </w:r>
      <w:r w:rsidRPr="007C7CB1">
        <w:rPr>
          <w:rFonts w:ascii="Calibri" w:hAnsi="Calibri" w:cs="Calibri"/>
        </w:rPr>
        <w:t xml:space="preserve"> RMD, Country MD, Practice MD, Director, Manager. </w:t>
      </w:r>
    </w:p>
    <w:p w14:paraId="14AFF88C" w14:textId="77777777" w:rsidR="00E70D55" w:rsidRPr="007C7CB1" w:rsidRDefault="00E70D55" w:rsidP="00E70D55">
      <w:pPr>
        <w:numPr>
          <w:ilvl w:val="0"/>
          <w:numId w:val="106"/>
        </w:numPr>
        <w:spacing w:after="0" w:line="240" w:lineRule="auto"/>
        <w:rPr>
          <w:rFonts w:ascii="Calibri" w:hAnsi="Calibri" w:cs="Calibri"/>
        </w:rPr>
      </w:pPr>
      <w:proofErr w:type="spellStart"/>
      <w:r w:rsidRPr="007C7CB1">
        <w:rPr>
          <w:rFonts w:ascii="Calibri" w:hAnsi="Calibri" w:cs="Calibri"/>
          <w:b/>
        </w:rPr>
        <w:t>EmployeeID</w:t>
      </w:r>
      <w:proofErr w:type="spellEnd"/>
      <w:r w:rsidRPr="007C7CB1">
        <w:rPr>
          <w:rFonts w:ascii="Calibri" w:hAnsi="Calibri" w:cs="Calibri"/>
          <w:b/>
        </w:rPr>
        <w:t>:</w:t>
      </w:r>
      <w:r w:rsidRPr="007C7CB1">
        <w:rPr>
          <w:rFonts w:ascii="Calibri" w:hAnsi="Calibri" w:cs="Calibri"/>
        </w:rPr>
        <w:t xml:space="preserve"> Unique identifier for each employee. </w:t>
      </w:r>
    </w:p>
    <w:p w14:paraId="3DDED073" w14:textId="77777777" w:rsidR="00E70D55" w:rsidRPr="007C7CB1" w:rsidRDefault="00E70D55" w:rsidP="00E70D55">
      <w:pPr>
        <w:numPr>
          <w:ilvl w:val="0"/>
          <w:numId w:val="106"/>
        </w:numPr>
        <w:spacing w:after="0" w:line="240" w:lineRule="auto"/>
        <w:rPr>
          <w:rFonts w:ascii="Calibri" w:hAnsi="Calibri" w:cs="Calibri"/>
        </w:rPr>
      </w:pPr>
      <w:proofErr w:type="spellStart"/>
      <w:r w:rsidRPr="007C7CB1">
        <w:rPr>
          <w:rFonts w:ascii="Calibri" w:hAnsi="Calibri" w:cs="Calibri"/>
          <w:b/>
        </w:rPr>
        <w:t>DataCategory</w:t>
      </w:r>
      <w:proofErr w:type="spellEnd"/>
      <w:r w:rsidRPr="007C7CB1">
        <w:rPr>
          <w:rFonts w:ascii="Calibri" w:hAnsi="Calibri" w:cs="Calibri"/>
          <w:b/>
        </w:rPr>
        <w:t>:</w:t>
      </w:r>
      <w:r w:rsidRPr="007C7CB1">
        <w:rPr>
          <w:rFonts w:ascii="Calibri" w:hAnsi="Calibri" w:cs="Calibri"/>
        </w:rPr>
        <w:t xml:space="preserve"> HR, Finance, Operations (optional). </w:t>
      </w:r>
    </w:p>
    <w:p w14:paraId="27EFB175" w14:textId="77777777" w:rsidR="00E70D55" w:rsidRPr="007C7CB1" w:rsidRDefault="00E70D55" w:rsidP="00E70D55">
      <w:pPr>
        <w:spacing w:after="0" w:line="240" w:lineRule="auto"/>
        <w:rPr>
          <w:rFonts w:ascii="Calibri" w:hAnsi="Calibri" w:cs="Calibri"/>
          <w:b/>
        </w:rPr>
      </w:pPr>
    </w:p>
    <w:p w14:paraId="31779BA3" w14:textId="77777777" w:rsidR="00E70D55" w:rsidRPr="007C7CB1" w:rsidRDefault="00E70D55" w:rsidP="00E70D55">
      <w:pPr>
        <w:spacing w:after="0" w:line="240" w:lineRule="auto"/>
        <w:rPr>
          <w:rFonts w:ascii="Calibri" w:hAnsi="Calibri" w:cs="Calibri"/>
        </w:rPr>
      </w:pPr>
      <w:r w:rsidRPr="007C7CB1">
        <w:rPr>
          <w:rFonts w:ascii="Calibri" w:hAnsi="Calibri" w:cs="Calibri"/>
          <w:b/>
        </w:rPr>
        <w:t>Example Access Control Rules</w:t>
      </w:r>
      <w:r w:rsidRPr="007C7CB1">
        <w:rPr>
          <w:rFonts w:ascii="Calibri" w:hAnsi="Calibri" w:cs="Calibri"/>
        </w:rPr>
        <w:t> </w:t>
      </w:r>
    </w:p>
    <w:p w14:paraId="549A96A7"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t>Regional Managing Director (RMD), Middle East &amp; South Asia:</w:t>
      </w:r>
      <w:r w:rsidRPr="007C7CB1">
        <w:rPr>
          <w:rFonts w:ascii="Calibri" w:hAnsi="Calibri" w:cs="Calibri"/>
        </w:rPr>
        <w:t xml:space="preserve"> Access to all data across specified regions and service lines. </w:t>
      </w:r>
    </w:p>
    <w:p w14:paraId="499267B9" w14:textId="77777777" w:rsidR="00E70D55" w:rsidRPr="007C7CB1" w:rsidRDefault="00E70D55" w:rsidP="00E70D55">
      <w:pPr>
        <w:numPr>
          <w:ilvl w:val="1"/>
          <w:numId w:val="100"/>
        </w:numPr>
        <w:spacing w:after="0" w:line="240" w:lineRule="auto"/>
        <w:rPr>
          <w:rFonts w:ascii="Calibri" w:hAnsi="Calibri" w:cs="Calibri"/>
        </w:rPr>
      </w:pPr>
      <w:r w:rsidRPr="007C7CB1">
        <w:rPr>
          <w:rFonts w:ascii="Calibri" w:hAnsi="Calibri" w:cs="Calibri"/>
        </w:rPr>
        <w:t>[Region] IN {"UAE", "KSA", "Qatar", "Bahrain", "Oman", "Kuwait", "Egypt", "Jordan", "Lebanon", "India", "Sri Lanka"} &amp;&amp; [</w:t>
      </w:r>
      <w:proofErr w:type="spellStart"/>
      <w:r w:rsidRPr="007C7CB1">
        <w:rPr>
          <w:rFonts w:ascii="Calibri" w:hAnsi="Calibri" w:cs="Calibri"/>
        </w:rPr>
        <w:t>ServiceLine</w:t>
      </w:r>
      <w:proofErr w:type="spellEnd"/>
      <w:r w:rsidRPr="007C7CB1">
        <w:rPr>
          <w:rFonts w:ascii="Calibri" w:hAnsi="Calibri" w:cs="Calibri"/>
        </w:rPr>
        <w:t>] IN {"IA", "RC", "TC", "TS", "BPI", "MBS"} </w:t>
      </w:r>
    </w:p>
    <w:p w14:paraId="10A202FF"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t>Country Managing Director (Country MD), India:</w:t>
      </w:r>
      <w:r w:rsidRPr="007C7CB1">
        <w:rPr>
          <w:rFonts w:ascii="Calibri" w:hAnsi="Calibri" w:cs="Calibri"/>
        </w:rPr>
        <w:t xml:space="preserve"> Access to all data within India. [Region] = "India" </w:t>
      </w:r>
    </w:p>
    <w:p w14:paraId="32599B7F"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t>Country Managing Director (Country MD), UAE + Internal Audit (IA) Lead:</w:t>
      </w:r>
      <w:r w:rsidRPr="007C7CB1">
        <w:rPr>
          <w:rFonts w:ascii="Calibri" w:hAnsi="Calibri" w:cs="Calibri"/>
        </w:rPr>
        <w:t xml:space="preserve"> Access to all UAE data and IA-related data across all regions. </w:t>
      </w:r>
    </w:p>
    <w:p w14:paraId="32AF2D15" w14:textId="77777777" w:rsidR="00E70D55" w:rsidRPr="007C7CB1" w:rsidRDefault="00E70D55" w:rsidP="00E70D55">
      <w:pPr>
        <w:numPr>
          <w:ilvl w:val="1"/>
          <w:numId w:val="100"/>
        </w:numPr>
        <w:spacing w:after="0" w:line="240" w:lineRule="auto"/>
        <w:rPr>
          <w:rFonts w:ascii="Calibri" w:hAnsi="Calibri" w:cs="Calibri"/>
        </w:rPr>
      </w:pPr>
      <w:r w:rsidRPr="007C7CB1">
        <w:rPr>
          <w:rFonts w:ascii="Calibri" w:hAnsi="Calibri" w:cs="Calibri"/>
        </w:rPr>
        <w:t>[Region] = "UAE" || [</w:t>
      </w:r>
      <w:proofErr w:type="spellStart"/>
      <w:r w:rsidRPr="007C7CB1">
        <w:rPr>
          <w:rFonts w:ascii="Calibri" w:hAnsi="Calibri" w:cs="Calibri"/>
        </w:rPr>
        <w:t>ServiceLine</w:t>
      </w:r>
      <w:proofErr w:type="spellEnd"/>
      <w:r w:rsidRPr="007C7CB1">
        <w:rPr>
          <w:rFonts w:ascii="Calibri" w:hAnsi="Calibri" w:cs="Calibri"/>
        </w:rPr>
        <w:t>] = "IA" </w:t>
      </w:r>
    </w:p>
    <w:p w14:paraId="05613F39"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lastRenderedPageBreak/>
        <w:t>Director, Risk &amp; Compliance (RC) in KSA:</w:t>
      </w:r>
      <w:r w:rsidRPr="007C7CB1">
        <w:rPr>
          <w:rFonts w:ascii="Calibri" w:hAnsi="Calibri" w:cs="Calibri"/>
        </w:rPr>
        <w:t xml:space="preserve"> Access to RC engagements in KSA and specific cross-border projects. </w:t>
      </w:r>
    </w:p>
    <w:p w14:paraId="7EC310D8" w14:textId="77777777" w:rsidR="00E70D55" w:rsidRPr="007C7CB1" w:rsidRDefault="00E70D55" w:rsidP="00E70D55">
      <w:pPr>
        <w:numPr>
          <w:ilvl w:val="1"/>
          <w:numId w:val="100"/>
        </w:numPr>
        <w:spacing w:after="0" w:line="240" w:lineRule="auto"/>
        <w:rPr>
          <w:rFonts w:ascii="Calibri" w:hAnsi="Calibri" w:cs="Calibri"/>
        </w:rPr>
      </w:pPr>
      <w:r w:rsidRPr="007C7CB1">
        <w:rPr>
          <w:rFonts w:ascii="Calibri" w:hAnsi="Calibri" w:cs="Calibri"/>
        </w:rPr>
        <w:t>([Region] = "KSA" &amp;&amp; [</w:t>
      </w:r>
      <w:proofErr w:type="spellStart"/>
      <w:r w:rsidRPr="007C7CB1">
        <w:rPr>
          <w:rFonts w:ascii="Calibri" w:hAnsi="Calibri" w:cs="Calibri"/>
        </w:rPr>
        <w:t>ServiceLine</w:t>
      </w:r>
      <w:proofErr w:type="spellEnd"/>
      <w:r w:rsidRPr="007C7CB1">
        <w:rPr>
          <w:rFonts w:ascii="Calibri" w:hAnsi="Calibri" w:cs="Calibri"/>
        </w:rPr>
        <w:t>] = "RC") || [</w:t>
      </w:r>
      <w:proofErr w:type="spellStart"/>
      <w:r w:rsidRPr="007C7CB1">
        <w:rPr>
          <w:rFonts w:ascii="Calibri" w:hAnsi="Calibri" w:cs="Calibri"/>
        </w:rPr>
        <w:t>EngagementID</w:t>
      </w:r>
      <w:proofErr w:type="spellEnd"/>
      <w:r w:rsidRPr="007C7CB1">
        <w:rPr>
          <w:rFonts w:ascii="Calibri" w:hAnsi="Calibri" w:cs="Calibri"/>
        </w:rPr>
        <w:t xml:space="preserve">] </w:t>
      </w:r>
      <w:proofErr w:type="gramStart"/>
      <w:r w:rsidRPr="007C7CB1">
        <w:rPr>
          <w:rFonts w:ascii="Calibri" w:hAnsi="Calibri" w:cs="Calibri"/>
        </w:rPr>
        <w:t>IN {"</w:t>
      </w:r>
      <w:proofErr w:type="gramEnd"/>
      <w:r w:rsidRPr="007C7CB1">
        <w:rPr>
          <w:rFonts w:ascii="Calibri" w:hAnsi="Calibri" w:cs="Calibri"/>
        </w:rPr>
        <w:t>ENG_KSA_RC_Project1", "ENG_UAE_RC_</w:t>
      </w:r>
      <w:proofErr w:type="gramStart"/>
      <w:r w:rsidRPr="007C7CB1">
        <w:rPr>
          <w:rFonts w:ascii="Calibri" w:hAnsi="Calibri" w:cs="Calibri"/>
        </w:rPr>
        <w:t>Project2"}</w:t>
      </w:r>
      <w:proofErr w:type="gramEnd"/>
      <w:r w:rsidRPr="007C7CB1">
        <w:rPr>
          <w:rFonts w:ascii="Calibri" w:hAnsi="Calibri" w:cs="Calibri"/>
        </w:rPr>
        <w:t> </w:t>
      </w:r>
    </w:p>
    <w:p w14:paraId="1C6A35F1"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t>Practice Managing Director (Practice MD), Technology Consulting (TC):</w:t>
      </w:r>
      <w:r w:rsidRPr="007C7CB1">
        <w:rPr>
          <w:rFonts w:ascii="Calibri" w:hAnsi="Calibri" w:cs="Calibri"/>
        </w:rPr>
        <w:t xml:space="preserve"> Access to all TC data across all regions. </w:t>
      </w:r>
    </w:p>
    <w:p w14:paraId="31A4219D" w14:textId="77777777" w:rsidR="00E70D55" w:rsidRPr="007C7CB1" w:rsidRDefault="00E70D55" w:rsidP="00E70D55">
      <w:pPr>
        <w:numPr>
          <w:ilvl w:val="1"/>
          <w:numId w:val="100"/>
        </w:numPr>
        <w:spacing w:after="0" w:line="240" w:lineRule="auto"/>
        <w:rPr>
          <w:rFonts w:ascii="Calibri" w:hAnsi="Calibri" w:cs="Calibri"/>
        </w:rPr>
      </w:pPr>
      <w:r w:rsidRPr="007C7CB1">
        <w:rPr>
          <w:rFonts w:ascii="Calibri" w:hAnsi="Calibri" w:cs="Calibri"/>
        </w:rPr>
        <w:t>[</w:t>
      </w:r>
      <w:proofErr w:type="spellStart"/>
      <w:r w:rsidRPr="007C7CB1">
        <w:rPr>
          <w:rFonts w:ascii="Calibri" w:hAnsi="Calibri" w:cs="Calibri"/>
        </w:rPr>
        <w:t>ServiceLine</w:t>
      </w:r>
      <w:proofErr w:type="spellEnd"/>
      <w:r w:rsidRPr="007C7CB1">
        <w:rPr>
          <w:rFonts w:ascii="Calibri" w:hAnsi="Calibri" w:cs="Calibri"/>
        </w:rPr>
        <w:t>] = "TC" </w:t>
      </w:r>
    </w:p>
    <w:p w14:paraId="00AA4D52"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t>HR Director, India &amp; Sri Lanka:</w:t>
      </w:r>
      <w:r w:rsidRPr="007C7CB1">
        <w:rPr>
          <w:rFonts w:ascii="Calibri" w:hAnsi="Calibri" w:cs="Calibri"/>
        </w:rPr>
        <w:t xml:space="preserve"> Access to HR data for employees in India and Sri Lanka. </w:t>
      </w:r>
    </w:p>
    <w:p w14:paraId="2064E8A1" w14:textId="77777777" w:rsidR="00E70D55" w:rsidRPr="007C7CB1" w:rsidRDefault="00E70D55" w:rsidP="00E70D55">
      <w:pPr>
        <w:numPr>
          <w:ilvl w:val="1"/>
          <w:numId w:val="100"/>
        </w:numPr>
        <w:spacing w:after="0" w:line="240" w:lineRule="auto"/>
        <w:rPr>
          <w:rFonts w:ascii="Calibri" w:hAnsi="Calibri" w:cs="Calibri"/>
        </w:rPr>
      </w:pPr>
      <w:r w:rsidRPr="007C7CB1">
        <w:rPr>
          <w:rFonts w:ascii="Calibri" w:hAnsi="Calibri" w:cs="Calibri"/>
        </w:rPr>
        <w:t>[Region] IN {"India", "Sri Lanka"} &amp;&amp; [</w:t>
      </w:r>
      <w:proofErr w:type="spellStart"/>
      <w:r w:rsidRPr="007C7CB1">
        <w:rPr>
          <w:rFonts w:ascii="Calibri" w:hAnsi="Calibri" w:cs="Calibri"/>
        </w:rPr>
        <w:t>DataCategory</w:t>
      </w:r>
      <w:proofErr w:type="spellEnd"/>
      <w:r w:rsidRPr="007C7CB1">
        <w:rPr>
          <w:rFonts w:ascii="Calibri" w:hAnsi="Calibri" w:cs="Calibri"/>
        </w:rPr>
        <w:t>] = "HR".</w:t>
      </w:r>
    </w:p>
    <w:p w14:paraId="5A3D37EA" w14:textId="77777777" w:rsidR="00E70D55" w:rsidRPr="007C7CB1" w:rsidRDefault="00E70D55" w:rsidP="00E70D55">
      <w:pPr>
        <w:numPr>
          <w:ilvl w:val="0"/>
          <w:numId w:val="100"/>
        </w:numPr>
        <w:spacing w:after="0" w:line="240" w:lineRule="auto"/>
        <w:rPr>
          <w:rFonts w:ascii="Calibri" w:hAnsi="Calibri" w:cs="Calibri"/>
        </w:rPr>
      </w:pPr>
      <w:r w:rsidRPr="007C7CB1">
        <w:rPr>
          <w:rFonts w:ascii="Calibri" w:hAnsi="Calibri" w:cs="Calibri"/>
          <w:b/>
        </w:rPr>
        <w:t>Cross-Project Government Engagement:</w:t>
      </w:r>
      <w:r w:rsidRPr="007C7CB1">
        <w:rPr>
          <w:rFonts w:ascii="Calibri" w:hAnsi="Calibri" w:cs="Calibri"/>
        </w:rPr>
        <w:t xml:space="preserve"> Access to specific multi-country government projects. </w:t>
      </w:r>
    </w:p>
    <w:p w14:paraId="7996DFA9" w14:textId="77777777" w:rsidR="00E70D55" w:rsidRPr="007C7CB1" w:rsidRDefault="00E70D55" w:rsidP="00E70D55">
      <w:pPr>
        <w:numPr>
          <w:ilvl w:val="1"/>
          <w:numId w:val="100"/>
        </w:numPr>
        <w:spacing w:after="0" w:line="240" w:lineRule="auto"/>
        <w:rPr>
          <w:rFonts w:ascii="Calibri" w:hAnsi="Calibri" w:cs="Calibri"/>
        </w:rPr>
      </w:pPr>
      <w:r w:rsidRPr="007C7CB1">
        <w:rPr>
          <w:rFonts w:ascii="Calibri" w:hAnsi="Calibri" w:cs="Calibri"/>
        </w:rPr>
        <w:t>[</w:t>
      </w:r>
      <w:proofErr w:type="spellStart"/>
      <w:r w:rsidRPr="007C7CB1">
        <w:rPr>
          <w:rFonts w:ascii="Calibri" w:hAnsi="Calibri" w:cs="Calibri"/>
        </w:rPr>
        <w:t>EngagementID</w:t>
      </w:r>
      <w:proofErr w:type="spellEnd"/>
      <w:r w:rsidRPr="007C7CB1">
        <w:rPr>
          <w:rFonts w:ascii="Calibri" w:hAnsi="Calibri" w:cs="Calibri"/>
        </w:rPr>
        <w:t>] = "</w:t>
      </w:r>
      <w:proofErr w:type="spellStart"/>
      <w:r w:rsidRPr="007C7CB1">
        <w:rPr>
          <w:rFonts w:ascii="Calibri" w:hAnsi="Calibri" w:cs="Calibri"/>
        </w:rPr>
        <w:t>ENG_MultiCountry_Govt</w:t>
      </w:r>
      <w:proofErr w:type="spellEnd"/>
      <w:r w:rsidRPr="007C7CB1">
        <w:rPr>
          <w:rFonts w:ascii="Calibri" w:hAnsi="Calibri" w:cs="Calibri"/>
        </w:rPr>
        <w:t>".</w:t>
      </w:r>
    </w:p>
    <w:p w14:paraId="2C0F6236" w14:textId="77777777" w:rsidR="00E70D55" w:rsidRDefault="00E70D55" w:rsidP="00E70D55">
      <w:pPr>
        <w:rPr>
          <w:rFonts w:ascii="Calibri" w:eastAsia="Calibri" w:hAnsi="Calibri" w:cs="Calibri"/>
        </w:rPr>
      </w:pPr>
      <w:r>
        <w:rPr>
          <w:rFonts w:ascii="Calibri" w:eastAsia="Calibri" w:hAnsi="Calibri" w:cs="Calibri"/>
        </w:rPr>
        <w:br w:type="page"/>
      </w:r>
    </w:p>
    <w:p w14:paraId="6537895B" w14:textId="77777777" w:rsidR="00E70D55" w:rsidRPr="008E1339" w:rsidRDefault="00E70D55" w:rsidP="00E70D55">
      <w:pPr>
        <w:spacing w:after="0" w:line="240" w:lineRule="auto"/>
        <w:rPr>
          <w:rFonts w:ascii="Calibri" w:eastAsia="Calibri" w:hAnsi="Calibri" w:cs="Calibri"/>
        </w:rPr>
      </w:pPr>
    </w:p>
    <w:p w14:paraId="1E9D5CCD" w14:textId="77777777" w:rsidR="00E70D55" w:rsidRPr="00FB3BE4" w:rsidRDefault="00E70D55" w:rsidP="00E70D55">
      <w:pPr>
        <w:pStyle w:val="Heading4"/>
        <w:numPr>
          <w:ilvl w:val="3"/>
          <w:numId w:val="269"/>
        </w:numPr>
        <w:rPr>
          <w:sz w:val="24"/>
          <w:szCs w:val="24"/>
        </w:rPr>
      </w:pPr>
      <w:r w:rsidRPr="00FB3BE4">
        <w:rPr>
          <w:sz w:val="24"/>
          <w:szCs w:val="24"/>
        </w:rPr>
        <w:t>Protiviti Access Management Solution Architecture</w:t>
      </w:r>
    </w:p>
    <w:p w14:paraId="15FDD7CD" w14:textId="77777777" w:rsidR="00E70D55" w:rsidRPr="008E1339" w:rsidRDefault="00E70D55" w:rsidP="00E70D55">
      <w:pPr>
        <w:spacing w:after="0" w:line="240" w:lineRule="auto"/>
        <w:ind w:left="720"/>
        <w:rPr>
          <w:rFonts w:ascii="Calibri" w:eastAsia="Calibri" w:hAnsi="Calibri" w:cs="Calibri"/>
        </w:rPr>
      </w:pPr>
    </w:p>
    <w:p w14:paraId="464C9735" w14:textId="77777777" w:rsidR="00E70D55" w:rsidRPr="008E1339" w:rsidRDefault="00E70D55" w:rsidP="00E70D55">
      <w:pPr>
        <w:spacing w:after="0" w:line="240" w:lineRule="auto"/>
        <w:rPr>
          <w:rFonts w:ascii="Calibri" w:eastAsia="Calibri" w:hAnsi="Calibri" w:cs="Calibri"/>
        </w:rPr>
      </w:pPr>
      <w:r w:rsidRPr="008E1339">
        <w:rPr>
          <w:rFonts w:ascii="Calibri" w:hAnsi="Calibri" w:cs="Calibri"/>
          <w:noProof/>
        </w:rPr>
        <w:drawing>
          <wp:inline distT="0" distB="0" distL="0" distR="0" wp14:anchorId="08CB7274" wp14:editId="37D6EDD0">
            <wp:extent cx="5943600" cy="4999355"/>
            <wp:effectExtent l="19050" t="19050" r="19050" b="10795"/>
            <wp:docPr id="528242428" name="Picture 18"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4003" name="Picture 18" descr="A diagram of a company's flow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999355"/>
                    </a:xfrm>
                    <a:prstGeom prst="rect">
                      <a:avLst/>
                    </a:prstGeom>
                    <a:noFill/>
                    <a:ln>
                      <a:solidFill>
                        <a:schemeClr val="tx1"/>
                      </a:solidFill>
                    </a:ln>
                  </pic:spPr>
                </pic:pic>
              </a:graphicData>
            </a:graphic>
          </wp:inline>
        </w:drawing>
      </w:r>
    </w:p>
    <w:p w14:paraId="0351ADE4" w14:textId="77777777" w:rsidR="00E70D55" w:rsidRPr="008E1339" w:rsidRDefault="00E70D55" w:rsidP="00E70D55">
      <w:pPr>
        <w:spacing w:after="0" w:line="240" w:lineRule="auto"/>
        <w:rPr>
          <w:rFonts w:ascii="Calibri" w:eastAsia="Calibri" w:hAnsi="Calibri" w:cs="Calibri"/>
          <w:sz w:val="28"/>
          <w:szCs w:val="28"/>
          <w:u w:val="single"/>
        </w:rPr>
      </w:pPr>
    </w:p>
    <w:p w14:paraId="6F88AAF0" w14:textId="77777777" w:rsidR="00E70D55" w:rsidRPr="00FB3BE4" w:rsidRDefault="00E70D55" w:rsidP="00E70D55">
      <w:pPr>
        <w:spacing w:after="0" w:line="240" w:lineRule="auto"/>
        <w:rPr>
          <w:rFonts w:ascii="Calibri" w:hAnsi="Calibri" w:cs="Calibri"/>
          <w:b/>
          <w:sz w:val="28"/>
          <w:szCs w:val="28"/>
          <w:lang w:val="en-IN"/>
        </w:rPr>
      </w:pPr>
      <w:r w:rsidRPr="00FB3BE4">
        <w:rPr>
          <w:rFonts w:ascii="Calibri" w:hAnsi="Calibri" w:cs="Calibri"/>
          <w:b/>
          <w:sz w:val="28"/>
          <w:szCs w:val="28"/>
          <w:lang w:val="en-IN"/>
        </w:rPr>
        <w:t>Component Descriptions</w:t>
      </w:r>
    </w:p>
    <w:p w14:paraId="6912B259" w14:textId="77777777" w:rsidR="00E70D55" w:rsidRPr="008E1339" w:rsidRDefault="00E70D55" w:rsidP="00E70D55">
      <w:pPr>
        <w:spacing w:after="0" w:line="240" w:lineRule="auto"/>
        <w:rPr>
          <w:rFonts w:ascii="Calibri" w:hAnsi="Calibri" w:cs="Calibri"/>
          <w:b/>
          <w:lang w:val="en-IN"/>
        </w:rPr>
      </w:pPr>
      <w:r w:rsidRPr="008E1339">
        <w:rPr>
          <w:rFonts w:ascii="Calibri" w:hAnsi="Calibri" w:cs="Calibri"/>
          <w:b/>
          <w:lang w:val="en-IN"/>
        </w:rPr>
        <w:t>A. Presentation Layer</w:t>
      </w:r>
    </w:p>
    <w:p w14:paraId="0D50E62A" w14:textId="77777777" w:rsidR="00E70D55" w:rsidRPr="008E1339" w:rsidRDefault="00E70D55" w:rsidP="00E70D55">
      <w:pPr>
        <w:numPr>
          <w:ilvl w:val="0"/>
          <w:numId w:val="37"/>
        </w:numPr>
        <w:spacing w:after="0" w:line="240" w:lineRule="auto"/>
        <w:rPr>
          <w:rFonts w:ascii="Calibri" w:hAnsi="Calibri" w:cs="Calibri"/>
          <w:lang w:val="en-IN"/>
        </w:rPr>
      </w:pPr>
      <w:r w:rsidRPr="008E1339">
        <w:rPr>
          <w:rFonts w:ascii="Calibri" w:hAnsi="Calibri" w:cs="Calibri"/>
          <w:lang w:val="en-IN"/>
        </w:rPr>
        <w:t>Azure Purview Portal</w:t>
      </w:r>
    </w:p>
    <w:p w14:paraId="739A86F6" w14:textId="77777777" w:rsidR="00E70D55" w:rsidRPr="008E1339" w:rsidRDefault="00E70D55" w:rsidP="00E70D55">
      <w:pPr>
        <w:numPr>
          <w:ilvl w:val="1"/>
          <w:numId w:val="37"/>
        </w:numPr>
        <w:spacing w:after="0" w:line="240" w:lineRule="auto"/>
        <w:rPr>
          <w:rFonts w:ascii="Calibri" w:hAnsi="Calibri" w:cs="Calibri"/>
          <w:lang w:val="en-IN"/>
        </w:rPr>
      </w:pPr>
      <w:r w:rsidRPr="008E1339">
        <w:rPr>
          <w:rFonts w:ascii="Calibri" w:hAnsi="Calibri" w:cs="Calibri"/>
          <w:lang w:val="en-IN"/>
        </w:rPr>
        <w:t>Functionality: Centralized interface for managing classification rules, data scans, and metadata.</w:t>
      </w:r>
    </w:p>
    <w:p w14:paraId="0A3883EE" w14:textId="77777777" w:rsidR="00E70D55" w:rsidRPr="008E1339" w:rsidRDefault="00E70D55" w:rsidP="00E70D55">
      <w:pPr>
        <w:numPr>
          <w:ilvl w:val="1"/>
          <w:numId w:val="37"/>
        </w:numPr>
        <w:spacing w:after="0" w:line="240" w:lineRule="auto"/>
        <w:rPr>
          <w:rFonts w:ascii="Calibri" w:hAnsi="Calibri" w:cs="Calibri"/>
          <w:lang w:val="en-IN"/>
        </w:rPr>
      </w:pPr>
      <w:r w:rsidRPr="008E1339">
        <w:rPr>
          <w:rFonts w:ascii="Calibri" w:hAnsi="Calibri" w:cs="Calibri"/>
          <w:lang w:val="en-IN"/>
        </w:rPr>
        <w:t>Features:</w:t>
      </w:r>
    </w:p>
    <w:p w14:paraId="3529FEFA" w14:textId="77777777" w:rsidR="00E70D55" w:rsidRPr="008E1339" w:rsidRDefault="00E70D55" w:rsidP="00E70D55">
      <w:pPr>
        <w:numPr>
          <w:ilvl w:val="2"/>
          <w:numId w:val="37"/>
        </w:numPr>
        <w:spacing w:after="0" w:line="240" w:lineRule="auto"/>
        <w:rPr>
          <w:rFonts w:ascii="Calibri" w:hAnsi="Calibri" w:cs="Calibri"/>
          <w:lang w:val="en-IN"/>
        </w:rPr>
      </w:pPr>
      <w:r w:rsidRPr="008E1339">
        <w:rPr>
          <w:rFonts w:ascii="Calibri" w:hAnsi="Calibri" w:cs="Calibri"/>
          <w:lang w:val="en-IN"/>
        </w:rPr>
        <w:t>Create and manage classification rules for sensitive data detection using regular expressions or predefined patterns and apply scan rule sets to scan specific data sources or domains (e.g., Project Data, CRM, HRMS) Real-time visualization of data lineage and impact analysis on access control rules.</w:t>
      </w:r>
    </w:p>
    <w:p w14:paraId="27279B88" w14:textId="77777777" w:rsidR="00E70D55" w:rsidRPr="008E1339" w:rsidRDefault="00E70D55" w:rsidP="00E70D55">
      <w:pPr>
        <w:numPr>
          <w:ilvl w:val="0"/>
          <w:numId w:val="37"/>
        </w:numPr>
        <w:spacing w:after="0" w:line="240" w:lineRule="auto"/>
        <w:rPr>
          <w:rFonts w:ascii="Calibri" w:hAnsi="Calibri" w:cs="Calibri"/>
          <w:lang w:val="en-IN"/>
        </w:rPr>
      </w:pPr>
      <w:r w:rsidRPr="008E1339">
        <w:rPr>
          <w:rFonts w:ascii="Calibri" w:hAnsi="Calibri" w:cs="Calibri"/>
          <w:lang w:val="en-IN"/>
        </w:rPr>
        <w:t>Classification Rule Validator</w:t>
      </w:r>
    </w:p>
    <w:p w14:paraId="35867AA9" w14:textId="77777777" w:rsidR="00E70D55" w:rsidRPr="008E1339" w:rsidRDefault="00E70D55" w:rsidP="00E70D55">
      <w:pPr>
        <w:numPr>
          <w:ilvl w:val="1"/>
          <w:numId w:val="37"/>
        </w:numPr>
        <w:spacing w:after="0" w:line="240" w:lineRule="auto"/>
        <w:rPr>
          <w:rFonts w:ascii="Calibri" w:hAnsi="Calibri" w:cs="Calibri"/>
          <w:lang w:val="en-IN"/>
        </w:rPr>
      </w:pPr>
      <w:r w:rsidRPr="008E1339">
        <w:rPr>
          <w:rFonts w:ascii="Calibri" w:hAnsi="Calibri" w:cs="Calibri"/>
          <w:lang w:val="en-IN"/>
        </w:rPr>
        <w:t>Functionality: Ensures that created classification rules are valid and optimized.</w:t>
      </w:r>
    </w:p>
    <w:p w14:paraId="031C7F76" w14:textId="77777777" w:rsidR="00E70D55" w:rsidRPr="008E1339" w:rsidRDefault="00E70D55" w:rsidP="00E70D55">
      <w:pPr>
        <w:numPr>
          <w:ilvl w:val="1"/>
          <w:numId w:val="37"/>
        </w:numPr>
        <w:spacing w:after="0" w:line="240" w:lineRule="auto"/>
        <w:rPr>
          <w:rFonts w:ascii="Calibri" w:hAnsi="Calibri" w:cs="Calibri"/>
          <w:lang w:val="en-IN"/>
        </w:rPr>
      </w:pPr>
      <w:r w:rsidRPr="008E1339">
        <w:rPr>
          <w:rFonts w:ascii="Calibri" w:hAnsi="Calibri" w:cs="Calibri"/>
          <w:lang w:val="en-IN"/>
        </w:rPr>
        <w:t>Features:</w:t>
      </w:r>
    </w:p>
    <w:p w14:paraId="77529214" w14:textId="77777777" w:rsidR="00E70D55" w:rsidRPr="008E1339" w:rsidRDefault="00E70D55" w:rsidP="00E70D55">
      <w:pPr>
        <w:numPr>
          <w:ilvl w:val="2"/>
          <w:numId w:val="37"/>
        </w:numPr>
        <w:spacing w:after="0" w:line="240" w:lineRule="auto"/>
        <w:rPr>
          <w:rFonts w:ascii="Calibri" w:hAnsi="Calibri" w:cs="Calibri"/>
          <w:lang w:val="en-IN"/>
        </w:rPr>
      </w:pPr>
      <w:r w:rsidRPr="008E1339">
        <w:rPr>
          <w:rFonts w:ascii="Calibri" w:hAnsi="Calibri" w:cs="Calibri"/>
          <w:lang w:val="en-IN"/>
        </w:rPr>
        <w:lastRenderedPageBreak/>
        <w:t>Syntax validation for custom rules Logical consistency checks for classification patterns.</w:t>
      </w:r>
    </w:p>
    <w:p w14:paraId="35BAFCA9" w14:textId="77777777" w:rsidR="00E70D55" w:rsidRPr="008E1339" w:rsidRDefault="00E70D55" w:rsidP="00E70D55">
      <w:pPr>
        <w:numPr>
          <w:ilvl w:val="2"/>
          <w:numId w:val="37"/>
        </w:numPr>
        <w:spacing w:after="0" w:line="240" w:lineRule="auto"/>
        <w:rPr>
          <w:rFonts w:ascii="Calibri" w:hAnsi="Calibri" w:cs="Calibri"/>
          <w:lang w:val="en-IN"/>
        </w:rPr>
      </w:pPr>
      <w:r w:rsidRPr="008E1339">
        <w:rPr>
          <w:rFonts w:ascii="Calibri" w:hAnsi="Calibri" w:cs="Calibri"/>
          <w:lang w:val="en-IN"/>
        </w:rPr>
        <w:t>Validation against sample datasets to ensure accuracy.</w:t>
      </w:r>
    </w:p>
    <w:p w14:paraId="617B9F75" w14:textId="77777777" w:rsidR="00E70D55" w:rsidRPr="008E1339" w:rsidRDefault="00E70D55" w:rsidP="00E70D55">
      <w:pPr>
        <w:numPr>
          <w:ilvl w:val="0"/>
          <w:numId w:val="37"/>
        </w:numPr>
        <w:spacing w:after="0" w:line="240" w:lineRule="auto"/>
        <w:rPr>
          <w:rFonts w:ascii="Calibri" w:hAnsi="Calibri" w:cs="Calibri"/>
          <w:lang w:val="en-IN"/>
        </w:rPr>
      </w:pPr>
      <w:r w:rsidRPr="008E1339">
        <w:rPr>
          <w:rFonts w:ascii="Calibri" w:hAnsi="Calibri" w:cs="Calibri"/>
          <w:lang w:val="en-IN"/>
        </w:rPr>
        <w:t>Data Access Preview</w:t>
      </w:r>
    </w:p>
    <w:p w14:paraId="5EA130F5" w14:textId="77777777" w:rsidR="00E70D55" w:rsidRPr="008E1339" w:rsidRDefault="00E70D55" w:rsidP="00E70D55">
      <w:pPr>
        <w:numPr>
          <w:ilvl w:val="1"/>
          <w:numId w:val="37"/>
        </w:numPr>
        <w:spacing w:after="0" w:line="240" w:lineRule="auto"/>
        <w:rPr>
          <w:rFonts w:ascii="Calibri" w:hAnsi="Calibri" w:cs="Calibri"/>
          <w:lang w:val="en-IN"/>
        </w:rPr>
      </w:pPr>
      <w:r w:rsidRPr="008E1339">
        <w:rPr>
          <w:rFonts w:ascii="Calibri" w:hAnsi="Calibri" w:cs="Calibri"/>
          <w:lang w:val="en-IN"/>
        </w:rPr>
        <w:t>Functionality: Simulates the impact of classification and access control rules.</w:t>
      </w:r>
    </w:p>
    <w:p w14:paraId="68DFFE98" w14:textId="77777777" w:rsidR="00E70D55" w:rsidRPr="008E1339" w:rsidRDefault="00E70D55" w:rsidP="00E70D55">
      <w:pPr>
        <w:numPr>
          <w:ilvl w:val="1"/>
          <w:numId w:val="37"/>
        </w:numPr>
        <w:spacing w:after="0" w:line="240" w:lineRule="auto"/>
        <w:rPr>
          <w:rFonts w:ascii="Calibri" w:hAnsi="Calibri" w:cs="Calibri"/>
          <w:lang w:val="en-IN"/>
        </w:rPr>
      </w:pPr>
      <w:r w:rsidRPr="008E1339">
        <w:rPr>
          <w:rFonts w:ascii="Calibri" w:hAnsi="Calibri" w:cs="Calibri"/>
          <w:lang w:val="en-IN"/>
        </w:rPr>
        <w:t>Features:</w:t>
      </w:r>
    </w:p>
    <w:p w14:paraId="7436F404" w14:textId="77777777" w:rsidR="00E70D55" w:rsidRPr="008E1339" w:rsidRDefault="00E70D55" w:rsidP="00E70D55">
      <w:pPr>
        <w:numPr>
          <w:ilvl w:val="2"/>
          <w:numId w:val="37"/>
        </w:numPr>
        <w:spacing w:after="0" w:line="240" w:lineRule="auto"/>
        <w:rPr>
          <w:rFonts w:ascii="Calibri" w:hAnsi="Calibri" w:cs="Calibri"/>
          <w:lang w:val="en-IN"/>
        </w:rPr>
      </w:pPr>
      <w:r w:rsidRPr="008E1339">
        <w:rPr>
          <w:rFonts w:ascii="Calibri" w:hAnsi="Calibri" w:cs="Calibri"/>
          <w:lang w:val="en-IN"/>
        </w:rPr>
        <w:t>Preview of classified data subsets based on applied rules.</w:t>
      </w:r>
    </w:p>
    <w:p w14:paraId="7B3C45BF" w14:textId="77777777" w:rsidR="00E70D55" w:rsidRPr="008E1339" w:rsidRDefault="00E70D55" w:rsidP="00E70D55">
      <w:pPr>
        <w:numPr>
          <w:ilvl w:val="2"/>
          <w:numId w:val="37"/>
        </w:numPr>
        <w:spacing w:after="0" w:line="240" w:lineRule="auto"/>
        <w:rPr>
          <w:rFonts w:ascii="Calibri" w:hAnsi="Calibri" w:cs="Calibri"/>
          <w:lang w:val="en-IN"/>
        </w:rPr>
      </w:pPr>
      <w:r w:rsidRPr="008E1339">
        <w:rPr>
          <w:rFonts w:ascii="Calibri" w:hAnsi="Calibri" w:cs="Calibri"/>
          <w:lang w:val="en-IN"/>
        </w:rPr>
        <w:t>Impact analysis visualization to identify potential security gaps.</w:t>
      </w:r>
    </w:p>
    <w:p w14:paraId="524C99CF" w14:textId="77777777" w:rsidR="00E70D55" w:rsidRPr="008E1339" w:rsidRDefault="00E70D55" w:rsidP="00E70D55">
      <w:pPr>
        <w:spacing w:after="0" w:line="240" w:lineRule="auto"/>
        <w:rPr>
          <w:rFonts w:ascii="Calibri" w:hAnsi="Calibri" w:cs="Calibri"/>
          <w:b/>
          <w:lang w:val="en-IN"/>
        </w:rPr>
      </w:pPr>
      <w:r w:rsidRPr="008E1339">
        <w:rPr>
          <w:rFonts w:ascii="Calibri" w:hAnsi="Calibri" w:cs="Calibri"/>
          <w:b/>
          <w:lang w:val="en-IN"/>
        </w:rPr>
        <w:t>B. Business Logic Layer</w:t>
      </w:r>
    </w:p>
    <w:p w14:paraId="5FB589EA" w14:textId="77777777" w:rsidR="00E70D55" w:rsidRPr="008E1339" w:rsidRDefault="00E70D55" w:rsidP="00E70D55">
      <w:pPr>
        <w:numPr>
          <w:ilvl w:val="0"/>
          <w:numId w:val="38"/>
        </w:numPr>
        <w:spacing w:after="0" w:line="240" w:lineRule="auto"/>
        <w:rPr>
          <w:rFonts w:ascii="Calibri" w:hAnsi="Calibri" w:cs="Calibri"/>
          <w:lang w:val="en-IN"/>
        </w:rPr>
      </w:pPr>
      <w:r w:rsidRPr="008E1339">
        <w:rPr>
          <w:rFonts w:ascii="Calibri" w:hAnsi="Calibri" w:cs="Calibri"/>
          <w:lang w:val="en-IN"/>
        </w:rPr>
        <w:t>Classification Rule Manager</w:t>
      </w:r>
    </w:p>
    <w:p w14:paraId="5278CF8A"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Functionality: Manages the lifecycle of classification rules in Azure Purview.</w:t>
      </w:r>
    </w:p>
    <w:p w14:paraId="7FBED2CC"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Features: Creation, editing, enabling/disabling, and deletion of custom classification rules.</w:t>
      </w:r>
    </w:p>
    <w:p w14:paraId="56A9CB01"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Version control for rules to track changes over time.</w:t>
      </w:r>
    </w:p>
    <w:p w14:paraId="4ADDB89C"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Audit logging for compliance purposes.</w:t>
      </w:r>
    </w:p>
    <w:p w14:paraId="37000AF2" w14:textId="77777777" w:rsidR="00E70D55" w:rsidRPr="008E1339" w:rsidRDefault="00E70D55" w:rsidP="00E70D55">
      <w:pPr>
        <w:numPr>
          <w:ilvl w:val="0"/>
          <w:numId w:val="38"/>
        </w:numPr>
        <w:spacing w:after="0" w:line="240" w:lineRule="auto"/>
        <w:rPr>
          <w:rFonts w:ascii="Calibri" w:hAnsi="Calibri" w:cs="Calibri"/>
          <w:lang w:val="en-IN"/>
        </w:rPr>
      </w:pPr>
      <w:r w:rsidRPr="008E1339">
        <w:rPr>
          <w:rFonts w:ascii="Calibri" w:hAnsi="Calibri" w:cs="Calibri"/>
          <w:lang w:val="en-IN"/>
        </w:rPr>
        <w:t>Scan Rule Engine</w:t>
      </w:r>
    </w:p>
    <w:p w14:paraId="17B0AA54"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Components:</w:t>
      </w:r>
    </w:p>
    <w:p w14:paraId="6F8305C5" w14:textId="77777777" w:rsidR="00E70D55" w:rsidRPr="008E1339" w:rsidRDefault="00E70D55" w:rsidP="00E70D55">
      <w:pPr>
        <w:numPr>
          <w:ilvl w:val="2"/>
          <w:numId w:val="38"/>
        </w:numPr>
        <w:spacing w:after="0" w:line="240" w:lineRule="auto"/>
        <w:rPr>
          <w:rFonts w:ascii="Calibri" w:hAnsi="Calibri" w:cs="Calibri"/>
          <w:lang w:val="en-IN"/>
        </w:rPr>
      </w:pPr>
      <w:r w:rsidRPr="008E1339">
        <w:rPr>
          <w:rFonts w:ascii="Calibri" w:hAnsi="Calibri" w:cs="Calibri"/>
          <w:lang w:val="en-IN"/>
        </w:rPr>
        <w:t>Pattern Rule Builder: Configures resource set pattern rules to group or separate assets based on folder paths or naming conventions.</w:t>
      </w:r>
    </w:p>
    <w:p w14:paraId="10814BAF" w14:textId="77777777" w:rsidR="00E70D55" w:rsidRPr="008E1339" w:rsidRDefault="00E70D55" w:rsidP="00E70D55">
      <w:pPr>
        <w:numPr>
          <w:ilvl w:val="0"/>
          <w:numId w:val="38"/>
        </w:numPr>
        <w:spacing w:after="0" w:line="240" w:lineRule="auto"/>
        <w:rPr>
          <w:rFonts w:ascii="Calibri" w:hAnsi="Calibri" w:cs="Calibri"/>
          <w:lang w:val="en-IN"/>
        </w:rPr>
      </w:pPr>
      <w:r w:rsidRPr="008E1339">
        <w:rPr>
          <w:rFonts w:ascii="Calibri" w:hAnsi="Calibri" w:cs="Calibri"/>
          <w:lang w:val="en-IN"/>
        </w:rPr>
        <w:t>Dynamic Replacers: Enables flexible grouping of assets using dynamic placeholders in resource set patterns Static Replacers: Creates static groupings for assets based on predefined values Access Control Evaluator.</w:t>
      </w:r>
    </w:p>
    <w:p w14:paraId="4B412874"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Functionality: Applies Row-Level Security (RLS) and Column-Level Security (CLS) based on classification results.</w:t>
      </w:r>
    </w:p>
    <w:p w14:paraId="1DB9C69B"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Features:</w:t>
      </w:r>
    </w:p>
    <w:p w14:paraId="7B04E153" w14:textId="77777777" w:rsidR="00E70D55" w:rsidRPr="008E1339" w:rsidRDefault="00E70D55" w:rsidP="00E70D55">
      <w:pPr>
        <w:numPr>
          <w:ilvl w:val="2"/>
          <w:numId w:val="38"/>
        </w:numPr>
        <w:spacing w:after="0" w:line="240" w:lineRule="auto"/>
        <w:rPr>
          <w:rFonts w:ascii="Calibri" w:hAnsi="Calibri" w:cs="Calibri"/>
          <w:lang w:val="en-IN"/>
        </w:rPr>
      </w:pPr>
      <w:r w:rsidRPr="008E1339">
        <w:rPr>
          <w:rFonts w:ascii="Calibri" w:hAnsi="Calibri" w:cs="Calibri"/>
          <w:lang w:val="en-IN"/>
        </w:rPr>
        <w:t>Context-aware rule execution across multiple domains (e.g., Project Economics, HRMS).</w:t>
      </w:r>
    </w:p>
    <w:p w14:paraId="05453620" w14:textId="77777777" w:rsidR="00E70D55" w:rsidRPr="008E1339" w:rsidRDefault="00E70D55" w:rsidP="00E70D55">
      <w:pPr>
        <w:numPr>
          <w:ilvl w:val="2"/>
          <w:numId w:val="38"/>
        </w:numPr>
        <w:spacing w:after="0" w:line="240" w:lineRule="auto"/>
        <w:rPr>
          <w:rFonts w:ascii="Calibri" w:hAnsi="Calibri" w:cs="Calibri"/>
          <w:lang w:val="en-IN"/>
        </w:rPr>
      </w:pPr>
      <w:r w:rsidRPr="008E1339">
        <w:rPr>
          <w:rFonts w:ascii="Calibri" w:hAnsi="Calibri" w:cs="Calibri"/>
          <w:lang w:val="en-IN"/>
        </w:rPr>
        <w:t>Caching frequently used evaluations to optimize performance.</w:t>
      </w:r>
    </w:p>
    <w:p w14:paraId="4B3A1E99" w14:textId="77777777" w:rsidR="00E70D55" w:rsidRPr="008E1339" w:rsidRDefault="00E70D55" w:rsidP="00E70D55">
      <w:pPr>
        <w:numPr>
          <w:ilvl w:val="0"/>
          <w:numId w:val="38"/>
        </w:numPr>
        <w:spacing w:after="0" w:line="240" w:lineRule="auto"/>
        <w:rPr>
          <w:rFonts w:ascii="Calibri" w:hAnsi="Calibri" w:cs="Calibri"/>
          <w:lang w:val="en-IN"/>
        </w:rPr>
      </w:pPr>
      <w:r w:rsidRPr="008E1339">
        <w:rPr>
          <w:rFonts w:ascii="Calibri" w:hAnsi="Calibri" w:cs="Calibri"/>
          <w:lang w:val="en-IN"/>
        </w:rPr>
        <w:t>Rule Deployment Generator</w:t>
      </w:r>
    </w:p>
    <w:p w14:paraId="0FB4BD89"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Functionality: Converts evaluated rules into deployable formats.</w:t>
      </w:r>
    </w:p>
    <w:p w14:paraId="23D7DE1A" w14:textId="77777777" w:rsidR="00E70D55" w:rsidRPr="008E1339" w:rsidRDefault="00E70D55" w:rsidP="00E70D55">
      <w:pPr>
        <w:numPr>
          <w:ilvl w:val="1"/>
          <w:numId w:val="38"/>
        </w:numPr>
        <w:spacing w:after="0" w:line="240" w:lineRule="auto"/>
        <w:rPr>
          <w:rFonts w:ascii="Calibri" w:hAnsi="Calibri" w:cs="Calibri"/>
          <w:lang w:val="en-IN"/>
        </w:rPr>
      </w:pPr>
      <w:r w:rsidRPr="008E1339">
        <w:rPr>
          <w:rFonts w:ascii="Calibri" w:hAnsi="Calibri" w:cs="Calibri"/>
          <w:lang w:val="en-IN"/>
        </w:rPr>
        <w:t>Features:</w:t>
      </w:r>
    </w:p>
    <w:p w14:paraId="2B70612A" w14:textId="77777777" w:rsidR="00E70D55" w:rsidRPr="008E1339" w:rsidRDefault="00E70D55" w:rsidP="00E70D55">
      <w:pPr>
        <w:numPr>
          <w:ilvl w:val="2"/>
          <w:numId w:val="38"/>
        </w:numPr>
        <w:spacing w:after="0" w:line="240" w:lineRule="auto"/>
        <w:rPr>
          <w:rFonts w:ascii="Calibri" w:hAnsi="Calibri" w:cs="Calibri"/>
          <w:lang w:val="en-IN"/>
        </w:rPr>
      </w:pPr>
      <w:r w:rsidRPr="008E1339">
        <w:rPr>
          <w:rFonts w:ascii="Calibri" w:hAnsi="Calibri" w:cs="Calibri"/>
          <w:lang w:val="en-IN"/>
        </w:rPr>
        <w:t>SQL query generation for RLS/CLS in databases.</w:t>
      </w:r>
    </w:p>
    <w:p w14:paraId="114C5A4F" w14:textId="77777777" w:rsidR="00E70D55" w:rsidRPr="008E1339" w:rsidRDefault="00E70D55" w:rsidP="00E70D55">
      <w:pPr>
        <w:numPr>
          <w:ilvl w:val="2"/>
          <w:numId w:val="38"/>
        </w:numPr>
        <w:spacing w:after="0" w:line="240" w:lineRule="auto"/>
        <w:rPr>
          <w:rFonts w:ascii="Calibri" w:hAnsi="Calibri" w:cs="Calibri"/>
          <w:lang w:val="en-IN"/>
        </w:rPr>
      </w:pPr>
      <w:r w:rsidRPr="008E1339">
        <w:rPr>
          <w:rFonts w:ascii="Calibri" w:hAnsi="Calibri" w:cs="Calibri"/>
          <w:lang w:val="en-IN"/>
        </w:rPr>
        <w:t>Power BI RLS script generation for secure reporting.</w:t>
      </w:r>
    </w:p>
    <w:p w14:paraId="39313834" w14:textId="77777777" w:rsidR="00E70D55" w:rsidRPr="008E1339" w:rsidRDefault="00E70D55" w:rsidP="00E70D55">
      <w:pPr>
        <w:numPr>
          <w:ilvl w:val="2"/>
          <w:numId w:val="38"/>
        </w:numPr>
        <w:spacing w:after="0" w:line="240" w:lineRule="auto"/>
        <w:rPr>
          <w:rFonts w:ascii="Calibri" w:hAnsi="Calibri" w:cs="Calibri"/>
          <w:lang w:val="en-IN"/>
        </w:rPr>
      </w:pPr>
      <w:r w:rsidRPr="008E1339">
        <w:rPr>
          <w:rFonts w:ascii="Calibri" w:hAnsi="Calibri" w:cs="Calibri"/>
          <w:lang w:val="en-IN"/>
        </w:rPr>
        <w:t>API query generation for integration with external systems.</w:t>
      </w:r>
    </w:p>
    <w:p w14:paraId="304602E0" w14:textId="77777777" w:rsidR="00E70D55" w:rsidRPr="008E1339" w:rsidRDefault="00E70D55" w:rsidP="00E70D55">
      <w:pPr>
        <w:spacing w:after="0" w:line="240" w:lineRule="auto"/>
        <w:rPr>
          <w:rFonts w:ascii="Calibri" w:hAnsi="Calibri" w:cs="Calibri"/>
          <w:b/>
          <w:lang w:val="en-IN"/>
        </w:rPr>
      </w:pPr>
      <w:r w:rsidRPr="008E1339">
        <w:rPr>
          <w:rFonts w:ascii="Calibri" w:hAnsi="Calibri" w:cs="Calibri"/>
          <w:b/>
          <w:lang w:val="en-IN"/>
        </w:rPr>
        <w:t>C. Data Layer</w:t>
      </w:r>
    </w:p>
    <w:p w14:paraId="08E91901" w14:textId="77777777" w:rsidR="00E70D55" w:rsidRPr="008E1339" w:rsidRDefault="00E70D55" w:rsidP="00E70D55">
      <w:pPr>
        <w:numPr>
          <w:ilvl w:val="0"/>
          <w:numId w:val="39"/>
        </w:numPr>
        <w:spacing w:after="0" w:line="240" w:lineRule="auto"/>
        <w:rPr>
          <w:rFonts w:ascii="Calibri" w:hAnsi="Calibri" w:cs="Calibri"/>
          <w:lang w:val="en-IN"/>
        </w:rPr>
      </w:pPr>
      <w:r w:rsidRPr="008E1339">
        <w:rPr>
          <w:rFonts w:ascii="Calibri" w:hAnsi="Calibri" w:cs="Calibri"/>
          <w:lang w:val="en-IN"/>
        </w:rPr>
        <w:t>Purview Data Map</w:t>
      </w:r>
    </w:p>
    <w:p w14:paraId="7170F5BB" w14:textId="77777777" w:rsidR="00E70D55" w:rsidRPr="008E1339" w:rsidRDefault="00E70D55" w:rsidP="00E70D55">
      <w:pPr>
        <w:numPr>
          <w:ilvl w:val="1"/>
          <w:numId w:val="39"/>
        </w:numPr>
        <w:spacing w:after="0" w:line="240" w:lineRule="auto"/>
        <w:rPr>
          <w:rFonts w:ascii="Calibri" w:hAnsi="Calibri" w:cs="Calibri"/>
          <w:lang w:val="en-IN"/>
        </w:rPr>
      </w:pPr>
      <w:r w:rsidRPr="008E1339">
        <w:rPr>
          <w:rFonts w:ascii="Calibri" w:hAnsi="Calibri" w:cs="Calibri"/>
          <w:lang w:val="en-IN"/>
        </w:rPr>
        <w:t>Functionality: Centralized repository storing metadata, classification rules, and scan configurations.</w:t>
      </w:r>
    </w:p>
    <w:p w14:paraId="158FF3E2" w14:textId="77777777" w:rsidR="00E70D55" w:rsidRPr="008E1339" w:rsidRDefault="00E70D55" w:rsidP="00E70D55">
      <w:pPr>
        <w:numPr>
          <w:ilvl w:val="1"/>
          <w:numId w:val="39"/>
        </w:numPr>
        <w:spacing w:after="0" w:line="240" w:lineRule="auto"/>
        <w:rPr>
          <w:rFonts w:ascii="Calibri" w:hAnsi="Calibri" w:cs="Calibri"/>
          <w:lang w:val="en-IN"/>
        </w:rPr>
      </w:pPr>
      <w:r w:rsidRPr="008E1339">
        <w:rPr>
          <w:rFonts w:ascii="Calibri" w:hAnsi="Calibri" w:cs="Calibri"/>
          <w:lang w:val="en-IN"/>
        </w:rPr>
        <w:t>Features:</w:t>
      </w:r>
    </w:p>
    <w:p w14:paraId="4E8BDCC6" w14:textId="77777777" w:rsidR="00E70D55" w:rsidRPr="008E1339" w:rsidRDefault="00E70D55" w:rsidP="00E70D55">
      <w:pPr>
        <w:numPr>
          <w:ilvl w:val="2"/>
          <w:numId w:val="39"/>
        </w:numPr>
        <w:spacing w:after="0" w:line="240" w:lineRule="auto"/>
        <w:rPr>
          <w:rFonts w:ascii="Calibri" w:hAnsi="Calibri" w:cs="Calibri"/>
          <w:lang w:val="en-IN"/>
        </w:rPr>
      </w:pPr>
      <w:r w:rsidRPr="008E1339">
        <w:rPr>
          <w:rFonts w:ascii="Calibri" w:hAnsi="Calibri" w:cs="Calibri"/>
          <w:lang w:val="en-IN"/>
        </w:rPr>
        <w:t>Metadata management for scanned domains (e.g., field definitions, value sets).</w:t>
      </w:r>
    </w:p>
    <w:p w14:paraId="66A17031" w14:textId="77777777" w:rsidR="00E70D55" w:rsidRPr="008E1339" w:rsidRDefault="00E70D55" w:rsidP="00E70D55">
      <w:pPr>
        <w:numPr>
          <w:ilvl w:val="2"/>
          <w:numId w:val="39"/>
        </w:numPr>
        <w:spacing w:after="0" w:line="240" w:lineRule="auto"/>
        <w:rPr>
          <w:rFonts w:ascii="Calibri" w:hAnsi="Calibri" w:cs="Calibri"/>
          <w:lang w:val="en-IN"/>
        </w:rPr>
      </w:pPr>
      <w:r w:rsidRPr="008E1339">
        <w:rPr>
          <w:rFonts w:ascii="Calibri" w:hAnsi="Calibri" w:cs="Calibri"/>
          <w:lang w:val="en-IN"/>
        </w:rPr>
        <w:t>Relationships between classified assets and associated access control policies.</w:t>
      </w:r>
    </w:p>
    <w:p w14:paraId="5A5A06F4" w14:textId="77777777" w:rsidR="00E70D55" w:rsidRPr="008E1339" w:rsidRDefault="00E70D55" w:rsidP="00E70D55">
      <w:pPr>
        <w:numPr>
          <w:ilvl w:val="0"/>
          <w:numId w:val="39"/>
        </w:numPr>
        <w:spacing w:after="0" w:line="240" w:lineRule="auto"/>
        <w:rPr>
          <w:rFonts w:ascii="Calibri" w:hAnsi="Calibri" w:cs="Calibri"/>
          <w:lang w:val="en-IN"/>
        </w:rPr>
      </w:pPr>
      <w:r w:rsidRPr="008E1339">
        <w:rPr>
          <w:rFonts w:ascii="Calibri" w:hAnsi="Calibri" w:cs="Calibri"/>
          <w:lang w:val="en-IN"/>
        </w:rPr>
        <w:t>Audit History</w:t>
      </w:r>
    </w:p>
    <w:p w14:paraId="4AC9A1D8" w14:textId="77777777" w:rsidR="00E70D55" w:rsidRPr="008E1339" w:rsidRDefault="00E70D55" w:rsidP="00E70D55">
      <w:pPr>
        <w:numPr>
          <w:ilvl w:val="1"/>
          <w:numId w:val="39"/>
        </w:numPr>
        <w:spacing w:after="0" w:line="240" w:lineRule="auto"/>
        <w:rPr>
          <w:rFonts w:ascii="Calibri" w:hAnsi="Calibri" w:cs="Calibri"/>
          <w:lang w:val="en-IN"/>
        </w:rPr>
      </w:pPr>
      <w:r w:rsidRPr="008E1339">
        <w:rPr>
          <w:rFonts w:ascii="Calibri" w:hAnsi="Calibri" w:cs="Calibri"/>
          <w:lang w:val="en-IN"/>
        </w:rPr>
        <w:t>Functionality: Tracks all changes and access requests for compliance.</w:t>
      </w:r>
    </w:p>
    <w:p w14:paraId="3452C831" w14:textId="77777777" w:rsidR="00E70D55" w:rsidRPr="008E1339" w:rsidRDefault="00E70D55" w:rsidP="00E70D55">
      <w:pPr>
        <w:numPr>
          <w:ilvl w:val="1"/>
          <w:numId w:val="39"/>
        </w:numPr>
        <w:spacing w:after="0" w:line="240" w:lineRule="auto"/>
        <w:rPr>
          <w:rFonts w:ascii="Calibri" w:hAnsi="Calibri" w:cs="Calibri"/>
          <w:lang w:val="en-IN"/>
        </w:rPr>
      </w:pPr>
      <w:r w:rsidRPr="008E1339">
        <w:rPr>
          <w:rFonts w:ascii="Calibri" w:hAnsi="Calibri" w:cs="Calibri"/>
          <w:lang w:val="en-IN"/>
        </w:rPr>
        <w:t>Features:</w:t>
      </w:r>
    </w:p>
    <w:p w14:paraId="66D6C8C7" w14:textId="77777777" w:rsidR="00E70D55" w:rsidRPr="008E1339" w:rsidRDefault="00E70D55" w:rsidP="00E70D55">
      <w:pPr>
        <w:numPr>
          <w:ilvl w:val="2"/>
          <w:numId w:val="39"/>
        </w:numPr>
        <w:spacing w:after="0" w:line="240" w:lineRule="auto"/>
        <w:rPr>
          <w:rFonts w:ascii="Calibri" w:hAnsi="Calibri" w:cs="Calibri"/>
          <w:lang w:val="en-IN"/>
        </w:rPr>
      </w:pPr>
      <w:r w:rsidRPr="008E1339">
        <w:rPr>
          <w:rFonts w:ascii="Calibri" w:hAnsi="Calibri" w:cs="Calibri"/>
          <w:lang w:val="en-IN"/>
        </w:rPr>
        <w:t>Logs of modifications to classification and scan rule sets Access logs for data requests across domains.</w:t>
      </w:r>
    </w:p>
    <w:p w14:paraId="58E17759" w14:textId="77777777" w:rsidR="00E70D55" w:rsidRPr="008E1339" w:rsidRDefault="00E70D55" w:rsidP="00E70D55">
      <w:pPr>
        <w:numPr>
          <w:ilvl w:val="0"/>
          <w:numId w:val="39"/>
        </w:numPr>
        <w:spacing w:after="0" w:line="240" w:lineRule="auto"/>
        <w:rPr>
          <w:rFonts w:ascii="Calibri" w:hAnsi="Calibri" w:cs="Calibri"/>
          <w:lang w:val="en-IN"/>
        </w:rPr>
      </w:pPr>
      <w:r w:rsidRPr="008E1339">
        <w:rPr>
          <w:rFonts w:ascii="Calibri" w:hAnsi="Calibri" w:cs="Calibri"/>
          <w:lang w:val="en-IN"/>
        </w:rPr>
        <w:t>Metadata Store</w:t>
      </w:r>
    </w:p>
    <w:p w14:paraId="5CAC713D" w14:textId="77777777" w:rsidR="00E70D55" w:rsidRPr="008E1339" w:rsidRDefault="00E70D55" w:rsidP="00E70D55">
      <w:pPr>
        <w:numPr>
          <w:ilvl w:val="1"/>
          <w:numId w:val="39"/>
        </w:numPr>
        <w:spacing w:after="0" w:line="240" w:lineRule="auto"/>
        <w:rPr>
          <w:rFonts w:ascii="Calibri" w:hAnsi="Calibri" w:cs="Calibri"/>
          <w:lang w:val="en-IN"/>
        </w:rPr>
      </w:pPr>
      <w:r w:rsidRPr="008E1339">
        <w:rPr>
          <w:rFonts w:ascii="Calibri" w:hAnsi="Calibri" w:cs="Calibri"/>
          <w:lang w:val="en-IN"/>
        </w:rPr>
        <w:t>Functionality: Stores metadata related to scanned assets from multiple domains.</w:t>
      </w:r>
    </w:p>
    <w:p w14:paraId="5E811E2E" w14:textId="77777777" w:rsidR="00E70D55" w:rsidRPr="008E1339" w:rsidRDefault="00E70D55" w:rsidP="00E70D55">
      <w:pPr>
        <w:numPr>
          <w:ilvl w:val="1"/>
          <w:numId w:val="39"/>
        </w:numPr>
        <w:spacing w:after="0" w:line="240" w:lineRule="auto"/>
        <w:rPr>
          <w:rFonts w:ascii="Calibri" w:hAnsi="Calibri" w:cs="Calibri"/>
          <w:lang w:val="en-IN"/>
        </w:rPr>
      </w:pPr>
      <w:r w:rsidRPr="008E1339">
        <w:rPr>
          <w:rFonts w:ascii="Calibri" w:hAnsi="Calibri" w:cs="Calibri"/>
          <w:lang w:val="en-IN"/>
        </w:rPr>
        <w:lastRenderedPageBreak/>
        <w:t>Features:</w:t>
      </w:r>
    </w:p>
    <w:p w14:paraId="1A6FAF91" w14:textId="77777777" w:rsidR="00E70D55" w:rsidRPr="008E1339" w:rsidRDefault="00E70D55" w:rsidP="00E70D55">
      <w:pPr>
        <w:numPr>
          <w:ilvl w:val="2"/>
          <w:numId w:val="39"/>
        </w:numPr>
        <w:spacing w:after="0" w:line="240" w:lineRule="auto"/>
        <w:rPr>
          <w:rFonts w:ascii="Calibri" w:hAnsi="Calibri" w:cs="Calibri"/>
          <w:lang w:val="en-IN"/>
        </w:rPr>
      </w:pPr>
      <w:r w:rsidRPr="008E1339">
        <w:rPr>
          <w:rFonts w:ascii="Calibri" w:hAnsi="Calibri" w:cs="Calibri"/>
          <w:lang w:val="en-IN"/>
        </w:rPr>
        <w:t>Field definitions and data types from scanned sources (e.g., CRM, Financial Accounting) Predefined value sets for attributes used in classifications.</w:t>
      </w:r>
    </w:p>
    <w:p w14:paraId="49AF13E2" w14:textId="77777777" w:rsidR="00E70D55" w:rsidRPr="008E1339" w:rsidRDefault="00E70D55" w:rsidP="00E70D55">
      <w:pPr>
        <w:spacing w:after="0" w:line="240" w:lineRule="auto"/>
        <w:rPr>
          <w:rFonts w:ascii="Calibri" w:hAnsi="Calibri" w:cs="Calibri"/>
          <w:b/>
          <w:lang w:val="en-IN"/>
        </w:rPr>
      </w:pPr>
      <w:r w:rsidRPr="008E1339">
        <w:rPr>
          <w:rFonts w:ascii="Calibri" w:hAnsi="Calibri" w:cs="Calibri"/>
          <w:b/>
          <w:lang w:val="en-IN"/>
        </w:rPr>
        <w:t>D. Integration Layer</w:t>
      </w:r>
    </w:p>
    <w:p w14:paraId="5C9AA682" w14:textId="77777777" w:rsidR="00E70D55" w:rsidRPr="008E1339" w:rsidRDefault="00E70D55" w:rsidP="00E70D55">
      <w:pPr>
        <w:numPr>
          <w:ilvl w:val="0"/>
          <w:numId w:val="40"/>
        </w:numPr>
        <w:spacing w:after="0" w:line="240" w:lineRule="auto"/>
        <w:rPr>
          <w:rFonts w:ascii="Calibri" w:hAnsi="Calibri" w:cs="Calibri"/>
          <w:lang w:val="en-IN"/>
        </w:rPr>
      </w:pPr>
      <w:r w:rsidRPr="008E1339">
        <w:rPr>
          <w:rFonts w:ascii="Calibri" w:hAnsi="Calibri" w:cs="Calibri"/>
          <w:lang w:val="en-IN"/>
        </w:rPr>
        <w:t>Azure Active Directory Integration</w:t>
      </w:r>
    </w:p>
    <w:p w14:paraId="33F2A829" w14:textId="77777777" w:rsidR="00E70D55" w:rsidRPr="008E1339" w:rsidRDefault="00E70D55" w:rsidP="00E70D55">
      <w:pPr>
        <w:numPr>
          <w:ilvl w:val="1"/>
          <w:numId w:val="40"/>
        </w:numPr>
        <w:spacing w:after="0" w:line="240" w:lineRule="auto"/>
        <w:rPr>
          <w:rFonts w:ascii="Calibri" w:hAnsi="Calibri" w:cs="Calibri"/>
          <w:lang w:val="en-IN"/>
        </w:rPr>
      </w:pPr>
      <w:r w:rsidRPr="008E1339">
        <w:rPr>
          <w:rFonts w:ascii="Calibri" w:hAnsi="Calibri" w:cs="Calibri"/>
          <w:lang w:val="en-IN"/>
        </w:rPr>
        <w:t>Functionality: Manages authentication and authorization through Azure AD.</w:t>
      </w:r>
    </w:p>
    <w:p w14:paraId="7F2A0C0D" w14:textId="77777777" w:rsidR="00E70D55" w:rsidRPr="008E1339" w:rsidRDefault="00E70D55" w:rsidP="00E70D55">
      <w:pPr>
        <w:numPr>
          <w:ilvl w:val="1"/>
          <w:numId w:val="40"/>
        </w:numPr>
        <w:spacing w:after="0" w:line="240" w:lineRule="auto"/>
        <w:rPr>
          <w:rFonts w:ascii="Calibri" w:hAnsi="Calibri" w:cs="Calibri"/>
          <w:lang w:val="en-IN"/>
        </w:rPr>
      </w:pPr>
      <w:r w:rsidRPr="008E1339">
        <w:rPr>
          <w:rFonts w:ascii="Calibri" w:hAnsi="Calibri" w:cs="Calibri"/>
          <w:lang w:val="en-IN"/>
        </w:rPr>
        <w:t>Features:</w:t>
      </w:r>
    </w:p>
    <w:p w14:paraId="0B1D42CA" w14:textId="77777777" w:rsidR="00E70D55" w:rsidRPr="008E1339" w:rsidRDefault="00E70D55" w:rsidP="00E70D55">
      <w:pPr>
        <w:numPr>
          <w:ilvl w:val="2"/>
          <w:numId w:val="40"/>
        </w:numPr>
        <w:spacing w:after="0" w:line="240" w:lineRule="auto"/>
        <w:rPr>
          <w:rFonts w:ascii="Calibri" w:hAnsi="Calibri" w:cs="Calibri"/>
          <w:lang w:val="en-IN"/>
        </w:rPr>
      </w:pPr>
      <w:r w:rsidRPr="008E1339">
        <w:rPr>
          <w:rFonts w:ascii="Calibri" w:hAnsi="Calibri" w:cs="Calibri"/>
          <w:lang w:val="en-IN"/>
        </w:rPr>
        <w:t>Synchronization of users and groups from AAD.</w:t>
      </w:r>
    </w:p>
    <w:p w14:paraId="7C9800CB" w14:textId="77777777" w:rsidR="00E70D55" w:rsidRPr="008E1339" w:rsidRDefault="00E70D55" w:rsidP="00E70D55">
      <w:pPr>
        <w:numPr>
          <w:ilvl w:val="2"/>
          <w:numId w:val="40"/>
        </w:numPr>
        <w:spacing w:after="0" w:line="240" w:lineRule="auto"/>
        <w:rPr>
          <w:rFonts w:ascii="Calibri" w:hAnsi="Calibri" w:cs="Calibri"/>
          <w:lang w:val="en-IN"/>
        </w:rPr>
      </w:pPr>
      <w:r w:rsidRPr="008E1339">
        <w:rPr>
          <w:rFonts w:ascii="Calibri" w:hAnsi="Calibri" w:cs="Calibri"/>
          <w:lang w:val="en-IN"/>
        </w:rPr>
        <w:t>Role-based access control aligned with AAD groups.</w:t>
      </w:r>
    </w:p>
    <w:p w14:paraId="6E635B89" w14:textId="77777777" w:rsidR="00E70D55" w:rsidRPr="008E1339" w:rsidRDefault="00E70D55" w:rsidP="00E70D55">
      <w:pPr>
        <w:numPr>
          <w:ilvl w:val="0"/>
          <w:numId w:val="40"/>
        </w:numPr>
        <w:spacing w:after="0" w:line="240" w:lineRule="auto"/>
        <w:rPr>
          <w:rFonts w:ascii="Calibri" w:hAnsi="Calibri" w:cs="Calibri"/>
          <w:lang w:val="en-IN"/>
        </w:rPr>
      </w:pPr>
      <w:r w:rsidRPr="008E1339">
        <w:rPr>
          <w:rFonts w:ascii="Calibri" w:hAnsi="Calibri" w:cs="Calibri"/>
          <w:lang w:val="en-IN"/>
        </w:rPr>
        <w:t>HRMS Integration</w:t>
      </w:r>
    </w:p>
    <w:p w14:paraId="74BB9745" w14:textId="77777777" w:rsidR="00E70D55" w:rsidRPr="008E1339" w:rsidRDefault="00E70D55" w:rsidP="00E70D55">
      <w:pPr>
        <w:numPr>
          <w:ilvl w:val="1"/>
          <w:numId w:val="40"/>
        </w:numPr>
        <w:spacing w:after="0" w:line="240" w:lineRule="auto"/>
        <w:rPr>
          <w:rFonts w:ascii="Calibri" w:hAnsi="Calibri" w:cs="Calibri"/>
          <w:lang w:val="en-IN"/>
        </w:rPr>
      </w:pPr>
      <w:r w:rsidRPr="008E1339">
        <w:rPr>
          <w:rFonts w:ascii="Calibri" w:hAnsi="Calibri" w:cs="Calibri"/>
          <w:lang w:val="en-IN"/>
        </w:rPr>
        <w:t>Functionality: Provides HRMS data to Purview for enhanced metadata enrichment.</w:t>
      </w:r>
    </w:p>
    <w:p w14:paraId="5BA71FAF" w14:textId="77777777" w:rsidR="00E70D55" w:rsidRPr="008E1339" w:rsidRDefault="00E70D55" w:rsidP="00E70D55">
      <w:pPr>
        <w:numPr>
          <w:ilvl w:val="1"/>
          <w:numId w:val="40"/>
        </w:numPr>
        <w:spacing w:after="0" w:line="240" w:lineRule="auto"/>
        <w:rPr>
          <w:rFonts w:ascii="Calibri" w:hAnsi="Calibri" w:cs="Calibri"/>
          <w:lang w:val="en-IN"/>
        </w:rPr>
      </w:pPr>
      <w:r w:rsidRPr="008E1339">
        <w:rPr>
          <w:rFonts w:ascii="Calibri" w:hAnsi="Calibri" w:cs="Calibri"/>
          <w:lang w:val="en-IN"/>
        </w:rPr>
        <w:t>Features:</w:t>
      </w:r>
    </w:p>
    <w:p w14:paraId="357772E3" w14:textId="77777777" w:rsidR="00E70D55" w:rsidRPr="008E1339" w:rsidRDefault="00E70D55" w:rsidP="00E70D55">
      <w:pPr>
        <w:numPr>
          <w:ilvl w:val="2"/>
          <w:numId w:val="40"/>
        </w:numPr>
        <w:spacing w:after="0" w:line="240" w:lineRule="auto"/>
        <w:rPr>
          <w:rFonts w:ascii="Calibri" w:hAnsi="Calibri" w:cs="Calibri"/>
          <w:lang w:val="en-IN"/>
        </w:rPr>
      </w:pPr>
      <w:r w:rsidRPr="008E1339">
        <w:rPr>
          <w:rFonts w:ascii="Calibri" w:hAnsi="Calibri" w:cs="Calibri"/>
          <w:lang w:val="en-IN"/>
        </w:rPr>
        <w:t>Synchronization of employee attributes (e.g., roles, departments).</w:t>
      </w:r>
    </w:p>
    <w:p w14:paraId="427F4109" w14:textId="77777777" w:rsidR="00E70D55" w:rsidRPr="008E1339" w:rsidRDefault="00E70D55" w:rsidP="00E70D55">
      <w:pPr>
        <w:numPr>
          <w:ilvl w:val="2"/>
          <w:numId w:val="40"/>
        </w:numPr>
        <w:spacing w:after="0" w:line="240" w:lineRule="auto"/>
        <w:rPr>
          <w:rFonts w:ascii="Calibri" w:hAnsi="Calibri" w:cs="Calibri"/>
          <w:lang w:val="en-IN"/>
        </w:rPr>
      </w:pPr>
      <w:r w:rsidRPr="008E1339">
        <w:rPr>
          <w:rFonts w:ascii="Calibri" w:hAnsi="Calibri" w:cs="Calibri"/>
          <w:lang w:val="en-IN"/>
        </w:rPr>
        <w:t>Integration with Purview's metadata store for contextual access control.</w:t>
      </w:r>
    </w:p>
    <w:p w14:paraId="26EED68E" w14:textId="77777777" w:rsidR="00E70D55" w:rsidRPr="008E1339" w:rsidRDefault="00E70D55" w:rsidP="00E70D55">
      <w:pPr>
        <w:numPr>
          <w:ilvl w:val="0"/>
          <w:numId w:val="40"/>
        </w:numPr>
        <w:spacing w:after="0" w:line="240" w:lineRule="auto"/>
        <w:rPr>
          <w:rFonts w:ascii="Calibri" w:hAnsi="Calibri" w:cs="Calibri"/>
          <w:lang w:val="en-IN"/>
        </w:rPr>
      </w:pPr>
      <w:r w:rsidRPr="008E1339">
        <w:rPr>
          <w:rFonts w:ascii="Calibri" w:hAnsi="Calibri" w:cs="Calibri"/>
          <w:lang w:val="en-IN"/>
        </w:rPr>
        <w:t>Power BI Integration</w:t>
      </w:r>
    </w:p>
    <w:p w14:paraId="33A9C8B9" w14:textId="77777777" w:rsidR="00E70D55" w:rsidRPr="008E1339" w:rsidRDefault="00E70D55" w:rsidP="00E70D55">
      <w:pPr>
        <w:numPr>
          <w:ilvl w:val="1"/>
          <w:numId w:val="40"/>
        </w:numPr>
        <w:spacing w:after="0" w:line="240" w:lineRule="auto"/>
        <w:rPr>
          <w:rFonts w:ascii="Calibri" w:hAnsi="Calibri" w:cs="Calibri"/>
          <w:lang w:val="en-IN"/>
        </w:rPr>
      </w:pPr>
      <w:r w:rsidRPr="008E1339">
        <w:rPr>
          <w:rFonts w:ascii="Calibri" w:hAnsi="Calibri" w:cs="Calibri"/>
          <w:lang w:val="en-IN"/>
        </w:rPr>
        <w:t>Functionality: Deploys RLS/CLS scripts generated by Purview into Power BI datasets.</w:t>
      </w:r>
    </w:p>
    <w:p w14:paraId="13863175" w14:textId="77777777" w:rsidR="00E70D55" w:rsidRPr="008E1339" w:rsidRDefault="00E70D55" w:rsidP="00E70D55">
      <w:pPr>
        <w:numPr>
          <w:ilvl w:val="1"/>
          <w:numId w:val="40"/>
        </w:numPr>
        <w:spacing w:after="0" w:line="240" w:lineRule="auto"/>
        <w:rPr>
          <w:rFonts w:ascii="Calibri" w:hAnsi="Calibri" w:cs="Calibri"/>
          <w:lang w:val="en-IN"/>
        </w:rPr>
      </w:pPr>
      <w:r w:rsidRPr="008E1339">
        <w:rPr>
          <w:rFonts w:ascii="Calibri" w:hAnsi="Calibri" w:cs="Calibri"/>
          <w:lang w:val="en-IN"/>
        </w:rPr>
        <w:t>Features:</w:t>
      </w:r>
    </w:p>
    <w:p w14:paraId="1E241D96" w14:textId="77777777" w:rsidR="00E70D55" w:rsidRPr="008E1339" w:rsidRDefault="00E70D55" w:rsidP="00E70D55">
      <w:pPr>
        <w:numPr>
          <w:ilvl w:val="2"/>
          <w:numId w:val="40"/>
        </w:numPr>
        <w:spacing w:after="0" w:line="240" w:lineRule="auto"/>
        <w:rPr>
          <w:rStyle w:val="Hyperlink"/>
          <w:rFonts w:ascii="Calibri" w:hAnsi="Calibri" w:cs="Calibri"/>
          <w:lang w:val="en-IN"/>
        </w:rPr>
      </w:pPr>
      <w:r w:rsidRPr="008E1339">
        <w:rPr>
          <w:rFonts w:ascii="Calibri" w:hAnsi="Calibri" w:cs="Calibri"/>
          <w:lang w:val="en-IN"/>
        </w:rPr>
        <w:t>Automatic deployment of RLS/CLS policies into Power BI reports</w:t>
      </w:r>
      <w:r w:rsidRPr="008E1339">
        <w:rPr>
          <w:rFonts w:ascii="Calibri" w:hAnsi="Calibri" w:cs="Calibri"/>
          <w:lang w:val="en-IN"/>
        </w:rPr>
        <w:fldChar w:fldCharType="begin"/>
      </w:r>
      <w:r w:rsidRPr="008E1339">
        <w:rPr>
          <w:rFonts w:ascii="Calibri" w:hAnsi="Calibri" w:cs="Calibri"/>
          <w:lang w:val="en-IN"/>
        </w:rPr>
        <w:instrText>HYPERLINK "https://learn.microsoft.com/en-us/purview/create-a-scan-rule-set" \t "_blank"</w:instrText>
      </w:r>
      <w:r w:rsidRPr="008E1339">
        <w:rPr>
          <w:rFonts w:ascii="Calibri" w:hAnsi="Calibri" w:cs="Calibri"/>
          <w:lang w:val="en-IN"/>
        </w:rPr>
      </w:r>
      <w:r w:rsidRPr="008E1339">
        <w:rPr>
          <w:rFonts w:ascii="Calibri" w:hAnsi="Calibri" w:cs="Calibri"/>
          <w:lang w:val="en-IN"/>
        </w:rPr>
        <w:fldChar w:fldCharType="separate"/>
      </w:r>
    </w:p>
    <w:p w14:paraId="6A8FD34A" w14:textId="77777777" w:rsidR="00E70D55" w:rsidRPr="008E1339" w:rsidRDefault="00E70D55" w:rsidP="00E70D55">
      <w:pPr>
        <w:spacing w:after="0" w:line="240" w:lineRule="auto"/>
        <w:rPr>
          <w:rFonts w:ascii="Calibri" w:hAnsi="Calibri" w:cs="Calibri"/>
          <w:lang w:val="en-IN"/>
        </w:rPr>
      </w:pPr>
      <w:r w:rsidRPr="008E1339">
        <w:rPr>
          <w:rFonts w:ascii="Calibri" w:hAnsi="Calibri" w:cs="Calibri"/>
        </w:rPr>
        <w:fldChar w:fldCharType="end"/>
      </w:r>
    </w:p>
    <w:p w14:paraId="2AA9A8E2" w14:textId="77777777" w:rsidR="00E70D55" w:rsidRPr="008E1339" w:rsidRDefault="00E70D55" w:rsidP="00E70D55">
      <w:pPr>
        <w:numPr>
          <w:ilvl w:val="2"/>
          <w:numId w:val="40"/>
        </w:numPr>
        <w:spacing w:after="0" w:line="240" w:lineRule="auto"/>
        <w:rPr>
          <w:rFonts w:ascii="Calibri" w:hAnsi="Calibri" w:cs="Calibri"/>
          <w:lang w:val="en-IN"/>
        </w:rPr>
      </w:pPr>
      <w:r w:rsidRPr="008E1339">
        <w:rPr>
          <w:rFonts w:ascii="Calibri" w:hAnsi="Calibri" w:cs="Calibri"/>
          <w:lang w:val="en-IN"/>
        </w:rPr>
        <w:t>Dataset synchronization across development, test, and production environments.</w:t>
      </w:r>
    </w:p>
    <w:p w14:paraId="49C0A843" w14:textId="77777777" w:rsidR="00E70D55" w:rsidRPr="008E1339" w:rsidRDefault="00E70D55" w:rsidP="00E70D55">
      <w:pPr>
        <w:spacing w:after="0" w:line="240" w:lineRule="auto"/>
        <w:rPr>
          <w:rFonts w:ascii="Calibri" w:hAnsi="Calibri" w:cs="Calibri"/>
          <w:b/>
          <w:lang w:val="en-IN"/>
        </w:rPr>
      </w:pPr>
      <w:r w:rsidRPr="008E1339">
        <w:rPr>
          <w:rFonts w:ascii="Calibri" w:hAnsi="Calibri" w:cs="Calibri"/>
          <w:b/>
          <w:lang w:val="en-IN"/>
        </w:rPr>
        <w:t>E. Deployment Pipeline</w:t>
      </w:r>
    </w:p>
    <w:p w14:paraId="7F03FB16" w14:textId="77777777" w:rsidR="00E70D55" w:rsidRPr="008E1339" w:rsidRDefault="00E70D55" w:rsidP="00E70D55">
      <w:pPr>
        <w:numPr>
          <w:ilvl w:val="0"/>
          <w:numId w:val="41"/>
        </w:numPr>
        <w:spacing w:after="0" w:line="240" w:lineRule="auto"/>
        <w:rPr>
          <w:rFonts w:ascii="Calibri" w:hAnsi="Calibri" w:cs="Calibri"/>
          <w:lang w:val="en-IN"/>
        </w:rPr>
      </w:pPr>
      <w:r w:rsidRPr="008E1339">
        <w:rPr>
          <w:rFonts w:ascii="Calibri" w:hAnsi="Calibri" w:cs="Calibri"/>
          <w:lang w:val="en-IN"/>
        </w:rPr>
        <w:t>Establish a CI/CD pipeline to manage the development, testing, and production deployment of Purview configurations (classification rules, scan rule sets, etc.).</w:t>
      </w:r>
    </w:p>
    <w:p w14:paraId="56C478A5" w14:textId="77777777" w:rsidR="00E70D55" w:rsidRPr="008E1339" w:rsidRDefault="00E70D55" w:rsidP="00E70D55">
      <w:pPr>
        <w:numPr>
          <w:ilvl w:val="0"/>
          <w:numId w:val="41"/>
        </w:numPr>
        <w:spacing w:after="0" w:line="240" w:lineRule="auto"/>
        <w:rPr>
          <w:rFonts w:ascii="Calibri" w:hAnsi="Calibri" w:cs="Calibri"/>
          <w:lang w:val="en-IN"/>
        </w:rPr>
      </w:pPr>
      <w:r w:rsidRPr="008E1339">
        <w:rPr>
          <w:rFonts w:ascii="Calibri" w:hAnsi="Calibri" w:cs="Calibri"/>
          <w:lang w:val="en-IN"/>
        </w:rPr>
        <w:t>Automate the application of RLS/CLS policies during deployment to ensure consistency across environments.</w:t>
      </w:r>
    </w:p>
    <w:p w14:paraId="4A55434F" w14:textId="77777777" w:rsidR="00E70D55" w:rsidRPr="008E1339" w:rsidRDefault="00E70D55" w:rsidP="00E70D55">
      <w:pPr>
        <w:spacing w:after="0" w:line="240" w:lineRule="auto"/>
        <w:rPr>
          <w:rFonts w:ascii="Calibri" w:hAnsi="Calibri" w:cs="Calibri"/>
        </w:rPr>
      </w:pPr>
    </w:p>
    <w:p w14:paraId="440400B8" w14:textId="77777777" w:rsidR="00E70D55" w:rsidRPr="008E1339" w:rsidRDefault="00E70D55" w:rsidP="00E70D55">
      <w:pPr>
        <w:rPr>
          <w:rFonts w:ascii="Calibri" w:hAnsi="Calibri" w:cs="Calibri"/>
          <w:b/>
          <w:sz w:val="28"/>
          <w:szCs w:val="28"/>
          <w:u w:val="single"/>
        </w:rPr>
      </w:pPr>
      <w:r w:rsidRPr="008E1339">
        <w:rPr>
          <w:rFonts w:ascii="Calibri" w:hAnsi="Calibri" w:cs="Calibri"/>
          <w:b/>
          <w:sz w:val="28"/>
          <w:szCs w:val="28"/>
          <w:u w:val="single"/>
        </w:rPr>
        <w:t xml:space="preserve">Role Management table on component level: </w:t>
      </w:r>
    </w:p>
    <w:tbl>
      <w:tblPr>
        <w:tblW w:w="9776" w:type="dxa"/>
        <w:tblLook w:val="04A0" w:firstRow="1" w:lastRow="0" w:firstColumn="1" w:lastColumn="0" w:noHBand="0" w:noVBand="1"/>
      </w:tblPr>
      <w:tblGrid>
        <w:gridCol w:w="1290"/>
        <w:gridCol w:w="1304"/>
        <w:gridCol w:w="2108"/>
        <w:gridCol w:w="1253"/>
        <w:gridCol w:w="907"/>
        <w:gridCol w:w="1230"/>
        <w:gridCol w:w="1684"/>
      </w:tblGrid>
      <w:tr w:rsidR="00E70D55" w:rsidRPr="008E1339" w14:paraId="46E4429C" w14:textId="77777777" w:rsidTr="000F20A6">
        <w:trPr>
          <w:trHeight w:val="303"/>
        </w:trPr>
        <w:tc>
          <w:tcPr>
            <w:tcW w:w="1291" w:type="dxa"/>
            <w:tcBorders>
              <w:top w:val="single" w:sz="4" w:space="0" w:color="auto"/>
              <w:left w:val="single" w:sz="4" w:space="0" w:color="auto"/>
              <w:bottom w:val="single" w:sz="4" w:space="0" w:color="auto"/>
              <w:right w:val="single" w:sz="4" w:space="0" w:color="auto"/>
            </w:tcBorders>
            <w:shd w:val="clear" w:color="000000" w:fill="DAF2D0"/>
            <w:vAlign w:val="center"/>
            <w:hideMark/>
          </w:tcPr>
          <w:p w14:paraId="689C7692"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 xml:space="preserve">Workspace </w:t>
            </w:r>
          </w:p>
        </w:tc>
        <w:tc>
          <w:tcPr>
            <w:tcW w:w="1295" w:type="dxa"/>
            <w:tcBorders>
              <w:top w:val="single" w:sz="4" w:space="0" w:color="auto"/>
              <w:left w:val="nil"/>
              <w:bottom w:val="single" w:sz="4" w:space="0" w:color="auto"/>
              <w:right w:val="single" w:sz="4" w:space="0" w:color="auto"/>
            </w:tcBorders>
            <w:shd w:val="clear" w:color="000000" w:fill="DAF2D0"/>
            <w:vAlign w:val="center"/>
            <w:hideMark/>
          </w:tcPr>
          <w:p w14:paraId="557DB62D"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Domain</w:t>
            </w:r>
          </w:p>
        </w:tc>
        <w:tc>
          <w:tcPr>
            <w:tcW w:w="2119" w:type="dxa"/>
            <w:tcBorders>
              <w:top w:val="single" w:sz="4" w:space="0" w:color="auto"/>
              <w:left w:val="nil"/>
              <w:bottom w:val="single" w:sz="4" w:space="0" w:color="auto"/>
              <w:right w:val="single" w:sz="4" w:space="0" w:color="auto"/>
            </w:tcBorders>
            <w:shd w:val="clear" w:color="000000" w:fill="DAF2D0"/>
            <w:vAlign w:val="center"/>
            <w:hideMark/>
          </w:tcPr>
          <w:p w14:paraId="52C2AED8"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Component</w:t>
            </w:r>
          </w:p>
        </w:tc>
        <w:tc>
          <w:tcPr>
            <w:tcW w:w="1253" w:type="dxa"/>
            <w:tcBorders>
              <w:top w:val="single" w:sz="4" w:space="0" w:color="auto"/>
              <w:left w:val="nil"/>
              <w:bottom w:val="single" w:sz="4" w:space="0" w:color="auto"/>
              <w:right w:val="single" w:sz="4" w:space="0" w:color="auto"/>
            </w:tcBorders>
            <w:shd w:val="clear" w:color="000000" w:fill="DAF2D0"/>
            <w:vAlign w:val="center"/>
            <w:hideMark/>
          </w:tcPr>
          <w:p w14:paraId="11BA6DC9"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Developers</w:t>
            </w:r>
          </w:p>
        </w:tc>
        <w:tc>
          <w:tcPr>
            <w:tcW w:w="904" w:type="dxa"/>
            <w:tcBorders>
              <w:top w:val="single" w:sz="4" w:space="0" w:color="auto"/>
              <w:left w:val="nil"/>
              <w:bottom w:val="single" w:sz="4" w:space="0" w:color="auto"/>
              <w:right w:val="single" w:sz="4" w:space="0" w:color="auto"/>
            </w:tcBorders>
            <w:shd w:val="clear" w:color="000000" w:fill="DAF2D0"/>
            <w:vAlign w:val="center"/>
            <w:hideMark/>
          </w:tcPr>
          <w:p w14:paraId="38127F47"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Admins</w:t>
            </w:r>
          </w:p>
        </w:tc>
        <w:tc>
          <w:tcPr>
            <w:tcW w:w="1230" w:type="dxa"/>
            <w:tcBorders>
              <w:top w:val="single" w:sz="4" w:space="0" w:color="auto"/>
              <w:left w:val="nil"/>
              <w:bottom w:val="single" w:sz="4" w:space="0" w:color="auto"/>
              <w:right w:val="single" w:sz="4" w:space="0" w:color="auto"/>
            </w:tcBorders>
            <w:shd w:val="clear" w:color="000000" w:fill="DAF2D0"/>
            <w:vAlign w:val="center"/>
            <w:hideMark/>
          </w:tcPr>
          <w:p w14:paraId="38A996AB"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Power USER</w:t>
            </w:r>
          </w:p>
        </w:tc>
        <w:tc>
          <w:tcPr>
            <w:tcW w:w="1684" w:type="dxa"/>
            <w:tcBorders>
              <w:top w:val="single" w:sz="4" w:space="0" w:color="auto"/>
              <w:left w:val="nil"/>
              <w:bottom w:val="single" w:sz="4" w:space="0" w:color="auto"/>
              <w:right w:val="single" w:sz="4" w:space="0" w:color="auto"/>
            </w:tcBorders>
            <w:shd w:val="clear" w:color="000000" w:fill="DAF2D0"/>
            <w:vAlign w:val="center"/>
            <w:hideMark/>
          </w:tcPr>
          <w:p w14:paraId="5D05E9B9" w14:textId="77777777" w:rsidR="00E70D55" w:rsidRPr="008E1339" w:rsidRDefault="00E70D55" w:rsidP="000F20A6">
            <w:pPr>
              <w:spacing w:after="0" w:line="240" w:lineRule="auto"/>
              <w:jc w:val="center"/>
              <w:rPr>
                <w:rFonts w:ascii="Calibri" w:eastAsia="Times New Roman" w:hAnsi="Calibri" w:cs="Calibri"/>
                <w:b/>
                <w:color w:val="000000"/>
                <w:kern w:val="0"/>
                <w:lang w:val="en-IN" w:eastAsia="en-IN"/>
                <w14:ligatures w14:val="none"/>
              </w:rPr>
            </w:pPr>
            <w:r w:rsidRPr="008E1339">
              <w:rPr>
                <w:rFonts w:ascii="Calibri" w:eastAsia="Times New Roman" w:hAnsi="Calibri" w:cs="Calibri"/>
                <w:b/>
                <w:color w:val="000000"/>
                <w:kern w:val="0"/>
                <w:lang w:val="en-IN" w:eastAsia="en-IN"/>
                <w14:ligatures w14:val="none"/>
              </w:rPr>
              <w:t>General User</w:t>
            </w:r>
          </w:p>
        </w:tc>
      </w:tr>
      <w:tr w:rsidR="00E70D55" w:rsidRPr="008E1339" w14:paraId="6E32B58A" w14:textId="77777777" w:rsidTr="000F20A6">
        <w:trPr>
          <w:trHeight w:val="303"/>
        </w:trPr>
        <w:tc>
          <w:tcPr>
            <w:tcW w:w="1291" w:type="dxa"/>
            <w:vMerge w:val="restart"/>
            <w:tcBorders>
              <w:top w:val="nil"/>
              <w:left w:val="single" w:sz="4" w:space="0" w:color="auto"/>
              <w:bottom w:val="single" w:sz="4" w:space="0" w:color="auto"/>
              <w:right w:val="single" w:sz="4" w:space="0" w:color="auto"/>
            </w:tcBorders>
            <w:shd w:val="clear" w:color="auto" w:fill="auto"/>
            <w:vAlign w:val="center"/>
            <w:hideMark/>
          </w:tcPr>
          <w:p w14:paraId="3DDC43C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proofErr w:type="spellStart"/>
            <w:r w:rsidRPr="008E1339">
              <w:rPr>
                <w:rFonts w:ascii="Calibri" w:eastAsia="Times New Roman" w:hAnsi="Calibri" w:cs="Calibri"/>
                <w:color w:val="000000"/>
                <w:kern w:val="0"/>
                <w:lang w:val="en-IN" w:eastAsia="en-IN"/>
                <w14:ligatures w14:val="none"/>
              </w:rPr>
              <w:t>Proitviti</w:t>
            </w:r>
            <w:proofErr w:type="spellEnd"/>
            <w:r w:rsidRPr="008E1339">
              <w:rPr>
                <w:rFonts w:ascii="Calibri" w:eastAsia="Times New Roman" w:hAnsi="Calibri" w:cs="Calibri"/>
                <w:color w:val="000000"/>
                <w:kern w:val="0"/>
                <w:lang w:val="en-IN" w:eastAsia="en-IN"/>
                <w14:ligatures w14:val="none"/>
              </w:rPr>
              <w:t xml:space="preserve"> Data Platform - Developer </w:t>
            </w: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4621BCE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Highly Confidential</w:t>
            </w:r>
          </w:p>
        </w:tc>
        <w:tc>
          <w:tcPr>
            <w:tcW w:w="2119" w:type="dxa"/>
            <w:tcBorders>
              <w:top w:val="nil"/>
              <w:left w:val="nil"/>
              <w:bottom w:val="single" w:sz="4" w:space="0" w:color="auto"/>
              <w:right w:val="single" w:sz="4" w:space="0" w:color="auto"/>
            </w:tcBorders>
            <w:shd w:val="clear" w:color="auto" w:fill="auto"/>
            <w:vAlign w:val="center"/>
            <w:hideMark/>
          </w:tcPr>
          <w:p w14:paraId="1757E06D"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Ingestion pipeline</w:t>
            </w:r>
          </w:p>
        </w:tc>
        <w:tc>
          <w:tcPr>
            <w:tcW w:w="1253" w:type="dxa"/>
            <w:tcBorders>
              <w:top w:val="nil"/>
              <w:left w:val="nil"/>
              <w:bottom w:val="single" w:sz="4" w:space="0" w:color="auto"/>
              <w:right w:val="single" w:sz="4" w:space="0" w:color="auto"/>
            </w:tcBorders>
            <w:shd w:val="clear" w:color="auto" w:fill="auto"/>
            <w:vAlign w:val="center"/>
            <w:hideMark/>
          </w:tcPr>
          <w:p w14:paraId="21498386"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1C4781E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7E50173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6196B88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7CEF03E0"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2A6B5171"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72201B83"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54CC6B0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xml:space="preserve">Data model warehouse </w:t>
            </w:r>
          </w:p>
        </w:tc>
        <w:tc>
          <w:tcPr>
            <w:tcW w:w="1253" w:type="dxa"/>
            <w:tcBorders>
              <w:top w:val="nil"/>
              <w:left w:val="nil"/>
              <w:bottom w:val="single" w:sz="4" w:space="0" w:color="auto"/>
              <w:right w:val="single" w:sz="4" w:space="0" w:color="auto"/>
            </w:tcBorders>
            <w:shd w:val="clear" w:color="auto" w:fill="auto"/>
            <w:vAlign w:val="center"/>
            <w:hideMark/>
          </w:tcPr>
          <w:p w14:paraId="4132978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4CEBE16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1033BBB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2BB5EA6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740D59FF" w14:textId="77777777" w:rsidTr="000F20A6">
        <w:trPr>
          <w:trHeight w:val="607"/>
        </w:trPr>
        <w:tc>
          <w:tcPr>
            <w:tcW w:w="1291" w:type="dxa"/>
            <w:vMerge/>
            <w:tcBorders>
              <w:top w:val="nil"/>
              <w:left w:val="single" w:sz="4" w:space="0" w:color="auto"/>
              <w:bottom w:val="single" w:sz="4" w:space="0" w:color="auto"/>
              <w:right w:val="single" w:sz="4" w:space="0" w:color="auto"/>
            </w:tcBorders>
            <w:vAlign w:val="center"/>
            <w:hideMark/>
          </w:tcPr>
          <w:p w14:paraId="7874B5FD"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3076907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4F8FF752"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model pipeline (notebook, pipeline, Gen 2 flow)</w:t>
            </w:r>
          </w:p>
        </w:tc>
        <w:tc>
          <w:tcPr>
            <w:tcW w:w="1253" w:type="dxa"/>
            <w:tcBorders>
              <w:top w:val="nil"/>
              <w:left w:val="nil"/>
              <w:bottom w:val="single" w:sz="4" w:space="0" w:color="auto"/>
              <w:right w:val="single" w:sz="4" w:space="0" w:color="auto"/>
            </w:tcBorders>
            <w:shd w:val="clear" w:color="auto" w:fill="auto"/>
            <w:vAlign w:val="center"/>
            <w:hideMark/>
          </w:tcPr>
          <w:p w14:paraId="610FEE70"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3B3B1CDF"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65CF7D36"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6403778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1D77804B"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3F427151"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7301F6A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MIS</w:t>
            </w:r>
          </w:p>
        </w:tc>
        <w:tc>
          <w:tcPr>
            <w:tcW w:w="2119" w:type="dxa"/>
            <w:tcBorders>
              <w:top w:val="nil"/>
              <w:left w:val="nil"/>
              <w:bottom w:val="single" w:sz="4" w:space="0" w:color="auto"/>
              <w:right w:val="single" w:sz="4" w:space="0" w:color="auto"/>
            </w:tcBorders>
            <w:shd w:val="clear" w:color="auto" w:fill="auto"/>
            <w:vAlign w:val="center"/>
            <w:hideMark/>
          </w:tcPr>
          <w:p w14:paraId="2D5F8643"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mart 1 (MIS report)</w:t>
            </w:r>
          </w:p>
        </w:tc>
        <w:tc>
          <w:tcPr>
            <w:tcW w:w="1253" w:type="dxa"/>
            <w:tcBorders>
              <w:top w:val="nil"/>
              <w:left w:val="nil"/>
              <w:bottom w:val="single" w:sz="4" w:space="0" w:color="auto"/>
              <w:right w:val="single" w:sz="4" w:space="0" w:color="auto"/>
            </w:tcBorders>
            <w:shd w:val="clear" w:color="auto" w:fill="auto"/>
            <w:vAlign w:val="center"/>
            <w:hideMark/>
          </w:tcPr>
          <w:p w14:paraId="44AE70E9"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732E79C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5903A189"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7B58EC8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7C163745"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0C81710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5CD9BA5C"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27CF4AB1"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Dashboard 1 (MIS Report)</w:t>
            </w:r>
          </w:p>
        </w:tc>
        <w:tc>
          <w:tcPr>
            <w:tcW w:w="1253" w:type="dxa"/>
            <w:tcBorders>
              <w:top w:val="nil"/>
              <w:left w:val="nil"/>
              <w:bottom w:val="single" w:sz="4" w:space="0" w:color="auto"/>
              <w:right w:val="single" w:sz="4" w:space="0" w:color="auto"/>
            </w:tcBorders>
            <w:shd w:val="clear" w:color="auto" w:fill="auto"/>
            <w:vAlign w:val="center"/>
            <w:hideMark/>
          </w:tcPr>
          <w:p w14:paraId="56713806"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507F2235"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385037E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787D5AE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69CB9148"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7B5357F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476268F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CRM</w:t>
            </w:r>
          </w:p>
        </w:tc>
        <w:tc>
          <w:tcPr>
            <w:tcW w:w="2119" w:type="dxa"/>
            <w:tcBorders>
              <w:top w:val="nil"/>
              <w:left w:val="nil"/>
              <w:bottom w:val="single" w:sz="4" w:space="0" w:color="auto"/>
              <w:right w:val="single" w:sz="4" w:space="0" w:color="auto"/>
            </w:tcBorders>
            <w:shd w:val="clear" w:color="auto" w:fill="auto"/>
            <w:vAlign w:val="center"/>
            <w:hideMark/>
          </w:tcPr>
          <w:p w14:paraId="256265B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mart 2 (CRM)</w:t>
            </w:r>
          </w:p>
        </w:tc>
        <w:tc>
          <w:tcPr>
            <w:tcW w:w="1253" w:type="dxa"/>
            <w:tcBorders>
              <w:top w:val="nil"/>
              <w:left w:val="nil"/>
              <w:bottom w:val="single" w:sz="4" w:space="0" w:color="auto"/>
              <w:right w:val="single" w:sz="4" w:space="0" w:color="auto"/>
            </w:tcBorders>
            <w:shd w:val="clear" w:color="auto" w:fill="auto"/>
            <w:vAlign w:val="center"/>
            <w:hideMark/>
          </w:tcPr>
          <w:p w14:paraId="4AE3D81E"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21E6E62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3218CF59"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7CD746FF"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5D43277A"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41915FAE"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01107EF7"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70E37AA8"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Dashboard 2 (CRM)</w:t>
            </w:r>
          </w:p>
        </w:tc>
        <w:tc>
          <w:tcPr>
            <w:tcW w:w="1253" w:type="dxa"/>
            <w:tcBorders>
              <w:top w:val="nil"/>
              <w:left w:val="nil"/>
              <w:bottom w:val="single" w:sz="4" w:space="0" w:color="auto"/>
              <w:right w:val="single" w:sz="4" w:space="0" w:color="auto"/>
            </w:tcBorders>
            <w:shd w:val="clear" w:color="auto" w:fill="auto"/>
            <w:vAlign w:val="center"/>
            <w:hideMark/>
          </w:tcPr>
          <w:p w14:paraId="61E57052"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3A12F7BF"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04B71AD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7F8CF29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72A4EEC6" w14:textId="77777777" w:rsidTr="000F20A6">
        <w:trPr>
          <w:trHeight w:val="303"/>
        </w:trPr>
        <w:tc>
          <w:tcPr>
            <w:tcW w:w="1291" w:type="dxa"/>
            <w:vMerge w:val="restart"/>
            <w:tcBorders>
              <w:top w:val="nil"/>
              <w:left w:val="single" w:sz="4" w:space="0" w:color="auto"/>
              <w:bottom w:val="single" w:sz="4" w:space="0" w:color="auto"/>
              <w:right w:val="single" w:sz="4" w:space="0" w:color="auto"/>
            </w:tcBorders>
            <w:shd w:val="clear" w:color="auto" w:fill="auto"/>
            <w:vAlign w:val="center"/>
            <w:hideMark/>
          </w:tcPr>
          <w:p w14:paraId="744E5C2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proofErr w:type="spellStart"/>
            <w:r w:rsidRPr="008E1339">
              <w:rPr>
                <w:rFonts w:ascii="Calibri" w:eastAsia="Times New Roman" w:hAnsi="Calibri" w:cs="Calibri"/>
                <w:color w:val="000000"/>
                <w:kern w:val="0"/>
                <w:lang w:val="en-IN" w:eastAsia="en-IN"/>
                <w14:ligatures w14:val="none"/>
              </w:rPr>
              <w:t>Proitviti</w:t>
            </w:r>
            <w:proofErr w:type="spellEnd"/>
            <w:r w:rsidRPr="008E1339">
              <w:rPr>
                <w:rFonts w:ascii="Calibri" w:eastAsia="Times New Roman" w:hAnsi="Calibri" w:cs="Calibri"/>
                <w:color w:val="000000"/>
                <w:kern w:val="0"/>
                <w:lang w:val="en-IN" w:eastAsia="en-IN"/>
                <w14:ligatures w14:val="none"/>
              </w:rPr>
              <w:t xml:space="preserve"> Data </w:t>
            </w:r>
            <w:r w:rsidRPr="008E1339">
              <w:rPr>
                <w:rFonts w:ascii="Calibri" w:eastAsia="Times New Roman" w:hAnsi="Calibri" w:cs="Calibri"/>
                <w:color w:val="000000"/>
                <w:kern w:val="0"/>
                <w:lang w:val="en-IN" w:eastAsia="en-IN"/>
                <w14:ligatures w14:val="none"/>
              </w:rPr>
              <w:lastRenderedPageBreak/>
              <w:t>Platform -UAT</w:t>
            </w: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7D31D5B3"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lastRenderedPageBreak/>
              <w:t>Highly Confidential</w:t>
            </w:r>
          </w:p>
        </w:tc>
        <w:tc>
          <w:tcPr>
            <w:tcW w:w="2119" w:type="dxa"/>
            <w:tcBorders>
              <w:top w:val="nil"/>
              <w:left w:val="nil"/>
              <w:bottom w:val="single" w:sz="4" w:space="0" w:color="auto"/>
              <w:right w:val="single" w:sz="4" w:space="0" w:color="auto"/>
            </w:tcBorders>
            <w:shd w:val="clear" w:color="auto" w:fill="auto"/>
            <w:vAlign w:val="center"/>
            <w:hideMark/>
          </w:tcPr>
          <w:p w14:paraId="7BE02158"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Ingestion pipeline</w:t>
            </w:r>
          </w:p>
        </w:tc>
        <w:tc>
          <w:tcPr>
            <w:tcW w:w="1253" w:type="dxa"/>
            <w:tcBorders>
              <w:top w:val="nil"/>
              <w:left w:val="nil"/>
              <w:bottom w:val="single" w:sz="4" w:space="0" w:color="auto"/>
              <w:right w:val="single" w:sz="4" w:space="0" w:color="auto"/>
            </w:tcBorders>
            <w:shd w:val="clear" w:color="auto" w:fill="auto"/>
            <w:vAlign w:val="center"/>
            <w:hideMark/>
          </w:tcPr>
          <w:p w14:paraId="606C2DC5"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3124C1B3"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6A27AF6A"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0F8168FA"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26A9D5E1"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3C69055C"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23FF75C3"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1A557D6E"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xml:space="preserve">Data model warehouse </w:t>
            </w:r>
          </w:p>
        </w:tc>
        <w:tc>
          <w:tcPr>
            <w:tcW w:w="1253" w:type="dxa"/>
            <w:tcBorders>
              <w:top w:val="nil"/>
              <w:left w:val="nil"/>
              <w:bottom w:val="single" w:sz="4" w:space="0" w:color="auto"/>
              <w:right w:val="single" w:sz="4" w:space="0" w:color="auto"/>
            </w:tcBorders>
            <w:shd w:val="clear" w:color="auto" w:fill="auto"/>
            <w:vAlign w:val="center"/>
            <w:hideMark/>
          </w:tcPr>
          <w:p w14:paraId="5CB9924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562E1CF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421A01C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7AC30528"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1B4A6902" w14:textId="77777777" w:rsidTr="000F20A6">
        <w:trPr>
          <w:trHeight w:val="607"/>
        </w:trPr>
        <w:tc>
          <w:tcPr>
            <w:tcW w:w="1291" w:type="dxa"/>
            <w:vMerge/>
            <w:tcBorders>
              <w:top w:val="nil"/>
              <w:left w:val="single" w:sz="4" w:space="0" w:color="auto"/>
              <w:bottom w:val="single" w:sz="4" w:space="0" w:color="auto"/>
              <w:right w:val="single" w:sz="4" w:space="0" w:color="auto"/>
            </w:tcBorders>
            <w:vAlign w:val="center"/>
            <w:hideMark/>
          </w:tcPr>
          <w:p w14:paraId="5C7EE67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0B5B3E64"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467544CA"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model pipeline (notebook, pipeline, Gen 2 flow)</w:t>
            </w:r>
          </w:p>
        </w:tc>
        <w:tc>
          <w:tcPr>
            <w:tcW w:w="1253" w:type="dxa"/>
            <w:tcBorders>
              <w:top w:val="nil"/>
              <w:left w:val="nil"/>
              <w:bottom w:val="single" w:sz="4" w:space="0" w:color="auto"/>
              <w:right w:val="single" w:sz="4" w:space="0" w:color="auto"/>
            </w:tcBorders>
            <w:shd w:val="clear" w:color="auto" w:fill="auto"/>
            <w:vAlign w:val="center"/>
            <w:hideMark/>
          </w:tcPr>
          <w:p w14:paraId="1BDCD7A5"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02499BC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5CE8E12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6D135FA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46DE809A"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10AB40A1"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14DB1E3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MIS</w:t>
            </w:r>
          </w:p>
        </w:tc>
        <w:tc>
          <w:tcPr>
            <w:tcW w:w="2119" w:type="dxa"/>
            <w:tcBorders>
              <w:top w:val="nil"/>
              <w:left w:val="nil"/>
              <w:bottom w:val="single" w:sz="4" w:space="0" w:color="auto"/>
              <w:right w:val="single" w:sz="4" w:space="0" w:color="auto"/>
            </w:tcBorders>
            <w:shd w:val="clear" w:color="auto" w:fill="auto"/>
            <w:vAlign w:val="center"/>
            <w:hideMark/>
          </w:tcPr>
          <w:p w14:paraId="35238AB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mart 1 (MIS report)</w:t>
            </w:r>
          </w:p>
        </w:tc>
        <w:tc>
          <w:tcPr>
            <w:tcW w:w="1253" w:type="dxa"/>
            <w:tcBorders>
              <w:top w:val="nil"/>
              <w:left w:val="nil"/>
              <w:bottom w:val="single" w:sz="4" w:space="0" w:color="auto"/>
              <w:right w:val="single" w:sz="4" w:space="0" w:color="auto"/>
            </w:tcBorders>
            <w:shd w:val="clear" w:color="auto" w:fill="auto"/>
            <w:vAlign w:val="center"/>
            <w:hideMark/>
          </w:tcPr>
          <w:p w14:paraId="2F8C3FD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3279833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7AAB3DE6"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684" w:type="dxa"/>
            <w:tcBorders>
              <w:top w:val="nil"/>
              <w:left w:val="nil"/>
              <w:bottom w:val="single" w:sz="4" w:space="0" w:color="auto"/>
              <w:right w:val="single" w:sz="4" w:space="0" w:color="auto"/>
            </w:tcBorders>
            <w:shd w:val="clear" w:color="auto" w:fill="auto"/>
            <w:vAlign w:val="center"/>
            <w:hideMark/>
          </w:tcPr>
          <w:p w14:paraId="1672A2D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671396B6"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60F8740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36871EF5"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78BB799D"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Dashboard 1 (MIS Report)</w:t>
            </w:r>
          </w:p>
        </w:tc>
        <w:tc>
          <w:tcPr>
            <w:tcW w:w="1253" w:type="dxa"/>
            <w:tcBorders>
              <w:top w:val="nil"/>
              <w:left w:val="nil"/>
              <w:bottom w:val="single" w:sz="4" w:space="0" w:color="auto"/>
              <w:right w:val="single" w:sz="4" w:space="0" w:color="auto"/>
            </w:tcBorders>
            <w:shd w:val="clear" w:color="auto" w:fill="auto"/>
            <w:vAlign w:val="center"/>
            <w:hideMark/>
          </w:tcPr>
          <w:p w14:paraId="4B35695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5B17A27F"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34C1C53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684" w:type="dxa"/>
            <w:tcBorders>
              <w:top w:val="nil"/>
              <w:left w:val="nil"/>
              <w:bottom w:val="single" w:sz="4" w:space="0" w:color="auto"/>
              <w:right w:val="single" w:sz="4" w:space="0" w:color="auto"/>
            </w:tcBorders>
            <w:shd w:val="clear" w:color="auto" w:fill="auto"/>
            <w:vAlign w:val="center"/>
            <w:hideMark/>
          </w:tcPr>
          <w:p w14:paraId="08B6C79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5CE3D852"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7589C06C"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40A7D630"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CRM</w:t>
            </w:r>
          </w:p>
        </w:tc>
        <w:tc>
          <w:tcPr>
            <w:tcW w:w="2119" w:type="dxa"/>
            <w:tcBorders>
              <w:top w:val="nil"/>
              <w:left w:val="nil"/>
              <w:bottom w:val="single" w:sz="4" w:space="0" w:color="auto"/>
              <w:right w:val="single" w:sz="4" w:space="0" w:color="auto"/>
            </w:tcBorders>
            <w:shd w:val="clear" w:color="auto" w:fill="auto"/>
            <w:vAlign w:val="center"/>
            <w:hideMark/>
          </w:tcPr>
          <w:p w14:paraId="01D0B919"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mart 2 (CRM)</w:t>
            </w:r>
          </w:p>
        </w:tc>
        <w:tc>
          <w:tcPr>
            <w:tcW w:w="1253" w:type="dxa"/>
            <w:tcBorders>
              <w:top w:val="nil"/>
              <w:left w:val="nil"/>
              <w:bottom w:val="single" w:sz="4" w:space="0" w:color="auto"/>
              <w:right w:val="single" w:sz="4" w:space="0" w:color="auto"/>
            </w:tcBorders>
            <w:shd w:val="clear" w:color="auto" w:fill="auto"/>
            <w:vAlign w:val="center"/>
            <w:hideMark/>
          </w:tcPr>
          <w:p w14:paraId="3F599666"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6AEBA83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noWrap/>
            <w:vAlign w:val="bottom"/>
            <w:hideMark/>
          </w:tcPr>
          <w:p w14:paraId="6DA20D31"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noWrap/>
            <w:vAlign w:val="bottom"/>
            <w:hideMark/>
          </w:tcPr>
          <w:p w14:paraId="7CE0F354"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70F457FD"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2BEEB6E7"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7FEB9215"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0B502B7D"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Dashboard 2 (CRM)</w:t>
            </w:r>
          </w:p>
        </w:tc>
        <w:tc>
          <w:tcPr>
            <w:tcW w:w="1253" w:type="dxa"/>
            <w:tcBorders>
              <w:top w:val="nil"/>
              <w:left w:val="nil"/>
              <w:bottom w:val="single" w:sz="4" w:space="0" w:color="auto"/>
              <w:right w:val="single" w:sz="4" w:space="0" w:color="auto"/>
            </w:tcBorders>
            <w:shd w:val="clear" w:color="auto" w:fill="auto"/>
            <w:vAlign w:val="center"/>
            <w:hideMark/>
          </w:tcPr>
          <w:p w14:paraId="1DA117A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904" w:type="dxa"/>
            <w:tcBorders>
              <w:top w:val="nil"/>
              <w:left w:val="nil"/>
              <w:bottom w:val="single" w:sz="4" w:space="0" w:color="auto"/>
              <w:right w:val="single" w:sz="4" w:space="0" w:color="auto"/>
            </w:tcBorders>
            <w:shd w:val="clear" w:color="auto" w:fill="auto"/>
            <w:vAlign w:val="center"/>
            <w:hideMark/>
          </w:tcPr>
          <w:p w14:paraId="48143E53"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4BA7D0E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684" w:type="dxa"/>
            <w:tcBorders>
              <w:top w:val="nil"/>
              <w:left w:val="nil"/>
              <w:bottom w:val="single" w:sz="4" w:space="0" w:color="auto"/>
              <w:right w:val="single" w:sz="4" w:space="0" w:color="auto"/>
            </w:tcBorders>
            <w:shd w:val="clear" w:color="auto" w:fill="auto"/>
            <w:noWrap/>
            <w:vAlign w:val="bottom"/>
            <w:hideMark/>
          </w:tcPr>
          <w:p w14:paraId="0005936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03345CB2" w14:textId="77777777" w:rsidTr="000F20A6">
        <w:trPr>
          <w:trHeight w:val="303"/>
        </w:trPr>
        <w:tc>
          <w:tcPr>
            <w:tcW w:w="1291" w:type="dxa"/>
            <w:vMerge w:val="restart"/>
            <w:tcBorders>
              <w:top w:val="nil"/>
              <w:left w:val="single" w:sz="4" w:space="0" w:color="auto"/>
              <w:bottom w:val="single" w:sz="4" w:space="0" w:color="auto"/>
              <w:right w:val="single" w:sz="4" w:space="0" w:color="auto"/>
            </w:tcBorders>
            <w:shd w:val="clear" w:color="auto" w:fill="auto"/>
            <w:vAlign w:val="center"/>
            <w:hideMark/>
          </w:tcPr>
          <w:p w14:paraId="68E07DFE"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proofErr w:type="spellStart"/>
            <w:r w:rsidRPr="008E1339">
              <w:rPr>
                <w:rFonts w:ascii="Calibri" w:eastAsia="Times New Roman" w:hAnsi="Calibri" w:cs="Calibri"/>
                <w:color w:val="000000"/>
                <w:kern w:val="0"/>
                <w:lang w:val="en-IN" w:eastAsia="en-IN"/>
                <w14:ligatures w14:val="none"/>
              </w:rPr>
              <w:t>Proitviti</w:t>
            </w:r>
            <w:proofErr w:type="spellEnd"/>
            <w:r w:rsidRPr="008E1339">
              <w:rPr>
                <w:rFonts w:ascii="Calibri" w:eastAsia="Times New Roman" w:hAnsi="Calibri" w:cs="Calibri"/>
                <w:color w:val="000000"/>
                <w:kern w:val="0"/>
                <w:lang w:val="en-IN" w:eastAsia="en-IN"/>
                <w14:ligatures w14:val="none"/>
              </w:rPr>
              <w:t xml:space="preserve"> Data Platform -Production</w:t>
            </w: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074E756F"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Highly Confidential</w:t>
            </w:r>
          </w:p>
        </w:tc>
        <w:tc>
          <w:tcPr>
            <w:tcW w:w="2119" w:type="dxa"/>
            <w:tcBorders>
              <w:top w:val="nil"/>
              <w:left w:val="nil"/>
              <w:bottom w:val="single" w:sz="4" w:space="0" w:color="auto"/>
              <w:right w:val="single" w:sz="4" w:space="0" w:color="auto"/>
            </w:tcBorders>
            <w:shd w:val="clear" w:color="auto" w:fill="auto"/>
            <w:vAlign w:val="center"/>
            <w:hideMark/>
          </w:tcPr>
          <w:p w14:paraId="67FBD5F9"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Ingestion pipeline</w:t>
            </w:r>
          </w:p>
        </w:tc>
        <w:tc>
          <w:tcPr>
            <w:tcW w:w="1253" w:type="dxa"/>
            <w:tcBorders>
              <w:top w:val="nil"/>
              <w:left w:val="nil"/>
              <w:bottom w:val="single" w:sz="4" w:space="0" w:color="auto"/>
              <w:right w:val="single" w:sz="4" w:space="0" w:color="auto"/>
            </w:tcBorders>
            <w:shd w:val="clear" w:color="auto" w:fill="auto"/>
            <w:vAlign w:val="center"/>
            <w:hideMark/>
          </w:tcPr>
          <w:p w14:paraId="434CA99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6F120008"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20982360"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684" w:type="dxa"/>
            <w:tcBorders>
              <w:top w:val="nil"/>
              <w:left w:val="nil"/>
              <w:bottom w:val="single" w:sz="4" w:space="0" w:color="auto"/>
              <w:right w:val="single" w:sz="4" w:space="0" w:color="auto"/>
            </w:tcBorders>
            <w:shd w:val="clear" w:color="auto" w:fill="auto"/>
            <w:vAlign w:val="center"/>
            <w:hideMark/>
          </w:tcPr>
          <w:p w14:paraId="0791E615"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54B4053E"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0AD4BA7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1E01F147"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4B91E1F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xml:space="preserve">Data model warehouse </w:t>
            </w:r>
          </w:p>
        </w:tc>
        <w:tc>
          <w:tcPr>
            <w:tcW w:w="1253" w:type="dxa"/>
            <w:tcBorders>
              <w:top w:val="nil"/>
              <w:left w:val="nil"/>
              <w:bottom w:val="single" w:sz="4" w:space="0" w:color="auto"/>
              <w:right w:val="single" w:sz="4" w:space="0" w:color="auto"/>
            </w:tcBorders>
            <w:shd w:val="clear" w:color="auto" w:fill="auto"/>
            <w:vAlign w:val="center"/>
            <w:hideMark/>
          </w:tcPr>
          <w:p w14:paraId="369584C6"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21137427"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025BB5F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135F93C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67DBF24F" w14:textId="77777777" w:rsidTr="000F20A6">
        <w:trPr>
          <w:trHeight w:val="607"/>
        </w:trPr>
        <w:tc>
          <w:tcPr>
            <w:tcW w:w="1291" w:type="dxa"/>
            <w:vMerge/>
            <w:tcBorders>
              <w:top w:val="nil"/>
              <w:left w:val="single" w:sz="4" w:space="0" w:color="auto"/>
              <w:bottom w:val="single" w:sz="4" w:space="0" w:color="auto"/>
              <w:right w:val="single" w:sz="4" w:space="0" w:color="auto"/>
            </w:tcBorders>
            <w:vAlign w:val="center"/>
            <w:hideMark/>
          </w:tcPr>
          <w:p w14:paraId="1939F9DC"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60333AB2"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285FAD5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model pipeline (notebook, pipeline, Gen 2 flow)</w:t>
            </w:r>
          </w:p>
        </w:tc>
        <w:tc>
          <w:tcPr>
            <w:tcW w:w="1253" w:type="dxa"/>
            <w:tcBorders>
              <w:top w:val="nil"/>
              <w:left w:val="nil"/>
              <w:bottom w:val="single" w:sz="4" w:space="0" w:color="auto"/>
              <w:right w:val="single" w:sz="4" w:space="0" w:color="auto"/>
            </w:tcBorders>
            <w:shd w:val="clear" w:color="auto" w:fill="auto"/>
            <w:vAlign w:val="center"/>
            <w:hideMark/>
          </w:tcPr>
          <w:p w14:paraId="79897A9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2A3084C4"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2262169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28087778"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r w:rsidR="00E70D55" w:rsidRPr="008E1339" w14:paraId="1B6B2A6A"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7BEBB7FB"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1CFE1EF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MIS</w:t>
            </w:r>
          </w:p>
        </w:tc>
        <w:tc>
          <w:tcPr>
            <w:tcW w:w="2119" w:type="dxa"/>
            <w:tcBorders>
              <w:top w:val="nil"/>
              <w:left w:val="nil"/>
              <w:bottom w:val="single" w:sz="4" w:space="0" w:color="auto"/>
              <w:right w:val="single" w:sz="4" w:space="0" w:color="auto"/>
            </w:tcBorders>
            <w:shd w:val="clear" w:color="auto" w:fill="auto"/>
            <w:vAlign w:val="center"/>
            <w:hideMark/>
          </w:tcPr>
          <w:p w14:paraId="5BF75454"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mart 1 (MIS report)</w:t>
            </w:r>
          </w:p>
        </w:tc>
        <w:tc>
          <w:tcPr>
            <w:tcW w:w="1253" w:type="dxa"/>
            <w:tcBorders>
              <w:top w:val="nil"/>
              <w:left w:val="nil"/>
              <w:bottom w:val="single" w:sz="4" w:space="0" w:color="auto"/>
              <w:right w:val="single" w:sz="4" w:space="0" w:color="auto"/>
            </w:tcBorders>
            <w:shd w:val="clear" w:color="auto" w:fill="auto"/>
            <w:vAlign w:val="center"/>
            <w:hideMark/>
          </w:tcPr>
          <w:p w14:paraId="3A6B0FD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384C0945"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580C6532"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6E9313CA"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r>
      <w:tr w:rsidR="00E70D55" w:rsidRPr="008E1339" w14:paraId="289C3649"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7946EC1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30DB0D90"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5EA40894"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Dashboard 1 (MIS Report)</w:t>
            </w:r>
          </w:p>
        </w:tc>
        <w:tc>
          <w:tcPr>
            <w:tcW w:w="1253" w:type="dxa"/>
            <w:tcBorders>
              <w:top w:val="nil"/>
              <w:left w:val="nil"/>
              <w:bottom w:val="single" w:sz="4" w:space="0" w:color="auto"/>
              <w:right w:val="single" w:sz="4" w:space="0" w:color="auto"/>
            </w:tcBorders>
            <w:shd w:val="clear" w:color="auto" w:fill="auto"/>
            <w:vAlign w:val="center"/>
            <w:hideMark/>
          </w:tcPr>
          <w:p w14:paraId="55EA099B"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0E7F521C"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457DA4A2"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684" w:type="dxa"/>
            <w:tcBorders>
              <w:top w:val="nil"/>
              <w:left w:val="nil"/>
              <w:bottom w:val="single" w:sz="4" w:space="0" w:color="auto"/>
              <w:right w:val="single" w:sz="4" w:space="0" w:color="auto"/>
            </w:tcBorders>
            <w:shd w:val="clear" w:color="auto" w:fill="auto"/>
            <w:vAlign w:val="center"/>
            <w:hideMark/>
          </w:tcPr>
          <w:p w14:paraId="0021B7FE"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r>
      <w:tr w:rsidR="00E70D55" w:rsidRPr="008E1339" w14:paraId="767C113F"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0BDB4C0A"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val="restart"/>
            <w:tcBorders>
              <w:top w:val="nil"/>
              <w:left w:val="single" w:sz="4" w:space="0" w:color="auto"/>
              <w:bottom w:val="single" w:sz="4" w:space="0" w:color="000000"/>
              <w:right w:val="single" w:sz="4" w:space="0" w:color="auto"/>
            </w:tcBorders>
            <w:shd w:val="clear" w:color="auto" w:fill="auto"/>
            <w:vAlign w:val="center"/>
            <w:hideMark/>
          </w:tcPr>
          <w:p w14:paraId="7700E25D"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CRM</w:t>
            </w:r>
          </w:p>
        </w:tc>
        <w:tc>
          <w:tcPr>
            <w:tcW w:w="2119" w:type="dxa"/>
            <w:tcBorders>
              <w:top w:val="nil"/>
              <w:left w:val="nil"/>
              <w:bottom w:val="single" w:sz="4" w:space="0" w:color="auto"/>
              <w:right w:val="single" w:sz="4" w:space="0" w:color="auto"/>
            </w:tcBorders>
            <w:shd w:val="clear" w:color="auto" w:fill="auto"/>
            <w:vAlign w:val="center"/>
            <w:hideMark/>
          </w:tcPr>
          <w:p w14:paraId="77F8F59B"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Data mart 2 (CRM)</w:t>
            </w:r>
          </w:p>
        </w:tc>
        <w:tc>
          <w:tcPr>
            <w:tcW w:w="1253" w:type="dxa"/>
            <w:tcBorders>
              <w:top w:val="nil"/>
              <w:left w:val="nil"/>
              <w:bottom w:val="single" w:sz="4" w:space="0" w:color="auto"/>
              <w:right w:val="single" w:sz="4" w:space="0" w:color="auto"/>
            </w:tcBorders>
            <w:shd w:val="clear" w:color="auto" w:fill="auto"/>
            <w:noWrap/>
            <w:vAlign w:val="bottom"/>
            <w:hideMark/>
          </w:tcPr>
          <w:p w14:paraId="24F323D6"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1EB28B35"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noWrap/>
            <w:vAlign w:val="bottom"/>
            <w:hideMark/>
          </w:tcPr>
          <w:p w14:paraId="42932827"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vAlign w:val="center"/>
            <w:hideMark/>
          </w:tcPr>
          <w:p w14:paraId="227826FA"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r>
      <w:tr w:rsidR="00E70D55" w:rsidRPr="008E1339" w14:paraId="5D13A534"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10AE8238"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vMerge/>
            <w:tcBorders>
              <w:top w:val="nil"/>
              <w:left w:val="single" w:sz="4" w:space="0" w:color="auto"/>
              <w:bottom w:val="single" w:sz="4" w:space="0" w:color="000000"/>
              <w:right w:val="single" w:sz="4" w:space="0" w:color="auto"/>
            </w:tcBorders>
            <w:vAlign w:val="center"/>
            <w:hideMark/>
          </w:tcPr>
          <w:p w14:paraId="11C65A37"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2119" w:type="dxa"/>
            <w:tcBorders>
              <w:top w:val="nil"/>
              <w:left w:val="nil"/>
              <w:bottom w:val="single" w:sz="4" w:space="0" w:color="auto"/>
              <w:right w:val="single" w:sz="4" w:space="0" w:color="auto"/>
            </w:tcBorders>
            <w:shd w:val="clear" w:color="auto" w:fill="auto"/>
            <w:vAlign w:val="center"/>
            <w:hideMark/>
          </w:tcPr>
          <w:p w14:paraId="017FA87B"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Dashboard 2 (CRM)</w:t>
            </w:r>
          </w:p>
        </w:tc>
        <w:tc>
          <w:tcPr>
            <w:tcW w:w="1253" w:type="dxa"/>
            <w:tcBorders>
              <w:top w:val="nil"/>
              <w:left w:val="nil"/>
              <w:bottom w:val="single" w:sz="4" w:space="0" w:color="auto"/>
              <w:right w:val="single" w:sz="4" w:space="0" w:color="auto"/>
            </w:tcBorders>
            <w:shd w:val="clear" w:color="auto" w:fill="auto"/>
            <w:noWrap/>
            <w:vAlign w:val="bottom"/>
            <w:hideMark/>
          </w:tcPr>
          <w:p w14:paraId="196F2883"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5871FB69"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vAlign w:val="center"/>
            <w:hideMark/>
          </w:tcPr>
          <w:p w14:paraId="27C6DDF9"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684" w:type="dxa"/>
            <w:tcBorders>
              <w:top w:val="nil"/>
              <w:left w:val="nil"/>
              <w:bottom w:val="single" w:sz="4" w:space="0" w:color="auto"/>
              <w:right w:val="single" w:sz="4" w:space="0" w:color="auto"/>
            </w:tcBorders>
            <w:shd w:val="clear" w:color="auto" w:fill="auto"/>
            <w:vAlign w:val="center"/>
            <w:hideMark/>
          </w:tcPr>
          <w:p w14:paraId="133E6E21"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r>
      <w:tr w:rsidR="00E70D55" w:rsidRPr="008E1339" w14:paraId="5717A3FB" w14:textId="77777777" w:rsidTr="000F20A6">
        <w:trPr>
          <w:trHeight w:val="303"/>
        </w:trPr>
        <w:tc>
          <w:tcPr>
            <w:tcW w:w="1291" w:type="dxa"/>
            <w:vMerge/>
            <w:tcBorders>
              <w:top w:val="nil"/>
              <w:left w:val="single" w:sz="4" w:space="0" w:color="auto"/>
              <w:bottom w:val="single" w:sz="4" w:space="0" w:color="auto"/>
              <w:right w:val="single" w:sz="4" w:space="0" w:color="auto"/>
            </w:tcBorders>
            <w:vAlign w:val="center"/>
            <w:hideMark/>
          </w:tcPr>
          <w:p w14:paraId="55B5A517"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p>
        </w:tc>
        <w:tc>
          <w:tcPr>
            <w:tcW w:w="1295" w:type="dxa"/>
            <w:tcBorders>
              <w:top w:val="nil"/>
              <w:left w:val="nil"/>
              <w:bottom w:val="single" w:sz="4" w:space="0" w:color="auto"/>
              <w:right w:val="single" w:sz="4" w:space="0" w:color="auto"/>
            </w:tcBorders>
            <w:shd w:val="clear" w:color="auto" w:fill="auto"/>
            <w:vAlign w:val="center"/>
            <w:hideMark/>
          </w:tcPr>
          <w:p w14:paraId="348B3E18"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Highly Confidential</w:t>
            </w:r>
          </w:p>
        </w:tc>
        <w:tc>
          <w:tcPr>
            <w:tcW w:w="2119" w:type="dxa"/>
            <w:tcBorders>
              <w:top w:val="nil"/>
              <w:left w:val="nil"/>
              <w:bottom w:val="single" w:sz="4" w:space="0" w:color="auto"/>
              <w:right w:val="single" w:sz="4" w:space="0" w:color="auto"/>
            </w:tcBorders>
            <w:shd w:val="clear" w:color="auto" w:fill="auto"/>
            <w:vAlign w:val="center"/>
            <w:hideMark/>
          </w:tcPr>
          <w:p w14:paraId="5CD9F748"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xml:space="preserve">Data Tables security schema for RLS </w:t>
            </w:r>
          </w:p>
        </w:tc>
        <w:tc>
          <w:tcPr>
            <w:tcW w:w="1253" w:type="dxa"/>
            <w:tcBorders>
              <w:top w:val="nil"/>
              <w:left w:val="nil"/>
              <w:bottom w:val="single" w:sz="4" w:space="0" w:color="auto"/>
              <w:right w:val="single" w:sz="4" w:space="0" w:color="auto"/>
            </w:tcBorders>
            <w:shd w:val="clear" w:color="auto" w:fill="auto"/>
            <w:noWrap/>
            <w:vAlign w:val="bottom"/>
            <w:hideMark/>
          </w:tcPr>
          <w:p w14:paraId="30F079D2"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904" w:type="dxa"/>
            <w:tcBorders>
              <w:top w:val="nil"/>
              <w:left w:val="nil"/>
              <w:bottom w:val="single" w:sz="4" w:space="0" w:color="auto"/>
              <w:right w:val="single" w:sz="4" w:space="0" w:color="auto"/>
            </w:tcBorders>
            <w:shd w:val="clear" w:color="auto" w:fill="auto"/>
            <w:vAlign w:val="center"/>
            <w:hideMark/>
          </w:tcPr>
          <w:p w14:paraId="147E4003" w14:textId="77777777" w:rsidR="00E70D55" w:rsidRPr="008E1339" w:rsidRDefault="00E70D55" w:rsidP="000F20A6">
            <w:pPr>
              <w:spacing w:after="0" w:line="240" w:lineRule="auto"/>
              <w:jc w:val="center"/>
              <w:rPr>
                <w:rFonts w:ascii="Calibri" w:eastAsia="Times New Roman" w:hAnsi="Calibri" w:cs="Calibri"/>
                <w:color w:val="000000"/>
                <w:kern w:val="0"/>
                <w:lang w:val="en-IN" w:eastAsia="en-IN"/>
                <w14:ligatures w14:val="none"/>
              </w:rPr>
            </w:pPr>
            <w:r w:rsidRPr="008E1339">
              <w:rPr>
                <w:rFonts w:ascii="Segoe UI Symbol" w:eastAsia="Times New Roman" w:hAnsi="Segoe UI Symbol" w:cs="Segoe UI Symbol"/>
                <w:color w:val="000000"/>
                <w:kern w:val="0"/>
                <w:lang w:val="en-IN" w:eastAsia="en-IN"/>
                <w14:ligatures w14:val="none"/>
              </w:rPr>
              <w:t>☑</w:t>
            </w:r>
          </w:p>
        </w:tc>
        <w:tc>
          <w:tcPr>
            <w:tcW w:w="1230" w:type="dxa"/>
            <w:tcBorders>
              <w:top w:val="nil"/>
              <w:left w:val="nil"/>
              <w:bottom w:val="single" w:sz="4" w:space="0" w:color="auto"/>
              <w:right w:val="single" w:sz="4" w:space="0" w:color="auto"/>
            </w:tcBorders>
            <w:shd w:val="clear" w:color="auto" w:fill="auto"/>
            <w:noWrap/>
            <w:vAlign w:val="bottom"/>
            <w:hideMark/>
          </w:tcPr>
          <w:p w14:paraId="4A6A7AF2"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c>
          <w:tcPr>
            <w:tcW w:w="1684" w:type="dxa"/>
            <w:tcBorders>
              <w:top w:val="nil"/>
              <w:left w:val="nil"/>
              <w:bottom w:val="single" w:sz="4" w:space="0" w:color="auto"/>
              <w:right w:val="single" w:sz="4" w:space="0" w:color="auto"/>
            </w:tcBorders>
            <w:shd w:val="clear" w:color="auto" w:fill="auto"/>
            <w:noWrap/>
            <w:vAlign w:val="bottom"/>
            <w:hideMark/>
          </w:tcPr>
          <w:p w14:paraId="71FB772B" w14:textId="77777777" w:rsidR="00E70D55" w:rsidRPr="008E1339" w:rsidRDefault="00E70D55" w:rsidP="000F20A6">
            <w:pPr>
              <w:spacing w:after="0" w:line="240" w:lineRule="auto"/>
              <w:rPr>
                <w:rFonts w:ascii="Calibri" w:eastAsia="Times New Roman" w:hAnsi="Calibri" w:cs="Calibri"/>
                <w:color w:val="000000"/>
                <w:kern w:val="0"/>
                <w:lang w:val="en-IN" w:eastAsia="en-IN"/>
                <w14:ligatures w14:val="none"/>
              </w:rPr>
            </w:pPr>
            <w:r w:rsidRPr="008E1339">
              <w:rPr>
                <w:rFonts w:ascii="Calibri" w:eastAsia="Times New Roman" w:hAnsi="Calibri" w:cs="Calibri"/>
                <w:color w:val="000000"/>
                <w:kern w:val="0"/>
                <w:lang w:val="en-IN" w:eastAsia="en-IN"/>
                <w14:ligatures w14:val="none"/>
              </w:rPr>
              <w:t> </w:t>
            </w:r>
          </w:p>
        </w:tc>
      </w:tr>
    </w:tbl>
    <w:p w14:paraId="40FABBA9" w14:textId="77777777" w:rsidR="00E70D55" w:rsidRPr="008E1339" w:rsidRDefault="00E70D55" w:rsidP="00E70D55">
      <w:pPr>
        <w:rPr>
          <w:rFonts w:ascii="Calibri" w:hAnsi="Calibri" w:cs="Calibri"/>
          <w:b/>
          <w:sz w:val="28"/>
          <w:szCs w:val="28"/>
          <w:u w:val="single"/>
        </w:rPr>
      </w:pPr>
    </w:p>
    <w:p w14:paraId="6DFE1650" w14:textId="77777777" w:rsidR="00E70D55" w:rsidRPr="008E1339" w:rsidRDefault="00E70D55" w:rsidP="00E70D55">
      <w:pPr>
        <w:spacing w:after="0" w:line="240" w:lineRule="auto"/>
        <w:rPr>
          <w:rFonts w:ascii="Calibri" w:eastAsia="Calibri" w:hAnsi="Calibri" w:cs="Calibri"/>
        </w:rPr>
      </w:pPr>
      <w:r w:rsidRPr="008E1339">
        <w:rPr>
          <w:rFonts w:ascii="Calibri" w:eastAsia="Calibri" w:hAnsi="Calibri" w:cs="Calibri"/>
        </w:rPr>
        <w:t xml:space="preserve">**As per the new domain added, the overall role management table will Be added </w:t>
      </w:r>
    </w:p>
    <w:p w14:paraId="47AAE5AF" w14:textId="77777777" w:rsidR="00E70D55" w:rsidRPr="008E1339" w:rsidRDefault="00E70D55" w:rsidP="00E70D55">
      <w:pPr>
        <w:spacing w:after="0" w:line="240" w:lineRule="auto"/>
        <w:rPr>
          <w:rFonts w:ascii="Calibri" w:eastAsia="Calibri" w:hAnsi="Calibri" w:cs="Calibri"/>
        </w:rPr>
      </w:pPr>
    </w:p>
    <w:p w14:paraId="023A56B3" w14:textId="77777777" w:rsidR="00E70D55" w:rsidRPr="008E1339" w:rsidRDefault="00E70D55" w:rsidP="00E70D55">
      <w:pPr>
        <w:pStyle w:val="Heading3"/>
        <w:numPr>
          <w:ilvl w:val="2"/>
          <w:numId w:val="269"/>
        </w:numPr>
      </w:pPr>
      <w:r w:rsidRPr="008E1339">
        <w:t>Overall Approach for Access Management:</w:t>
      </w:r>
    </w:p>
    <w:p w14:paraId="131CC8A1" w14:textId="77777777" w:rsidR="00E70D55" w:rsidRPr="008E1339" w:rsidRDefault="00E70D55" w:rsidP="00E70D55">
      <w:pPr>
        <w:spacing w:after="0" w:line="240" w:lineRule="auto"/>
        <w:rPr>
          <w:rFonts w:ascii="Calibri" w:eastAsia="Calibri" w:hAnsi="Calibri" w:cs="Calibri"/>
        </w:rPr>
      </w:pPr>
    </w:p>
    <w:p w14:paraId="5249736C" w14:textId="77777777" w:rsidR="00E70D55" w:rsidRPr="008E1339" w:rsidRDefault="00E70D55" w:rsidP="00E70D55">
      <w:pPr>
        <w:pStyle w:val="ListParagraph"/>
        <w:numPr>
          <w:ilvl w:val="0"/>
          <w:numId w:val="271"/>
        </w:numPr>
        <w:spacing w:after="0" w:line="240" w:lineRule="auto"/>
        <w:rPr>
          <w:rFonts w:ascii="Calibri" w:eastAsia="Calibri" w:hAnsi="Calibri" w:cs="Calibri"/>
          <w:b/>
          <w:lang w:val="en-IN"/>
        </w:rPr>
      </w:pPr>
      <w:r w:rsidRPr="008E1339">
        <w:rPr>
          <w:rFonts w:ascii="Calibri" w:eastAsia="Calibri" w:hAnsi="Calibri" w:cs="Calibri"/>
          <w:b/>
          <w:lang w:val="en-IN"/>
        </w:rPr>
        <w:t xml:space="preserve"> Foundation: Deployment Pipeline Setup</w:t>
      </w:r>
    </w:p>
    <w:p w14:paraId="66DDEA25" w14:textId="77777777" w:rsidR="00E70D55" w:rsidRPr="008E1339" w:rsidRDefault="00E70D55" w:rsidP="00E70D55">
      <w:pPr>
        <w:numPr>
          <w:ilvl w:val="0"/>
          <w:numId w:val="42"/>
        </w:numPr>
        <w:spacing w:after="0" w:line="240" w:lineRule="auto"/>
        <w:rPr>
          <w:rFonts w:ascii="Calibri" w:eastAsia="Calibri" w:hAnsi="Calibri" w:cs="Calibri"/>
          <w:lang w:val="en-IN"/>
        </w:rPr>
      </w:pPr>
      <w:r w:rsidRPr="008E1339">
        <w:rPr>
          <w:rFonts w:ascii="Calibri" w:eastAsia="Calibri" w:hAnsi="Calibri" w:cs="Calibri"/>
          <w:b/>
          <w:lang w:val="en-IN"/>
        </w:rPr>
        <w:t>Workspaces:</w:t>
      </w:r>
    </w:p>
    <w:p w14:paraId="6A6C8D91" w14:textId="77777777" w:rsidR="00E70D55" w:rsidRPr="008E1339" w:rsidRDefault="00E70D55" w:rsidP="00E70D55">
      <w:pPr>
        <w:numPr>
          <w:ilvl w:val="1"/>
          <w:numId w:val="92"/>
        </w:numPr>
        <w:spacing w:after="0" w:line="240" w:lineRule="auto"/>
        <w:rPr>
          <w:rFonts w:ascii="Calibri" w:eastAsia="Calibri" w:hAnsi="Calibri" w:cs="Calibri"/>
          <w:lang w:val="en-IN"/>
        </w:rPr>
      </w:pPr>
      <w:r w:rsidRPr="008E1339">
        <w:rPr>
          <w:rFonts w:ascii="Calibri" w:eastAsia="Calibri" w:hAnsi="Calibri" w:cs="Calibri"/>
          <w:lang w:val="en-IN"/>
        </w:rPr>
        <w:t xml:space="preserve">Create </w:t>
      </w:r>
      <w:r w:rsidRPr="008E1339">
        <w:rPr>
          <w:rFonts w:ascii="Calibri" w:eastAsia="Calibri" w:hAnsi="Calibri" w:cs="Calibri"/>
          <w:b/>
          <w:lang w:val="en-IN"/>
        </w:rPr>
        <w:t>three workspaces</w:t>
      </w:r>
      <w:r w:rsidRPr="008E1339">
        <w:rPr>
          <w:rFonts w:ascii="Calibri" w:eastAsia="Calibri" w:hAnsi="Calibri" w:cs="Calibri"/>
          <w:lang w:val="en-IN"/>
        </w:rPr>
        <w:t xml:space="preserve"> in Microsoft Fabric:</w:t>
      </w:r>
    </w:p>
    <w:p w14:paraId="617FE4BE" w14:textId="77777777" w:rsidR="00E70D55" w:rsidRPr="008E1339" w:rsidRDefault="00E70D55" w:rsidP="00E70D55">
      <w:pPr>
        <w:numPr>
          <w:ilvl w:val="2"/>
          <w:numId w:val="42"/>
        </w:numPr>
        <w:spacing w:after="0" w:line="240" w:lineRule="auto"/>
        <w:rPr>
          <w:rFonts w:ascii="Calibri" w:eastAsia="Calibri" w:hAnsi="Calibri" w:cs="Calibri"/>
          <w:lang w:val="en-IN"/>
        </w:rPr>
      </w:pPr>
      <w:r w:rsidRPr="008E1339">
        <w:rPr>
          <w:rFonts w:ascii="Calibri" w:eastAsia="Calibri" w:hAnsi="Calibri" w:cs="Calibri"/>
          <w:b/>
          <w:lang w:val="en-IN"/>
        </w:rPr>
        <w:t>Development</w:t>
      </w:r>
      <w:r w:rsidRPr="008E1339">
        <w:rPr>
          <w:rFonts w:ascii="Calibri" w:eastAsia="Calibri" w:hAnsi="Calibri" w:cs="Calibri"/>
          <w:lang w:val="en-IN"/>
        </w:rPr>
        <w:t>: For building and testing new features or updates.</w:t>
      </w:r>
    </w:p>
    <w:p w14:paraId="02772A8A" w14:textId="77777777" w:rsidR="00E70D55" w:rsidRPr="008E1339" w:rsidRDefault="00E70D55" w:rsidP="00E70D55">
      <w:pPr>
        <w:numPr>
          <w:ilvl w:val="2"/>
          <w:numId w:val="42"/>
        </w:numPr>
        <w:spacing w:after="0" w:line="240" w:lineRule="auto"/>
        <w:rPr>
          <w:rFonts w:ascii="Calibri" w:eastAsia="Calibri" w:hAnsi="Calibri" w:cs="Calibri"/>
          <w:lang w:val="en-IN"/>
        </w:rPr>
      </w:pPr>
      <w:r w:rsidRPr="008E1339">
        <w:rPr>
          <w:rFonts w:ascii="Calibri" w:eastAsia="Calibri" w:hAnsi="Calibri" w:cs="Calibri"/>
          <w:b/>
          <w:lang w:val="en-IN"/>
        </w:rPr>
        <w:t>Testing</w:t>
      </w:r>
      <w:r w:rsidRPr="008E1339">
        <w:rPr>
          <w:rFonts w:ascii="Calibri" w:eastAsia="Calibri" w:hAnsi="Calibri" w:cs="Calibri"/>
          <w:lang w:val="en-IN"/>
        </w:rPr>
        <w:t>: For UAT and validating updates with RLS and governance in place.</w:t>
      </w:r>
    </w:p>
    <w:p w14:paraId="30A7979F" w14:textId="77777777" w:rsidR="00E70D55" w:rsidRPr="008E1339" w:rsidRDefault="00E70D55" w:rsidP="00E70D55">
      <w:pPr>
        <w:numPr>
          <w:ilvl w:val="2"/>
          <w:numId w:val="42"/>
        </w:numPr>
        <w:spacing w:after="0" w:line="240" w:lineRule="auto"/>
        <w:rPr>
          <w:rFonts w:ascii="Calibri" w:eastAsia="Calibri" w:hAnsi="Calibri" w:cs="Calibri"/>
          <w:lang w:val="en-IN"/>
        </w:rPr>
      </w:pPr>
      <w:r w:rsidRPr="008E1339">
        <w:rPr>
          <w:rFonts w:ascii="Calibri" w:eastAsia="Calibri" w:hAnsi="Calibri" w:cs="Calibri"/>
          <w:b/>
          <w:lang w:val="en-IN"/>
        </w:rPr>
        <w:t>Production</w:t>
      </w:r>
      <w:r w:rsidRPr="008E1339">
        <w:rPr>
          <w:rFonts w:ascii="Calibri" w:eastAsia="Calibri" w:hAnsi="Calibri" w:cs="Calibri"/>
          <w:lang w:val="en-IN"/>
        </w:rPr>
        <w:t>: For final deployment, ensuring secure access to end-users.</w:t>
      </w:r>
    </w:p>
    <w:p w14:paraId="28707E0A" w14:textId="77777777" w:rsidR="00E70D55" w:rsidRPr="008E1339" w:rsidRDefault="00E70D55" w:rsidP="00E70D55">
      <w:pPr>
        <w:numPr>
          <w:ilvl w:val="1"/>
          <w:numId w:val="91"/>
        </w:numPr>
        <w:spacing w:after="0" w:line="240" w:lineRule="auto"/>
        <w:rPr>
          <w:rFonts w:ascii="Calibri" w:eastAsia="Calibri" w:hAnsi="Calibri" w:cs="Calibri"/>
          <w:lang w:val="en-IN"/>
        </w:rPr>
      </w:pPr>
      <w:r w:rsidRPr="008E1339">
        <w:rPr>
          <w:rFonts w:ascii="Calibri" w:eastAsia="Calibri" w:hAnsi="Calibri" w:cs="Calibri"/>
          <w:lang w:val="en-IN"/>
        </w:rPr>
        <w:t>Ensure consistent migration between these environments using deployment pipelines.</w:t>
      </w:r>
    </w:p>
    <w:p w14:paraId="7EA016DA" w14:textId="77777777" w:rsidR="00E70D55" w:rsidRPr="008E1339" w:rsidRDefault="00E70D55" w:rsidP="00E70D55">
      <w:pPr>
        <w:numPr>
          <w:ilvl w:val="0"/>
          <w:numId w:val="42"/>
        </w:numPr>
        <w:spacing w:after="0" w:line="240" w:lineRule="auto"/>
        <w:rPr>
          <w:rFonts w:ascii="Calibri" w:eastAsia="Calibri" w:hAnsi="Calibri" w:cs="Calibri"/>
          <w:lang w:val="en-IN"/>
        </w:rPr>
      </w:pPr>
      <w:r w:rsidRPr="008E1339">
        <w:rPr>
          <w:rFonts w:ascii="Calibri" w:eastAsia="Calibri" w:hAnsi="Calibri" w:cs="Calibri"/>
          <w:b/>
          <w:lang w:val="en-IN"/>
        </w:rPr>
        <w:t>Version Control</w:t>
      </w:r>
      <w:r w:rsidRPr="008E1339">
        <w:rPr>
          <w:rFonts w:ascii="Calibri" w:eastAsia="Calibri" w:hAnsi="Calibri" w:cs="Calibri"/>
          <w:lang w:val="en-IN"/>
        </w:rPr>
        <w:t>: Use Git-based version control to manage workspace content changes and ensure seamless promotion through environments.</w:t>
      </w:r>
    </w:p>
    <w:p w14:paraId="5E99A580" w14:textId="77777777" w:rsidR="00E70D55" w:rsidRPr="008E1339" w:rsidRDefault="00E70D55" w:rsidP="00E70D55">
      <w:pPr>
        <w:pStyle w:val="ListParagraph"/>
        <w:numPr>
          <w:ilvl w:val="0"/>
          <w:numId w:val="271"/>
        </w:numPr>
        <w:spacing w:after="0" w:line="240" w:lineRule="auto"/>
        <w:rPr>
          <w:rFonts w:ascii="Calibri" w:eastAsia="Calibri" w:hAnsi="Calibri" w:cs="Calibri"/>
          <w:b/>
          <w:lang w:val="en-IN"/>
        </w:rPr>
      </w:pPr>
      <w:r w:rsidRPr="008E1339">
        <w:rPr>
          <w:rFonts w:ascii="Calibri" w:eastAsia="Calibri" w:hAnsi="Calibri" w:cs="Calibri"/>
          <w:b/>
          <w:lang w:val="en-IN"/>
        </w:rPr>
        <w:t xml:space="preserve"> Define the Domains</w:t>
      </w:r>
    </w:p>
    <w:p w14:paraId="476F0687" w14:textId="77777777" w:rsidR="00E70D55" w:rsidRPr="008E1339" w:rsidRDefault="00E70D55" w:rsidP="00E70D55">
      <w:pPr>
        <w:spacing w:after="0" w:line="240" w:lineRule="auto"/>
        <w:ind w:left="360"/>
        <w:rPr>
          <w:rFonts w:ascii="Calibri" w:eastAsia="Calibri" w:hAnsi="Calibri" w:cs="Calibri"/>
          <w:lang w:val="en-IN"/>
        </w:rPr>
      </w:pPr>
      <w:r w:rsidRPr="008E1339">
        <w:rPr>
          <w:rFonts w:ascii="Calibri" w:eastAsia="Calibri" w:hAnsi="Calibri" w:cs="Calibri"/>
          <w:lang w:val="en-IN"/>
        </w:rPr>
        <w:t>Before creating domains, clearly define each domain's purpose, data scope, and governance needs:</w:t>
      </w:r>
    </w:p>
    <w:p w14:paraId="095A3985" w14:textId="77777777" w:rsidR="00E70D55" w:rsidRPr="008E1339" w:rsidRDefault="00E70D55" w:rsidP="00E70D55">
      <w:pPr>
        <w:numPr>
          <w:ilvl w:val="0"/>
          <w:numId w:val="43"/>
        </w:numPr>
        <w:spacing w:after="0" w:line="240" w:lineRule="auto"/>
        <w:rPr>
          <w:rFonts w:ascii="Calibri" w:eastAsia="Calibri" w:hAnsi="Calibri" w:cs="Calibri"/>
          <w:lang w:val="en-IN"/>
        </w:rPr>
      </w:pPr>
      <w:r w:rsidRPr="008E1339">
        <w:rPr>
          <w:rFonts w:ascii="Calibri" w:eastAsia="Calibri" w:hAnsi="Calibri" w:cs="Calibri"/>
          <w:b/>
          <w:lang w:val="en-IN"/>
        </w:rPr>
        <w:t>Domains:</w:t>
      </w:r>
    </w:p>
    <w:p w14:paraId="655D59F0"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All Data (Super set)</w:t>
      </w:r>
    </w:p>
    <w:p w14:paraId="495035FC"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Project Data</w:t>
      </w:r>
    </w:p>
    <w:p w14:paraId="2533F0AC"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Opportunity Data</w:t>
      </w:r>
    </w:p>
    <w:p w14:paraId="54A4AE15"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Project Economics</w:t>
      </w:r>
    </w:p>
    <w:p w14:paraId="4CB72CED"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lastRenderedPageBreak/>
        <w:t>CRM</w:t>
      </w:r>
    </w:p>
    <w:p w14:paraId="2A435D03"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HRMS</w:t>
      </w:r>
    </w:p>
    <w:p w14:paraId="7553F88E"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Performance Management</w:t>
      </w:r>
    </w:p>
    <w:p w14:paraId="31734FD4"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FA (Financial Accounting)</w:t>
      </w:r>
    </w:p>
    <w:p w14:paraId="2FCA55C1"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Skills Portal</w:t>
      </w:r>
    </w:p>
    <w:p w14:paraId="00488982" w14:textId="77777777" w:rsidR="00E70D55" w:rsidRPr="008E1339" w:rsidRDefault="00E70D55" w:rsidP="00E70D55">
      <w:pPr>
        <w:numPr>
          <w:ilvl w:val="2"/>
          <w:numId w:val="90"/>
        </w:numPr>
        <w:spacing w:after="0" w:line="240" w:lineRule="auto"/>
        <w:rPr>
          <w:rFonts w:ascii="Calibri" w:eastAsia="Calibri" w:hAnsi="Calibri" w:cs="Calibri"/>
          <w:lang w:val="en-IN"/>
        </w:rPr>
      </w:pPr>
      <w:r w:rsidRPr="008E1339">
        <w:rPr>
          <w:rFonts w:ascii="Calibri" w:eastAsia="Calibri" w:hAnsi="Calibri" w:cs="Calibri"/>
          <w:lang w:val="en-IN"/>
        </w:rPr>
        <w:t>Recruitment, Onboarding, and L&amp;D</w:t>
      </w:r>
    </w:p>
    <w:p w14:paraId="79D00322" w14:textId="77777777" w:rsidR="00E70D55" w:rsidRPr="008E1339" w:rsidRDefault="00E70D55" w:rsidP="00E70D55">
      <w:pPr>
        <w:spacing w:after="0" w:line="240" w:lineRule="auto"/>
        <w:ind w:left="360"/>
        <w:rPr>
          <w:rFonts w:ascii="Calibri" w:eastAsia="Calibri" w:hAnsi="Calibri" w:cs="Calibri"/>
          <w:lang w:val="en-IN"/>
        </w:rPr>
      </w:pPr>
    </w:p>
    <w:p w14:paraId="3C15376C" w14:textId="77777777" w:rsidR="00E70D55" w:rsidRPr="008E1339" w:rsidRDefault="00E70D55" w:rsidP="00E70D55">
      <w:pPr>
        <w:spacing w:after="0" w:line="240" w:lineRule="auto"/>
        <w:rPr>
          <w:rFonts w:ascii="Calibri" w:eastAsia="Calibri" w:hAnsi="Calibri" w:cs="Calibri"/>
          <w:b/>
          <w:lang w:val="en-IN"/>
        </w:rPr>
      </w:pPr>
      <w:r w:rsidRPr="008E1339">
        <w:rPr>
          <w:rFonts w:ascii="Calibri" w:eastAsia="Calibri" w:hAnsi="Calibri" w:cs="Calibri"/>
          <w:b/>
          <w:lang w:val="en-IN"/>
        </w:rPr>
        <w:t>3. Folder-Based Domain Creation</w:t>
      </w:r>
    </w:p>
    <w:p w14:paraId="14FC0D11" w14:textId="77777777" w:rsidR="00E70D55" w:rsidRPr="008E1339" w:rsidRDefault="00E70D55" w:rsidP="00E70D55">
      <w:pPr>
        <w:spacing w:after="0" w:line="240" w:lineRule="auto"/>
        <w:ind w:left="360"/>
        <w:rPr>
          <w:rFonts w:ascii="Calibri" w:eastAsia="Calibri" w:hAnsi="Calibri" w:cs="Calibri"/>
          <w:lang w:val="en-IN"/>
        </w:rPr>
      </w:pPr>
      <w:r w:rsidRPr="008E1339">
        <w:rPr>
          <w:rFonts w:ascii="Calibri" w:eastAsia="Calibri" w:hAnsi="Calibri" w:cs="Calibri"/>
          <w:lang w:val="en-IN"/>
        </w:rPr>
        <w:t xml:space="preserve">Each domain can be represented as a </w:t>
      </w:r>
      <w:r w:rsidRPr="008E1339">
        <w:rPr>
          <w:rFonts w:ascii="Calibri" w:eastAsia="Calibri" w:hAnsi="Calibri" w:cs="Calibri"/>
          <w:b/>
          <w:lang w:val="en-IN"/>
        </w:rPr>
        <w:t>folder structure</w:t>
      </w:r>
      <w:r w:rsidRPr="008E1339">
        <w:rPr>
          <w:rFonts w:ascii="Calibri" w:eastAsia="Calibri" w:hAnsi="Calibri" w:cs="Calibri"/>
          <w:lang w:val="en-IN"/>
        </w:rPr>
        <w:t xml:space="preserve"> inside the Fabric Lakehouse or Data Warehouse for logical organization.</w:t>
      </w:r>
    </w:p>
    <w:p w14:paraId="248E0F0F" w14:textId="77777777" w:rsidR="00E70D55" w:rsidRPr="008E1339" w:rsidRDefault="00E70D55" w:rsidP="00E70D55">
      <w:pPr>
        <w:spacing w:after="0" w:line="240" w:lineRule="auto"/>
        <w:ind w:left="360"/>
        <w:rPr>
          <w:rFonts w:ascii="Calibri" w:eastAsia="Calibri" w:hAnsi="Calibri" w:cs="Calibri"/>
          <w:b/>
          <w:lang w:val="en-IN"/>
        </w:rPr>
      </w:pPr>
      <w:r w:rsidRPr="008E1339">
        <w:rPr>
          <w:rFonts w:ascii="Calibri" w:eastAsia="Calibri" w:hAnsi="Calibri" w:cs="Calibri"/>
          <w:b/>
          <w:lang w:val="en-IN"/>
        </w:rPr>
        <w:t>Steps:</w:t>
      </w:r>
    </w:p>
    <w:p w14:paraId="78E469AB" w14:textId="77777777" w:rsidR="00E70D55" w:rsidRPr="008E1339" w:rsidRDefault="00E70D55" w:rsidP="00E70D55">
      <w:pPr>
        <w:numPr>
          <w:ilvl w:val="0"/>
          <w:numId w:val="44"/>
        </w:numPr>
        <w:spacing w:after="0" w:line="240" w:lineRule="auto"/>
        <w:rPr>
          <w:rFonts w:ascii="Calibri" w:eastAsia="Calibri" w:hAnsi="Calibri" w:cs="Calibri"/>
          <w:lang w:val="en-IN"/>
        </w:rPr>
      </w:pPr>
      <w:r w:rsidRPr="008E1339">
        <w:rPr>
          <w:rFonts w:ascii="Calibri" w:eastAsia="Calibri" w:hAnsi="Calibri" w:cs="Calibri"/>
          <w:b/>
          <w:lang w:val="en-IN"/>
        </w:rPr>
        <w:t>Go to the Workspace:</w:t>
      </w:r>
    </w:p>
    <w:p w14:paraId="6DB6C04D" w14:textId="77777777" w:rsidR="00E70D55" w:rsidRPr="008E1339" w:rsidRDefault="00E70D55" w:rsidP="00E70D55">
      <w:pPr>
        <w:numPr>
          <w:ilvl w:val="1"/>
          <w:numId w:val="89"/>
        </w:numPr>
        <w:spacing w:after="0" w:line="240" w:lineRule="auto"/>
        <w:rPr>
          <w:rFonts w:ascii="Calibri" w:eastAsia="Calibri" w:hAnsi="Calibri" w:cs="Calibri"/>
          <w:lang w:val="en-IN"/>
        </w:rPr>
      </w:pPr>
      <w:r w:rsidRPr="008E1339">
        <w:rPr>
          <w:rFonts w:ascii="Calibri" w:eastAsia="Calibri" w:hAnsi="Calibri" w:cs="Calibri"/>
          <w:lang w:val="en-IN"/>
        </w:rPr>
        <w:t>Open the Fabric workspace where you want to organize multiple domains.</w:t>
      </w:r>
    </w:p>
    <w:p w14:paraId="16FC3B7E" w14:textId="77777777" w:rsidR="00E70D55" w:rsidRPr="008E1339" w:rsidRDefault="00E70D55" w:rsidP="00E70D55">
      <w:pPr>
        <w:numPr>
          <w:ilvl w:val="0"/>
          <w:numId w:val="44"/>
        </w:numPr>
        <w:spacing w:after="0" w:line="240" w:lineRule="auto"/>
        <w:rPr>
          <w:rFonts w:ascii="Calibri" w:eastAsia="Calibri" w:hAnsi="Calibri" w:cs="Calibri"/>
          <w:lang w:val="en-IN"/>
        </w:rPr>
      </w:pPr>
      <w:r w:rsidRPr="008E1339">
        <w:rPr>
          <w:rFonts w:ascii="Calibri" w:eastAsia="Calibri" w:hAnsi="Calibri" w:cs="Calibri"/>
          <w:b/>
          <w:lang w:val="en-IN"/>
        </w:rPr>
        <w:t>Create Domain Folders:</w:t>
      </w:r>
    </w:p>
    <w:p w14:paraId="65830B71" w14:textId="77777777" w:rsidR="00E70D55" w:rsidRPr="008E1339" w:rsidRDefault="00E70D55" w:rsidP="00E70D55">
      <w:pPr>
        <w:numPr>
          <w:ilvl w:val="1"/>
          <w:numId w:val="88"/>
        </w:numPr>
        <w:spacing w:after="0" w:line="240" w:lineRule="auto"/>
        <w:rPr>
          <w:rFonts w:ascii="Calibri" w:eastAsia="Calibri" w:hAnsi="Calibri" w:cs="Calibri"/>
          <w:lang w:val="en-IN"/>
        </w:rPr>
      </w:pPr>
      <w:r w:rsidRPr="008E1339">
        <w:rPr>
          <w:rFonts w:ascii="Calibri" w:eastAsia="Calibri" w:hAnsi="Calibri" w:cs="Calibri"/>
          <w:lang w:val="en-IN"/>
        </w:rPr>
        <w:t>In the Lakehouse or Data Warehouse, create folders for each domain. For example:</w:t>
      </w:r>
    </w:p>
    <w:p w14:paraId="6F5AD081" w14:textId="77777777" w:rsidR="00E70D55" w:rsidRPr="008E1339" w:rsidRDefault="00E70D55" w:rsidP="00E70D55">
      <w:pPr>
        <w:numPr>
          <w:ilvl w:val="2"/>
          <w:numId w:val="86"/>
        </w:numPr>
        <w:spacing w:after="0" w:line="240" w:lineRule="auto"/>
        <w:rPr>
          <w:rFonts w:ascii="Calibri" w:eastAsia="Calibri" w:hAnsi="Calibri" w:cs="Calibri"/>
          <w:lang w:val="en-IN"/>
        </w:rPr>
      </w:pPr>
      <w:r w:rsidRPr="008E1339">
        <w:rPr>
          <w:rFonts w:ascii="Calibri" w:eastAsia="Calibri" w:hAnsi="Calibri" w:cs="Calibri"/>
          <w:lang w:val="en-IN"/>
        </w:rPr>
        <w:t>Project Data</w:t>
      </w:r>
    </w:p>
    <w:p w14:paraId="09FDD8A2" w14:textId="77777777" w:rsidR="00E70D55" w:rsidRPr="008E1339" w:rsidRDefault="00E70D55" w:rsidP="00E70D55">
      <w:pPr>
        <w:numPr>
          <w:ilvl w:val="2"/>
          <w:numId w:val="86"/>
        </w:numPr>
        <w:spacing w:after="0" w:line="240" w:lineRule="auto"/>
        <w:rPr>
          <w:rFonts w:ascii="Calibri" w:eastAsia="Calibri" w:hAnsi="Calibri" w:cs="Calibri"/>
          <w:lang w:val="en-IN"/>
        </w:rPr>
      </w:pPr>
      <w:r w:rsidRPr="008E1339">
        <w:rPr>
          <w:rFonts w:ascii="Calibri" w:eastAsia="Calibri" w:hAnsi="Calibri" w:cs="Calibri"/>
          <w:lang w:val="en-IN"/>
        </w:rPr>
        <w:t>HRMS</w:t>
      </w:r>
    </w:p>
    <w:p w14:paraId="6A6C6463" w14:textId="77777777" w:rsidR="00E70D55" w:rsidRPr="008E1339" w:rsidRDefault="00E70D55" w:rsidP="00E70D55">
      <w:pPr>
        <w:numPr>
          <w:ilvl w:val="2"/>
          <w:numId w:val="86"/>
        </w:numPr>
        <w:spacing w:after="0" w:line="240" w:lineRule="auto"/>
        <w:rPr>
          <w:rFonts w:ascii="Calibri" w:eastAsia="Calibri" w:hAnsi="Calibri" w:cs="Calibri"/>
          <w:lang w:val="en-IN"/>
        </w:rPr>
      </w:pPr>
      <w:r w:rsidRPr="008E1339">
        <w:rPr>
          <w:rFonts w:ascii="Calibri" w:eastAsia="Calibri" w:hAnsi="Calibri" w:cs="Calibri"/>
          <w:lang w:val="en-IN"/>
        </w:rPr>
        <w:t>CRM</w:t>
      </w:r>
    </w:p>
    <w:p w14:paraId="5B542A3E" w14:textId="77777777" w:rsidR="00E70D55" w:rsidRPr="008E1339" w:rsidRDefault="00E70D55" w:rsidP="00E70D55">
      <w:pPr>
        <w:numPr>
          <w:ilvl w:val="1"/>
          <w:numId w:val="87"/>
        </w:numPr>
        <w:spacing w:after="0" w:line="240" w:lineRule="auto"/>
        <w:rPr>
          <w:rFonts w:ascii="Calibri" w:eastAsia="Calibri" w:hAnsi="Calibri" w:cs="Calibri"/>
          <w:lang w:val="en-IN"/>
        </w:rPr>
      </w:pPr>
      <w:r w:rsidRPr="008E1339">
        <w:rPr>
          <w:rFonts w:ascii="Calibri" w:eastAsia="Calibri" w:hAnsi="Calibri" w:cs="Calibri"/>
          <w:lang w:val="en-IN"/>
        </w:rPr>
        <w:t>These folders will contain the respective datasets, tables, and artifacts for each domain.</w:t>
      </w:r>
    </w:p>
    <w:p w14:paraId="46E5652A" w14:textId="77777777" w:rsidR="00E70D55" w:rsidRPr="008E1339" w:rsidRDefault="00E70D55" w:rsidP="00E70D55">
      <w:pPr>
        <w:numPr>
          <w:ilvl w:val="0"/>
          <w:numId w:val="44"/>
        </w:numPr>
        <w:spacing w:after="0" w:line="240" w:lineRule="auto"/>
        <w:rPr>
          <w:rFonts w:ascii="Calibri" w:eastAsia="Calibri" w:hAnsi="Calibri" w:cs="Calibri"/>
          <w:lang w:val="en-IN"/>
        </w:rPr>
      </w:pPr>
      <w:r w:rsidRPr="008E1339">
        <w:rPr>
          <w:rFonts w:ascii="Calibri" w:eastAsia="Calibri" w:hAnsi="Calibri" w:cs="Calibri"/>
          <w:b/>
          <w:lang w:val="en-IN"/>
        </w:rPr>
        <w:t>Add Tables and Data:</w:t>
      </w:r>
    </w:p>
    <w:p w14:paraId="6966D186" w14:textId="77777777" w:rsidR="00E70D55" w:rsidRPr="008E1339" w:rsidRDefault="00E70D55" w:rsidP="00E70D55">
      <w:pPr>
        <w:numPr>
          <w:ilvl w:val="1"/>
          <w:numId w:val="85"/>
        </w:numPr>
        <w:spacing w:after="0" w:line="240" w:lineRule="auto"/>
        <w:rPr>
          <w:rFonts w:ascii="Calibri" w:eastAsia="Calibri" w:hAnsi="Calibri" w:cs="Calibri"/>
          <w:lang w:val="en-IN"/>
        </w:rPr>
      </w:pPr>
      <w:r w:rsidRPr="008E1339">
        <w:rPr>
          <w:rFonts w:ascii="Calibri" w:eastAsia="Calibri" w:hAnsi="Calibri" w:cs="Calibri"/>
          <w:lang w:val="en-IN"/>
        </w:rPr>
        <w:t>For each domain folder, add tables specific to that domain.</w:t>
      </w:r>
    </w:p>
    <w:p w14:paraId="2880F6A5" w14:textId="77777777" w:rsidR="00E70D55" w:rsidRPr="008E1339" w:rsidRDefault="00E70D55" w:rsidP="00E70D55">
      <w:pPr>
        <w:numPr>
          <w:ilvl w:val="1"/>
          <w:numId w:val="85"/>
        </w:numPr>
        <w:spacing w:after="0" w:line="240" w:lineRule="auto"/>
        <w:rPr>
          <w:rFonts w:ascii="Calibri" w:eastAsia="Calibri" w:hAnsi="Calibri" w:cs="Calibri"/>
          <w:lang w:val="en-IN"/>
        </w:rPr>
      </w:pPr>
      <w:r w:rsidRPr="008E1339">
        <w:rPr>
          <w:rFonts w:ascii="Calibri" w:eastAsia="Calibri" w:hAnsi="Calibri" w:cs="Calibri"/>
          <w:lang w:val="en-IN"/>
        </w:rPr>
        <w:t>Example:</w:t>
      </w:r>
    </w:p>
    <w:p w14:paraId="7682E02B" w14:textId="77777777" w:rsidR="00E70D55" w:rsidRPr="008E1339" w:rsidRDefault="00E70D55" w:rsidP="00E70D55">
      <w:pPr>
        <w:numPr>
          <w:ilvl w:val="2"/>
          <w:numId w:val="44"/>
        </w:numPr>
        <w:spacing w:after="0" w:line="240" w:lineRule="auto"/>
        <w:rPr>
          <w:rFonts w:ascii="Calibri" w:eastAsia="Calibri" w:hAnsi="Calibri" w:cs="Calibri"/>
          <w:lang w:val="en-IN"/>
        </w:rPr>
      </w:pPr>
      <w:r w:rsidRPr="008E1339">
        <w:rPr>
          <w:rFonts w:ascii="Calibri" w:eastAsia="Calibri" w:hAnsi="Calibri" w:cs="Calibri"/>
          <w:lang w:val="en-IN"/>
        </w:rPr>
        <w:t>In the Project Data folder:</w:t>
      </w:r>
    </w:p>
    <w:p w14:paraId="15DED5B9" w14:textId="77777777" w:rsidR="00E70D55" w:rsidRPr="008E1339" w:rsidRDefault="00E70D55" w:rsidP="00E70D55">
      <w:pPr>
        <w:numPr>
          <w:ilvl w:val="3"/>
          <w:numId w:val="44"/>
        </w:numPr>
        <w:spacing w:after="0" w:line="240" w:lineRule="auto"/>
        <w:rPr>
          <w:rFonts w:ascii="Calibri" w:eastAsia="Calibri" w:hAnsi="Calibri" w:cs="Calibri"/>
          <w:lang w:val="en-IN"/>
        </w:rPr>
      </w:pPr>
      <w:r w:rsidRPr="008E1339">
        <w:rPr>
          <w:rFonts w:ascii="Calibri" w:eastAsia="Calibri" w:hAnsi="Calibri" w:cs="Calibri"/>
          <w:lang w:val="en-IN"/>
        </w:rPr>
        <w:t xml:space="preserve">Add tables like </w:t>
      </w:r>
      <w:proofErr w:type="spellStart"/>
      <w:r w:rsidRPr="008E1339">
        <w:rPr>
          <w:rFonts w:ascii="Calibri" w:eastAsia="Calibri" w:hAnsi="Calibri" w:cs="Calibri"/>
          <w:lang w:val="en-IN"/>
        </w:rPr>
        <w:t>Project_Summary</w:t>
      </w:r>
      <w:proofErr w:type="spellEnd"/>
      <w:r w:rsidRPr="008E1339">
        <w:rPr>
          <w:rFonts w:ascii="Calibri" w:eastAsia="Calibri" w:hAnsi="Calibri" w:cs="Calibri"/>
          <w:lang w:val="en-IN"/>
        </w:rPr>
        <w:t xml:space="preserve">, </w:t>
      </w:r>
      <w:proofErr w:type="spellStart"/>
      <w:r w:rsidRPr="008E1339">
        <w:rPr>
          <w:rFonts w:ascii="Calibri" w:eastAsia="Calibri" w:hAnsi="Calibri" w:cs="Calibri"/>
          <w:lang w:val="en-IN"/>
        </w:rPr>
        <w:t>Project_Team</w:t>
      </w:r>
      <w:proofErr w:type="spellEnd"/>
      <w:r w:rsidRPr="008E1339">
        <w:rPr>
          <w:rFonts w:ascii="Calibri" w:eastAsia="Calibri" w:hAnsi="Calibri" w:cs="Calibri"/>
          <w:lang w:val="en-IN"/>
        </w:rPr>
        <w:t xml:space="preserve">, and </w:t>
      </w:r>
      <w:proofErr w:type="spellStart"/>
      <w:r w:rsidRPr="008E1339">
        <w:rPr>
          <w:rFonts w:ascii="Calibri" w:eastAsia="Calibri" w:hAnsi="Calibri" w:cs="Calibri"/>
          <w:lang w:val="en-IN"/>
        </w:rPr>
        <w:t>Project_Timeline</w:t>
      </w:r>
      <w:proofErr w:type="spellEnd"/>
      <w:r w:rsidRPr="008E1339">
        <w:rPr>
          <w:rFonts w:ascii="Calibri" w:eastAsia="Calibri" w:hAnsi="Calibri" w:cs="Calibri"/>
          <w:lang w:val="en-IN"/>
        </w:rPr>
        <w:t>.</w:t>
      </w:r>
    </w:p>
    <w:p w14:paraId="20B9D6AD" w14:textId="77777777" w:rsidR="00E70D55" w:rsidRPr="008E1339" w:rsidRDefault="00E70D55" w:rsidP="00E70D55">
      <w:pPr>
        <w:spacing w:after="0" w:line="240" w:lineRule="auto"/>
        <w:ind w:left="360"/>
        <w:rPr>
          <w:rFonts w:ascii="Calibri" w:eastAsia="Calibri" w:hAnsi="Calibri" w:cs="Calibri"/>
          <w:lang w:val="en-IN"/>
        </w:rPr>
      </w:pPr>
    </w:p>
    <w:p w14:paraId="146D74BB" w14:textId="77777777" w:rsidR="00E70D55" w:rsidRPr="008E1339" w:rsidRDefault="00E70D55" w:rsidP="00E70D55">
      <w:pPr>
        <w:pStyle w:val="ListParagraph"/>
        <w:numPr>
          <w:ilvl w:val="0"/>
          <w:numId w:val="44"/>
        </w:numPr>
        <w:spacing w:after="0" w:line="240" w:lineRule="auto"/>
        <w:rPr>
          <w:rFonts w:ascii="Calibri" w:eastAsia="Calibri" w:hAnsi="Calibri" w:cs="Calibri"/>
          <w:b/>
          <w:lang w:val="en-IN"/>
        </w:rPr>
      </w:pPr>
      <w:r w:rsidRPr="008E1339">
        <w:rPr>
          <w:rFonts w:ascii="Calibri" w:eastAsia="Calibri" w:hAnsi="Calibri" w:cs="Calibri"/>
          <w:b/>
          <w:lang w:val="en-IN"/>
        </w:rPr>
        <w:t xml:space="preserve"> Separate Datasets and Reports per Domain</w:t>
      </w:r>
    </w:p>
    <w:p w14:paraId="4623E128" w14:textId="77777777" w:rsidR="00E70D55" w:rsidRPr="008E1339" w:rsidRDefault="00E70D55" w:rsidP="00E70D55">
      <w:pPr>
        <w:spacing w:after="0" w:line="240" w:lineRule="auto"/>
        <w:ind w:left="360"/>
        <w:rPr>
          <w:rFonts w:ascii="Calibri" w:eastAsia="Calibri" w:hAnsi="Calibri" w:cs="Calibri"/>
          <w:b/>
          <w:lang w:val="en-IN"/>
        </w:rPr>
      </w:pPr>
      <w:r w:rsidRPr="008E1339">
        <w:rPr>
          <w:rFonts w:ascii="Calibri" w:eastAsia="Calibri" w:hAnsi="Calibri" w:cs="Calibri"/>
          <w:b/>
          <w:lang w:val="en-IN"/>
        </w:rPr>
        <w:t>Steps:</w:t>
      </w:r>
    </w:p>
    <w:p w14:paraId="69819059" w14:textId="77777777" w:rsidR="00E70D55" w:rsidRPr="008E1339" w:rsidRDefault="00E70D55" w:rsidP="00E70D55">
      <w:pPr>
        <w:numPr>
          <w:ilvl w:val="0"/>
          <w:numId w:val="45"/>
        </w:numPr>
        <w:spacing w:after="0" w:line="240" w:lineRule="auto"/>
        <w:rPr>
          <w:rFonts w:ascii="Calibri" w:eastAsia="Calibri" w:hAnsi="Calibri" w:cs="Calibri"/>
          <w:lang w:val="en-IN"/>
        </w:rPr>
      </w:pPr>
      <w:r w:rsidRPr="008E1339">
        <w:rPr>
          <w:rFonts w:ascii="Calibri" w:eastAsia="Calibri" w:hAnsi="Calibri" w:cs="Calibri"/>
          <w:b/>
          <w:lang w:val="en-IN"/>
        </w:rPr>
        <w:t>Create Datasets:</w:t>
      </w:r>
    </w:p>
    <w:p w14:paraId="2A8B97DA" w14:textId="77777777" w:rsidR="00E70D55" w:rsidRPr="008E1339" w:rsidRDefault="00E70D55" w:rsidP="00E70D55">
      <w:pPr>
        <w:numPr>
          <w:ilvl w:val="1"/>
          <w:numId w:val="84"/>
        </w:numPr>
        <w:spacing w:after="0" w:line="240" w:lineRule="auto"/>
        <w:rPr>
          <w:rFonts w:ascii="Calibri" w:eastAsia="Calibri" w:hAnsi="Calibri" w:cs="Calibri"/>
          <w:lang w:val="en-IN"/>
        </w:rPr>
      </w:pPr>
      <w:r w:rsidRPr="008E1339">
        <w:rPr>
          <w:rFonts w:ascii="Calibri" w:eastAsia="Calibri" w:hAnsi="Calibri" w:cs="Calibri"/>
          <w:lang w:val="en-IN"/>
        </w:rPr>
        <w:t>Use domain-specific data from folders to create separate datasets for each domain.</w:t>
      </w:r>
    </w:p>
    <w:p w14:paraId="484D40CA" w14:textId="77777777" w:rsidR="00E70D55" w:rsidRPr="008E1339" w:rsidRDefault="00E70D55" w:rsidP="00E70D55">
      <w:pPr>
        <w:numPr>
          <w:ilvl w:val="1"/>
          <w:numId w:val="84"/>
        </w:numPr>
        <w:spacing w:after="0" w:line="240" w:lineRule="auto"/>
        <w:rPr>
          <w:rFonts w:ascii="Calibri" w:eastAsia="Calibri" w:hAnsi="Calibri" w:cs="Calibri"/>
          <w:lang w:val="en-IN"/>
        </w:rPr>
      </w:pPr>
      <w:r w:rsidRPr="008E1339">
        <w:rPr>
          <w:rFonts w:ascii="Calibri" w:eastAsia="Calibri" w:hAnsi="Calibri" w:cs="Calibri"/>
          <w:lang w:val="en-IN"/>
        </w:rPr>
        <w:t>For example:</w:t>
      </w:r>
    </w:p>
    <w:p w14:paraId="56BB60DF" w14:textId="77777777" w:rsidR="00E70D55" w:rsidRPr="008E1339" w:rsidRDefault="00E70D55" w:rsidP="00E70D55">
      <w:pPr>
        <w:numPr>
          <w:ilvl w:val="2"/>
          <w:numId w:val="45"/>
        </w:numPr>
        <w:spacing w:after="0" w:line="240" w:lineRule="auto"/>
        <w:rPr>
          <w:rFonts w:ascii="Calibri" w:eastAsia="Calibri" w:hAnsi="Calibri" w:cs="Calibri"/>
          <w:lang w:val="en-IN"/>
        </w:rPr>
      </w:pPr>
      <w:r w:rsidRPr="008E1339">
        <w:rPr>
          <w:rFonts w:ascii="Calibri" w:eastAsia="Calibri" w:hAnsi="Calibri" w:cs="Calibri"/>
          <w:lang w:val="en-IN"/>
        </w:rPr>
        <w:t xml:space="preserve">Dataset for </w:t>
      </w:r>
      <w:r w:rsidRPr="008E1339">
        <w:rPr>
          <w:rFonts w:ascii="Calibri" w:eastAsia="Calibri" w:hAnsi="Calibri" w:cs="Calibri"/>
          <w:b/>
          <w:lang w:val="en-IN"/>
        </w:rPr>
        <w:t>Project Data</w:t>
      </w:r>
      <w:r w:rsidRPr="008E1339">
        <w:rPr>
          <w:rFonts w:ascii="Calibri" w:eastAsia="Calibri" w:hAnsi="Calibri" w:cs="Calibri"/>
          <w:lang w:val="en-IN"/>
        </w:rPr>
        <w:t xml:space="preserve">: Includes </w:t>
      </w:r>
      <w:proofErr w:type="spellStart"/>
      <w:r w:rsidRPr="008E1339">
        <w:rPr>
          <w:rFonts w:ascii="Calibri" w:eastAsia="Calibri" w:hAnsi="Calibri" w:cs="Calibri"/>
          <w:lang w:val="en-IN"/>
        </w:rPr>
        <w:t>Project_Summary</w:t>
      </w:r>
      <w:proofErr w:type="spellEnd"/>
      <w:r w:rsidRPr="008E1339">
        <w:rPr>
          <w:rFonts w:ascii="Calibri" w:eastAsia="Calibri" w:hAnsi="Calibri" w:cs="Calibri"/>
          <w:lang w:val="en-IN"/>
        </w:rPr>
        <w:t xml:space="preserve"> and </w:t>
      </w:r>
      <w:proofErr w:type="spellStart"/>
      <w:r w:rsidRPr="008E1339">
        <w:rPr>
          <w:rFonts w:ascii="Calibri" w:eastAsia="Calibri" w:hAnsi="Calibri" w:cs="Calibri"/>
          <w:lang w:val="en-IN"/>
        </w:rPr>
        <w:t>Project_Timeline</w:t>
      </w:r>
      <w:proofErr w:type="spellEnd"/>
      <w:r w:rsidRPr="008E1339">
        <w:rPr>
          <w:rFonts w:ascii="Calibri" w:eastAsia="Calibri" w:hAnsi="Calibri" w:cs="Calibri"/>
          <w:lang w:val="en-IN"/>
        </w:rPr>
        <w:t>.</w:t>
      </w:r>
    </w:p>
    <w:p w14:paraId="6D801C88" w14:textId="77777777" w:rsidR="00E70D55" w:rsidRPr="008E1339" w:rsidRDefault="00E70D55" w:rsidP="00E70D55">
      <w:pPr>
        <w:numPr>
          <w:ilvl w:val="2"/>
          <w:numId w:val="45"/>
        </w:numPr>
        <w:spacing w:after="0" w:line="240" w:lineRule="auto"/>
        <w:rPr>
          <w:rFonts w:ascii="Calibri" w:eastAsia="Calibri" w:hAnsi="Calibri" w:cs="Calibri"/>
          <w:lang w:val="en-IN"/>
        </w:rPr>
      </w:pPr>
      <w:r w:rsidRPr="008E1339">
        <w:rPr>
          <w:rFonts w:ascii="Calibri" w:eastAsia="Calibri" w:hAnsi="Calibri" w:cs="Calibri"/>
          <w:lang w:val="en-IN"/>
        </w:rPr>
        <w:t xml:space="preserve">Dataset for </w:t>
      </w:r>
      <w:r w:rsidRPr="008E1339">
        <w:rPr>
          <w:rFonts w:ascii="Calibri" w:eastAsia="Calibri" w:hAnsi="Calibri" w:cs="Calibri"/>
          <w:b/>
          <w:lang w:val="en-IN"/>
        </w:rPr>
        <w:t>HRMS</w:t>
      </w:r>
      <w:r w:rsidRPr="008E1339">
        <w:rPr>
          <w:rFonts w:ascii="Calibri" w:eastAsia="Calibri" w:hAnsi="Calibri" w:cs="Calibri"/>
          <w:lang w:val="en-IN"/>
        </w:rPr>
        <w:t xml:space="preserve">: Includes </w:t>
      </w:r>
      <w:proofErr w:type="spellStart"/>
      <w:r w:rsidRPr="008E1339">
        <w:rPr>
          <w:rFonts w:ascii="Calibri" w:eastAsia="Calibri" w:hAnsi="Calibri" w:cs="Calibri"/>
          <w:lang w:val="en-IN"/>
        </w:rPr>
        <w:t>Employee_Details</w:t>
      </w:r>
      <w:proofErr w:type="spellEnd"/>
      <w:r w:rsidRPr="008E1339">
        <w:rPr>
          <w:rFonts w:ascii="Calibri" w:eastAsia="Calibri" w:hAnsi="Calibri" w:cs="Calibri"/>
          <w:lang w:val="en-IN"/>
        </w:rPr>
        <w:t xml:space="preserve"> and </w:t>
      </w:r>
      <w:proofErr w:type="spellStart"/>
      <w:r w:rsidRPr="008E1339">
        <w:rPr>
          <w:rFonts w:ascii="Calibri" w:eastAsia="Calibri" w:hAnsi="Calibri" w:cs="Calibri"/>
          <w:lang w:val="en-IN"/>
        </w:rPr>
        <w:t>Training_Records</w:t>
      </w:r>
      <w:proofErr w:type="spellEnd"/>
      <w:r w:rsidRPr="008E1339">
        <w:rPr>
          <w:rFonts w:ascii="Calibri" w:eastAsia="Calibri" w:hAnsi="Calibri" w:cs="Calibri"/>
          <w:lang w:val="en-IN"/>
        </w:rPr>
        <w:t>.</w:t>
      </w:r>
    </w:p>
    <w:p w14:paraId="66D37F38" w14:textId="77777777" w:rsidR="00E70D55" w:rsidRPr="008E1339" w:rsidRDefault="00E70D55" w:rsidP="00E70D55">
      <w:pPr>
        <w:numPr>
          <w:ilvl w:val="0"/>
          <w:numId w:val="45"/>
        </w:numPr>
        <w:spacing w:after="0" w:line="240" w:lineRule="auto"/>
        <w:rPr>
          <w:rFonts w:ascii="Calibri" w:eastAsia="Calibri" w:hAnsi="Calibri" w:cs="Calibri"/>
          <w:lang w:val="en-IN"/>
        </w:rPr>
      </w:pPr>
      <w:r w:rsidRPr="008E1339">
        <w:rPr>
          <w:rFonts w:ascii="Calibri" w:eastAsia="Calibri" w:hAnsi="Calibri" w:cs="Calibri"/>
          <w:b/>
          <w:lang w:val="en-IN"/>
        </w:rPr>
        <w:t>Build Reports:</w:t>
      </w:r>
    </w:p>
    <w:p w14:paraId="5AC4843F" w14:textId="77777777" w:rsidR="00E70D55" w:rsidRPr="008E1339" w:rsidRDefault="00E70D55" w:rsidP="00E70D55">
      <w:pPr>
        <w:numPr>
          <w:ilvl w:val="1"/>
          <w:numId w:val="83"/>
        </w:numPr>
        <w:spacing w:after="0" w:line="240" w:lineRule="auto"/>
        <w:rPr>
          <w:rFonts w:ascii="Calibri" w:eastAsia="Calibri" w:hAnsi="Calibri" w:cs="Calibri"/>
          <w:lang w:val="en-IN"/>
        </w:rPr>
      </w:pPr>
      <w:r w:rsidRPr="008E1339">
        <w:rPr>
          <w:rFonts w:ascii="Calibri" w:eastAsia="Calibri" w:hAnsi="Calibri" w:cs="Calibri"/>
          <w:lang w:val="en-IN"/>
        </w:rPr>
        <w:t>Build domain-specific reports in Power BI:</w:t>
      </w:r>
    </w:p>
    <w:p w14:paraId="40125D39" w14:textId="77777777" w:rsidR="00E70D55" w:rsidRPr="008E1339" w:rsidRDefault="00E70D55" w:rsidP="00E70D55">
      <w:pPr>
        <w:numPr>
          <w:ilvl w:val="2"/>
          <w:numId w:val="45"/>
        </w:numPr>
        <w:spacing w:after="0" w:line="240" w:lineRule="auto"/>
        <w:rPr>
          <w:rFonts w:ascii="Calibri" w:eastAsia="Calibri" w:hAnsi="Calibri" w:cs="Calibri"/>
          <w:lang w:val="en-IN"/>
        </w:rPr>
      </w:pPr>
      <w:r w:rsidRPr="008E1339">
        <w:rPr>
          <w:rFonts w:ascii="Calibri" w:eastAsia="Calibri" w:hAnsi="Calibri" w:cs="Calibri"/>
          <w:lang w:val="en-IN"/>
        </w:rPr>
        <w:t xml:space="preserve">Example: A report for </w:t>
      </w:r>
      <w:r w:rsidRPr="008E1339">
        <w:rPr>
          <w:rFonts w:ascii="Calibri" w:eastAsia="Calibri" w:hAnsi="Calibri" w:cs="Calibri"/>
          <w:b/>
          <w:lang w:val="en-IN"/>
        </w:rPr>
        <w:t>HRMS</w:t>
      </w:r>
      <w:r w:rsidRPr="008E1339">
        <w:rPr>
          <w:rFonts w:ascii="Calibri" w:eastAsia="Calibri" w:hAnsi="Calibri" w:cs="Calibri"/>
          <w:lang w:val="en-IN"/>
        </w:rPr>
        <w:t xml:space="preserve"> could include metrics like </w:t>
      </w:r>
      <w:r>
        <w:rPr>
          <w:rFonts w:ascii="Calibri" w:eastAsia="Calibri" w:hAnsi="Calibri" w:cs="Calibri"/>
          <w:lang w:val="en-IN"/>
        </w:rPr>
        <w:t>user</w:t>
      </w:r>
      <w:r w:rsidRPr="008E1339">
        <w:rPr>
          <w:rFonts w:ascii="Calibri" w:eastAsia="Calibri" w:hAnsi="Calibri" w:cs="Calibri"/>
          <w:lang w:val="en-IN"/>
        </w:rPr>
        <w:t xml:space="preserve"> training completion and onboarding efficiency.</w:t>
      </w:r>
    </w:p>
    <w:p w14:paraId="1B8F229C" w14:textId="77777777" w:rsidR="00E70D55" w:rsidRPr="008E1339" w:rsidRDefault="00E70D55" w:rsidP="00E70D55">
      <w:pPr>
        <w:numPr>
          <w:ilvl w:val="2"/>
          <w:numId w:val="45"/>
        </w:numPr>
        <w:spacing w:after="0" w:line="240" w:lineRule="auto"/>
        <w:rPr>
          <w:rFonts w:ascii="Calibri" w:eastAsia="Calibri" w:hAnsi="Calibri" w:cs="Calibri"/>
          <w:lang w:val="en-IN"/>
        </w:rPr>
      </w:pPr>
      <w:r w:rsidRPr="008E1339">
        <w:rPr>
          <w:rFonts w:ascii="Calibri" w:eastAsia="Calibri" w:hAnsi="Calibri" w:cs="Calibri"/>
          <w:lang w:val="en-IN"/>
        </w:rPr>
        <w:t>Save the reports in their respective folders for clarity.</w:t>
      </w:r>
    </w:p>
    <w:p w14:paraId="5D2F7869" w14:textId="77777777" w:rsidR="00E70D55" w:rsidRPr="008E1339" w:rsidRDefault="00E70D55" w:rsidP="00E70D55">
      <w:pPr>
        <w:spacing w:after="0" w:line="240" w:lineRule="auto"/>
        <w:ind w:left="360"/>
        <w:rPr>
          <w:rFonts w:ascii="Calibri" w:eastAsia="Calibri" w:hAnsi="Calibri" w:cs="Calibri"/>
          <w:lang w:val="en-IN"/>
        </w:rPr>
      </w:pPr>
    </w:p>
    <w:p w14:paraId="012B47C3" w14:textId="77777777" w:rsidR="00E70D55" w:rsidRPr="008E1339" w:rsidRDefault="00E70D55" w:rsidP="00E70D55">
      <w:pPr>
        <w:pStyle w:val="ListParagraph"/>
        <w:numPr>
          <w:ilvl w:val="0"/>
          <w:numId w:val="44"/>
        </w:numPr>
        <w:spacing w:after="0" w:line="240" w:lineRule="auto"/>
        <w:rPr>
          <w:rFonts w:ascii="Calibri" w:eastAsia="Calibri" w:hAnsi="Calibri" w:cs="Calibri"/>
          <w:b/>
          <w:lang w:val="en-IN"/>
        </w:rPr>
      </w:pPr>
      <w:r w:rsidRPr="008E1339">
        <w:rPr>
          <w:rFonts w:ascii="Calibri" w:eastAsia="Calibri" w:hAnsi="Calibri" w:cs="Calibri"/>
          <w:b/>
          <w:lang w:val="en-IN"/>
        </w:rPr>
        <w:t xml:space="preserve"> Role-Based Access Control (RBAC)</w:t>
      </w:r>
    </w:p>
    <w:p w14:paraId="746CC1BA" w14:textId="77777777" w:rsidR="00E70D55" w:rsidRPr="008E1339" w:rsidRDefault="00E70D55" w:rsidP="00E70D55">
      <w:pPr>
        <w:spacing w:after="0" w:line="240" w:lineRule="auto"/>
        <w:ind w:left="360"/>
        <w:rPr>
          <w:rFonts w:ascii="Calibri" w:eastAsia="Calibri" w:hAnsi="Calibri" w:cs="Calibri"/>
          <w:lang w:val="en-IN"/>
        </w:rPr>
      </w:pPr>
      <w:r w:rsidRPr="008E1339">
        <w:rPr>
          <w:rFonts w:ascii="Calibri" w:eastAsia="Calibri" w:hAnsi="Calibri" w:cs="Calibri"/>
          <w:lang w:val="en-IN"/>
        </w:rPr>
        <w:t xml:space="preserve">Define and manage access for each domain using </w:t>
      </w:r>
      <w:r w:rsidRPr="008E1339">
        <w:rPr>
          <w:rFonts w:ascii="Calibri" w:eastAsia="Calibri" w:hAnsi="Calibri" w:cs="Calibri"/>
          <w:b/>
          <w:lang w:val="en-IN"/>
        </w:rPr>
        <w:t>AAD (Azure Active Directory)</w:t>
      </w:r>
      <w:r w:rsidRPr="008E1339">
        <w:rPr>
          <w:rFonts w:ascii="Calibri" w:eastAsia="Calibri" w:hAnsi="Calibri" w:cs="Calibri"/>
          <w:lang w:val="en-IN"/>
        </w:rPr>
        <w:t>.</w:t>
      </w:r>
    </w:p>
    <w:p w14:paraId="0B50FE20" w14:textId="77777777" w:rsidR="00E70D55" w:rsidRPr="008E1339" w:rsidRDefault="00E70D55" w:rsidP="00E70D55">
      <w:pPr>
        <w:spacing w:after="0" w:line="240" w:lineRule="auto"/>
        <w:ind w:left="360"/>
        <w:rPr>
          <w:rFonts w:ascii="Calibri" w:eastAsia="Calibri" w:hAnsi="Calibri" w:cs="Calibri"/>
          <w:b/>
          <w:lang w:val="en-IN"/>
        </w:rPr>
      </w:pPr>
      <w:r w:rsidRPr="008E1339">
        <w:rPr>
          <w:rFonts w:ascii="Calibri" w:eastAsia="Calibri" w:hAnsi="Calibri" w:cs="Calibri"/>
          <w:b/>
          <w:lang w:val="en-IN"/>
        </w:rPr>
        <w:t>Steps:</w:t>
      </w:r>
    </w:p>
    <w:p w14:paraId="3D31D2E3" w14:textId="77777777" w:rsidR="00E70D55" w:rsidRPr="008E1339" w:rsidRDefault="00E70D55" w:rsidP="00E70D55">
      <w:pPr>
        <w:numPr>
          <w:ilvl w:val="0"/>
          <w:numId w:val="46"/>
        </w:numPr>
        <w:spacing w:after="0" w:line="240" w:lineRule="auto"/>
        <w:rPr>
          <w:rFonts w:ascii="Calibri" w:eastAsia="Calibri" w:hAnsi="Calibri" w:cs="Calibri"/>
          <w:lang w:val="en-IN"/>
        </w:rPr>
      </w:pPr>
      <w:r w:rsidRPr="008E1339">
        <w:rPr>
          <w:rFonts w:ascii="Calibri" w:eastAsia="Calibri" w:hAnsi="Calibri" w:cs="Calibri"/>
          <w:b/>
          <w:lang w:val="en-IN"/>
        </w:rPr>
        <w:t>Identify User Groups:</w:t>
      </w:r>
    </w:p>
    <w:p w14:paraId="3B743052" w14:textId="77777777" w:rsidR="00E70D55" w:rsidRPr="008E1339" w:rsidRDefault="00E70D55" w:rsidP="00E70D55">
      <w:pPr>
        <w:numPr>
          <w:ilvl w:val="1"/>
          <w:numId w:val="82"/>
        </w:numPr>
        <w:spacing w:after="0" w:line="240" w:lineRule="auto"/>
        <w:rPr>
          <w:rFonts w:ascii="Calibri" w:eastAsia="Calibri" w:hAnsi="Calibri" w:cs="Calibri"/>
          <w:lang w:val="en-IN"/>
        </w:rPr>
      </w:pPr>
      <w:r w:rsidRPr="008E1339">
        <w:rPr>
          <w:rFonts w:ascii="Calibri" w:eastAsia="Calibri" w:hAnsi="Calibri" w:cs="Calibri"/>
          <w:lang w:val="en-IN"/>
        </w:rPr>
        <w:t>Create or map AAD groups for each domain. Examples:</w:t>
      </w:r>
    </w:p>
    <w:p w14:paraId="736E9C2B" w14:textId="77777777" w:rsidR="00E70D55" w:rsidRPr="008E1339" w:rsidRDefault="00E70D55" w:rsidP="00E70D55">
      <w:pPr>
        <w:numPr>
          <w:ilvl w:val="2"/>
          <w:numId w:val="46"/>
        </w:numPr>
        <w:spacing w:after="0" w:line="240" w:lineRule="auto"/>
        <w:rPr>
          <w:rFonts w:ascii="Calibri" w:eastAsia="Calibri" w:hAnsi="Calibri" w:cs="Calibri"/>
          <w:lang w:val="en-IN"/>
        </w:rPr>
      </w:pPr>
      <w:proofErr w:type="spellStart"/>
      <w:r w:rsidRPr="008E1339">
        <w:rPr>
          <w:rFonts w:ascii="Calibri" w:eastAsia="Calibri" w:hAnsi="Calibri" w:cs="Calibri"/>
          <w:lang w:val="en-IN"/>
        </w:rPr>
        <w:t>HRMS_Admins</w:t>
      </w:r>
      <w:proofErr w:type="spellEnd"/>
    </w:p>
    <w:p w14:paraId="756A0A6A" w14:textId="77777777" w:rsidR="00E70D55" w:rsidRPr="008E1339" w:rsidRDefault="00E70D55" w:rsidP="00E70D55">
      <w:pPr>
        <w:numPr>
          <w:ilvl w:val="2"/>
          <w:numId w:val="46"/>
        </w:numPr>
        <w:spacing w:after="0" w:line="240" w:lineRule="auto"/>
        <w:rPr>
          <w:rFonts w:ascii="Calibri" w:eastAsia="Calibri" w:hAnsi="Calibri" w:cs="Calibri"/>
          <w:lang w:val="en-IN"/>
        </w:rPr>
      </w:pPr>
      <w:proofErr w:type="spellStart"/>
      <w:r w:rsidRPr="008E1339">
        <w:rPr>
          <w:rFonts w:ascii="Calibri" w:eastAsia="Calibri" w:hAnsi="Calibri" w:cs="Calibri"/>
          <w:lang w:val="en-IN"/>
        </w:rPr>
        <w:t>CRM_Users</w:t>
      </w:r>
      <w:proofErr w:type="spellEnd"/>
    </w:p>
    <w:p w14:paraId="001E7AD3" w14:textId="77777777" w:rsidR="00E70D55" w:rsidRPr="008E1339" w:rsidRDefault="00E70D55" w:rsidP="00E70D55">
      <w:pPr>
        <w:numPr>
          <w:ilvl w:val="2"/>
          <w:numId w:val="46"/>
        </w:numPr>
        <w:spacing w:after="0" w:line="240" w:lineRule="auto"/>
        <w:rPr>
          <w:rFonts w:ascii="Calibri" w:eastAsia="Calibri" w:hAnsi="Calibri" w:cs="Calibri"/>
          <w:lang w:val="en-IN"/>
        </w:rPr>
      </w:pPr>
      <w:proofErr w:type="spellStart"/>
      <w:r w:rsidRPr="008E1339">
        <w:rPr>
          <w:rFonts w:ascii="Calibri" w:eastAsia="Calibri" w:hAnsi="Calibri" w:cs="Calibri"/>
          <w:lang w:val="en-IN"/>
        </w:rPr>
        <w:t>ProjectData_Managers</w:t>
      </w:r>
      <w:proofErr w:type="spellEnd"/>
    </w:p>
    <w:p w14:paraId="2C5A9CF0" w14:textId="77777777" w:rsidR="00E70D55" w:rsidRPr="008E1339" w:rsidRDefault="00E70D55" w:rsidP="00E70D55">
      <w:pPr>
        <w:numPr>
          <w:ilvl w:val="0"/>
          <w:numId w:val="46"/>
        </w:numPr>
        <w:spacing w:after="0" w:line="240" w:lineRule="auto"/>
        <w:rPr>
          <w:rFonts w:ascii="Calibri" w:eastAsia="Calibri" w:hAnsi="Calibri" w:cs="Calibri"/>
          <w:lang w:val="en-IN"/>
        </w:rPr>
      </w:pPr>
      <w:r w:rsidRPr="008E1339">
        <w:rPr>
          <w:rFonts w:ascii="Calibri" w:eastAsia="Calibri" w:hAnsi="Calibri" w:cs="Calibri"/>
          <w:b/>
          <w:lang w:val="en-IN"/>
        </w:rPr>
        <w:t>Apply RBAC:</w:t>
      </w:r>
    </w:p>
    <w:p w14:paraId="2B436414" w14:textId="77777777" w:rsidR="00E70D55" w:rsidRPr="008E1339" w:rsidRDefault="00E70D55" w:rsidP="00E70D55">
      <w:pPr>
        <w:numPr>
          <w:ilvl w:val="1"/>
          <w:numId w:val="81"/>
        </w:numPr>
        <w:spacing w:after="0" w:line="240" w:lineRule="auto"/>
        <w:rPr>
          <w:rFonts w:ascii="Calibri" w:eastAsia="Calibri" w:hAnsi="Calibri" w:cs="Calibri"/>
          <w:lang w:val="en-IN"/>
        </w:rPr>
      </w:pPr>
      <w:r w:rsidRPr="008E1339">
        <w:rPr>
          <w:rFonts w:ascii="Calibri" w:eastAsia="Calibri" w:hAnsi="Calibri" w:cs="Calibri"/>
          <w:lang w:val="en-IN"/>
        </w:rPr>
        <w:lastRenderedPageBreak/>
        <w:t>Assign access to specific domain folders and reports based on user roles.</w:t>
      </w:r>
    </w:p>
    <w:p w14:paraId="536320AA" w14:textId="77777777" w:rsidR="00E70D55" w:rsidRPr="008E1339" w:rsidRDefault="00E70D55" w:rsidP="00E70D55">
      <w:pPr>
        <w:numPr>
          <w:ilvl w:val="1"/>
          <w:numId w:val="81"/>
        </w:numPr>
        <w:spacing w:after="0" w:line="240" w:lineRule="auto"/>
        <w:rPr>
          <w:rFonts w:ascii="Calibri" w:eastAsia="Calibri" w:hAnsi="Calibri" w:cs="Calibri"/>
          <w:lang w:val="en-IN"/>
        </w:rPr>
      </w:pPr>
      <w:r w:rsidRPr="008E1339">
        <w:rPr>
          <w:rFonts w:ascii="Calibri" w:eastAsia="Calibri" w:hAnsi="Calibri" w:cs="Calibri"/>
          <w:lang w:val="en-IN"/>
        </w:rPr>
        <w:t>Use workspace settings or direct permissions to enforce domain-level access control.</w:t>
      </w:r>
    </w:p>
    <w:p w14:paraId="1CE90BF3" w14:textId="77777777" w:rsidR="00E70D55" w:rsidRPr="008E1339" w:rsidRDefault="00E70D55" w:rsidP="00E70D55">
      <w:pPr>
        <w:spacing w:after="0" w:line="240" w:lineRule="auto"/>
        <w:ind w:left="360"/>
        <w:rPr>
          <w:rFonts w:ascii="Calibri" w:eastAsia="Calibri" w:hAnsi="Calibri" w:cs="Calibri"/>
          <w:lang w:val="en-IN"/>
        </w:rPr>
      </w:pPr>
    </w:p>
    <w:p w14:paraId="337C3C39" w14:textId="77777777" w:rsidR="00E70D55" w:rsidRPr="0011794F" w:rsidRDefault="00E70D55" w:rsidP="00E70D55">
      <w:pPr>
        <w:pStyle w:val="ListParagraph"/>
        <w:numPr>
          <w:ilvl w:val="0"/>
          <w:numId w:val="44"/>
        </w:numPr>
        <w:spacing w:after="0" w:line="240" w:lineRule="auto"/>
        <w:rPr>
          <w:rFonts w:ascii="Calibri" w:eastAsia="Calibri" w:hAnsi="Calibri" w:cs="Calibri"/>
          <w:b/>
        </w:rPr>
      </w:pPr>
      <w:r w:rsidRPr="0011794F">
        <w:rPr>
          <w:rFonts w:ascii="Calibri" w:eastAsia="Calibri" w:hAnsi="Calibri" w:cs="Calibri"/>
          <w:b/>
        </w:rPr>
        <w:t>Apply Security schema at the data warehouse level</w:t>
      </w:r>
    </w:p>
    <w:p w14:paraId="401F3378" w14:textId="77777777" w:rsidR="00E70D55" w:rsidRPr="008E1339" w:rsidRDefault="00E70D55" w:rsidP="00E70D55">
      <w:pPr>
        <w:pStyle w:val="ListParagraph"/>
        <w:spacing w:after="0" w:line="240" w:lineRule="auto"/>
        <w:ind w:left="360"/>
        <w:rPr>
          <w:rFonts w:ascii="Calibri" w:eastAsia="Calibri" w:hAnsi="Calibri" w:cs="Calibri"/>
          <w:b/>
        </w:rPr>
      </w:pPr>
      <w:r w:rsidRPr="008E1339">
        <w:rPr>
          <w:rFonts w:ascii="Calibri" w:hAnsi="Calibri" w:cs="Calibri"/>
          <w:noProof/>
        </w:rPr>
        <w:drawing>
          <wp:inline distT="0" distB="0" distL="0" distR="0" wp14:anchorId="1516A213" wp14:editId="4B6E096C">
            <wp:extent cx="4848330" cy="3648075"/>
            <wp:effectExtent l="19050" t="19050" r="28575" b="9525"/>
            <wp:docPr id="426348958"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21642" name="Picture 12" descr="A screenshot of a computer screen&#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428"/>
                    <a:stretch/>
                  </pic:blipFill>
                  <pic:spPr bwMode="auto">
                    <a:xfrm>
                      <a:off x="0" y="0"/>
                      <a:ext cx="4848330" cy="3648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06577E" w14:textId="77777777" w:rsidR="00E70D55" w:rsidRPr="007C7CB1" w:rsidRDefault="00E70D55" w:rsidP="00E70D55">
      <w:pPr>
        <w:pStyle w:val="NormalWeb"/>
        <w:ind w:left="360"/>
        <w:rPr>
          <w:rFonts w:ascii="Calibri" w:hAnsi="Calibri" w:cs="Calibri"/>
          <w:sz w:val="22"/>
          <w:szCs w:val="22"/>
        </w:rPr>
      </w:pPr>
      <w:r w:rsidRPr="007C7CB1">
        <w:rPr>
          <w:rFonts w:ascii="Calibri" w:hAnsi="Calibri" w:cs="Calibri"/>
          <w:sz w:val="22"/>
          <w:szCs w:val="22"/>
        </w:rPr>
        <w:t xml:space="preserve">To ensure that access rules are enforced directly at the data warehouse level (instead of in DAX at the Power BI layer), implement </w:t>
      </w:r>
      <w:r w:rsidRPr="007C7CB1">
        <w:rPr>
          <w:rStyle w:val="Strong"/>
          <w:rFonts w:ascii="Calibri" w:eastAsiaTheme="majorEastAsia" w:hAnsi="Calibri" w:cs="Calibri"/>
          <w:sz w:val="22"/>
          <w:szCs w:val="22"/>
        </w:rPr>
        <w:t>Row-Level Security (RLS)</w:t>
      </w:r>
      <w:r w:rsidRPr="007C7CB1">
        <w:rPr>
          <w:rFonts w:ascii="Calibri" w:hAnsi="Calibri" w:cs="Calibri"/>
          <w:sz w:val="22"/>
          <w:szCs w:val="22"/>
        </w:rPr>
        <w:t xml:space="preserve"> and </w:t>
      </w:r>
      <w:r w:rsidRPr="007C7CB1">
        <w:rPr>
          <w:rStyle w:val="Strong"/>
          <w:rFonts w:ascii="Calibri" w:eastAsiaTheme="majorEastAsia" w:hAnsi="Calibri" w:cs="Calibri"/>
          <w:sz w:val="22"/>
          <w:szCs w:val="22"/>
        </w:rPr>
        <w:t>Column-Level Security (CLS)</w:t>
      </w:r>
      <w:r w:rsidRPr="007C7CB1">
        <w:rPr>
          <w:rFonts w:ascii="Calibri" w:hAnsi="Calibri" w:cs="Calibri"/>
          <w:sz w:val="22"/>
          <w:szCs w:val="22"/>
        </w:rPr>
        <w:t xml:space="preserve"> using the security schema in the data warehouse.</w:t>
      </w:r>
    </w:p>
    <w:p w14:paraId="76572887" w14:textId="77777777" w:rsidR="00E70D55" w:rsidRPr="008E1339" w:rsidRDefault="00E70D55" w:rsidP="00E70D55">
      <w:pPr>
        <w:pStyle w:val="ListParagraph"/>
        <w:spacing w:after="0"/>
        <w:ind w:left="360"/>
        <w:rPr>
          <w:rFonts w:ascii="Calibri" w:eastAsia="Calibri" w:hAnsi="Calibri" w:cs="Calibri"/>
          <w:b/>
          <w:u w:val="single"/>
          <w:lang w:val="en-IN"/>
        </w:rPr>
      </w:pPr>
      <w:r w:rsidRPr="008E1339">
        <w:rPr>
          <w:rFonts w:ascii="Calibri" w:eastAsia="Calibri" w:hAnsi="Calibri" w:cs="Calibri"/>
          <w:b/>
          <w:u w:val="single"/>
          <w:lang w:val="en-IN"/>
        </w:rPr>
        <w:t>Steps to Implement Security Schema:</w:t>
      </w:r>
    </w:p>
    <w:p w14:paraId="08BAC63F" w14:textId="77777777" w:rsidR="00E70D55" w:rsidRPr="008E1339" w:rsidRDefault="00E70D55" w:rsidP="00E70D55">
      <w:pPr>
        <w:pStyle w:val="ListParagraph"/>
        <w:spacing w:after="0"/>
        <w:ind w:left="360"/>
        <w:rPr>
          <w:rFonts w:ascii="Calibri" w:eastAsia="Calibri" w:hAnsi="Calibri" w:cs="Calibri"/>
          <w:b/>
          <w:lang w:val="en-IN"/>
        </w:rPr>
      </w:pPr>
    </w:p>
    <w:p w14:paraId="00541477" w14:textId="77777777" w:rsidR="00E70D55" w:rsidRPr="008E1339" w:rsidRDefault="00E70D55" w:rsidP="00E70D55">
      <w:pPr>
        <w:pStyle w:val="ListParagraph"/>
        <w:spacing w:after="0"/>
        <w:rPr>
          <w:rFonts w:ascii="Calibri" w:eastAsia="Calibri" w:hAnsi="Calibri" w:cs="Calibri"/>
          <w:lang w:val="en-IN"/>
        </w:rPr>
      </w:pPr>
      <w:r w:rsidRPr="008E1339">
        <w:rPr>
          <w:rFonts w:ascii="Calibri" w:eastAsia="Calibri" w:hAnsi="Calibri" w:cs="Calibri"/>
          <w:lang w:val="en-IN"/>
        </w:rPr>
        <w:t>Here’s a refined version of your message with improved clarity and readability:</w:t>
      </w:r>
    </w:p>
    <w:p w14:paraId="34A1C7D6" w14:textId="77777777" w:rsidR="00E70D55" w:rsidRPr="008E1339" w:rsidRDefault="00E70D55" w:rsidP="00E70D55">
      <w:pPr>
        <w:pStyle w:val="ListParagraph"/>
        <w:numPr>
          <w:ilvl w:val="0"/>
          <w:numId w:val="107"/>
        </w:numPr>
        <w:spacing w:after="0"/>
        <w:rPr>
          <w:rFonts w:ascii="Calibri" w:eastAsia="Calibri" w:hAnsi="Calibri" w:cs="Calibri"/>
          <w:lang w:val="en-IN"/>
        </w:rPr>
      </w:pPr>
      <w:r w:rsidRPr="008E1339">
        <w:rPr>
          <w:rFonts w:ascii="Calibri" w:eastAsia="Calibri" w:hAnsi="Calibri" w:cs="Calibri"/>
          <w:b/>
          <w:lang w:val="en-IN"/>
        </w:rPr>
        <w:t>Retrieve Data</w:t>
      </w:r>
      <w:r w:rsidRPr="008E1339">
        <w:rPr>
          <w:rFonts w:ascii="Calibri" w:eastAsia="Calibri" w:hAnsi="Calibri" w:cs="Calibri"/>
          <w:lang w:val="en-IN"/>
        </w:rPr>
        <w:t>: Extract data from Azure Active Directory and HRMS, ensuring it includes details such as employee name, email ID, employee code, parent employee code, region, segment, service line, industry, sub-industry, and the user groups they belong to.</w:t>
      </w:r>
    </w:p>
    <w:p w14:paraId="3D7C35D5" w14:textId="77777777" w:rsidR="00E70D55" w:rsidRPr="008E1339" w:rsidRDefault="00E70D55" w:rsidP="00E70D55">
      <w:pPr>
        <w:pStyle w:val="ListParagraph"/>
        <w:numPr>
          <w:ilvl w:val="0"/>
          <w:numId w:val="107"/>
        </w:numPr>
        <w:spacing w:after="0"/>
        <w:rPr>
          <w:rFonts w:ascii="Calibri" w:eastAsia="Calibri" w:hAnsi="Calibri" w:cs="Calibri"/>
          <w:lang w:val="en-IN"/>
        </w:rPr>
      </w:pPr>
      <w:r w:rsidRPr="008E1339">
        <w:rPr>
          <w:rFonts w:ascii="Calibri" w:eastAsia="Calibri" w:hAnsi="Calibri" w:cs="Calibri"/>
          <w:b/>
          <w:lang w:val="en-IN"/>
        </w:rPr>
        <w:t>Design the Security Schema</w:t>
      </w:r>
      <w:r w:rsidRPr="008E1339">
        <w:rPr>
          <w:rFonts w:ascii="Calibri" w:eastAsia="Calibri" w:hAnsi="Calibri" w:cs="Calibri"/>
          <w:lang w:val="en-IN"/>
        </w:rPr>
        <w:t>:</w:t>
      </w:r>
    </w:p>
    <w:p w14:paraId="612A137B" w14:textId="77777777" w:rsidR="00E70D55" w:rsidRPr="008E1339" w:rsidRDefault="00E70D55" w:rsidP="00E70D55">
      <w:pPr>
        <w:pStyle w:val="ListParagraph"/>
        <w:numPr>
          <w:ilvl w:val="1"/>
          <w:numId w:val="107"/>
        </w:numPr>
        <w:spacing w:after="0"/>
        <w:rPr>
          <w:rFonts w:ascii="Calibri" w:eastAsia="Calibri" w:hAnsi="Calibri" w:cs="Calibri"/>
          <w:lang w:val="en-IN"/>
        </w:rPr>
      </w:pPr>
      <w:r w:rsidRPr="008E1339">
        <w:rPr>
          <w:rFonts w:ascii="Calibri" w:eastAsia="Calibri" w:hAnsi="Calibri" w:cs="Calibri"/>
          <w:lang w:val="en-IN"/>
        </w:rPr>
        <w:t xml:space="preserve">Create a </w:t>
      </w:r>
      <w:r w:rsidRPr="008E1339">
        <w:rPr>
          <w:rFonts w:ascii="Calibri" w:eastAsia="Calibri" w:hAnsi="Calibri" w:cs="Calibri"/>
          <w:b/>
          <w:lang w:val="en-IN"/>
        </w:rPr>
        <w:t>Security Hierarchy Table</w:t>
      </w:r>
      <w:r w:rsidRPr="008E1339">
        <w:rPr>
          <w:rFonts w:ascii="Calibri" w:eastAsia="Calibri" w:hAnsi="Calibri" w:cs="Calibri"/>
          <w:lang w:val="en-IN"/>
        </w:rPr>
        <w:t xml:space="preserve"> to establish relationships between users and their subordinates.</w:t>
      </w:r>
    </w:p>
    <w:p w14:paraId="263A2D20" w14:textId="77777777" w:rsidR="00E70D55" w:rsidRPr="008E1339" w:rsidRDefault="00E70D55" w:rsidP="00E70D55">
      <w:pPr>
        <w:pStyle w:val="ListParagraph"/>
        <w:numPr>
          <w:ilvl w:val="1"/>
          <w:numId w:val="107"/>
        </w:numPr>
        <w:spacing w:after="0"/>
        <w:rPr>
          <w:rFonts w:ascii="Calibri" w:eastAsia="Calibri" w:hAnsi="Calibri" w:cs="Calibri"/>
          <w:lang w:val="en-IN"/>
        </w:rPr>
      </w:pPr>
      <w:r w:rsidRPr="008E1339">
        <w:rPr>
          <w:rFonts w:ascii="Calibri" w:eastAsia="Calibri" w:hAnsi="Calibri" w:cs="Calibri"/>
          <w:lang w:val="en-IN"/>
        </w:rPr>
        <w:t xml:space="preserve">Develop a </w:t>
      </w:r>
      <w:r w:rsidRPr="008E1339">
        <w:rPr>
          <w:rFonts w:ascii="Calibri" w:eastAsia="Calibri" w:hAnsi="Calibri" w:cs="Calibri"/>
          <w:b/>
          <w:lang w:val="en-IN"/>
        </w:rPr>
        <w:t>Security Leaderboard Table</w:t>
      </w:r>
      <w:r w:rsidRPr="008E1339">
        <w:rPr>
          <w:rFonts w:ascii="Calibri" w:eastAsia="Calibri" w:hAnsi="Calibri" w:cs="Calibri"/>
          <w:lang w:val="en-IN"/>
        </w:rPr>
        <w:t xml:space="preserve"> to define access based on leaderboard-based permissions.</w:t>
      </w:r>
    </w:p>
    <w:p w14:paraId="20E1FD7E" w14:textId="77777777" w:rsidR="00E70D55" w:rsidRPr="008E1339" w:rsidRDefault="00E70D55" w:rsidP="00E70D55">
      <w:pPr>
        <w:pStyle w:val="ListParagraph"/>
        <w:numPr>
          <w:ilvl w:val="0"/>
          <w:numId w:val="107"/>
        </w:numPr>
        <w:spacing w:after="0"/>
        <w:rPr>
          <w:rFonts w:ascii="Calibri" w:eastAsia="Calibri" w:hAnsi="Calibri" w:cs="Calibri"/>
          <w:lang w:val="en-IN"/>
        </w:rPr>
      </w:pPr>
      <w:r w:rsidRPr="008E1339">
        <w:rPr>
          <w:rFonts w:ascii="Calibri" w:eastAsia="Calibri" w:hAnsi="Calibri" w:cs="Calibri"/>
          <w:b/>
          <w:lang w:val="en-IN"/>
        </w:rPr>
        <w:t>Integrate Security Tables with Domain Data</w:t>
      </w:r>
      <w:r w:rsidRPr="008E1339">
        <w:rPr>
          <w:rFonts w:ascii="Calibri" w:eastAsia="Calibri" w:hAnsi="Calibri" w:cs="Calibri"/>
          <w:lang w:val="en-IN"/>
        </w:rPr>
        <w:t>:</w:t>
      </w:r>
    </w:p>
    <w:p w14:paraId="18C68E96" w14:textId="77777777" w:rsidR="00E70D55" w:rsidRPr="008E1339" w:rsidRDefault="00E70D55" w:rsidP="00E70D55">
      <w:pPr>
        <w:pStyle w:val="ListParagraph"/>
        <w:numPr>
          <w:ilvl w:val="1"/>
          <w:numId w:val="107"/>
        </w:numPr>
        <w:spacing w:after="0"/>
        <w:rPr>
          <w:rFonts w:ascii="Calibri" w:eastAsia="Calibri" w:hAnsi="Calibri" w:cs="Calibri"/>
          <w:lang w:val="en-IN"/>
        </w:rPr>
      </w:pPr>
      <w:r w:rsidRPr="008E1339">
        <w:rPr>
          <w:rFonts w:ascii="Calibri" w:eastAsia="Calibri" w:hAnsi="Calibri" w:cs="Calibri"/>
          <w:lang w:val="en-IN"/>
        </w:rPr>
        <w:t xml:space="preserve">Use views to enforce </w:t>
      </w:r>
      <w:r w:rsidRPr="008E1339">
        <w:rPr>
          <w:rFonts w:ascii="Calibri" w:eastAsia="Calibri" w:hAnsi="Calibri" w:cs="Calibri"/>
          <w:b/>
          <w:lang w:val="en-IN"/>
        </w:rPr>
        <w:t>Row-Level Security (RLS)</w:t>
      </w:r>
      <w:r w:rsidRPr="008E1339">
        <w:rPr>
          <w:rFonts w:ascii="Calibri" w:eastAsia="Calibri" w:hAnsi="Calibri" w:cs="Calibri"/>
          <w:lang w:val="en-IN"/>
        </w:rPr>
        <w:t xml:space="preserve"> by linking the security schema with domain-specific tables.</w:t>
      </w:r>
    </w:p>
    <w:p w14:paraId="1458D2BB" w14:textId="77777777" w:rsidR="00E70D55" w:rsidRPr="008E1339" w:rsidRDefault="00E70D55" w:rsidP="00E70D55">
      <w:pPr>
        <w:pStyle w:val="ListParagraph"/>
        <w:numPr>
          <w:ilvl w:val="1"/>
          <w:numId w:val="107"/>
        </w:numPr>
        <w:spacing w:after="0"/>
        <w:rPr>
          <w:rFonts w:ascii="Calibri" w:eastAsia="Calibri" w:hAnsi="Calibri" w:cs="Calibri"/>
          <w:lang w:val="en-IN"/>
        </w:rPr>
      </w:pPr>
      <w:r w:rsidRPr="008E1339">
        <w:rPr>
          <w:rFonts w:ascii="Calibri" w:eastAsia="Calibri" w:hAnsi="Calibri" w:cs="Calibri"/>
          <w:lang w:val="en-IN"/>
        </w:rPr>
        <w:t>Ensure that users can only access data based on their hierarchical position or leaderboard permissions.</w:t>
      </w:r>
    </w:p>
    <w:p w14:paraId="2E99194A" w14:textId="77777777" w:rsidR="00E70D55" w:rsidRPr="008E1339" w:rsidRDefault="00E70D55" w:rsidP="00E70D55">
      <w:pPr>
        <w:pStyle w:val="ListParagraph"/>
        <w:numPr>
          <w:ilvl w:val="0"/>
          <w:numId w:val="107"/>
        </w:numPr>
        <w:spacing w:after="0"/>
        <w:rPr>
          <w:rFonts w:ascii="Calibri" w:eastAsia="Calibri" w:hAnsi="Calibri" w:cs="Calibri"/>
          <w:lang w:val="en-IN"/>
        </w:rPr>
      </w:pPr>
      <w:r w:rsidRPr="008E1339">
        <w:rPr>
          <w:rFonts w:ascii="Calibri" w:eastAsia="Calibri" w:hAnsi="Calibri" w:cs="Calibri"/>
          <w:b/>
          <w:lang w:val="en-IN"/>
        </w:rPr>
        <w:lastRenderedPageBreak/>
        <w:t>Implement the Security Schema</w:t>
      </w:r>
      <w:r w:rsidRPr="008E1339">
        <w:rPr>
          <w:rFonts w:ascii="Calibri" w:eastAsia="Calibri" w:hAnsi="Calibri" w:cs="Calibri"/>
          <w:lang w:val="en-IN"/>
        </w:rPr>
        <w:t>:</w:t>
      </w:r>
    </w:p>
    <w:p w14:paraId="426BFF0E" w14:textId="77777777" w:rsidR="00E70D55" w:rsidRPr="008E1339" w:rsidRDefault="00E70D55" w:rsidP="00E70D55">
      <w:pPr>
        <w:pStyle w:val="ListParagraph"/>
        <w:numPr>
          <w:ilvl w:val="1"/>
          <w:numId w:val="107"/>
        </w:numPr>
        <w:spacing w:after="0"/>
        <w:rPr>
          <w:rFonts w:ascii="Calibri" w:eastAsia="Calibri" w:hAnsi="Calibri" w:cs="Calibri"/>
          <w:lang w:val="en-IN"/>
        </w:rPr>
      </w:pPr>
      <w:r w:rsidRPr="008E1339">
        <w:rPr>
          <w:rFonts w:ascii="Calibri" w:eastAsia="Calibri" w:hAnsi="Calibri" w:cs="Calibri"/>
          <w:lang w:val="en-IN"/>
        </w:rPr>
        <w:t>Dynamically apply the security schema for each data warehouse to control data access.</w:t>
      </w:r>
    </w:p>
    <w:p w14:paraId="44248764" w14:textId="77777777" w:rsidR="00E70D55" w:rsidRPr="008E1339" w:rsidRDefault="00E70D55" w:rsidP="00E70D55">
      <w:pPr>
        <w:pStyle w:val="ListParagraph"/>
        <w:numPr>
          <w:ilvl w:val="1"/>
          <w:numId w:val="107"/>
        </w:numPr>
        <w:spacing w:after="0"/>
        <w:rPr>
          <w:rFonts w:ascii="Calibri" w:eastAsia="Calibri" w:hAnsi="Calibri" w:cs="Calibri"/>
          <w:lang w:val="en-IN"/>
        </w:rPr>
      </w:pPr>
      <w:r w:rsidRPr="008E1339">
        <w:rPr>
          <w:rFonts w:ascii="Calibri" w:eastAsia="Calibri" w:hAnsi="Calibri" w:cs="Calibri"/>
          <w:b/>
          <w:lang w:val="en-IN"/>
        </w:rPr>
        <w:t>Access Rules</w:t>
      </w:r>
      <w:r w:rsidRPr="008E1339">
        <w:rPr>
          <w:rFonts w:ascii="Calibri" w:eastAsia="Calibri" w:hAnsi="Calibri" w:cs="Calibri"/>
          <w:lang w:val="en-IN"/>
        </w:rPr>
        <w:t xml:space="preserve">: </w:t>
      </w:r>
    </w:p>
    <w:p w14:paraId="486ACFDC" w14:textId="77777777" w:rsidR="00E70D55" w:rsidRPr="008E1339" w:rsidRDefault="00E70D55" w:rsidP="00E70D55">
      <w:pPr>
        <w:pStyle w:val="ListParagraph"/>
        <w:numPr>
          <w:ilvl w:val="2"/>
          <w:numId w:val="107"/>
        </w:numPr>
        <w:spacing w:after="0"/>
        <w:rPr>
          <w:rFonts w:ascii="Calibri" w:eastAsia="Calibri" w:hAnsi="Calibri" w:cs="Calibri"/>
          <w:lang w:val="en-IN"/>
        </w:rPr>
      </w:pPr>
      <w:r w:rsidRPr="008E1339">
        <w:rPr>
          <w:rFonts w:ascii="Calibri" w:eastAsia="Calibri" w:hAnsi="Calibri" w:cs="Calibri"/>
          <w:lang w:val="en-IN"/>
        </w:rPr>
        <w:t xml:space="preserve">If a user is part of the </w:t>
      </w:r>
      <w:r w:rsidRPr="008E1339">
        <w:rPr>
          <w:rFonts w:ascii="Calibri" w:eastAsia="Calibri" w:hAnsi="Calibri" w:cs="Calibri"/>
          <w:b/>
          <w:lang w:val="en-IN"/>
        </w:rPr>
        <w:t>leaderboard</w:t>
      </w:r>
      <w:r w:rsidRPr="008E1339">
        <w:rPr>
          <w:rFonts w:ascii="Calibri" w:eastAsia="Calibri" w:hAnsi="Calibri" w:cs="Calibri"/>
          <w:lang w:val="en-IN"/>
        </w:rPr>
        <w:t xml:space="preserve">, they should have access to all data for their </w:t>
      </w:r>
      <w:r w:rsidRPr="008E1339">
        <w:rPr>
          <w:rFonts w:ascii="Calibri" w:eastAsia="Calibri" w:hAnsi="Calibri" w:cs="Calibri"/>
          <w:b/>
          <w:lang w:val="en-IN"/>
        </w:rPr>
        <w:t>region</w:t>
      </w:r>
      <w:r w:rsidRPr="008E1339">
        <w:rPr>
          <w:rFonts w:ascii="Calibri" w:eastAsia="Calibri" w:hAnsi="Calibri" w:cs="Calibri"/>
          <w:lang w:val="en-IN"/>
        </w:rPr>
        <w:t>.</w:t>
      </w:r>
    </w:p>
    <w:p w14:paraId="44B4FE2B" w14:textId="77777777" w:rsidR="00E70D55" w:rsidRPr="008E1339" w:rsidRDefault="00E70D55" w:rsidP="00E70D55">
      <w:pPr>
        <w:pStyle w:val="ListParagraph"/>
        <w:numPr>
          <w:ilvl w:val="2"/>
          <w:numId w:val="107"/>
        </w:numPr>
        <w:spacing w:after="0"/>
        <w:rPr>
          <w:rFonts w:ascii="Calibri" w:eastAsia="Calibri" w:hAnsi="Calibri" w:cs="Calibri"/>
          <w:lang w:val="en-IN"/>
        </w:rPr>
      </w:pPr>
      <w:r w:rsidRPr="008E1339">
        <w:rPr>
          <w:rFonts w:ascii="Calibri" w:eastAsia="Calibri" w:hAnsi="Calibri" w:cs="Calibri"/>
          <w:lang w:val="en-IN"/>
        </w:rPr>
        <w:t xml:space="preserve">If a user is </w:t>
      </w:r>
      <w:r w:rsidRPr="008E1339">
        <w:rPr>
          <w:rFonts w:ascii="Calibri" w:eastAsia="Calibri" w:hAnsi="Calibri" w:cs="Calibri"/>
          <w:b/>
          <w:lang w:val="en-IN"/>
        </w:rPr>
        <w:t>not</w:t>
      </w:r>
      <w:r w:rsidRPr="008E1339">
        <w:rPr>
          <w:rFonts w:ascii="Calibri" w:eastAsia="Calibri" w:hAnsi="Calibri" w:cs="Calibri"/>
          <w:lang w:val="en-IN"/>
        </w:rPr>
        <w:t xml:space="preserve"> in the leaderboard, they should only see data related to themselves and their direct team.</w:t>
      </w:r>
    </w:p>
    <w:p w14:paraId="6E8789E4" w14:textId="77777777" w:rsidR="00E70D55" w:rsidRPr="008E1339" w:rsidRDefault="00E70D55" w:rsidP="00E70D55">
      <w:pPr>
        <w:spacing w:after="0"/>
        <w:rPr>
          <w:rFonts w:ascii="Calibri" w:eastAsia="Calibri" w:hAnsi="Calibri" w:cs="Calibri"/>
        </w:rPr>
      </w:pPr>
    </w:p>
    <w:p w14:paraId="60C1DA99" w14:textId="77777777" w:rsidR="00E70D55" w:rsidRPr="008E1339" w:rsidRDefault="00E70D55" w:rsidP="00E70D55">
      <w:pPr>
        <w:pStyle w:val="ListParagraph"/>
        <w:numPr>
          <w:ilvl w:val="0"/>
          <w:numId w:val="107"/>
        </w:numPr>
        <w:spacing w:after="0"/>
        <w:rPr>
          <w:rFonts w:ascii="Calibri" w:eastAsia="Calibri" w:hAnsi="Calibri" w:cs="Calibri"/>
          <w:b/>
          <w:lang w:val="en-IN"/>
        </w:rPr>
      </w:pPr>
      <w:r w:rsidRPr="008E1339">
        <w:rPr>
          <w:rFonts w:ascii="Calibri" w:eastAsia="Calibri" w:hAnsi="Calibri" w:cs="Calibri"/>
          <w:b/>
          <w:lang w:val="en-IN"/>
        </w:rPr>
        <w:t>Governance with Azure Purview</w:t>
      </w:r>
    </w:p>
    <w:p w14:paraId="07EC19A5"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lang w:val="en-IN"/>
        </w:rPr>
        <w:t>Azure Purview ensures metadata management and governance across all domains:</w:t>
      </w:r>
    </w:p>
    <w:p w14:paraId="07A07E4D" w14:textId="77777777" w:rsidR="00E70D55" w:rsidRPr="008E1339" w:rsidRDefault="00E70D55" w:rsidP="00E70D55">
      <w:pPr>
        <w:pStyle w:val="ListParagraph"/>
        <w:numPr>
          <w:ilvl w:val="0"/>
          <w:numId w:val="272"/>
        </w:numPr>
        <w:spacing w:after="0"/>
        <w:rPr>
          <w:rFonts w:ascii="Calibri" w:eastAsia="Calibri" w:hAnsi="Calibri" w:cs="Calibri"/>
          <w:lang w:val="en-IN"/>
        </w:rPr>
      </w:pPr>
      <w:proofErr w:type="spellStart"/>
      <w:r w:rsidRPr="008E1339">
        <w:rPr>
          <w:rFonts w:ascii="Calibri" w:eastAsia="Calibri" w:hAnsi="Calibri" w:cs="Calibri"/>
          <w:b/>
          <w:lang w:val="en-IN"/>
        </w:rPr>
        <w:t>Catalog</w:t>
      </w:r>
      <w:proofErr w:type="spellEnd"/>
      <w:r w:rsidRPr="008E1339">
        <w:rPr>
          <w:rFonts w:ascii="Calibri" w:eastAsia="Calibri" w:hAnsi="Calibri" w:cs="Calibri"/>
          <w:b/>
          <w:lang w:val="en-IN"/>
        </w:rPr>
        <w:t xml:space="preserve"> All Data Assets</w:t>
      </w:r>
      <w:r w:rsidRPr="008E1339">
        <w:rPr>
          <w:rFonts w:ascii="Calibri" w:eastAsia="Calibri" w:hAnsi="Calibri" w:cs="Calibri"/>
          <w:lang w:val="en-IN"/>
        </w:rPr>
        <w:t>:</w:t>
      </w:r>
    </w:p>
    <w:p w14:paraId="3319FBA8" w14:textId="77777777" w:rsidR="00E70D55" w:rsidRPr="008E1339" w:rsidRDefault="00E70D55" w:rsidP="00E70D55">
      <w:pPr>
        <w:pStyle w:val="ListParagraph"/>
        <w:numPr>
          <w:ilvl w:val="1"/>
          <w:numId w:val="272"/>
        </w:numPr>
        <w:spacing w:after="0"/>
        <w:rPr>
          <w:rFonts w:ascii="Calibri" w:eastAsia="Calibri" w:hAnsi="Calibri" w:cs="Calibri"/>
          <w:lang w:val="en-IN"/>
        </w:rPr>
      </w:pPr>
      <w:r w:rsidRPr="008E1339">
        <w:rPr>
          <w:rFonts w:ascii="Calibri" w:eastAsia="Calibri" w:hAnsi="Calibri" w:cs="Calibri"/>
          <w:lang w:val="en-IN"/>
        </w:rPr>
        <w:t>Register domain datasets, tables, and views in Azure Purview.</w:t>
      </w:r>
    </w:p>
    <w:p w14:paraId="06D831E7" w14:textId="77777777" w:rsidR="00E70D55" w:rsidRPr="008E1339" w:rsidRDefault="00E70D55" w:rsidP="00E70D55">
      <w:pPr>
        <w:pStyle w:val="ListParagraph"/>
        <w:numPr>
          <w:ilvl w:val="0"/>
          <w:numId w:val="272"/>
        </w:numPr>
        <w:spacing w:after="0"/>
        <w:rPr>
          <w:rFonts w:ascii="Calibri" w:eastAsia="Calibri" w:hAnsi="Calibri" w:cs="Calibri"/>
          <w:lang w:val="en-IN"/>
        </w:rPr>
      </w:pPr>
      <w:r w:rsidRPr="008E1339">
        <w:rPr>
          <w:rFonts w:ascii="Calibri" w:eastAsia="Calibri" w:hAnsi="Calibri" w:cs="Calibri"/>
          <w:b/>
          <w:lang w:val="en-IN"/>
        </w:rPr>
        <w:t>Classify Sensitive Data</w:t>
      </w:r>
      <w:r w:rsidRPr="008E1339">
        <w:rPr>
          <w:rFonts w:ascii="Calibri" w:eastAsia="Calibri" w:hAnsi="Calibri" w:cs="Calibri"/>
          <w:lang w:val="en-IN"/>
        </w:rPr>
        <w:t>:</w:t>
      </w:r>
    </w:p>
    <w:p w14:paraId="2EFF248A" w14:textId="77777777" w:rsidR="00E70D55" w:rsidRPr="008E1339" w:rsidRDefault="00E70D55" w:rsidP="00E70D55">
      <w:pPr>
        <w:pStyle w:val="ListParagraph"/>
        <w:numPr>
          <w:ilvl w:val="1"/>
          <w:numId w:val="272"/>
        </w:numPr>
        <w:spacing w:after="0"/>
        <w:rPr>
          <w:rFonts w:ascii="Calibri" w:eastAsia="Calibri" w:hAnsi="Calibri" w:cs="Calibri"/>
          <w:lang w:val="en-IN"/>
        </w:rPr>
      </w:pPr>
      <w:r w:rsidRPr="008E1339">
        <w:rPr>
          <w:rFonts w:ascii="Calibri" w:eastAsia="Calibri" w:hAnsi="Calibri" w:cs="Calibri"/>
          <w:lang w:val="en-IN"/>
        </w:rPr>
        <w:t>Use Purview’s built-in classifiers (e.g., PII, Financial) to tag sensitive columns.</w:t>
      </w:r>
    </w:p>
    <w:p w14:paraId="0D298FC3" w14:textId="77777777" w:rsidR="00E70D55" w:rsidRPr="008E1339" w:rsidRDefault="00E70D55" w:rsidP="00E70D55">
      <w:pPr>
        <w:pStyle w:val="ListParagraph"/>
        <w:numPr>
          <w:ilvl w:val="0"/>
          <w:numId w:val="272"/>
        </w:numPr>
        <w:spacing w:after="0"/>
        <w:rPr>
          <w:rFonts w:ascii="Calibri" w:eastAsia="Calibri" w:hAnsi="Calibri" w:cs="Calibri"/>
          <w:lang w:val="en-IN"/>
        </w:rPr>
      </w:pPr>
      <w:r w:rsidRPr="008E1339">
        <w:rPr>
          <w:rFonts w:ascii="Calibri" w:eastAsia="Calibri" w:hAnsi="Calibri" w:cs="Calibri"/>
          <w:b/>
          <w:lang w:val="en-IN"/>
        </w:rPr>
        <w:t>Enforce Data Access Policies</w:t>
      </w:r>
      <w:r w:rsidRPr="008E1339">
        <w:rPr>
          <w:rFonts w:ascii="Calibri" w:eastAsia="Calibri" w:hAnsi="Calibri" w:cs="Calibri"/>
          <w:lang w:val="en-IN"/>
        </w:rPr>
        <w:t>:</w:t>
      </w:r>
    </w:p>
    <w:p w14:paraId="0E7CE636" w14:textId="77777777" w:rsidR="00E70D55" w:rsidRPr="008E1339" w:rsidRDefault="00E70D55" w:rsidP="00E70D55">
      <w:pPr>
        <w:pStyle w:val="ListParagraph"/>
        <w:numPr>
          <w:ilvl w:val="1"/>
          <w:numId w:val="272"/>
        </w:numPr>
        <w:spacing w:after="0"/>
        <w:rPr>
          <w:rFonts w:ascii="Calibri" w:eastAsia="Calibri" w:hAnsi="Calibri" w:cs="Calibri"/>
          <w:lang w:val="en-IN"/>
        </w:rPr>
      </w:pPr>
      <w:r w:rsidRPr="008E1339">
        <w:rPr>
          <w:rFonts w:ascii="Calibri" w:eastAsia="Calibri" w:hAnsi="Calibri" w:cs="Calibri"/>
          <w:lang w:val="en-IN"/>
        </w:rPr>
        <w:t>Apply Purview policies to restrict access to sensitive data. Example:</w:t>
      </w:r>
    </w:p>
    <w:p w14:paraId="68986C33" w14:textId="77777777" w:rsidR="00E70D55" w:rsidRPr="008E1339" w:rsidRDefault="00E70D55" w:rsidP="00E70D55">
      <w:pPr>
        <w:pStyle w:val="ListParagraph"/>
        <w:numPr>
          <w:ilvl w:val="2"/>
          <w:numId w:val="272"/>
        </w:numPr>
        <w:spacing w:after="0"/>
        <w:rPr>
          <w:rFonts w:ascii="Calibri" w:eastAsia="Calibri" w:hAnsi="Calibri" w:cs="Calibri"/>
          <w:lang w:val="en-IN"/>
        </w:rPr>
      </w:pPr>
      <w:r w:rsidRPr="008E1339">
        <w:rPr>
          <w:rFonts w:ascii="Calibri" w:eastAsia="Calibri" w:hAnsi="Calibri" w:cs="Calibri"/>
          <w:lang w:val="en-IN"/>
        </w:rPr>
        <w:t xml:space="preserve">Only </w:t>
      </w:r>
      <w:proofErr w:type="spellStart"/>
      <w:r w:rsidRPr="008E1339">
        <w:rPr>
          <w:rFonts w:ascii="Calibri" w:eastAsia="Calibri" w:hAnsi="Calibri" w:cs="Calibri"/>
          <w:lang w:val="en-IN"/>
        </w:rPr>
        <w:t>HRMS_Admins</w:t>
      </w:r>
      <w:proofErr w:type="spellEnd"/>
      <w:r w:rsidRPr="008E1339">
        <w:rPr>
          <w:rFonts w:ascii="Calibri" w:eastAsia="Calibri" w:hAnsi="Calibri" w:cs="Calibri"/>
          <w:lang w:val="en-IN"/>
        </w:rPr>
        <w:t xml:space="preserve"> can access PII data.</w:t>
      </w:r>
    </w:p>
    <w:p w14:paraId="3A7BBE6A" w14:textId="77777777" w:rsidR="00E70D55" w:rsidRPr="008E1339" w:rsidRDefault="00E70D55" w:rsidP="00E70D55">
      <w:pPr>
        <w:pStyle w:val="ListParagraph"/>
        <w:numPr>
          <w:ilvl w:val="0"/>
          <w:numId w:val="272"/>
        </w:numPr>
        <w:spacing w:after="0"/>
        <w:rPr>
          <w:rFonts w:ascii="Calibri" w:eastAsia="Calibri" w:hAnsi="Calibri" w:cs="Calibri"/>
          <w:lang w:val="en-IN"/>
        </w:rPr>
      </w:pPr>
      <w:r w:rsidRPr="008E1339">
        <w:rPr>
          <w:rFonts w:ascii="Calibri" w:eastAsia="Calibri" w:hAnsi="Calibri" w:cs="Calibri"/>
          <w:b/>
          <w:lang w:val="en-IN"/>
        </w:rPr>
        <w:t>Monitor Access and Lineage</w:t>
      </w:r>
      <w:r w:rsidRPr="008E1339">
        <w:rPr>
          <w:rFonts w:ascii="Calibri" w:eastAsia="Calibri" w:hAnsi="Calibri" w:cs="Calibri"/>
          <w:lang w:val="en-IN"/>
        </w:rPr>
        <w:t>:</w:t>
      </w:r>
    </w:p>
    <w:p w14:paraId="3844B2D6" w14:textId="77777777" w:rsidR="00E70D55" w:rsidRPr="008E1339" w:rsidRDefault="00E70D55" w:rsidP="00E70D55">
      <w:pPr>
        <w:pStyle w:val="ListParagraph"/>
        <w:numPr>
          <w:ilvl w:val="1"/>
          <w:numId w:val="272"/>
        </w:numPr>
        <w:spacing w:after="0"/>
        <w:rPr>
          <w:rFonts w:ascii="Calibri" w:eastAsia="Calibri" w:hAnsi="Calibri" w:cs="Calibri"/>
          <w:lang w:val="en-IN"/>
        </w:rPr>
      </w:pPr>
      <w:r w:rsidRPr="008E1339">
        <w:rPr>
          <w:rFonts w:ascii="Calibri" w:eastAsia="Calibri" w:hAnsi="Calibri" w:cs="Calibri"/>
          <w:lang w:val="en-IN"/>
        </w:rPr>
        <w:t>Use Purview to track data lineage and access logs.</w:t>
      </w:r>
    </w:p>
    <w:p w14:paraId="3E8D9CC6" w14:textId="77777777" w:rsidR="00E70D55" w:rsidRPr="008E1339" w:rsidRDefault="00E70D55" w:rsidP="00E70D55">
      <w:pPr>
        <w:pStyle w:val="ListParagraph"/>
        <w:numPr>
          <w:ilvl w:val="0"/>
          <w:numId w:val="107"/>
        </w:numPr>
        <w:spacing w:after="0"/>
        <w:rPr>
          <w:rFonts w:ascii="Calibri" w:eastAsia="Calibri" w:hAnsi="Calibri" w:cs="Calibri"/>
          <w:b/>
          <w:lang w:val="en-IN"/>
        </w:rPr>
      </w:pPr>
      <w:r w:rsidRPr="008E1339">
        <w:rPr>
          <w:rFonts w:ascii="Calibri" w:eastAsia="Calibri" w:hAnsi="Calibri" w:cs="Calibri"/>
          <w:b/>
          <w:lang w:val="en-IN"/>
        </w:rPr>
        <w:t>Deployment Pipelines for Domains</w:t>
      </w:r>
    </w:p>
    <w:p w14:paraId="59C43A62"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lang w:val="en-IN"/>
        </w:rPr>
        <w:t>Leverage deployment pipelines to promote changes across Development, Testing, and Production environments:</w:t>
      </w:r>
    </w:p>
    <w:p w14:paraId="5800B55D" w14:textId="77777777" w:rsidR="00E70D55" w:rsidRPr="008E1339" w:rsidRDefault="00E70D55" w:rsidP="00E70D55">
      <w:pPr>
        <w:pStyle w:val="ListParagraph"/>
        <w:numPr>
          <w:ilvl w:val="0"/>
          <w:numId w:val="273"/>
        </w:numPr>
        <w:spacing w:after="0"/>
        <w:rPr>
          <w:rFonts w:ascii="Calibri" w:eastAsia="Calibri" w:hAnsi="Calibri" w:cs="Calibri"/>
          <w:lang w:val="en-IN"/>
        </w:rPr>
      </w:pPr>
      <w:r w:rsidRPr="008E1339">
        <w:rPr>
          <w:rFonts w:ascii="Calibri" w:eastAsia="Calibri" w:hAnsi="Calibri" w:cs="Calibri"/>
          <w:b/>
          <w:lang w:val="en-IN"/>
        </w:rPr>
        <w:t>Create a Single Deployment Pipeline</w:t>
      </w:r>
      <w:r w:rsidRPr="008E1339">
        <w:rPr>
          <w:rFonts w:ascii="Calibri" w:eastAsia="Calibri" w:hAnsi="Calibri" w:cs="Calibri"/>
          <w:lang w:val="en-IN"/>
        </w:rPr>
        <w:t>:</w:t>
      </w:r>
    </w:p>
    <w:p w14:paraId="2E3AA2FA" w14:textId="77777777" w:rsidR="00E70D55" w:rsidRPr="008E1339" w:rsidRDefault="00E70D55" w:rsidP="00E70D55">
      <w:pPr>
        <w:pStyle w:val="ListParagraph"/>
        <w:numPr>
          <w:ilvl w:val="1"/>
          <w:numId w:val="273"/>
        </w:numPr>
        <w:spacing w:after="0"/>
        <w:rPr>
          <w:rFonts w:ascii="Calibri" w:eastAsia="Calibri" w:hAnsi="Calibri" w:cs="Calibri"/>
          <w:lang w:val="en-IN"/>
        </w:rPr>
      </w:pPr>
      <w:r w:rsidRPr="008E1339">
        <w:rPr>
          <w:rFonts w:ascii="Calibri" w:eastAsia="Calibri" w:hAnsi="Calibri" w:cs="Calibri"/>
          <w:lang w:val="en-IN"/>
        </w:rPr>
        <w:t>Configure a deployment pipeline for the workspace.</w:t>
      </w:r>
    </w:p>
    <w:p w14:paraId="1A8B23C5" w14:textId="77777777" w:rsidR="00E70D55" w:rsidRPr="008E1339" w:rsidRDefault="00E70D55" w:rsidP="00E70D55">
      <w:pPr>
        <w:pStyle w:val="ListParagraph"/>
        <w:numPr>
          <w:ilvl w:val="0"/>
          <w:numId w:val="273"/>
        </w:numPr>
        <w:spacing w:after="0"/>
        <w:rPr>
          <w:rFonts w:ascii="Calibri" w:eastAsia="Calibri" w:hAnsi="Calibri" w:cs="Calibri"/>
          <w:lang w:val="en-IN"/>
        </w:rPr>
      </w:pPr>
      <w:r w:rsidRPr="008E1339">
        <w:rPr>
          <w:rFonts w:ascii="Calibri" w:eastAsia="Calibri" w:hAnsi="Calibri" w:cs="Calibri"/>
          <w:b/>
          <w:lang w:val="en-IN"/>
        </w:rPr>
        <w:t>Deploy Domain Artifacts Independently</w:t>
      </w:r>
      <w:r w:rsidRPr="008E1339">
        <w:rPr>
          <w:rFonts w:ascii="Calibri" w:eastAsia="Calibri" w:hAnsi="Calibri" w:cs="Calibri"/>
          <w:lang w:val="en-IN"/>
        </w:rPr>
        <w:t>:</w:t>
      </w:r>
    </w:p>
    <w:p w14:paraId="66E7F2F6" w14:textId="77777777" w:rsidR="00E70D55" w:rsidRPr="008E1339" w:rsidRDefault="00E70D55" w:rsidP="00E70D55">
      <w:pPr>
        <w:pStyle w:val="ListParagraph"/>
        <w:numPr>
          <w:ilvl w:val="1"/>
          <w:numId w:val="273"/>
        </w:numPr>
        <w:spacing w:after="0"/>
        <w:rPr>
          <w:rFonts w:ascii="Calibri" w:eastAsia="Calibri" w:hAnsi="Calibri" w:cs="Calibri"/>
          <w:lang w:val="en-IN"/>
        </w:rPr>
      </w:pPr>
      <w:r w:rsidRPr="008E1339">
        <w:rPr>
          <w:rFonts w:ascii="Calibri" w:eastAsia="Calibri" w:hAnsi="Calibri" w:cs="Calibri"/>
          <w:lang w:val="en-IN"/>
        </w:rPr>
        <w:t>Promote domain-specific datasets, views, and reports independently.</w:t>
      </w:r>
    </w:p>
    <w:p w14:paraId="6B60C29F" w14:textId="77777777" w:rsidR="00E70D55" w:rsidRPr="008E1339" w:rsidRDefault="00E70D55" w:rsidP="00E70D55">
      <w:pPr>
        <w:pStyle w:val="ListParagraph"/>
        <w:numPr>
          <w:ilvl w:val="0"/>
          <w:numId w:val="273"/>
        </w:numPr>
        <w:spacing w:after="0"/>
        <w:rPr>
          <w:rFonts w:ascii="Calibri" w:eastAsia="Calibri" w:hAnsi="Calibri" w:cs="Calibri"/>
          <w:lang w:val="en-IN"/>
        </w:rPr>
      </w:pPr>
      <w:r w:rsidRPr="008E1339">
        <w:rPr>
          <w:rFonts w:ascii="Calibri" w:eastAsia="Calibri" w:hAnsi="Calibri" w:cs="Calibri"/>
          <w:b/>
          <w:lang w:val="en-IN"/>
        </w:rPr>
        <w:t>Validate Security Rules in Testing</w:t>
      </w:r>
      <w:r w:rsidRPr="008E1339">
        <w:rPr>
          <w:rFonts w:ascii="Calibri" w:eastAsia="Calibri" w:hAnsi="Calibri" w:cs="Calibri"/>
          <w:lang w:val="en-IN"/>
        </w:rPr>
        <w:t>:</w:t>
      </w:r>
    </w:p>
    <w:p w14:paraId="7A17463E" w14:textId="77777777" w:rsidR="00E70D55" w:rsidRPr="008E1339" w:rsidRDefault="00E70D55" w:rsidP="00E70D55">
      <w:pPr>
        <w:pStyle w:val="ListParagraph"/>
        <w:numPr>
          <w:ilvl w:val="1"/>
          <w:numId w:val="80"/>
        </w:numPr>
        <w:spacing w:after="0"/>
        <w:rPr>
          <w:rFonts w:ascii="Calibri" w:eastAsia="Calibri" w:hAnsi="Calibri" w:cs="Calibri"/>
          <w:lang w:val="en-IN"/>
        </w:rPr>
      </w:pPr>
      <w:r w:rsidRPr="008E1339">
        <w:rPr>
          <w:rFonts w:ascii="Calibri" w:eastAsia="Calibri" w:hAnsi="Calibri" w:cs="Calibri"/>
          <w:lang w:val="en-IN"/>
        </w:rPr>
        <w:t>Ensure that RLS and CLS rules are correctly enforced in the Testing environment before deploying to Production.</w:t>
      </w:r>
    </w:p>
    <w:p w14:paraId="69EEBBB8" w14:textId="77777777" w:rsidR="00E70D55" w:rsidRPr="008E1339" w:rsidRDefault="00E70D55" w:rsidP="00E70D55">
      <w:pPr>
        <w:pStyle w:val="ListParagraph"/>
        <w:spacing w:after="0"/>
        <w:ind w:left="360"/>
        <w:rPr>
          <w:rFonts w:ascii="Calibri" w:eastAsia="Calibri" w:hAnsi="Calibri" w:cs="Calibri"/>
          <w:lang w:val="en-IN"/>
        </w:rPr>
      </w:pPr>
    </w:p>
    <w:p w14:paraId="06A48426" w14:textId="3D28914E" w:rsidR="00E70D55" w:rsidRPr="008E1339" w:rsidRDefault="00E70D55" w:rsidP="009B619F">
      <w:pPr>
        <w:pStyle w:val="Heading3"/>
        <w:numPr>
          <w:ilvl w:val="2"/>
          <w:numId w:val="269"/>
        </w:numPr>
      </w:pPr>
      <w:r w:rsidRPr="008E1339">
        <w:t>Scenario and mitigation strategy:</w:t>
      </w:r>
    </w:p>
    <w:p w14:paraId="706E5468"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1. Insert New Dimensions – First Time</w:t>
      </w:r>
    </w:p>
    <w:p w14:paraId="53A9193C"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New dimensions (e.g., Accounts, Territories, Solutions) need to be added for the first time.</w:t>
      </w:r>
    </w:p>
    <w:p w14:paraId="1939EB97" w14:textId="77777777" w:rsidR="00E70D55" w:rsidRPr="008E1339" w:rsidRDefault="00E70D55" w:rsidP="00E70D55">
      <w:pPr>
        <w:pStyle w:val="ListParagraph"/>
        <w:numPr>
          <w:ilvl w:val="0"/>
          <w:numId w:val="47"/>
        </w:numPr>
        <w:spacing w:after="0"/>
        <w:rPr>
          <w:rFonts w:ascii="Calibri" w:eastAsia="Calibri" w:hAnsi="Calibri" w:cs="Calibri"/>
          <w:lang w:val="en-IN"/>
        </w:rPr>
      </w:pPr>
      <w:r w:rsidRPr="008E1339">
        <w:rPr>
          <w:rFonts w:ascii="Calibri" w:eastAsia="Calibri" w:hAnsi="Calibri" w:cs="Calibri"/>
          <w:b/>
          <w:lang w:val="en-IN"/>
        </w:rPr>
        <w:t>Purview:</w:t>
      </w:r>
    </w:p>
    <w:p w14:paraId="5E0FBCB2" w14:textId="77777777" w:rsidR="00E70D55" w:rsidRPr="008E1339" w:rsidRDefault="00E70D55" w:rsidP="00E70D55">
      <w:pPr>
        <w:pStyle w:val="ListParagraph"/>
        <w:numPr>
          <w:ilvl w:val="1"/>
          <w:numId w:val="79"/>
        </w:numPr>
        <w:spacing w:after="0"/>
        <w:rPr>
          <w:rFonts w:ascii="Calibri" w:eastAsia="Calibri" w:hAnsi="Calibri" w:cs="Calibri"/>
          <w:lang w:val="en-IN"/>
        </w:rPr>
      </w:pPr>
      <w:r w:rsidRPr="008E1339">
        <w:rPr>
          <w:rFonts w:ascii="Calibri" w:eastAsia="Calibri" w:hAnsi="Calibri" w:cs="Calibri"/>
          <w:lang w:val="en-IN"/>
        </w:rPr>
        <w:t>Register the new dimension tables (e.g., Accounts, Territories) in Purview to track metadata and ensure governance.</w:t>
      </w:r>
    </w:p>
    <w:p w14:paraId="1CC6E563" w14:textId="77777777" w:rsidR="00E70D55" w:rsidRPr="008E1339" w:rsidRDefault="00E70D55" w:rsidP="00E70D55">
      <w:pPr>
        <w:pStyle w:val="ListParagraph"/>
        <w:numPr>
          <w:ilvl w:val="1"/>
          <w:numId w:val="79"/>
        </w:numPr>
        <w:spacing w:after="0"/>
        <w:rPr>
          <w:rFonts w:ascii="Calibri" w:eastAsia="Calibri" w:hAnsi="Calibri" w:cs="Calibri"/>
          <w:lang w:val="en-IN"/>
        </w:rPr>
      </w:pPr>
      <w:r w:rsidRPr="008E1339">
        <w:rPr>
          <w:rFonts w:ascii="Calibri" w:eastAsia="Calibri" w:hAnsi="Calibri" w:cs="Calibri"/>
          <w:lang w:val="en-IN"/>
        </w:rPr>
        <w:t>Classify sensitive data (if applicable) and tag it appropriately.</w:t>
      </w:r>
    </w:p>
    <w:p w14:paraId="155ACFF3" w14:textId="77777777" w:rsidR="00E70D55" w:rsidRPr="008E1339" w:rsidRDefault="00E70D55" w:rsidP="00E70D55">
      <w:pPr>
        <w:pStyle w:val="ListParagraph"/>
        <w:numPr>
          <w:ilvl w:val="0"/>
          <w:numId w:val="47"/>
        </w:numPr>
        <w:spacing w:after="0"/>
        <w:rPr>
          <w:rFonts w:ascii="Calibri" w:eastAsia="Calibri" w:hAnsi="Calibri" w:cs="Calibri"/>
          <w:lang w:val="en-IN"/>
        </w:rPr>
      </w:pPr>
      <w:r w:rsidRPr="008E1339">
        <w:rPr>
          <w:rFonts w:ascii="Calibri" w:eastAsia="Calibri" w:hAnsi="Calibri" w:cs="Calibri"/>
          <w:b/>
          <w:lang w:val="en-IN"/>
        </w:rPr>
        <w:t>Fabric Security Schema:</w:t>
      </w:r>
    </w:p>
    <w:p w14:paraId="57E84D9B" w14:textId="77777777" w:rsidR="00E70D55" w:rsidRPr="008E1339" w:rsidRDefault="00E70D55" w:rsidP="00E70D55">
      <w:pPr>
        <w:pStyle w:val="ListParagraph"/>
        <w:numPr>
          <w:ilvl w:val="1"/>
          <w:numId w:val="78"/>
        </w:numPr>
        <w:spacing w:after="0"/>
        <w:rPr>
          <w:rFonts w:ascii="Calibri" w:eastAsia="Calibri" w:hAnsi="Calibri" w:cs="Calibri"/>
          <w:lang w:val="en-IN"/>
        </w:rPr>
      </w:pPr>
      <w:r w:rsidRPr="008E1339">
        <w:rPr>
          <w:rFonts w:ascii="Calibri" w:eastAsia="Calibri" w:hAnsi="Calibri" w:cs="Calibri"/>
          <w:lang w:val="en-IN"/>
        </w:rPr>
        <w:t>Add new dimensions to the security schema.</w:t>
      </w:r>
    </w:p>
    <w:p w14:paraId="05F61338" w14:textId="77777777" w:rsidR="00E70D55" w:rsidRPr="008E1339" w:rsidRDefault="00E70D55" w:rsidP="00E70D55">
      <w:pPr>
        <w:pStyle w:val="ListParagraph"/>
        <w:numPr>
          <w:ilvl w:val="1"/>
          <w:numId w:val="78"/>
        </w:numPr>
        <w:spacing w:after="0"/>
        <w:rPr>
          <w:rFonts w:ascii="Calibri" w:eastAsia="Calibri" w:hAnsi="Calibri" w:cs="Calibri"/>
          <w:lang w:val="en-IN"/>
        </w:rPr>
      </w:pPr>
      <w:r w:rsidRPr="008E1339">
        <w:rPr>
          <w:rFonts w:ascii="Calibri" w:eastAsia="Calibri" w:hAnsi="Calibri" w:cs="Calibri"/>
          <w:lang w:val="en-IN"/>
        </w:rPr>
        <w:t>Define any access rules based on new dimensions and integrate them into the RLS or CLS (Row-Level Security or Column-Level Security) model.</w:t>
      </w:r>
    </w:p>
    <w:p w14:paraId="4C4C1200" w14:textId="77777777" w:rsidR="00E70D55" w:rsidRPr="008E1339" w:rsidRDefault="00E70D55" w:rsidP="00E70D55">
      <w:pPr>
        <w:pStyle w:val="ListParagraph"/>
        <w:numPr>
          <w:ilvl w:val="0"/>
          <w:numId w:val="47"/>
        </w:numPr>
        <w:spacing w:after="0"/>
        <w:rPr>
          <w:rFonts w:ascii="Calibri" w:eastAsia="Calibri" w:hAnsi="Calibri" w:cs="Calibri"/>
          <w:lang w:val="en-IN"/>
        </w:rPr>
      </w:pPr>
      <w:r w:rsidRPr="008E1339">
        <w:rPr>
          <w:rFonts w:ascii="Calibri" w:eastAsia="Calibri" w:hAnsi="Calibri" w:cs="Calibri"/>
          <w:b/>
          <w:lang w:val="en-IN"/>
        </w:rPr>
        <w:t>Azure AD:</w:t>
      </w:r>
    </w:p>
    <w:p w14:paraId="1D5B6EDB" w14:textId="77777777" w:rsidR="00E70D55" w:rsidRPr="008E1339" w:rsidRDefault="00E70D55" w:rsidP="00E70D55">
      <w:pPr>
        <w:pStyle w:val="ListParagraph"/>
        <w:numPr>
          <w:ilvl w:val="1"/>
          <w:numId w:val="77"/>
        </w:numPr>
        <w:spacing w:after="0"/>
        <w:rPr>
          <w:rFonts w:ascii="Calibri" w:eastAsia="Calibri" w:hAnsi="Calibri" w:cs="Calibri"/>
          <w:lang w:val="en-IN"/>
        </w:rPr>
      </w:pPr>
      <w:r w:rsidRPr="008E1339">
        <w:rPr>
          <w:rFonts w:ascii="Calibri" w:eastAsia="Calibri" w:hAnsi="Calibri" w:cs="Calibri"/>
          <w:lang w:val="en-IN"/>
        </w:rPr>
        <w:lastRenderedPageBreak/>
        <w:t>No immediate action is needed unless access control policies for these new dimensions require role assignments.</w:t>
      </w:r>
    </w:p>
    <w:p w14:paraId="57B88DC4" w14:textId="77777777" w:rsidR="00E70D55" w:rsidRPr="008E1339" w:rsidRDefault="00E70D55" w:rsidP="00E70D55">
      <w:pPr>
        <w:pStyle w:val="ListParagraph"/>
        <w:numPr>
          <w:ilvl w:val="1"/>
          <w:numId w:val="77"/>
        </w:numPr>
        <w:spacing w:after="0"/>
        <w:rPr>
          <w:rFonts w:ascii="Calibri" w:eastAsia="Calibri" w:hAnsi="Calibri" w:cs="Calibri"/>
          <w:lang w:val="en-IN"/>
        </w:rPr>
      </w:pPr>
      <w:r w:rsidRPr="008E1339">
        <w:rPr>
          <w:rFonts w:ascii="Calibri" w:eastAsia="Calibri" w:hAnsi="Calibri" w:cs="Calibri"/>
          <w:lang w:val="en-IN"/>
        </w:rPr>
        <w:t>If needed, create new Azure AD groups or assign existing groups to roles for managing access.</w:t>
      </w:r>
    </w:p>
    <w:p w14:paraId="5E23799C"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2. Insert Leaders (First Time)</w:t>
      </w:r>
    </w:p>
    <w:p w14:paraId="11FD349C"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Leaders (e.g., MDs, senior executives) need to be inserted for the first time.</w:t>
      </w:r>
    </w:p>
    <w:p w14:paraId="39D7FD78" w14:textId="77777777" w:rsidR="00E70D55" w:rsidRPr="008E1339" w:rsidRDefault="00E70D55" w:rsidP="00E70D55">
      <w:pPr>
        <w:pStyle w:val="ListParagraph"/>
        <w:numPr>
          <w:ilvl w:val="0"/>
          <w:numId w:val="48"/>
        </w:numPr>
        <w:spacing w:after="0"/>
        <w:rPr>
          <w:rFonts w:ascii="Calibri" w:eastAsia="Calibri" w:hAnsi="Calibri" w:cs="Calibri"/>
          <w:lang w:val="en-IN"/>
        </w:rPr>
      </w:pPr>
      <w:r w:rsidRPr="008E1339">
        <w:rPr>
          <w:rFonts w:ascii="Calibri" w:eastAsia="Calibri" w:hAnsi="Calibri" w:cs="Calibri"/>
          <w:b/>
          <w:lang w:val="en-IN"/>
        </w:rPr>
        <w:t>Purview:</w:t>
      </w:r>
    </w:p>
    <w:p w14:paraId="2E23B24C" w14:textId="77777777" w:rsidR="00E70D55" w:rsidRPr="008E1339" w:rsidRDefault="00E70D55" w:rsidP="00E70D55">
      <w:pPr>
        <w:pStyle w:val="ListParagraph"/>
        <w:numPr>
          <w:ilvl w:val="1"/>
          <w:numId w:val="76"/>
        </w:numPr>
        <w:spacing w:after="0"/>
        <w:rPr>
          <w:rFonts w:ascii="Calibri" w:eastAsia="Calibri" w:hAnsi="Calibri" w:cs="Calibri"/>
          <w:lang w:val="en-IN"/>
        </w:rPr>
      </w:pPr>
      <w:proofErr w:type="spellStart"/>
      <w:r w:rsidRPr="008E1339">
        <w:rPr>
          <w:rFonts w:ascii="Calibri" w:eastAsia="Calibri" w:hAnsi="Calibri" w:cs="Calibri"/>
          <w:lang w:val="en-IN"/>
        </w:rPr>
        <w:t>Catalog</w:t>
      </w:r>
      <w:proofErr w:type="spellEnd"/>
      <w:r w:rsidRPr="008E1339">
        <w:rPr>
          <w:rFonts w:ascii="Calibri" w:eastAsia="Calibri" w:hAnsi="Calibri" w:cs="Calibri"/>
          <w:lang w:val="en-IN"/>
        </w:rPr>
        <w:t xml:space="preserve"> leader-related data (such as employee names, and roles) in Purview.</w:t>
      </w:r>
    </w:p>
    <w:p w14:paraId="2A7BCEF3" w14:textId="77777777" w:rsidR="00E70D55" w:rsidRPr="008E1339" w:rsidRDefault="00E70D55" w:rsidP="00E70D55">
      <w:pPr>
        <w:pStyle w:val="ListParagraph"/>
        <w:numPr>
          <w:ilvl w:val="1"/>
          <w:numId w:val="76"/>
        </w:numPr>
        <w:spacing w:after="0"/>
        <w:rPr>
          <w:rFonts w:ascii="Calibri" w:eastAsia="Calibri" w:hAnsi="Calibri" w:cs="Calibri"/>
          <w:lang w:val="en-IN"/>
        </w:rPr>
      </w:pPr>
      <w:r w:rsidRPr="008E1339">
        <w:rPr>
          <w:rFonts w:ascii="Calibri" w:eastAsia="Calibri" w:hAnsi="Calibri" w:cs="Calibri"/>
          <w:lang w:val="en-IN"/>
        </w:rPr>
        <w:t>Ensure sensitive personal data is tagged with appropriate classifiers (e.g., PII).</w:t>
      </w:r>
    </w:p>
    <w:p w14:paraId="6ABF02BD" w14:textId="77777777" w:rsidR="00E70D55" w:rsidRPr="008E1339" w:rsidRDefault="00E70D55" w:rsidP="00E70D55">
      <w:pPr>
        <w:pStyle w:val="ListParagraph"/>
        <w:numPr>
          <w:ilvl w:val="0"/>
          <w:numId w:val="48"/>
        </w:numPr>
        <w:spacing w:after="0"/>
        <w:rPr>
          <w:rFonts w:ascii="Calibri" w:eastAsia="Calibri" w:hAnsi="Calibri" w:cs="Calibri"/>
          <w:lang w:val="en-IN"/>
        </w:rPr>
      </w:pPr>
      <w:r w:rsidRPr="008E1339">
        <w:rPr>
          <w:rFonts w:ascii="Calibri" w:eastAsia="Calibri" w:hAnsi="Calibri" w:cs="Calibri"/>
          <w:b/>
          <w:lang w:val="en-IN"/>
        </w:rPr>
        <w:t>Fabric Security Schema:</w:t>
      </w:r>
    </w:p>
    <w:p w14:paraId="3CD8EAEC" w14:textId="77777777" w:rsidR="00E70D55" w:rsidRPr="008E1339" w:rsidRDefault="00E70D55" w:rsidP="00E70D55">
      <w:pPr>
        <w:pStyle w:val="ListParagraph"/>
        <w:numPr>
          <w:ilvl w:val="1"/>
          <w:numId w:val="75"/>
        </w:numPr>
        <w:spacing w:after="0"/>
        <w:rPr>
          <w:rFonts w:ascii="Calibri" w:eastAsia="Calibri" w:hAnsi="Calibri" w:cs="Calibri"/>
          <w:lang w:val="en-IN"/>
        </w:rPr>
      </w:pPr>
      <w:r w:rsidRPr="008E1339">
        <w:rPr>
          <w:rFonts w:ascii="Calibri" w:eastAsia="Calibri" w:hAnsi="Calibri" w:cs="Calibri"/>
          <w:lang w:val="en-IN"/>
        </w:rPr>
        <w:t>Update the security schema to ensure leaders have appropriate access permissions.</w:t>
      </w:r>
    </w:p>
    <w:p w14:paraId="68B9268A" w14:textId="77777777" w:rsidR="00E70D55" w:rsidRPr="008E1339" w:rsidRDefault="00E70D55" w:rsidP="00E70D55">
      <w:pPr>
        <w:pStyle w:val="ListParagraph"/>
        <w:numPr>
          <w:ilvl w:val="1"/>
          <w:numId w:val="75"/>
        </w:numPr>
        <w:spacing w:after="0"/>
        <w:rPr>
          <w:rFonts w:ascii="Calibri" w:eastAsia="Calibri" w:hAnsi="Calibri" w:cs="Calibri"/>
          <w:lang w:val="en-IN"/>
        </w:rPr>
      </w:pPr>
      <w:r w:rsidRPr="008E1339">
        <w:rPr>
          <w:rFonts w:ascii="Calibri" w:eastAsia="Calibri" w:hAnsi="Calibri" w:cs="Calibri"/>
          <w:lang w:val="en-IN"/>
        </w:rPr>
        <w:t>Define access rules for leaders and assign them using RLS to ensure data visibility aligns with their roles.</w:t>
      </w:r>
    </w:p>
    <w:p w14:paraId="22086EED" w14:textId="77777777" w:rsidR="00E70D55" w:rsidRPr="008E1339" w:rsidRDefault="00E70D55" w:rsidP="00E70D55">
      <w:pPr>
        <w:pStyle w:val="ListParagraph"/>
        <w:numPr>
          <w:ilvl w:val="0"/>
          <w:numId w:val="48"/>
        </w:numPr>
        <w:spacing w:after="0"/>
        <w:rPr>
          <w:rFonts w:ascii="Calibri" w:eastAsia="Calibri" w:hAnsi="Calibri" w:cs="Calibri"/>
          <w:lang w:val="en-IN"/>
        </w:rPr>
      </w:pPr>
      <w:r w:rsidRPr="008E1339">
        <w:rPr>
          <w:rFonts w:ascii="Calibri" w:eastAsia="Calibri" w:hAnsi="Calibri" w:cs="Calibri"/>
          <w:b/>
          <w:lang w:val="en-IN"/>
        </w:rPr>
        <w:t>Azure AD:</w:t>
      </w:r>
    </w:p>
    <w:p w14:paraId="38943810" w14:textId="77777777" w:rsidR="00E70D55" w:rsidRPr="008E1339" w:rsidRDefault="00E70D55" w:rsidP="00E70D55">
      <w:pPr>
        <w:pStyle w:val="ListParagraph"/>
        <w:numPr>
          <w:ilvl w:val="1"/>
          <w:numId w:val="74"/>
        </w:numPr>
        <w:spacing w:after="0"/>
        <w:rPr>
          <w:rFonts w:ascii="Calibri" w:eastAsia="Calibri" w:hAnsi="Calibri" w:cs="Calibri"/>
          <w:lang w:val="en-IN"/>
        </w:rPr>
      </w:pPr>
      <w:r w:rsidRPr="008E1339">
        <w:rPr>
          <w:rFonts w:ascii="Calibri" w:eastAsia="Calibri" w:hAnsi="Calibri" w:cs="Calibri"/>
          <w:lang w:val="en-IN"/>
        </w:rPr>
        <w:t xml:space="preserve">Sync the leader data from HR (Active Directory) into </w:t>
      </w:r>
      <w:r w:rsidRPr="008E1339">
        <w:rPr>
          <w:rFonts w:ascii="Calibri" w:eastAsia="Calibri" w:hAnsi="Calibri" w:cs="Calibri"/>
          <w:b/>
          <w:lang w:val="en-IN"/>
        </w:rPr>
        <w:t>Azure AD</w:t>
      </w:r>
      <w:r w:rsidRPr="008E1339">
        <w:rPr>
          <w:rFonts w:ascii="Calibri" w:eastAsia="Calibri" w:hAnsi="Calibri" w:cs="Calibri"/>
          <w:lang w:val="en-IN"/>
        </w:rPr>
        <w:t>.</w:t>
      </w:r>
    </w:p>
    <w:p w14:paraId="29379FF8" w14:textId="77777777" w:rsidR="00E70D55" w:rsidRPr="008E1339" w:rsidRDefault="00E70D55" w:rsidP="00E70D55">
      <w:pPr>
        <w:pStyle w:val="ListParagraph"/>
        <w:numPr>
          <w:ilvl w:val="1"/>
          <w:numId w:val="74"/>
        </w:numPr>
        <w:spacing w:after="0"/>
        <w:rPr>
          <w:rFonts w:ascii="Calibri" w:eastAsia="Calibri" w:hAnsi="Calibri" w:cs="Calibri"/>
          <w:lang w:val="en-IN"/>
        </w:rPr>
      </w:pPr>
      <w:r w:rsidRPr="008E1339">
        <w:rPr>
          <w:rFonts w:ascii="Calibri" w:eastAsia="Calibri" w:hAnsi="Calibri" w:cs="Calibri"/>
          <w:lang w:val="en-IN"/>
        </w:rPr>
        <w:t>Ensure leaders have the correct roles and permissions based on their position in the organization.</w:t>
      </w:r>
    </w:p>
    <w:p w14:paraId="5600C4FC"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3. Create Business Groups</w:t>
      </w:r>
    </w:p>
    <w:p w14:paraId="7691D3DB"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When multiple Managing Directors (MDs) are grouped together to manage a business unit.</w:t>
      </w:r>
    </w:p>
    <w:p w14:paraId="5379705E" w14:textId="77777777" w:rsidR="00E70D55" w:rsidRPr="008E1339" w:rsidRDefault="00E70D55" w:rsidP="00E70D55">
      <w:pPr>
        <w:pStyle w:val="ListParagraph"/>
        <w:numPr>
          <w:ilvl w:val="0"/>
          <w:numId w:val="49"/>
        </w:numPr>
        <w:spacing w:after="0"/>
        <w:rPr>
          <w:rFonts w:ascii="Calibri" w:eastAsia="Calibri" w:hAnsi="Calibri" w:cs="Calibri"/>
          <w:lang w:val="en-IN"/>
        </w:rPr>
      </w:pPr>
      <w:r w:rsidRPr="008E1339">
        <w:rPr>
          <w:rFonts w:ascii="Calibri" w:eastAsia="Calibri" w:hAnsi="Calibri" w:cs="Calibri"/>
          <w:b/>
          <w:lang w:val="en-IN"/>
        </w:rPr>
        <w:t>Purview:</w:t>
      </w:r>
    </w:p>
    <w:p w14:paraId="74D8B111" w14:textId="77777777" w:rsidR="00E70D55" w:rsidRPr="008E1339" w:rsidRDefault="00E70D55" w:rsidP="00E70D55">
      <w:pPr>
        <w:pStyle w:val="ListParagraph"/>
        <w:numPr>
          <w:ilvl w:val="1"/>
          <w:numId w:val="73"/>
        </w:numPr>
        <w:spacing w:after="0"/>
        <w:rPr>
          <w:rFonts w:ascii="Calibri" w:eastAsia="Calibri" w:hAnsi="Calibri" w:cs="Calibri"/>
          <w:lang w:val="en-IN"/>
        </w:rPr>
      </w:pPr>
      <w:r w:rsidRPr="008E1339">
        <w:rPr>
          <w:rFonts w:ascii="Calibri" w:eastAsia="Calibri" w:hAnsi="Calibri" w:cs="Calibri"/>
          <w:lang w:val="en-IN"/>
        </w:rPr>
        <w:t>Register the business group metadata in Purview for governance.</w:t>
      </w:r>
    </w:p>
    <w:p w14:paraId="380DE119" w14:textId="77777777" w:rsidR="00E70D55" w:rsidRPr="008E1339" w:rsidRDefault="00E70D55" w:rsidP="00E70D55">
      <w:pPr>
        <w:pStyle w:val="ListParagraph"/>
        <w:numPr>
          <w:ilvl w:val="1"/>
          <w:numId w:val="73"/>
        </w:numPr>
        <w:spacing w:after="0"/>
        <w:rPr>
          <w:rFonts w:ascii="Calibri" w:eastAsia="Calibri" w:hAnsi="Calibri" w:cs="Calibri"/>
          <w:lang w:val="en-IN"/>
        </w:rPr>
      </w:pPr>
      <w:r w:rsidRPr="008E1339">
        <w:rPr>
          <w:rFonts w:ascii="Calibri" w:eastAsia="Calibri" w:hAnsi="Calibri" w:cs="Calibri"/>
          <w:lang w:val="en-IN"/>
        </w:rPr>
        <w:t>Ensure business group-related data is classified correctly and sensitive data access policies are enforced.</w:t>
      </w:r>
    </w:p>
    <w:p w14:paraId="078142BE" w14:textId="77777777" w:rsidR="00E70D55" w:rsidRPr="008E1339" w:rsidRDefault="00E70D55" w:rsidP="00E70D55">
      <w:pPr>
        <w:pStyle w:val="ListParagraph"/>
        <w:numPr>
          <w:ilvl w:val="0"/>
          <w:numId w:val="49"/>
        </w:numPr>
        <w:spacing w:after="0"/>
        <w:rPr>
          <w:rFonts w:ascii="Calibri" w:eastAsia="Calibri" w:hAnsi="Calibri" w:cs="Calibri"/>
          <w:lang w:val="en-IN"/>
        </w:rPr>
      </w:pPr>
      <w:r w:rsidRPr="008E1339">
        <w:rPr>
          <w:rFonts w:ascii="Calibri" w:eastAsia="Calibri" w:hAnsi="Calibri" w:cs="Calibri"/>
          <w:b/>
          <w:lang w:val="en-IN"/>
        </w:rPr>
        <w:t>Fabric Security Schema:</w:t>
      </w:r>
    </w:p>
    <w:p w14:paraId="04EA3184" w14:textId="77777777" w:rsidR="00E70D55" w:rsidRPr="008E1339" w:rsidRDefault="00E70D55" w:rsidP="00E70D55">
      <w:pPr>
        <w:pStyle w:val="ListParagraph"/>
        <w:numPr>
          <w:ilvl w:val="1"/>
          <w:numId w:val="72"/>
        </w:numPr>
        <w:spacing w:after="0"/>
        <w:rPr>
          <w:rFonts w:ascii="Calibri" w:eastAsia="Calibri" w:hAnsi="Calibri" w:cs="Calibri"/>
          <w:lang w:val="en-IN"/>
        </w:rPr>
      </w:pPr>
      <w:r w:rsidRPr="008E1339">
        <w:rPr>
          <w:rFonts w:ascii="Calibri" w:eastAsia="Calibri" w:hAnsi="Calibri" w:cs="Calibri"/>
          <w:lang w:val="en-IN"/>
        </w:rPr>
        <w:t>Create the necessary security matrix or rules to enforce data access control based on the business group structure.</w:t>
      </w:r>
    </w:p>
    <w:p w14:paraId="277A5B2A" w14:textId="77777777" w:rsidR="00E70D55" w:rsidRPr="008E1339" w:rsidRDefault="00E70D55" w:rsidP="00E70D55">
      <w:pPr>
        <w:pStyle w:val="ListParagraph"/>
        <w:numPr>
          <w:ilvl w:val="1"/>
          <w:numId w:val="72"/>
        </w:numPr>
        <w:spacing w:after="0"/>
        <w:rPr>
          <w:rFonts w:ascii="Calibri" w:eastAsia="Calibri" w:hAnsi="Calibri" w:cs="Calibri"/>
          <w:lang w:val="en-IN"/>
        </w:rPr>
      </w:pPr>
      <w:r w:rsidRPr="008E1339">
        <w:rPr>
          <w:rFonts w:ascii="Calibri" w:eastAsia="Calibri" w:hAnsi="Calibri" w:cs="Calibri"/>
          <w:lang w:val="en-IN"/>
        </w:rPr>
        <w:t>Ensure that MDs have access to all data within their business group while restricting data at lower levels.</w:t>
      </w:r>
    </w:p>
    <w:p w14:paraId="1C08154E" w14:textId="77777777" w:rsidR="00E70D55" w:rsidRPr="008E1339" w:rsidRDefault="00E70D55" w:rsidP="00E70D55">
      <w:pPr>
        <w:pStyle w:val="ListParagraph"/>
        <w:numPr>
          <w:ilvl w:val="0"/>
          <w:numId w:val="49"/>
        </w:numPr>
        <w:spacing w:after="0"/>
        <w:rPr>
          <w:rFonts w:ascii="Calibri" w:eastAsia="Calibri" w:hAnsi="Calibri" w:cs="Calibri"/>
          <w:lang w:val="en-IN"/>
        </w:rPr>
      </w:pPr>
      <w:r w:rsidRPr="008E1339">
        <w:rPr>
          <w:rFonts w:ascii="Calibri" w:eastAsia="Calibri" w:hAnsi="Calibri" w:cs="Calibri"/>
          <w:b/>
          <w:lang w:val="en-IN"/>
        </w:rPr>
        <w:t>Azure AD:</w:t>
      </w:r>
    </w:p>
    <w:p w14:paraId="7D2609E7" w14:textId="77777777" w:rsidR="00E70D55" w:rsidRPr="008E1339" w:rsidRDefault="00E70D55" w:rsidP="00E70D55">
      <w:pPr>
        <w:pStyle w:val="ListParagraph"/>
        <w:numPr>
          <w:ilvl w:val="1"/>
          <w:numId w:val="71"/>
        </w:numPr>
        <w:spacing w:after="0"/>
        <w:rPr>
          <w:rFonts w:ascii="Calibri" w:eastAsia="Calibri" w:hAnsi="Calibri" w:cs="Calibri"/>
          <w:lang w:val="en-IN"/>
        </w:rPr>
      </w:pPr>
      <w:r w:rsidRPr="008E1339">
        <w:rPr>
          <w:rFonts w:ascii="Calibri" w:eastAsia="Calibri" w:hAnsi="Calibri" w:cs="Calibri"/>
          <w:lang w:val="en-IN"/>
        </w:rPr>
        <w:t xml:space="preserve">Create a new </w:t>
      </w:r>
      <w:r w:rsidRPr="008E1339">
        <w:rPr>
          <w:rFonts w:ascii="Calibri" w:eastAsia="Calibri" w:hAnsi="Calibri" w:cs="Calibri"/>
          <w:b/>
          <w:lang w:val="en-IN"/>
        </w:rPr>
        <w:t>Azure AD group</w:t>
      </w:r>
      <w:r w:rsidRPr="008E1339">
        <w:rPr>
          <w:rFonts w:ascii="Calibri" w:eastAsia="Calibri" w:hAnsi="Calibri" w:cs="Calibri"/>
          <w:lang w:val="en-IN"/>
        </w:rPr>
        <w:t xml:space="preserve"> for the business group or assign leaders to an existing group.</w:t>
      </w:r>
    </w:p>
    <w:p w14:paraId="3756E871" w14:textId="77777777" w:rsidR="00E70D55" w:rsidRPr="008E1339" w:rsidRDefault="00E70D55" w:rsidP="00E70D55">
      <w:pPr>
        <w:pStyle w:val="ListParagraph"/>
        <w:numPr>
          <w:ilvl w:val="1"/>
          <w:numId w:val="71"/>
        </w:numPr>
        <w:spacing w:after="0"/>
        <w:rPr>
          <w:rFonts w:ascii="Calibri" w:eastAsia="Calibri" w:hAnsi="Calibri" w:cs="Calibri"/>
          <w:lang w:val="en-IN"/>
        </w:rPr>
      </w:pPr>
      <w:r w:rsidRPr="008E1339">
        <w:rPr>
          <w:rFonts w:ascii="Calibri" w:eastAsia="Calibri" w:hAnsi="Calibri" w:cs="Calibri"/>
          <w:lang w:val="en-IN"/>
        </w:rPr>
        <w:t xml:space="preserve">Assign access roles to the business group (e.g., MDs, Project Managers) in </w:t>
      </w:r>
      <w:r w:rsidRPr="008E1339">
        <w:rPr>
          <w:rFonts w:ascii="Calibri" w:eastAsia="Calibri" w:hAnsi="Calibri" w:cs="Calibri"/>
          <w:b/>
          <w:lang w:val="en-IN"/>
        </w:rPr>
        <w:t>Azure AD</w:t>
      </w:r>
      <w:r w:rsidRPr="008E1339">
        <w:rPr>
          <w:rFonts w:ascii="Calibri" w:eastAsia="Calibri" w:hAnsi="Calibri" w:cs="Calibri"/>
          <w:lang w:val="en-IN"/>
        </w:rPr>
        <w:t xml:space="preserve"> to control data access in Fabric.</w:t>
      </w:r>
    </w:p>
    <w:p w14:paraId="1C2004E7"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4. Create a Leader Matrix</w:t>
      </w:r>
    </w:p>
    <w:p w14:paraId="1368E132"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A rule needs to be created to filter data based on conditions (e.g., “And” / “Or” / “Not” / “In”).</w:t>
      </w:r>
    </w:p>
    <w:p w14:paraId="3993F562" w14:textId="77777777" w:rsidR="00E70D55" w:rsidRPr="008E1339" w:rsidRDefault="00E70D55" w:rsidP="00E70D55">
      <w:pPr>
        <w:pStyle w:val="ListParagraph"/>
        <w:numPr>
          <w:ilvl w:val="0"/>
          <w:numId w:val="50"/>
        </w:numPr>
        <w:spacing w:after="0"/>
        <w:rPr>
          <w:rFonts w:ascii="Calibri" w:eastAsia="Calibri" w:hAnsi="Calibri" w:cs="Calibri"/>
          <w:lang w:val="en-IN"/>
        </w:rPr>
      </w:pPr>
      <w:r w:rsidRPr="008E1339">
        <w:rPr>
          <w:rFonts w:ascii="Calibri" w:eastAsia="Calibri" w:hAnsi="Calibri" w:cs="Calibri"/>
          <w:b/>
          <w:lang w:val="en-IN"/>
        </w:rPr>
        <w:t>Purview:</w:t>
      </w:r>
    </w:p>
    <w:p w14:paraId="7C398F9B" w14:textId="77777777" w:rsidR="00E70D55" w:rsidRPr="008E1339" w:rsidRDefault="00E70D55" w:rsidP="00E70D55">
      <w:pPr>
        <w:pStyle w:val="ListParagraph"/>
        <w:numPr>
          <w:ilvl w:val="1"/>
          <w:numId w:val="70"/>
        </w:numPr>
        <w:spacing w:after="0"/>
        <w:rPr>
          <w:rFonts w:ascii="Calibri" w:eastAsia="Calibri" w:hAnsi="Calibri" w:cs="Calibri"/>
          <w:lang w:val="en-IN"/>
        </w:rPr>
      </w:pPr>
      <w:r w:rsidRPr="008E1339">
        <w:rPr>
          <w:rFonts w:ascii="Calibri" w:eastAsia="Calibri" w:hAnsi="Calibri" w:cs="Calibri"/>
          <w:lang w:val="en-IN"/>
        </w:rPr>
        <w:t xml:space="preserve">Track the leader matrix and associated access rules in </w:t>
      </w:r>
      <w:r w:rsidRPr="008E1339">
        <w:rPr>
          <w:rFonts w:ascii="Calibri" w:eastAsia="Calibri" w:hAnsi="Calibri" w:cs="Calibri"/>
          <w:b/>
          <w:lang w:val="en-IN"/>
        </w:rPr>
        <w:t>Purview</w:t>
      </w:r>
      <w:r w:rsidRPr="008E1339">
        <w:rPr>
          <w:rFonts w:ascii="Calibri" w:eastAsia="Calibri" w:hAnsi="Calibri" w:cs="Calibri"/>
          <w:lang w:val="en-IN"/>
        </w:rPr>
        <w:t>.</w:t>
      </w:r>
    </w:p>
    <w:p w14:paraId="474739CD" w14:textId="77777777" w:rsidR="00E70D55" w:rsidRPr="008E1339" w:rsidRDefault="00E70D55" w:rsidP="00E70D55">
      <w:pPr>
        <w:pStyle w:val="ListParagraph"/>
        <w:numPr>
          <w:ilvl w:val="1"/>
          <w:numId w:val="70"/>
        </w:numPr>
        <w:spacing w:after="0"/>
        <w:rPr>
          <w:rFonts w:ascii="Calibri" w:eastAsia="Calibri" w:hAnsi="Calibri" w:cs="Calibri"/>
          <w:lang w:val="en-IN"/>
        </w:rPr>
      </w:pPr>
      <w:proofErr w:type="spellStart"/>
      <w:r w:rsidRPr="008E1339">
        <w:rPr>
          <w:rFonts w:ascii="Calibri" w:eastAsia="Calibri" w:hAnsi="Calibri" w:cs="Calibri"/>
          <w:lang w:val="en-IN"/>
        </w:rPr>
        <w:t>Catalog</w:t>
      </w:r>
      <w:proofErr w:type="spellEnd"/>
      <w:r w:rsidRPr="008E1339">
        <w:rPr>
          <w:rFonts w:ascii="Calibri" w:eastAsia="Calibri" w:hAnsi="Calibri" w:cs="Calibri"/>
          <w:lang w:val="en-IN"/>
        </w:rPr>
        <w:t xml:space="preserve"> the data that will be filtered using the leader matrix and ensure sensitive data is tagged.</w:t>
      </w:r>
    </w:p>
    <w:p w14:paraId="12813721" w14:textId="77777777" w:rsidR="00E70D55" w:rsidRPr="008E1339" w:rsidRDefault="00E70D55" w:rsidP="00E70D55">
      <w:pPr>
        <w:pStyle w:val="ListParagraph"/>
        <w:numPr>
          <w:ilvl w:val="0"/>
          <w:numId w:val="50"/>
        </w:numPr>
        <w:spacing w:after="0"/>
        <w:rPr>
          <w:rFonts w:ascii="Calibri" w:eastAsia="Calibri" w:hAnsi="Calibri" w:cs="Calibri"/>
          <w:lang w:val="en-IN"/>
        </w:rPr>
      </w:pPr>
      <w:r w:rsidRPr="008E1339">
        <w:rPr>
          <w:rFonts w:ascii="Calibri" w:eastAsia="Calibri" w:hAnsi="Calibri" w:cs="Calibri"/>
          <w:b/>
          <w:lang w:val="en-IN"/>
        </w:rPr>
        <w:t>Fabric Security Schema:</w:t>
      </w:r>
    </w:p>
    <w:p w14:paraId="022CB5AC" w14:textId="77777777" w:rsidR="00E70D55" w:rsidRPr="008E1339" w:rsidRDefault="00E70D55" w:rsidP="00E70D55">
      <w:pPr>
        <w:pStyle w:val="ListParagraph"/>
        <w:numPr>
          <w:ilvl w:val="1"/>
          <w:numId w:val="69"/>
        </w:numPr>
        <w:spacing w:after="0"/>
        <w:rPr>
          <w:rFonts w:ascii="Calibri" w:eastAsia="Calibri" w:hAnsi="Calibri" w:cs="Calibri"/>
          <w:lang w:val="en-IN"/>
        </w:rPr>
      </w:pPr>
      <w:r w:rsidRPr="008E1339">
        <w:rPr>
          <w:rFonts w:ascii="Calibri" w:eastAsia="Calibri" w:hAnsi="Calibri" w:cs="Calibri"/>
          <w:lang w:val="en-IN"/>
        </w:rPr>
        <w:t xml:space="preserve">Implement the leader matrix as a filter in Fabric's </w:t>
      </w:r>
      <w:r w:rsidRPr="008E1339">
        <w:rPr>
          <w:rFonts w:ascii="Calibri" w:eastAsia="Calibri" w:hAnsi="Calibri" w:cs="Calibri"/>
          <w:b/>
          <w:lang w:val="en-IN"/>
        </w:rPr>
        <w:t>Row-Level Security (RLS)</w:t>
      </w:r>
      <w:r w:rsidRPr="008E1339">
        <w:rPr>
          <w:rFonts w:ascii="Calibri" w:eastAsia="Calibri" w:hAnsi="Calibri" w:cs="Calibri"/>
          <w:lang w:val="en-IN"/>
        </w:rPr>
        <w:t xml:space="preserve"> or </w:t>
      </w:r>
      <w:r w:rsidRPr="008E1339">
        <w:rPr>
          <w:rFonts w:ascii="Calibri" w:eastAsia="Calibri" w:hAnsi="Calibri" w:cs="Calibri"/>
          <w:b/>
          <w:lang w:val="en-IN"/>
        </w:rPr>
        <w:t>Column-Level Security (CLS)</w:t>
      </w:r>
      <w:r w:rsidRPr="008E1339">
        <w:rPr>
          <w:rFonts w:ascii="Calibri" w:eastAsia="Calibri" w:hAnsi="Calibri" w:cs="Calibri"/>
          <w:lang w:val="en-IN"/>
        </w:rPr>
        <w:t>.</w:t>
      </w:r>
    </w:p>
    <w:p w14:paraId="0842424F" w14:textId="77777777" w:rsidR="00E70D55" w:rsidRPr="008E1339" w:rsidRDefault="00E70D55" w:rsidP="00E70D55">
      <w:pPr>
        <w:pStyle w:val="ListParagraph"/>
        <w:numPr>
          <w:ilvl w:val="1"/>
          <w:numId w:val="69"/>
        </w:numPr>
        <w:spacing w:after="0"/>
        <w:rPr>
          <w:rFonts w:ascii="Calibri" w:eastAsia="Calibri" w:hAnsi="Calibri" w:cs="Calibri"/>
          <w:lang w:val="en-IN"/>
        </w:rPr>
      </w:pPr>
      <w:r w:rsidRPr="008E1339">
        <w:rPr>
          <w:rFonts w:ascii="Calibri" w:eastAsia="Calibri" w:hAnsi="Calibri" w:cs="Calibri"/>
          <w:lang w:val="en-IN"/>
        </w:rPr>
        <w:lastRenderedPageBreak/>
        <w:t>Ensure the correct application of security policies based on the leader’s role, granting them access to the filtered data as per the matrix.</w:t>
      </w:r>
    </w:p>
    <w:p w14:paraId="70F6745D" w14:textId="77777777" w:rsidR="00E70D55" w:rsidRPr="008E1339" w:rsidRDefault="00E70D55" w:rsidP="00E70D55">
      <w:pPr>
        <w:pStyle w:val="ListParagraph"/>
        <w:numPr>
          <w:ilvl w:val="0"/>
          <w:numId w:val="50"/>
        </w:numPr>
        <w:spacing w:after="0"/>
        <w:rPr>
          <w:rFonts w:ascii="Calibri" w:eastAsia="Calibri" w:hAnsi="Calibri" w:cs="Calibri"/>
          <w:lang w:val="en-IN"/>
        </w:rPr>
      </w:pPr>
      <w:r w:rsidRPr="008E1339">
        <w:rPr>
          <w:rFonts w:ascii="Calibri" w:eastAsia="Calibri" w:hAnsi="Calibri" w:cs="Calibri"/>
          <w:b/>
          <w:lang w:val="en-IN"/>
        </w:rPr>
        <w:t>Azure AD:</w:t>
      </w:r>
    </w:p>
    <w:p w14:paraId="39DB164D" w14:textId="77777777" w:rsidR="00E70D55" w:rsidRPr="008E1339" w:rsidRDefault="00E70D55" w:rsidP="00E70D55">
      <w:pPr>
        <w:pStyle w:val="ListParagraph"/>
        <w:numPr>
          <w:ilvl w:val="1"/>
          <w:numId w:val="68"/>
        </w:numPr>
        <w:spacing w:after="0"/>
        <w:rPr>
          <w:rFonts w:ascii="Calibri" w:eastAsia="Calibri" w:hAnsi="Calibri" w:cs="Calibri"/>
          <w:lang w:val="en-IN"/>
        </w:rPr>
      </w:pPr>
      <w:r w:rsidRPr="008E1339">
        <w:rPr>
          <w:rFonts w:ascii="Calibri" w:eastAsia="Calibri" w:hAnsi="Calibri" w:cs="Calibri"/>
          <w:lang w:val="en-IN"/>
        </w:rPr>
        <w:t xml:space="preserve">Ensure the leader roles are defined in </w:t>
      </w:r>
      <w:r w:rsidRPr="008E1339">
        <w:rPr>
          <w:rFonts w:ascii="Calibri" w:eastAsia="Calibri" w:hAnsi="Calibri" w:cs="Calibri"/>
          <w:b/>
          <w:lang w:val="en-IN"/>
        </w:rPr>
        <w:t>Azure AD</w:t>
      </w:r>
      <w:r w:rsidRPr="008E1339">
        <w:rPr>
          <w:rFonts w:ascii="Calibri" w:eastAsia="Calibri" w:hAnsi="Calibri" w:cs="Calibri"/>
          <w:lang w:val="en-IN"/>
        </w:rPr>
        <w:t xml:space="preserve"> and linked to appropriate </w:t>
      </w:r>
      <w:r w:rsidRPr="008E1339">
        <w:rPr>
          <w:rFonts w:ascii="Calibri" w:eastAsia="Calibri" w:hAnsi="Calibri" w:cs="Calibri"/>
          <w:b/>
          <w:lang w:val="en-IN"/>
        </w:rPr>
        <w:t>Azure AD groups</w:t>
      </w:r>
      <w:r w:rsidRPr="008E1339">
        <w:rPr>
          <w:rFonts w:ascii="Calibri" w:eastAsia="Calibri" w:hAnsi="Calibri" w:cs="Calibri"/>
          <w:lang w:val="en-IN"/>
        </w:rPr>
        <w:t>.</w:t>
      </w:r>
    </w:p>
    <w:p w14:paraId="24F362B6" w14:textId="77777777" w:rsidR="00E70D55" w:rsidRPr="008E1339" w:rsidRDefault="00E70D55" w:rsidP="00E70D55">
      <w:pPr>
        <w:pStyle w:val="ListParagraph"/>
        <w:numPr>
          <w:ilvl w:val="1"/>
          <w:numId w:val="68"/>
        </w:numPr>
        <w:spacing w:after="0"/>
        <w:rPr>
          <w:rFonts w:ascii="Calibri" w:eastAsia="Calibri" w:hAnsi="Calibri" w:cs="Calibri"/>
          <w:lang w:val="en-IN"/>
        </w:rPr>
      </w:pPr>
      <w:r w:rsidRPr="008E1339">
        <w:rPr>
          <w:rFonts w:ascii="Calibri" w:eastAsia="Calibri" w:hAnsi="Calibri" w:cs="Calibri"/>
          <w:lang w:val="en-IN"/>
        </w:rPr>
        <w:t>Assign users to these groups based on the leader matrix, granting them access to the filtered data.</w:t>
      </w:r>
    </w:p>
    <w:p w14:paraId="281EB8AF"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5. Role Definition</w:t>
      </w:r>
    </w:p>
    <w:p w14:paraId="3D9FDFE0"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Define roles for leaders and </w:t>
      </w:r>
      <w:r>
        <w:rPr>
          <w:rFonts w:ascii="Calibri" w:eastAsia="Calibri" w:hAnsi="Calibri" w:cs="Calibri"/>
          <w:lang w:val="en-IN"/>
        </w:rPr>
        <w:t>user</w:t>
      </w:r>
      <w:r w:rsidRPr="008E1339">
        <w:rPr>
          <w:rFonts w:ascii="Calibri" w:eastAsia="Calibri" w:hAnsi="Calibri" w:cs="Calibri"/>
          <w:lang w:val="en-IN"/>
        </w:rPr>
        <w:t>s, ensuring correct access levels.</w:t>
      </w:r>
    </w:p>
    <w:p w14:paraId="395C6719" w14:textId="77777777" w:rsidR="00E70D55" w:rsidRPr="008E1339" w:rsidRDefault="00E70D55" w:rsidP="00E70D55">
      <w:pPr>
        <w:pStyle w:val="ListParagraph"/>
        <w:numPr>
          <w:ilvl w:val="0"/>
          <w:numId w:val="51"/>
        </w:numPr>
        <w:spacing w:after="0"/>
        <w:rPr>
          <w:rFonts w:ascii="Calibri" w:eastAsia="Calibri" w:hAnsi="Calibri" w:cs="Calibri"/>
          <w:lang w:val="en-IN"/>
        </w:rPr>
      </w:pPr>
      <w:r w:rsidRPr="008E1339">
        <w:rPr>
          <w:rFonts w:ascii="Calibri" w:eastAsia="Calibri" w:hAnsi="Calibri" w:cs="Calibri"/>
          <w:b/>
          <w:lang w:val="en-IN"/>
        </w:rPr>
        <w:t>Purview:</w:t>
      </w:r>
    </w:p>
    <w:p w14:paraId="28EBF1F1" w14:textId="77777777" w:rsidR="00E70D55" w:rsidRPr="008E1339" w:rsidRDefault="00E70D55" w:rsidP="00E70D55">
      <w:pPr>
        <w:pStyle w:val="ListParagraph"/>
        <w:numPr>
          <w:ilvl w:val="1"/>
          <w:numId w:val="67"/>
        </w:numPr>
        <w:spacing w:after="0"/>
        <w:rPr>
          <w:rFonts w:ascii="Calibri" w:eastAsia="Calibri" w:hAnsi="Calibri" w:cs="Calibri"/>
          <w:lang w:val="en-IN"/>
        </w:rPr>
      </w:pPr>
      <w:r w:rsidRPr="008E1339">
        <w:rPr>
          <w:rFonts w:ascii="Calibri" w:eastAsia="Calibri" w:hAnsi="Calibri" w:cs="Calibri"/>
          <w:lang w:val="en-IN"/>
        </w:rPr>
        <w:t xml:space="preserve">Register role definitions in </w:t>
      </w:r>
      <w:r w:rsidRPr="008E1339">
        <w:rPr>
          <w:rFonts w:ascii="Calibri" w:eastAsia="Calibri" w:hAnsi="Calibri" w:cs="Calibri"/>
          <w:b/>
          <w:lang w:val="en-IN"/>
        </w:rPr>
        <w:t>Purview</w:t>
      </w:r>
      <w:r w:rsidRPr="008E1339">
        <w:rPr>
          <w:rFonts w:ascii="Calibri" w:eastAsia="Calibri" w:hAnsi="Calibri" w:cs="Calibri"/>
          <w:lang w:val="en-IN"/>
        </w:rPr>
        <w:t xml:space="preserve"> to track who has access to what data.</w:t>
      </w:r>
    </w:p>
    <w:p w14:paraId="7EAD6571" w14:textId="77777777" w:rsidR="00E70D55" w:rsidRPr="008E1339" w:rsidRDefault="00E70D55" w:rsidP="00E70D55">
      <w:pPr>
        <w:pStyle w:val="ListParagraph"/>
        <w:numPr>
          <w:ilvl w:val="1"/>
          <w:numId w:val="67"/>
        </w:numPr>
        <w:spacing w:after="0"/>
        <w:rPr>
          <w:rFonts w:ascii="Calibri" w:eastAsia="Calibri" w:hAnsi="Calibri" w:cs="Calibri"/>
          <w:lang w:val="en-IN"/>
        </w:rPr>
      </w:pPr>
      <w:r w:rsidRPr="008E1339">
        <w:rPr>
          <w:rFonts w:ascii="Calibri" w:eastAsia="Calibri" w:hAnsi="Calibri" w:cs="Calibri"/>
          <w:lang w:val="en-IN"/>
        </w:rPr>
        <w:t>Ensure sensitive data is classified and that access control policies are documented for auditing purposes.</w:t>
      </w:r>
    </w:p>
    <w:p w14:paraId="5D199769" w14:textId="77777777" w:rsidR="00E70D55" w:rsidRPr="008E1339" w:rsidRDefault="00E70D55" w:rsidP="00E70D55">
      <w:pPr>
        <w:pStyle w:val="ListParagraph"/>
        <w:numPr>
          <w:ilvl w:val="0"/>
          <w:numId w:val="51"/>
        </w:numPr>
        <w:spacing w:after="0"/>
        <w:rPr>
          <w:rFonts w:ascii="Calibri" w:eastAsia="Calibri" w:hAnsi="Calibri" w:cs="Calibri"/>
          <w:lang w:val="en-IN"/>
        </w:rPr>
      </w:pPr>
      <w:r w:rsidRPr="008E1339">
        <w:rPr>
          <w:rFonts w:ascii="Calibri" w:eastAsia="Calibri" w:hAnsi="Calibri" w:cs="Calibri"/>
          <w:b/>
          <w:lang w:val="en-IN"/>
        </w:rPr>
        <w:t>Fabric Security Schema:</w:t>
      </w:r>
    </w:p>
    <w:p w14:paraId="39D27E9F" w14:textId="77777777" w:rsidR="00E70D55" w:rsidRPr="008E1339" w:rsidRDefault="00E70D55" w:rsidP="00E70D55">
      <w:pPr>
        <w:pStyle w:val="ListParagraph"/>
        <w:numPr>
          <w:ilvl w:val="1"/>
          <w:numId w:val="66"/>
        </w:numPr>
        <w:spacing w:after="0"/>
        <w:rPr>
          <w:rFonts w:ascii="Calibri" w:eastAsia="Calibri" w:hAnsi="Calibri" w:cs="Calibri"/>
          <w:lang w:val="en-IN"/>
        </w:rPr>
      </w:pPr>
      <w:r w:rsidRPr="008E1339">
        <w:rPr>
          <w:rFonts w:ascii="Calibri" w:eastAsia="Calibri" w:hAnsi="Calibri" w:cs="Calibri"/>
          <w:lang w:val="en-IN"/>
        </w:rPr>
        <w:t xml:space="preserve">Define the roles and map them to data access policies using </w:t>
      </w:r>
      <w:r w:rsidRPr="008E1339">
        <w:rPr>
          <w:rFonts w:ascii="Calibri" w:eastAsia="Calibri" w:hAnsi="Calibri" w:cs="Calibri"/>
          <w:b/>
          <w:lang w:val="en-IN"/>
        </w:rPr>
        <w:t>RLS/CLS</w:t>
      </w:r>
      <w:r w:rsidRPr="008E1339">
        <w:rPr>
          <w:rFonts w:ascii="Calibri" w:eastAsia="Calibri" w:hAnsi="Calibri" w:cs="Calibri"/>
          <w:lang w:val="en-IN"/>
        </w:rPr>
        <w:t xml:space="preserve"> in Fabric.</w:t>
      </w:r>
    </w:p>
    <w:p w14:paraId="5B506DAE" w14:textId="77777777" w:rsidR="00E70D55" w:rsidRPr="008E1339" w:rsidRDefault="00E70D55" w:rsidP="00E70D55">
      <w:pPr>
        <w:pStyle w:val="ListParagraph"/>
        <w:numPr>
          <w:ilvl w:val="1"/>
          <w:numId w:val="66"/>
        </w:numPr>
        <w:spacing w:after="0"/>
        <w:rPr>
          <w:rFonts w:ascii="Calibri" w:eastAsia="Calibri" w:hAnsi="Calibri" w:cs="Calibri"/>
          <w:lang w:val="en-IN"/>
        </w:rPr>
      </w:pPr>
      <w:r w:rsidRPr="008E1339">
        <w:rPr>
          <w:rFonts w:ascii="Calibri" w:eastAsia="Calibri" w:hAnsi="Calibri" w:cs="Calibri"/>
          <w:lang w:val="en-IN"/>
        </w:rPr>
        <w:t>Ensure that each role is assigned the correct combination of access levels (e.g., full access, read-only, etc.).</w:t>
      </w:r>
    </w:p>
    <w:p w14:paraId="378C96D6" w14:textId="77777777" w:rsidR="00E70D55" w:rsidRPr="008E1339" w:rsidRDefault="00E70D55" w:rsidP="00E70D55">
      <w:pPr>
        <w:pStyle w:val="ListParagraph"/>
        <w:numPr>
          <w:ilvl w:val="0"/>
          <w:numId w:val="51"/>
        </w:numPr>
        <w:spacing w:after="0"/>
        <w:rPr>
          <w:rFonts w:ascii="Calibri" w:eastAsia="Calibri" w:hAnsi="Calibri" w:cs="Calibri"/>
          <w:lang w:val="en-IN"/>
        </w:rPr>
      </w:pPr>
      <w:r w:rsidRPr="008E1339">
        <w:rPr>
          <w:rFonts w:ascii="Calibri" w:eastAsia="Calibri" w:hAnsi="Calibri" w:cs="Calibri"/>
          <w:b/>
          <w:lang w:val="en-IN"/>
        </w:rPr>
        <w:t>Azure AD:</w:t>
      </w:r>
    </w:p>
    <w:p w14:paraId="2783556D" w14:textId="77777777" w:rsidR="00E70D55" w:rsidRPr="008E1339" w:rsidRDefault="00E70D55" w:rsidP="00E70D55">
      <w:pPr>
        <w:pStyle w:val="ListParagraph"/>
        <w:numPr>
          <w:ilvl w:val="1"/>
          <w:numId w:val="65"/>
        </w:numPr>
        <w:spacing w:after="0"/>
        <w:rPr>
          <w:rFonts w:ascii="Calibri" w:eastAsia="Calibri" w:hAnsi="Calibri" w:cs="Calibri"/>
          <w:lang w:val="en-IN"/>
        </w:rPr>
      </w:pPr>
      <w:r w:rsidRPr="008E1339">
        <w:rPr>
          <w:rFonts w:ascii="Calibri" w:eastAsia="Calibri" w:hAnsi="Calibri" w:cs="Calibri"/>
          <w:lang w:val="en-IN"/>
        </w:rPr>
        <w:t xml:space="preserve">Create or update </w:t>
      </w:r>
      <w:r w:rsidRPr="008E1339">
        <w:rPr>
          <w:rFonts w:ascii="Calibri" w:eastAsia="Calibri" w:hAnsi="Calibri" w:cs="Calibri"/>
          <w:b/>
          <w:lang w:val="en-IN"/>
        </w:rPr>
        <w:t>Azure AD roles</w:t>
      </w:r>
      <w:r w:rsidRPr="008E1339">
        <w:rPr>
          <w:rFonts w:ascii="Calibri" w:eastAsia="Calibri" w:hAnsi="Calibri" w:cs="Calibri"/>
          <w:lang w:val="en-IN"/>
        </w:rPr>
        <w:t xml:space="preserve"> to reflect the new access permissions.</w:t>
      </w:r>
    </w:p>
    <w:p w14:paraId="74710D96" w14:textId="77777777" w:rsidR="00E70D55" w:rsidRPr="008E1339" w:rsidRDefault="00E70D55" w:rsidP="00E70D55">
      <w:pPr>
        <w:pStyle w:val="ListParagraph"/>
        <w:numPr>
          <w:ilvl w:val="1"/>
          <w:numId w:val="65"/>
        </w:numPr>
        <w:spacing w:after="0"/>
        <w:rPr>
          <w:rFonts w:ascii="Calibri" w:eastAsia="Calibri" w:hAnsi="Calibri" w:cs="Calibri"/>
          <w:lang w:val="en-IN"/>
        </w:rPr>
      </w:pPr>
      <w:r w:rsidRPr="008E1339">
        <w:rPr>
          <w:rFonts w:ascii="Calibri" w:eastAsia="Calibri" w:hAnsi="Calibri" w:cs="Calibri"/>
          <w:lang w:val="en-IN"/>
        </w:rPr>
        <w:t>Assign these roles to users or groups based on their responsibilities.</w:t>
      </w:r>
    </w:p>
    <w:p w14:paraId="30232F46"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6. Role Assignment</w:t>
      </w:r>
    </w:p>
    <w:p w14:paraId="50D96CF7"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Assign the defined roles to </w:t>
      </w:r>
      <w:r>
        <w:rPr>
          <w:rFonts w:ascii="Calibri" w:eastAsia="Calibri" w:hAnsi="Calibri" w:cs="Calibri"/>
          <w:lang w:val="en-IN"/>
        </w:rPr>
        <w:t xml:space="preserve">users </w:t>
      </w:r>
      <w:r w:rsidRPr="008E1339">
        <w:rPr>
          <w:rFonts w:ascii="Calibri" w:eastAsia="Calibri" w:hAnsi="Calibri" w:cs="Calibri"/>
          <w:lang w:val="en-IN"/>
        </w:rPr>
        <w:t>after approval.</w:t>
      </w:r>
    </w:p>
    <w:p w14:paraId="40362615" w14:textId="77777777" w:rsidR="00E70D55" w:rsidRPr="008E1339" w:rsidRDefault="00E70D55" w:rsidP="00E70D55">
      <w:pPr>
        <w:pStyle w:val="ListParagraph"/>
        <w:numPr>
          <w:ilvl w:val="0"/>
          <w:numId w:val="52"/>
        </w:numPr>
        <w:spacing w:after="0"/>
        <w:rPr>
          <w:rFonts w:ascii="Calibri" w:eastAsia="Calibri" w:hAnsi="Calibri" w:cs="Calibri"/>
          <w:lang w:val="en-IN"/>
        </w:rPr>
      </w:pPr>
      <w:r w:rsidRPr="008E1339">
        <w:rPr>
          <w:rFonts w:ascii="Calibri" w:eastAsia="Calibri" w:hAnsi="Calibri" w:cs="Calibri"/>
          <w:b/>
          <w:lang w:val="en-IN"/>
        </w:rPr>
        <w:t>Purview:</w:t>
      </w:r>
    </w:p>
    <w:p w14:paraId="785FD21C" w14:textId="77777777" w:rsidR="00E70D55" w:rsidRPr="008E1339" w:rsidRDefault="00E70D55" w:rsidP="00E70D55">
      <w:pPr>
        <w:pStyle w:val="ListParagraph"/>
        <w:numPr>
          <w:ilvl w:val="1"/>
          <w:numId w:val="64"/>
        </w:numPr>
        <w:spacing w:after="0"/>
        <w:rPr>
          <w:rFonts w:ascii="Calibri" w:eastAsia="Calibri" w:hAnsi="Calibri" w:cs="Calibri"/>
          <w:lang w:val="en-IN"/>
        </w:rPr>
      </w:pPr>
      <w:r w:rsidRPr="008E1339">
        <w:rPr>
          <w:rFonts w:ascii="Calibri" w:eastAsia="Calibri" w:hAnsi="Calibri" w:cs="Calibri"/>
          <w:lang w:val="en-IN"/>
        </w:rPr>
        <w:t xml:space="preserve">Track role assignments in </w:t>
      </w:r>
      <w:r w:rsidRPr="008E1339">
        <w:rPr>
          <w:rFonts w:ascii="Calibri" w:eastAsia="Calibri" w:hAnsi="Calibri" w:cs="Calibri"/>
          <w:b/>
          <w:lang w:val="en-IN"/>
        </w:rPr>
        <w:t>Purview</w:t>
      </w:r>
      <w:r w:rsidRPr="008E1339">
        <w:rPr>
          <w:rFonts w:ascii="Calibri" w:eastAsia="Calibri" w:hAnsi="Calibri" w:cs="Calibri"/>
          <w:lang w:val="en-IN"/>
        </w:rPr>
        <w:t xml:space="preserve"> for auditing and compliance.</w:t>
      </w:r>
    </w:p>
    <w:p w14:paraId="0F0C7E40" w14:textId="77777777" w:rsidR="00E70D55" w:rsidRPr="008E1339" w:rsidRDefault="00E70D55" w:rsidP="00E70D55">
      <w:pPr>
        <w:pStyle w:val="ListParagraph"/>
        <w:numPr>
          <w:ilvl w:val="1"/>
          <w:numId w:val="64"/>
        </w:numPr>
        <w:spacing w:after="0"/>
        <w:rPr>
          <w:rFonts w:ascii="Calibri" w:eastAsia="Calibri" w:hAnsi="Calibri" w:cs="Calibri"/>
          <w:lang w:val="en-IN"/>
        </w:rPr>
      </w:pPr>
      <w:r w:rsidRPr="008E1339">
        <w:rPr>
          <w:rFonts w:ascii="Calibri" w:eastAsia="Calibri" w:hAnsi="Calibri" w:cs="Calibri"/>
          <w:lang w:val="en-IN"/>
        </w:rPr>
        <w:t>Ensure that any access control or data classification changes are documented and enforced.</w:t>
      </w:r>
    </w:p>
    <w:p w14:paraId="6D541D50" w14:textId="77777777" w:rsidR="00E70D55" w:rsidRPr="008E1339" w:rsidRDefault="00E70D55" w:rsidP="00E70D55">
      <w:pPr>
        <w:pStyle w:val="ListParagraph"/>
        <w:numPr>
          <w:ilvl w:val="0"/>
          <w:numId w:val="52"/>
        </w:numPr>
        <w:spacing w:after="0"/>
        <w:rPr>
          <w:rFonts w:ascii="Calibri" w:eastAsia="Calibri" w:hAnsi="Calibri" w:cs="Calibri"/>
          <w:lang w:val="en-IN"/>
        </w:rPr>
      </w:pPr>
      <w:r w:rsidRPr="008E1339">
        <w:rPr>
          <w:rFonts w:ascii="Calibri" w:eastAsia="Calibri" w:hAnsi="Calibri" w:cs="Calibri"/>
          <w:b/>
          <w:lang w:val="en-IN"/>
        </w:rPr>
        <w:t>Fabric Security Schema:</w:t>
      </w:r>
    </w:p>
    <w:p w14:paraId="4EF56B84" w14:textId="77777777" w:rsidR="00E70D55" w:rsidRPr="008E1339" w:rsidRDefault="00E70D55" w:rsidP="00E70D55">
      <w:pPr>
        <w:pStyle w:val="ListParagraph"/>
        <w:numPr>
          <w:ilvl w:val="1"/>
          <w:numId w:val="63"/>
        </w:numPr>
        <w:spacing w:after="0"/>
        <w:rPr>
          <w:rFonts w:ascii="Calibri" w:eastAsia="Calibri" w:hAnsi="Calibri" w:cs="Calibri"/>
          <w:lang w:val="en-IN"/>
        </w:rPr>
      </w:pPr>
      <w:r w:rsidRPr="008E1339">
        <w:rPr>
          <w:rFonts w:ascii="Calibri" w:eastAsia="Calibri" w:hAnsi="Calibri" w:cs="Calibri"/>
          <w:lang w:val="en-IN"/>
        </w:rPr>
        <w:t xml:space="preserve">Map the roles to specific datasets and reports within </w:t>
      </w:r>
      <w:r w:rsidRPr="008E1339">
        <w:rPr>
          <w:rFonts w:ascii="Calibri" w:eastAsia="Calibri" w:hAnsi="Calibri" w:cs="Calibri"/>
          <w:b/>
          <w:lang w:val="en-IN"/>
        </w:rPr>
        <w:t>Fabric</w:t>
      </w:r>
      <w:r w:rsidRPr="008E1339">
        <w:rPr>
          <w:rFonts w:ascii="Calibri" w:eastAsia="Calibri" w:hAnsi="Calibri" w:cs="Calibri"/>
          <w:lang w:val="en-IN"/>
        </w:rPr>
        <w:t>.</w:t>
      </w:r>
    </w:p>
    <w:p w14:paraId="382A7EB2" w14:textId="77777777" w:rsidR="00E70D55" w:rsidRPr="008E1339" w:rsidRDefault="00E70D55" w:rsidP="00E70D55">
      <w:pPr>
        <w:pStyle w:val="ListParagraph"/>
        <w:numPr>
          <w:ilvl w:val="1"/>
          <w:numId w:val="63"/>
        </w:numPr>
        <w:spacing w:after="0"/>
        <w:rPr>
          <w:rFonts w:ascii="Calibri" w:eastAsia="Calibri" w:hAnsi="Calibri" w:cs="Calibri"/>
          <w:lang w:val="en-IN"/>
        </w:rPr>
      </w:pPr>
      <w:r w:rsidRPr="008E1339">
        <w:rPr>
          <w:rFonts w:ascii="Calibri" w:eastAsia="Calibri" w:hAnsi="Calibri" w:cs="Calibri"/>
          <w:lang w:val="en-IN"/>
        </w:rPr>
        <w:t xml:space="preserve">Use </w:t>
      </w:r>
      <w:r w:rsidRPr="008E1339">
        <w:rPr>
          <w:rFonts w:ascii="Calibri" w:eastAsia="Calibri" w:hAnsi="Calibri" w:cs="Calibri"/>
          <w:b/>
          <w:lang w:val="en-IN"/>
        </w:rPr>
        <w:t>RLS/CLS</w:t>
      </w:r>
      <w:r w:rsidRPr="008E1339">
        <w:rPr>
          <w:rFonts w:ascii="Calibri" w:eastAsia="Calibri" w:hAnsi="Calibri" w:cs="Calibri"/>
          <w:lang w:val="en-IN"/>
        </w:rPr>
        <w:t xml:space="preserve"> to enforce the appropriate access rules as defined by the roles.</w:t>
      </w:r>
    </w:p>
    <w:p w14:paraId="514B410A" w14:textId="77777777" w:rsidR="00E70D55" w:rsidRPr="008E1339" w:rsidRDefault="00E70D55" w:rsidP="00E70D55">
      <w:pPr>
        <w:pStyle w:val="ListParagraph"/>
        <w:numPr>
          <w:ilvl w:val="0"/>
          <w:numId w:val="52"/>
        </w:numPr>
        <w:spacing w:after="0"/>
        <w:rPr>
          <w:rFonts w:ascii="Calibri" w:eastAsia="Calibri" w:hAnsi="Calibri" w:cs="Calibri"/>
          <w:lang w:val="en-IN"/>
        </w:rPr>
      </w:pPr>
      <w:r w:rsidRPr="008E1339">
        <w:rPr>
          <w:rFonts w:ascii="Calibri" w:eastAsia="Calibri" w:hAnsi="Calibri" w:cs="Calibri"/>
          <w:b/>
          <w:lang w:val="en-IN"/>
        </w:rPr>
        <w:t>Azure AD:</w:t>
      </w:r>
    </w:p>
    <w:p w14:paraId="4F0AF652" w14:textId="77777777" w:rsidR="00E70D55" w:rsidRPr="008E1339" w:rsidRDefault="00E70D55" w:rsidP="00E70D55">
      <w:pPr>
        <w:pStyle w:val="ListParagraph"/>
        <w:numPr>
          <w:ilvl w:val="1"/>
          <w:numId w:val="62"/>
        </w:numPr>
        <w:spacing w:after="0"/>
        <w:rPr>
          <w:rFonts w:ascii="Calibri" w:eastAsia="Calibri" w:hAnsi="Calibri" w:cs="Calibri"/>
          <w:lang w:val="en-IN"/>
        </w:rPr>
      </w:pPr>
      <w:r w:rsidRPr="008E1339">
        <w:rPr>
          <w:rFonts w:ascii="Calibri" w:eastAsia="Calibri" w:hAnsi="Calibri" w:cs="Calibri"/>
          <w:lang w:val="en-IN"/>
        </w:rPr>
        <w:t xml:space="preserve">Assign roles to users or groups in </w:t>
      </w:r>
      <w:r w:rsidRPr="008E1339">
        <w:rPr>
          <w:rFonts w:ascii="Calibri" w:eastAsia="Calibri" w:hAnsi="Calibri" w:cs="Calibri"/>
          <w:b/>
          <w:lang w:val="en-IN"/>
        </w:rPr>
        <w:t>Azure AD</w:t>
      </w:r>
      <w:r w:rsidRPr="008E1339">
        <w:rPr>
          <w:rFonts w:ascii="Calibri" w:eastAsia="Calibri" w:hAnsi="Calibri" w:cs="Calibri"/>
          <w:lang w:val="en-IN"/>
        </w:rPr>
        <w:t>.</w:t>
      </w:r>
    </w:p>
    <w:p w14:paraId="729891E2" w14:textId="77777777" w:rsidR="00E70D55" w:rsidRPr="008E1339" w:rsidRDefault="00E70D55" w:rsidP="00E70D55">
      <w:pPr>
        <w:pStyle w:val="ListParagraph"/>
        <w:numPr>
          <w:ilvl w:val="1"/>
          <w:numId w:val="62"/>
        </w:numPr>
        <w:spacing w:after="0"/>
        <w:rPr>
          <w:rFonts w:ascii="Calibri" w:eastAsia="Calibri" w:hAnsi="Calibri" w:cs="Calibri"/>
          <w:lang w:val="en-IN"/>
        </w:rPr>
      </w:pPr>
      <w:r w:rsidRPr="008E1339">
        <w:rPr>
          <w:rFonts w:ascii="Calibri" w:eastAsia="Calibri" w:hAnsi="Calibri" w:cs="Calibri"/>
          <w:lang w:val="en-IN"/>
        </w:rPr>
        <w:t>Ensure the correct permissions are granted to each user based on the defined roles (e.g., MDs, Managers, Employees).</w:t>
      </w:r>
    </w:p>
    <w:p w14:paraId="62219318"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7. Dimensions Change (Solutions Split, Merge)</w:t>
      </w:r>
    </w:p>
    <w:p w14:paraId="3D14F3A2"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When dimensions (e.g., Solutions, Industry/Sub-Industry) are added, merged, or split.</w:t>
      </w:r>
    </w:p>
    <w:p w14:paraId="67D3679D" w14:textId="77777777" w:rsidR="00E70D55" w:rsidRPr="008E1339" w:rsidRDefault="00E70D55" w:rsidP="00E70D55">
      <w:pPr>
        <w:pStyle w:val="ListParagraph"/>
        <w:numPr>
          <w:ilvl w:val="0"/>
          <w:numId w:val="53"/>
        </w:numPr>
        <w:spacing w:after="0"/>
        <w:rPr>
          <w:rFonts w:ascii="Calibri" w:eastAsia="Calibri" w:hAnsi="Calibri" w:cs="Calibri"/>
          <w:lang w:val="en-IN"/>
        </w:rPr>
      </w:pPr>
      <w:r w:rsidRPr="008E1339">
        <w:rPr>
          <w:rFonts w:ascii="Calibri" w:eastAsia="Calibri" w:hAnsi="Calibri" w:cs="Calibri"/>
          <w:b/>
          <w:lang w:val="en-IN"/>
        </w:rPr>
        <w:t>Purview:</w:t>
      </w:r>
    </w:p>
    <w:p w14:paraId="343AE31A" w14:textId="77777777" w:rsidR="00E70D55" w:rsidRPr="008E1339" w:rsidRDefault="00E70D55" w:rsidP="00E70D55">
      <w:pPr>
        <w:pStyle w:val="ListParagraph"/>
        <w:numPr>
          <w:ilvl w:val="1"/>
          <w:numId w:val="61"/>
        </w:numPr>
        <w:spacing w:after="0"/>
        <w:rPr>
          <w:rFonts w:ascii="Calibri" w:eastAsia="Calibri" w:hAnsi="Calibri" w:cs="Calibri"/>
          <w:lang w:val="en-IN"/>
        </w:rPr>
      </w:pPr>
      <w:proofErr w:type="spellStart"/>
      <w:r w:rsidRPr="008E1339">
        <w:rPr>
          <w:rFonts w:ascii="Calibri" w:eastAsia="Calibri" w:hAnsi="Calibri" w:cs="Calibri"/>
          <w:lang w:val="en-IN"/>
        </w:rPr>
        <w:t>Catalog</w:t>
      </w:r>
      <w:proofErr w:type="spellEnd"/>
      <w:r w:rsidRPr="008E1339">
        <w:rPr>
          <w:rFonts w:ascii="Calibri" w:eastAsia="Calibri" w:hAnsi="Calibri" w:cs="Calibri"/>
          <w:lang w:val="en-IN"/>
        </w:rPr>
        <w:t xml:space="preserve"> the updated dimension tables in </w:t>
      </w:r>
      <w:r w:rsidRPr="008E1339">
        <w:rPr>
          <w:rFonts w:ascii="Calibri" w:eastAsia="Calibri" w:hAnsi="Calibri" w:cs="Calibri"/>
          <w:b/>
          <w:lang w:val="en-IN"/>
        </w:rPr>
        <w:t>Purview</w:t>
      </w:r>
      <w:r w:rsidRPr="008E1339">
        <w:rPr>
          <w:rFonts w:ascii="Calibri" w:eastAsia="Calibri" w:hAnsi="Calibri" w:cs="Calibri"/>
          <w:lang w:val="en-IN"/>
        </w:rPr>
        <w:t>.</w:t>
      </w:r>
    </w:p>
    <w:p w14:paraId="522739F4" w14:textId="77777777" w:rsidR="00E70D55" w:rsidRPr="008E1339" w:rsidRDefault="00E70D55" w:rsidP="00E70D55">
      <w:pPr>
        <w:pStyle w:val="ListParagraph"/>
        <w:numPr>
          <w:ilvl w:val="1"/>
          <w:numId w:val="60"/>
        </w:numPr>
        <w:spacing w:after="0"/>
        <w:rPr>
          <w:rFonts w:ascii="Calibri" w:eastAsia="Calibri" w:hAnsi="Calibri" w:cs="Calibri"/>
          <w:lang w:val="en-IN"/>
        </w:rPr>
      </w:pPr>
      <w:r w:rsidRPr="008E1339">
        <w:rPr>
          <w:rFonts w:ascii="Calibri" w:eastAsia="Calibri" w:hAnsi="Calibri" w:cs="Calibri"/>
          <w:lang w:val="en-IN"/>
        </w:rPr>
        <w:t>Ensure sensitive data is classified correctly in line with any new dimensions.</w:t>
      </w:r>
    </w:p>
    <w:p w14:paraId="45E739DB" w14:textId="77777777" w:rsidR="00E70D55" w:rsidRPr="008E1339" w:rsidRDefault="00E70D55" w:rsidP="00E70D55">
      <w:pPr>
        <w:pStyle w:val="ListParagraph"/>
        <w:numPr>
          <w:ilvl w:val="1"/>
          <w:numId w:val="60"/>
        </w:numPr>
        <w:spacing w:after="0"/>
        <w:rPr>
          <w:rFonts w:ascii="Calibri" w:eastAsia="Calibri" w:hAnsi="Calibri" w:cs="Calibri"/>
          <w:lang w:val="en-IN"/>
        </w:rPr>
      </w:pPr>
      <w:r w:rsidRPr="008E1339">
        <w:rPr>
          <w:rFonts w:ascii="Calibri" w:eastAsia="Calibri" w:hAnsi="Calibri" w:cs="Calibri"/>
          <w:lang w:val="en-IN"/>
        </w:rPr>
        <w:t>Enforce data access policies and track metadata changes in Purview.</w:t>
      </w:r>
    </w:p>
    <w:p w14:paraId="52A355D5" w14:textId="77777777" w:rsidR="00E70D55" w:rsidRPr="008E1339" w:rsidRDefault="00E70D55" w:rsidP="00E70D55">
      <w:pPr>
        <w:pStyle w:val="ListParagraph"/>
        <w:numPr>
          <w:ilvl w:val="0"/>
          <w:numId w:val="53"/>
        </w:numPr>
        <w:spacing w:after="0"/>
        <w:rPr>
          <w:rFonts w:ascii="Calibri" w:eastAsia="Calibri" w:hAnsi="Calibri" w:cs="Calibri"/>
          <w:lang w:val="en-IN"/>
        </w:rPr>
      </w:pPr>
      <w:r w:rsidRPr="008E1339">
        <w:rPr>
          <w:rFonts w:ascii="Calibri" w:eastAsia="Calibri" w:hAnsi="Calibri" w:cs="Calibri"/>
          <w:b/>
          <w:lang w:val="en-IN"/>
        </w:rPr>
        <w:t>Fabric Security Schema:</w:t>
      </w:r>
    </w:p>
    <w:p w14:paraId="5F20ACF6" w14:textId="77777777" w:rsidR="00E70D55" w:rsidRPr="008E1339" w:rsidRDefault="00E70D55" w:rsidP="00E70D55">
      <w:pPr>
        <w:pStyle w:val="ListParagraph"/>
        <w:numPr>
          <w:ilvl w:val="1"/>
          <w:numId w:val="59"/>
        </w:numPr>
        <w:spacing w:after="0"/>
        <w:rPr>
          <w:rFonts w:ascii="Calibri" w:eastAsia="Calibri" w:hAnsi="Calibri" w:cs="Calibri"/>
          <w:lang w:val="en-IN"/>
        </w:rPr>
      </w:pPr>
      <w:r w:rsidRPr="008E1339">
        <w:rPr>
          <w:rFonts w:ascii="Calibri" w:eastAsia="Calibri" w:hAnsi="Calibri" w:cs="Calibri"/>
          <w:lang w:val="en-IN"/>
        </w:rPr>
        <w:t xml:space="preserve">Update the </w:t>
      </w:r>
      <w:r w:rsidRPr="008E1339">
        <w:rPr>
          <w:rFonts w:ascii="Calibri" w:eastAsia="Calibri" w:hAnsi="Calibri" w:cs="Calibri"/>
          <w:b/>
          <w:lang w:val="en-IN"/>
        </w:rPr>
        <w:t>security schema</w:t>
      </w:r>
      <w:r w:rsidRPr="008E1339">
        <w:rPr>
          <w:rFonts w:ascii="Calibri" w:eastAsia="Calibri" w:hAnsi="Calibri" w:cs="Calibri"/>
          <w:lang w:val="en-IN"/>
        </w:rPr>
        <w:t xml:space="preserve"> to reflect the new or merged dimensions.</w:t>
      </w:r>
    </w:p>
    <w:p w14:paraId="03983861" w14:textId="77777777" w:rsidR="00E70D55" w:rsidRPr="008E1339" w:rsidRDefault="00E70D55" w:rsidP="00E70D55">
      <w:pPr>
        <w:pStyle w:val="ListParagraph"/>
        <w:numPr>
          <w:ilvl w:val="1"/>
          <w:numId w:val="59"/>
        </w:numPr>
        <w:spacing w:after="0"/>
        <w:rPr>
          <w:rFonts w:ascii="Calibri" w:eastAsia="Calibri" w:hAnsi="Calibri" w:cs="Calibri"/>
          <w:lang w:val="en-IN"/>
        </w:rPr>
      </w:pPr>
      <w:r w:rsidRPr="008E1339">
        <w:rPr>
          <w:rFonts w:ascii="Calibri" w:eastAsia="Calibri" w:hAnsi="Calibri" w:cs="Calibri"/>
          <w:lang w:val="en-IN"/>
        </w:rPr>
        <w:t xml:space="preserve">Adjust </w:t>
      </w:r>
      <w:r w:rsidRPr="008E1339">
        <w:rPr>
          <w:rFonts w:ascii="Calibri" w:eastAsia="Calibri" w:hAnsi="Calibri" w:cs="Calibri"/>
          <w:b/>
          <w:lang w:val="en-IN"/>
        </w:rPr>
        <w:t>RLS/CLS</w:t>
      </w:r>
      <w:r w:rsidRPr="008E1339">
        <w:rPr>
          <w:rFonts w:ascii="Calibri" w:eastAsia="Calibri" w:hAnsi="Calibri" w:cs="Calibri"/>
          <w:lang w:val="en-IN"/>
        </w:rPr>
        <w:t xml:space="preserve"> rules to handle any changes in data relationships or hierarchies.</w:t>
      </w:r>
    </w:p>
    <w:p w14:paraId="01B7A102" w14:textId="77777777" w:rsidR="00E70D55" w:rsidRPr="008E1339" w:rsidRDefault="00E70D55" w:rsidP="00E70D55">
      <w:pPr>
        <w:pStyle w:val="ListParagraph"/>
        <w:numPr>
          <w:ilvl w:val="0"/>
          <w:numId w:val="53"/>
        </w:numPr>
        <w:spacing w:after="0"/>
        <w:rPr>
          <w:rFonts w:ascii="Calibri" w:eastAsia="Calibri" w:hAnsi="Calibri" w:cs="Calibri"/>
          <w:lang w:val="en-IN"/>
        </w:rPr>
      </w:pPr>
      <w:r w:rsidRPr="008E1339">
        <w:rPr>
          <w:rFonts w:ascii="Calibri" w:eastAsia="Calibri" w:hAnsi="Calibri" w:cs="Calibri"/>
          <w:b/>
          <w:lang w:val="en-IN"/>
        </w:rPr>
        <w:t>Azure AD:</w:t>
      </w:r>
    </w:p>
    <w:p w14:paraId="7CA86CF1" w14:textId="77777777" w:rsidR="00E70D55" w:rsidRPr="008E1339" w:rsidRDefault="00E70D55" w:rsidP="00E70D55">
      <w:pPr>
        <w:pStyle w:val="ListParagraph"/>
        <w:numPr>
          <w:ilvl w:val="1"/>
          <w:numId w:val="58"/>
        </w:numPr>
        <w:spacing w:after="0"/>
        <w:rPr>
          <w:rFonts w:ascii="Calibri" w:eastAsia="Calibri" w:hAnsi="Calibri" w:cs="Calibri"/>
          <w:lang w:val="en-IN"/>
        </w:rPr>
      </w:pPr>
      <w:r w:rsidRPr="008E1339">
        <w:rPr>
          <w:rFonts w:ascii="Calibri" w:eastAsia="Calibri" w:hAnsi="Calibri" w:cs="Calibri"/>
          <w:lang w:val="en-IN"/>
        </w:rPr>
        <w:lastRenderedPageBreak/>
        <w:t xml:space="preserve">Modify role assignments in </w:t>
      </w:r>
      <w:r w:rsidRPr="008E1339">
        <w:rPr>
          <w:rFonts w:ascii="Calibri" w:eastAsia="Calibri" w:hAnsi="Calibri" w:cs="Calibri"/>
          <w:b/>
          <w:lang w:val="en-IN"/>
        </w:rPr>
        <w:t>Azure AD</w:t>
      </w:r>
      <w:r w:rsidRPr="008E1339">
        <w:rPr>
          <w:rFonts w:ascii="Calibri" w:eastAsia="Calibri" w:hAnsi="Calibri" w:cs="Calibri"/>
          <w:lang w:val="en-IN"/>
        </w:rPr>
        <w:t xml:space="preserve"> to reflect changes in the dimensions and user access needs.</w:t>
      </w:r>
    </w:p>
    <w:p w14:paraId="646841A0" w14:textId="77777777" w:rsidR="00E70D55" w:rsidRPr="008E1339" w:rsidRDefault="00E70D55" w:rsidP="00E70D55">
      <w:pPr>
        <w:pStyle w:val="ListParagraph"/>
        <w:numPr>
          <w:ilvl w:val="1"/>
          <w:numId w:val="58"/>
        </w:numPr>
        <w:spacing w:after="0"/>
        <w:rPr>
          <w:rFonts w:ascii="Calibri" w:eastAsia="Calibri" w:hAnsi="Calibri" w:cs="Calibri"/>
          <w:lang w:val="en-IN"/>
        </w:rPr>
      </w:pPr>
      <w:r w:rsidRPr="008E1339">
        <w:rPr>
          <w:rFonts w:ascii="Calibri" w:eastAsia="Calibri" w:hAnsi="Calibri" w:cs="Calibri"/>
          <w:lang w:val="en-IN"/>
        </w:rPr>
        <w:t>Reassign users or groups to new roles if necessary to account for changes in access levels.</w:t>
      </w:r>
    </w:p>
    <w:p w14:paraId="0EAA936F" w14:textId="77777777" w:rsidR="00E70D55" w:rsidRPr="008E1339" w:rsidRDefault="00E70D55" w:rsidP="00E70D55">
      <w:pPr>
        <w:pStyle w:val="ListParagraph"/>
        <w:spacing w:after="0"/>
        <w:ind w:left="360"/>
        <w:rPr>
          <w:rFonts w:ascii="Calibri" w:eastAsia="Calibri" w:hAnsi="Calibri" w:cs="Calibri"/>
          <w:b/>
          <w:lang w:val="en-IN"/>
        </w:rPr>
      </w:pPr>
      <w:r w:rsidRPr="008E1339">
        <w:rPr>
          <w:rFonts w:ascii="Calibri" w:eastAsia="Calibri" w:hAnsi="Calibri" w:cs="Calibri"/>
          <w:b/>
          <w:lang w:val="en-IN"/>
        </w:rPr>
        <w:t>8. When Employees Exit Organization</w:t>
      </w:r>
    </w:p>
    <w:p w14:paraId="40E6C9EA" w14:textId="77777777" w:rsidR="00E70D55" w:rsidRPr="008E1339" w:rsidRDefault="00E70D55" w:rsidP="00E70D55">
      <w:pPr>
        <w:pStyle w:val="ListParagraph"/>
        <w:spacing w:after="0"/>
        <w:ind w:left="360"/>
        <w:rPr>
          <w:rFonts w:ascii="Calibri" w:eastAsia="Calibri" w:hAnsi="Calibri" w:cs="Calibri"/>
          <w:lang w:val="en-IN"/>
        </w:rPr>
      </w:pPr>
      <w:r w:rsidRPr="008E1339">
        <w:rPr>
          <w:rFonts w:ascii="Calibri" w:eastAsia="Calibri" w:hAnsi="Calibri" w:cs="Calibri"/>
          <w:b/>
          <w:lang w:val="en-IN"/>
        </w:rPr>
        <w:t>Condition:</w:t>
      </w:r>
      <w:r w:rsidRPr="008E1339">
        <w:rPr>
          <w:rFonts w:ascii="Calibri" w:eastAsia="Calibri" w:hAnsi="Calibri" w:cs="Calibri"/>
          <w:lang w:val="en-IN"/>
        </w:rPr>
        <w:t xml:space="preserve"> When employees leave the organization, their roles and data access need to be revoked.</w:t>
      </w:r>
    </w:p>
    <w:p w14:paraId="70DCDF83" w14:textId="77777777" w:rsidR="00E70D55" w:rsidRPr="008E1339" w:rsidRDefault="00E70D55" w:rsidP="00E70D55">
      <w:pPr>
        <w:pStyle w:val="ListParagraph"/>
        <w:numPr>
          <w:ilvl w:val="0"/>
          <w:numId w:val="54"/>
        </w:numPr>
        <w:spacing w:after="0"/>
        <w:rPr>
          <w:rFonts w:ascii="Calibri" w:eastAsia="Calibri" w:hAnsi="Calibri" w:cs="Calibri"/>
          <w:lang w:val="en-IN"/>
        </w:rPr>
      </w:pPr>
      <w:r w:rsidRPr="008E1339">
        <w:rPr>
          <w:rFonts w:ascii="Calibri" w:eastAsia="Calibri" w:hAnsi="Calibri" w:cs="Calibri"/>
          <w:b/>
          <w:lang w:val="en-IN"/>
        </w:rPr>
        <w:t>Purview:</w:t>
      </w:r>
    </w:p>
    <w:p w14:paraId="647785B2" w14:textId="77777777" w:rsidR="00E70D55" w:rsidRPr="008E1339" w:rsidRDefault="00E70D55" w:rsidP="00E70D55">
      <w:pPr>
        <w:pStyle w:val="ListParagraph"/>
        <w:numPr>
          <w:ilvl w:val="1"/>
          <w:numId w:val="57"/>
        </w:numPr>
        <w:spacing w:after="0"/>
        <w:rPr>
          <w:rFonts w:ascii="Calibri" w:eastAsia="Calibri" w:hAnsi="Calibri" w:cs="Calibri"/>
          <w:lang w:val="en-IN"/>
        </w:rPr>
      </w:pPr>
      <w:r w:rsidRPr="008E1339">
        <w:rPr>
          <w:rFonts w:ascii="Calibri" w:eastAsia="Calibri" w:hAnsi="Calibri" w:cs="Calibri"/>
          <w:lang w:val="en-IN"/>
        </w:rPr>
        <w:t xml:space="preserve">Revoke access to data associated with the exiting employee in </w:t>
      </w:r>
      <w:r w:rsidRPr="008E1339">
        <w:rPr>
          <w:rFonts w:ascii="Calibri" w:eastAsia="Calibri" w:hAnsi="Calibri" w:cs="Calibri"/>
          <w:b/>
          <w:lang w:val="en-IN"/>
        </w:rPr>
        <w:t>Purview</w:t>
      </w:r>
      <w:r w:rsidRPr="008E1339">
        <w:rPr>
          <w:rFonts w:ascii="Calibri" w:eastAsia="Calibri" w:hAnsi="Calibri" w:cs="Calibri"/>
          <w:lang w:val="en-IN"/>
        </w:rPr>
        <w:t>.</w:t>
      </w:r>
    </w:p>
    <w:p w14:paraId="5850E716" w14:textId="77777777" w:rsidR="00E70D55" w:rsidRPr="008E1339" w:rsidRDefault="00E70D55" w:rsidP="00E70D55">
      <w:pPr>
        <w:pStyle w:val="ListParagraph"/>
        <w:numPr>
          <w:ilvl w:val="1"/>
          <w:numId w:val="57"/>
        </w:numPr>
        <w:spacing w:after="0"/>
        <w:rPr>
          <w:rFonts w:ascii="Calibri" w:eastAsia="Calibri" w:hAnsi="Calibri" w:cs="Calibri"/>
          <w:lang w:val="en-IN"/>
        </w:rPr>
      </w:pPr>
      <w:r w:rsidRPr="008E1339">
        <w:rPr>
          <w:rFonts w:ascii="Calibri" w:eastAsia="Calibri" w:hAnsi="Calibri" w:cs="Calibri"/>
          <w:lang w:val="en-IN"/>
        </w:rPr>
        <w:t>Ensure that the employee’s data is properly audited and logged for compliance purposes.</w:t>
      </w:r>
    </w:p>
    <w:p w14:paraId="32BE26A3" w14:textId="77777777" w:rsidR="00E70D55" w:rsidRPr="008E1339" w:rsidRDefault="00E70D55" w:rsidP="00E70D55">
      <w:pPr>
        <w:pStyle w:val="ListParagraph"/>
        <w:numPr>
          <w:ilvl w:val="0"/>
          <w:numId w:val="54"/>
        </w:numPr>
        <w:spacing w:after="0"/>
        <w:rPr>
          <w:rFonts w:ascii="Calibri" w:eastAsia="Calibri" w:hAnsi="Calibri" w:cs="Calibri"/>
          <w:lang w:val="en-IN"/>
        </w:rPr>
      </w:pPr>
      <w:r w:rsidRPr="008E1339">
        <w:rPr>
          <w:rFonts w:ascii="Calibri" w:eastAsia="Calibri" w:hAnsi="Calibri" w:cs="Calibri"/>
          <w:b/>
          <w:lang w:val="en-IN"/>
        </w:rPr>
        <w:t>Fabric Security Schema:</w:t>
      </w:r>
    </w:p>
    <w:p w14:paraId="43DD076B" w14:textId="77777777" w:rsidR="00E70D55" w:rsidRPr="008E1339" w:rsidRDefault="00E70D55" w:rsidP="00E70D55">
      <w:pPr>
        <w:pStyle w:val="ListParagraph"/>
        <w:numPr>
          <w:ilvl w:val="1"/>
          <w:numId w:val="56"/>
        </w:numPr>
        <w:spacing w:after="0"/>
        <w:rPr>
          <w:rFonts w:ascii="Calibri" w:eastAsia="Calibri" w:hAnsi="Calibri" w:cs="Calibri"/>
          <w:lang w:val="en-IN"/>
        </w:rPr>
      </w:pPr>
      <w:r w:rsidRPr="008E1339">
        <w:rPr>
          <w:rFonts w:ascii="Calibri" w:eastAsia="Calibri" w:hAnsi="Calibri" w:cs="Calibri"/>
          <w:lang w:val="en-IN"/>
        </w:rPr>
        <w:t xml:space="preserve">Revoke the existing employee's access to relevant datasets in </w:t>
      </w:r>
      <w:r w:rsidRPr="008E1339">
        <w:rPr>
          <w:rFonts w:ascii="Calibri" w:eastAsia="Calibri" w:hAnsi="Calibri" w:cs="Calibri"/>
          <w:b/>
          <w:lang w:val="en-IN"/>
        </w:rPr>
        <w:t>Fabric</w:t>
      </w:r>
      <w:r w:rsidRPr="008E1339">
        <w:rPr>
          <w:rFonts w:ascii="Calibri" w:eastAsia="Calibri" w:hAnsi="Calibri" w:cs="Calibri"/>
          <w:lang w:val="en-IN"/>
        </w:rPr>
        <w:t>.</w:t>
      </w:r>
    </w:p>
    <w:p w14:paraId="1172634C" w14:textId="77777777" w:rsidR="00E70D55" w:rsidRPr="008E1339" w:rsidRDefault="00E70D55" w:rsidP="00E70D55">
      <w:pPr>
        <w:pStyle w:val="ListParagraph"/>
        <w:numPr>
          <w:ilvl w:val="1"/>
          <w:numId w:val="56"/>
        </w:numPr>
        <w:spacing w:after="0"/>
        <w:rPr>
          <w:rFonts w:ascii="Calibri" w:eastAsia="Calibri" w:hAnsi="Calibri" w:cs="Calibri"/>
          <w:lang w:val="en-IN"/>
        </w:rPr>
      </w:pPr>
      <w:r w:rsidRPr="008E1339">
        <w:rPr>
          <w:rFonts w:ascii="Calibri" w:eastAsia="Calibri" w:hAnsi="Calibri" w:cs="Calibri"/>
          <w:lang w:val="en-IN"/>
        </w:rPr>
        <w:t xml:space="preserve">Update </w:t>
      </w:r>
      <w:r w:rsidRPr="008E1339">
        <w:rPr>
          <w:rFonts w:ascii="Calibri" w:eastAsia="Calibri" w:hAnsi="Calibri" w:cs="Calibri"/>
          <w:b/>
          <w:lang w:val="en-IN"/>
        </w:rPr>
        <w:t>RLS/CLS</w:t>
      </w:r>
      <w:r w:rsidRPr="008E1339">
        <w:rPr>
          <w:rFonts w:ascii="Calibri" w:eastAsia="Calibri" w:hAnsi="Calibri" w:cs="Calibri"/>
          <w:lang w:val="en-IN"/>
        </w:rPr>
        <w:t xml:space="preserve"> rules to ensure that the employee no longer has data access.</w:t>
      </w:r>
    </w:p>
    <w:p w14:paraId="6C5822C3" w14:textId="77777777" w:rsidR="00E70D55" w:rsidRPr="008E1339" w:rsidRDefault="00E70D55" w:rsidP="00E70D55">
      <w:pPr>
        <w:pStyle w:val="ListParagraph"/>
        <w:numPr>
          <w:ilvl w:val="0"/>
          <w:numId w:val="54"/>
        </w:numPr>
        <w:spacing w:after="0"/>
        <w:rPr>
          <w:rFonts w:ascii="Calibri" w:eastAsia="Calibri" w:hAnsi="Calibri" w:cs="Calibri"/>
          <w:lang w:val="en-IN"/>
        </w:rPr>
      </w:pPr>
      <w:r w:rsidRPr="008E1339">
        <w:rPr>
          <w:rFonts w:ascii="Calibri" w:eastAsia="Calibri" w:hAnsi="Calibri" w:cs="Calibri"/>
          <w:b/>
          <w:lang w:val="en-IN"/>
        </w:rPr>
        <w:t>Azure AD:</w:t>
      </w:r>
    </w:p>
    <w:p w14:paraId="0C3A8FF9" w14:textId="77777777" w:rsidR="00E70D55" w:rsidRPr="008E1339" w:rsidRDefault="00E70D55" w:rsidP="00E70D55">
      <w:pPr>
        <w:pStyle w:val="ListParagraph"/>
        <w:numPr>
          <w:ilvl w:val="1"/>
          <w:numId w:val="55"/>
        </w:numPr>
        <w:spacing w:after="0"/>
        <w:rPr>
          <w:rFonts w:ascii="Calibri" w:eastAsia="Calibri" w:hAnsi="Calibri" w:cs="Calibri"/>
          <w:lang w:val="en-IN"/>
        </w:rPr>
      </w:pPr>
      <w:r w:rsidRPr="008E1339">
        <w:rPr>
          <w:rFonts w:ascii="Calibri" w:eastAsia="Calibri" w:hAnsi="Calibri" w:cs="Calibri"/>
          <w:lang w:val="en-IN"/>
        </w:rPr>
        <w:t xml:space="preserve">Remove the existing employee from all </w:t>
      </w:r>
      <w:r w:rsidRPr="008E1339">
        <w:rPr>
          <w:rFonts w:ascii="Calibri" w:eastAsia="Calibri" w:hAnsi="Calibri" w:cs="Calibri"/>
          <w:b/>
          <w:lang w:val="en-IN"/>
        </w:rPr>
        <w:t>Azure AD groups</w:t>
      </w:r>
      <w:r w:rsidRPr="008E1339">
        <w:rPr>
          <w:rFonts w:ascii="Calibri" w:eastAsia="Calibri" w:hAnsi="Calibri" w:cs="Calibri"/>
          <w:lang w:val="en-IN"/>
        </w:rPr>
        <w:t xml:space="preserve"> that grant access to the data platform.</w:t>
      </w:r>
    </w:p>
    <w:p w14:paraId="3DB2041F" w14:textId="77777777" w:rsidR="00E70D55" w:rsidRPr="008E1339" w:rsidRDefault="00E70D55" w:rsidP="00E70D55">
      <w:pPr>
        <w:pStyle w:val="ListParagraph"/>
        <w:numPr>
          <w:ilvl w:val="1"/>
          <w:numId w:val="55"/>
        </w:numPr>
        <w:spacing w:after="0"/>
        <w:rPr>
          <w:rFonts w:ascii="Calibri" w:eastAsia="Calibri" w:hAnsi="Calibri" w:cs="Calibri"/>
          <w:lang w:val="en-IN"/>
        </w:rPr>
      </w:pPr>
      <w:r w:rsidRPr="008E1339">
        <w:rPr>
          <w:rFonts w:ascii="Calibri" w:eastAsia="Calibri" w:hAnsi="Calibri" w:cs="Calibri"/>
          <w:lang w:val="en-IN"/>
        </w:rPr>
        <w:t xml:space="preserve">Revoke any roles and access permissions assigned to the employee in </w:t>
      </w:r>
      <w:r w:rsidRPr="008E1339">
        <w:rPr>
          <w:rFonts w:ascii="Calibri" w:eastAsia="Calibri" w:hAnsi="Calibri" w:cs="Calibri"/>
          <w:b/>
          <w:lang w:val="en-IN"/>
        </w:rPr>
        <w:t>Azure AD</w:t>
      </w:r>
      <w:r w:rsidRPr="008E1339">
        <w:rPr>
          <w:rFonts w:ascii="Calibri" w:eastAsia="Calibri" w:hAnsi="Calibri" w:cs="Calibri"/>
          <w:lang w:val="en-IN"/>
        </w:rPr>
        <w:t>.</w:t>
      </w:r>
    </w:p>
    <w:p w14:paraId="7154E9BB" w14:textId="77777777" w:rsidR="00E70D55" w:rsidRPr="008E1339" w:rsidRDefault="00E70D55" w:rsidP="00E70D55">
      <w:pPr>
        <w:spacing w:after="0"/>
        <w:rPr>
          <w:rFonts w:ascii="Calibri" w:eastAsia="Calibri" w:hAnsi="Calibri" w:cs="Calibri"/>
          <w:lang w:val="en-IN"/>
        </w:rPr>
      </w:pPr>
    </w:p>
    <w:p w14:paraId="6197AE48" w14:textId="77777777" w:rsidR="00E70D55" w:rsidRPr="008E1339" w:rsidRDefault="00E70D55" w:rsidP="00E70D55">
      <w:pPr>
        <w:spacing w:after="0"/>
        <w:rPr>
          <w:rFonts w:ascii="Calibri" w:eastAsia="Calibri" w:hAnsi="Calibri" w:cs="Calibri"/>
          <w:lang w:val="en-IN"/>
        </w:rPr>
      </w:pPr>
    </w:p>
    <w:p w14:paraId="1305EA08" w14:textId="77777777" w:rsidR="00E70D55" w:rsidRDefault="00E70D55" w:rsidP="00E70D55">
      <w:pPr>
        <w:pStyle w:val="Heading2"/>
        <w:numPr>
          <w:ilvl w:val="1"/>
          <w:numId w:val="269"/>
        </w:numPr>
        <w:rPr>
          <w:lang w:val="en-IN"/>
        </w:rPr>
      </w:pPr>
      <w:bookmarkStart w:id="698" w:name="_Toc197608793"/>
      <w:r>
        <w:rPr>
          <w:lang w:val="en-IN"/>
        </w:rPr>
        <w:t>Leaderboard</w:t>
      </w:r>
      <w:r w:rsidRPr="008E1339">
        <w:rPr>
          <w:lang w:val="en-IN"/>
        </w:rPr>
        <w:t xml:space="preserve"> </w:t>
      </w:r>
      <w:r>
        <w:rPr>
          <w:lang w:val="en-IN"/>
        </w:rPr>
        <w:t>Script</w:t>
      </w:r>
      <w:r w:rsidRPr="008E1339">
        <w:rPr>
          <w:lang w:val="en-IN"/>
        </w:rPr>
        <w:t xml:space="preserve"> Development</w:t>
      </w:r>
      <w:bookmarkEnd w:id="698"/>
      <w:r w:rsidRPr="008E1339">
        <w:rPr>
          <w:lang w:val="en-IN"/>
        </w:rPr>
        <w:t xml:space="preserve"> </w:t>
      </w:r>
    </w:p>
    <w:p w14:paraId="64F001A2" w14:textId="77777777" w:rsidR="00E70D55" w:rsidRPr="008773B1" w:rsidRDefault="00E70D55" w:rsidP="00E70D55">
      <w:pPr>
        <w:rPr>
          <w:lang w:val="en-IN"/>
        </w:rPr>
      </w:pPr>
      <w:r>
        <w:rPr>
          <w:lang w:val="en-IN"/>
        </w:rPr>
        <w:t xml:space="preserve">To enable the Leaderboard views, only the automated or semi-automated scripts for access control will be created for the system administrator. No UI or Graphical capabilities will be developed as a scope for this project. The available interface of </w:t>
      </w:r>
      <w:proofErr w:type="spellStart"/>
      <w:r>
        <w:rPr>
          <w:lang w:val="en-IN"/>
        </w:rPr>
        <w:t>Purview+Fabric</w:t>
      </w:r>
      <w:proofErr w:type="spellEnd"/>
      <w:r>
        <w:rPr>
          <w:lang w:val="en-IN"/>
        </w:rPr>
        <w:t xml:space="preserve"> will be utilized to build, test, and execute these scripts. The scripts may refer to Terraform, Batch, or </w:t>
      </w:r>
      <w:proofErr w:type="spellStart"/>
      <w:r>
        <w:rPr>
          <w:lang w:val="en-IN"/>
        </w:rPr>
        <w:t>PySpark</w:t>
      </w:r>
      <w:proofErr w:type="spellEnd"/>
      <w:r>
        <w:rPr>
          <w:lang w:val="en-IN"/>
        </w:rPr>
        <w:t xml:space="preserve"> scripts run in their respective IDE interfaces.</w:t>
      </w:r>
      <w:r>
        <w:rPr>
          <w:lang w:val="en-IN"/>
        </w:rPr>
        <w:br/>
        <w:t>A tentative list of scripts for each component are described below:</w:t>
      </w:r>
    </w:p>
    <w:p w14:paraId="667B7DB0" w14:textId="00F1ECB4" w:rsidR="00E70D55" w:rsidRPr="009B619F" w:rsidRDefault="00E70D55" w:rsidP="009B619F">
      <w:pPr>
        <w:pStyle w:val="Heading3"/>
        <w:numPr>
          <w:ilvl w:val="2"/>
          <w:numId w:val="269"/>
        </w:numPr>
      </w:pPr>
      <w:r w:rsidRPr="008E1339">
        <w:t xml:space="preserve">Component Descriptions for Leaderboard </w:t>
      </w:r>
      <w:r>
        <w:t>Scripts</w:t>
      </w:r>
    </w:p>
    <w:p w14:paraId="2A91C0F9" w14:textId="77777777" w:rsidR="00E70D55" w:rsidRPr="007C7CB1" w:rsidRDefault="00E70D55" w:rsidP="00E70D55">
      <w:pPr>
        <w:tabs>
          <w:tab w:val="left" w:pos="720"/>
        </w:tabs>
        <w:rPr>
          <w:rFonts w:ascii="Calibri" w:hAnsi="Calibri" w:cs="Calibri"/>
          <w:lang w:val="en-IN"/>
        </w:rPr>
      </w:pPr>
      <w:r w:rsidRPr="007C7CB1">
        <w:rPr>
          <w:rFonts w:ascii="Calibri" w:hAnsi="Calibri" w:cs="Calibri"/>
          <w:b/>
        </w:rPr>
        <w:t xml:space="preserve">A. </w:t>
      </w:r>
      <w:r>
        <w:rPr>
          <w:rFonts w:ascii="Calibri" w:hAnsi="Calibri" w:cs="Calibri"/>
          <w:b/>
        </w:rPr>
        <w:t>Input</w:t>
      </w:r>
      <w:r w:rsidRPr="007C7CB1">
        <w:rPr>
          <w:rFonts w:ascii="Calibri" w:hAnsi="Calibri" w:cs="Calibri"/>
          <w:b/>
        </w:rPr>
        <w:t xml:space="preserve"> Layer</w:t>
      </w:r>
      <w:r w:rsidRPr="007C7CB1">
        <w:rPr>
          <w:rFonts w:ascii="Calibri" w:hAnsi="Calibri" w:cs="Calibri"/>
          <w:lang w:val="en-IN"/>
        </w:rPr>
        <w:t> </w:t>
      </w:r>
    </w:p>
    <w:p w14:paraId="34A4E9D9" w14:textId="77777777" w:rsidR="00E70D55" w:rsidRPr="007C7CB1" w:rsidRDefault="00E70D55" w:rsidP="00E70D55">
      <w:pPr>
        <w:pStyle w:val="ListParagraph"/>
        <w:numPr>
          <w:ilvl w:val="0"/>
          <w:numId w:val="178"/>
        </w:numPr>
        <w:tabs>
          <w:tab w:val="left" w:pos="720"/>
        </w:tabs>
        <w:rPr>
          <w:rFonts w:ascii="Calibri" w:hAnsi="Calibri" w:cs="Calibri"/>
          <w:lang w:val="en-IN"/>
        </w:rPr>
      </w:pPr>
      <w:r w:rsidRPr="007C7CB1">
        <w:rPr>
          <w:rFonts w:ascii="Calibri" w:hAnsi="Calibri" w:cs="Calibri"/>
          <w:b/>
        </w:rPr>
        <w:t>Rule Builder UI</w:t>
      </w:r>
      <w:r w:rsidRPr="007C7CB1">
        <w:rPr>
          <w:rFonts w:ascii="Calibri" w:hAnsi="Calibri" w:cs="Calibri"/>
          <w:lang w:val="en-IN"/>
        </w:rPr>
        <w:t> </w:t>
      </w:r>
    </w:p>
    <w:p w14:paraId="35ABF80F" w14:textId="77777777" w:rsidR="00E70D55" w:rsidRPr="007C7CB1" w:rsidRDefault="00E70D55" w:rsidP="00E70D55">
      <w:pPr>
        <w:pStyle w:val="ListParagraph"/>
        <w:numPr>
          <w:ilvl w:val="0"/>
          <w:numId w:val="179"/>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w:t>
      </w:r>
      <w:r>
        <w:rPr>
          <w:rFonts w:ascii="Calibri" w:hAnsi="Calibri" w:cs="Calibri"/>
        </w:rPr>
        <w:t>Scripts</w:t>
      </w:r>
      <w:r w:rsidRPr="007C7CB1">
        <w:rPr>
          <w:rFonts w:ascii="Calibri" w:hAnsi="Calibri" w:cs="Calibri"/>
        </w:rPr>
        <w:t xml:space="preserve"> for administrators to construct and manage access control rules.</w:t>
      </w:r>
      <w:r w:rsidRPr="007C7CB1">
        <w:rPr>
          <w:rFonts w:ascii="Calibri" w:hAnsi="Calibri" w:cs="Calibri"/>
          <w:lang w:val="en-IN"/>
        </w:rPr>
        <w:t> </w:t>
      </w:r>
    </w:p>
    <w:p w14:paraId="21582334" w14:textId="77777777" w:rsidR="00E70D55" w:rsidRPr="007C7CB1" w:rsidRDefault="00E70D55" w:rsidP="00E70D55">
      <w:pPr>
        <w:pStyle w:val="ListParagraph"/>
        <w:numPr>
          <w:ilvl w:val="0"/>
          <w:numId w:val="180"/>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4D4B4DDE" w14:textId="77777777" w:rsidR="00E70D55" w:rsidRPr="007C7CB1" w:rsidRDefault="00E70D55" w:rsidP="00E70D55">
      <w:pPr>
        <w:pStyle w:val="ListParagraph"/>
        <w:numPr>
          <w:ilvl w:val="0"/>
          <w:numId w:val="181"/>
        </w:numPr>
        <w:tabs>
          <w:tab w:val="left" w:pos="720"/>
        </w:tabs>
        <w:ind w:left="1440"/>
        <w:rPr>
          <w:rFonts w:ascii="Calibri" w:hAnsi="Calibri" w:cs="Calibri"/>
          <w:lang w:val="en-IN"/>
        </w:rPr>
      </w:pPr>
      <w:r w:rsidRPr="007C7CB1">
        <w:rPr>
          <w:rFonts w:ascii="Calibri" w:hAnsi="Calibri" w:cs="Calibri"/>
        </w:rPr>
        <w:t>rule creation</w:t>
      </w:r>
      <w:r w:rsidRPr="007C7CB1">
        <w:rPr>
          <w:rFonts w:ascii="Calibri" w:hAnsi="Calibri" w:cs="Calibri"/>
          <w:lang w:val="en-IN"/>
        </w:rPr>
        <w:t> </w:t>
      </w:r>
    </w:p>
    <w:p w14:paraId="5CF71E87" w14:textId="77777777" w:rsidR="00E70D55" w:rsidRPr="007C7CB1" w:rsidRDefault="00E70D55" w:rsidP="00E70D55">
      <w:pPr>
        <w:pStyle w:val="ListParagraph"/>
        <w:numPr>
          <w:ilvl w:val="0"/>
          <w:numId w:val="182"/>
        </w:numPr>
        <w:tabs>
          <w:tab w:val="left" w:pos="720"/>
        </w:tabs>
        <w:ind w:left="1440"/>
        <w:rPr>
          <w:rFonts w:ascii="Calibri" w:hAnsi="Calibri" w:cs="Calibri"/>
          <w:lang w:val="en-IN"/>
        </w:rPr>
      </w:pPr>
      <w:r w:rsidRPr="007C7CB1">
        <w:rPr>
          <w:rFonts w:ascii="Calibri" w:hAnsi="Calibri" w:cs="Calibri"/>
        </w:rPr>
        <w:t>Selection of dimensions and attributes</w:t>
      </w:r>
      <w:r w:rsidRPr="007C7CB1">
        <w:rPr>
          <w:rFonts w:ascii="Calibri" w:hAnsi="Calibri" w:cs="Calibri"/>
          <w:lang w:val="en-IN"/>
        </w:rPr>
        <w:t> </w:t>
      </w:r>
    </w:p>
    <w:p w14:paraId="0F5B1BEE" w14:textId="77777777" w:rsidR="00E70D55" w:rsidRPr="007C7CB1" w:rsidRDefault="00E70D55" w:rsidP="00E70D55">
      <w:pPr>
        <w:pStyle w:val="ListParagraph"/>
        <w:numPr>
          <w:ilvl w:val="0"/>
          <w:numId w:val="183"/>
        </w:numPr>
        <w:tabs>
          <w:tab w:val="left" w:pos="720"/>
        </w:tabs>
        <w:ind w:left="1440"/>
        <w:rPr>
          <w:rFonts w:ascii="Calibri" w:hAnsi="Calibri" w:cs="Calibri"/>
          <w:lang w:val="en-IN"/>
        </w:rPr>
      </w:pPr>
      <w:r w:rsidRPr="007C7CB1">
        <w:rPr>
          <w:rFonts w:ascii="Calibri" w:hAnsi="Calibri" w:cs="Calibri"/>
        </w:rPr>
        <w:t>Integration of logical operators (AND, OR, NOT, IN)</w:t>
      </w:r>
      <w:r w:rsidRPr="007C7CB1">
        <w:rPr>
          <w:rFonts w:ascii="Calibri" w:hAnsi="Calibri" w:cs="Calibri"/>
          <w:lang w:val="en-IN"/>
        </w:rPr>
        <w:t> </w:t>
      </w:r>
    </w:p>
    <w:p w14:paraId="354B28BE" w14:textId="77777777" w:rsidR="00E70D55" w:rsidRPr="007C7CB1" w:rsidRDefault="00E70D55" w:rsidP="00E70D55">
      <w:pPr>
        <w:pStyle w:val="ListParagraph"/>
        <w:numPr>
          <w:ilvl w:val="0"/>
          <w:numId w:val="185"/>
        </w:numPr>
        <w:tabs>
          <w:tab w:val="left" w:pos="720"/>
        </w:tabs>
        <w:rPr>
          <w:rFonts w:ascii="Calibri" w:hAnsi="Calibri" w:cs="Calibri"/>
          <w:lang w:val="en-IN"/>
        </w:rPr>
      </w:pPr>
      <w:r w:rsidRPr="007C7CB1">
        <w:rPr>
          <w:rFonts w:ascii="Calibri" w:hAnsi="Calibri" w:cs="Calibri"/>
          <w:b/>
        </w:rPr>
        <w:t>Rule Validator</w:t>
      </w:r>
      <w:r w:rsidRPr="007C7CB1">
        <w:rPr>
          <w:rFonts w:ascii="Calibri" w:hAnsi="Calibri" w:cs="Calibri"/>
          <w:lang w:val="en-IN"/>
        </w:rPr>
        <w:t> </w:t>
      </w:r>
    </w:p>
    <w:p w14:paraId="1F66CC1B" w14:textId="77777777" w:rsidR="00E70D55" w:rsidRPr="007C7CB1" w:rsidRDefault="00E70D55" w:rsidP="00E70D55">
      <w:pPr>
        <w:pStyle w:val="ListParagraph"/>
        <w:numPr>
          <w:ilvl w:val="0"/>
          <w:numId w:val="186"/>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Ensures constructed rules are syntactically correct and logically consistent.</w:t>
      </w:r>
      <w:r w:rsidRPr="007C7CB1">
        <w:rPr>
          <w:rFonts w:ascii="Calibri" w:hAnsi="Calibri" w:cs="Calibri"/>
          <w:lang w:val="en-IN"/>
        </w:rPr>
        <w:t> </w:t>
      </w:r>
    </w:p>
    <w:p w14:paraId="45B0DB6F" w14:textId="77777777" w:rsidR="00E70D55" w:rsidRPr="007C7CB1" w:rsidRDefault="00E70D55" w:rsidP="00E70D55">
      <w:pPr>
        <w:pStyle w:val="ListParagraph"/>
        <w:numPr>
          <w:ilvl w:val="0"/>
          <w:numId w:val="187"/>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2CDF10EF" w14:textId="77777777" w:rsidR="00E70D55" w:rsidRPr="007C7CB1" w:rsidRDefault="00E70D55" w:rsidP="00E70D55">
      <w:pPr>
        <w:pStyle w:val="ListParagraph"/>
        <w:numPr>
          <w:ilvl w:val="0"/>
          <w:numId w:val="188"/>
        </w:numPr>
        <w:tabs>
          <w:tab w:val="left" w:pos="720"/>
        </w:tabs>
        <w:ind w:left="1440"/>
        <w:rPr>
          <w:rFonts w:ascii="Calibri" w:hAnsi="Calibri" w:cs="Calibri"/>
          <w:lang w:val="en-IN"/>
        </w:rPr>
      </w:pPr>
      <w:r w:rsidRPr="007C7CB1">
        <w:rPr>
          <w:rFonts w:ascii="Calibri" w:hAnsi="Calibri" w:cs="Calibri"/>
        </w:rPr>
        <w:t>Syntax checking</w:t>
      </w:r>
      <w:r w:rsidRPr="007C7CB1">
        <w:rPr>
          <w:rFonts w:ascii="Calibri" w:hAnsi="Calibri" w:cs="Calibri"/>
          <w:lang w:val="en-IN"/>
        </w:rPr>
        <w:t> </w:t>
      </w:r>
    </w:p>
    <w:p w14:paraId="049971FA" w14:textId="77777777" w:rsidR="00E70D55" w:rsidRPr="007C7CB1" w:rsidRDefault="00E70D55" w:rsidP="00E70D55">
      <w:pPr>
        <w:pStyle w:val="ListParagraph"/>
        <w:numPr>
          <w:ilvl w:val="0"/>
          <w:numId w:val="189"/>
        </w:numPr>
        <w:tabs>
          <w:tab w:val="left" w:pos="720"/>
        </w:tabs>
        <w:ind w:left="1440"/>
        <w:rPr>
          <w:rFonts w:ascii="Calibri" w:hAnsi="Calibri" w:cs="Calibri"/>
          <w:lang w:val="en-IN"/>
        </w:rPr>
      </w:pPr>
      <w:r w:rsidRPr="007C7CB1">
        <w:rPr>
          <w:rFonts w:ascii="Calibri" w:hAnsi="Calibri" w:cs="Calibri"/>
        </w:rPr>
        <w:t>Logical consistency verification</w:t>
      </w:r>
      <w:r w:rsidRPr="007C7CB1">
        <w:rPr>
          <w:rFonts w:ascii="Calibri" w:hAnsi="Calibri" w:cs="Calibri"/>
          <w:lang w:val="en-IN"/>
        </w:rPr>
        <w:t> </w:t>
      </w:r>
    </w:p>
    <w:p w14:paraId="0DB62C6F" w14:textId="77777777" w:rsidR="00E70D55" w:rsidRPr="007C7CB1" w:rsidRDefault="00E70D55" w:rsidP="00E70D55">
      <w:pPr>
        <w:pStyle w:val="ListParagraph"/>
        <w:numPr>
          <w:ilvl w:val="0"/>
          <w:numId w:val="190"/>
        </w:numPr>
        <w:tabs>
          <w:tab w:val="left" w:pos="720"/>
        </w:tabs>
        <w:ind w:left="1440"/>
        <w:rPr>
          <w:rFonts w:ascii="Calibri" w:hAnsi="Calibri" w:cs="Calibri"/>
          <w:lang w:val="en-IN"/>
        </w:rPr>
      </w:pPr>
      <w:r w:rsidRPr="007C7CB1">
        <w:rPr>
          <w:rFonts w:ascii="Calibri" w:hAnsi="Calibri" w:cs="Calibri"/>
        </w:rPr>
        <w:t>Detection of circular dependencies</w:t>
      </w:r>
      <w:r w:rsidRPr="007C7CB1">
        <w:rPr>
          <w:rFonts w:ascii="Calibri" w:hAnsi="Calibri" w:cs="Calibri"/>
          <w:lang w:val="en-IN"/>
        </w:rPr>
        <w:t> </w:t>
      </w:r>
    </w:p>
    <w:p w14:paraId="20D36309" w14:textId="77777777" w:rsidR="00E70D55" w:rsidRPr="007C7CB1" w:rsidRDefault="00E70D55" w:rsidP="00E70D55">
      <w:pPr>
        <w:pStyle w:val="ListParagraph"/>
        <w:numPr>
          <w:ilvl w:val="0"/>
          <w:numId w:val="191"/>
        </w:numPr>
        <w:tabs>
          <w:tab w:val="left" w:pos="720"/>
        </w:tabs>
        <w:ind w:left="1440"/>
        <w:rPr>
          <w:rFonts w:ascii="Calibri" w:hAnsi="Calibri" w:cs="Calibri"/>
          <w:lang w:val="en-IN"/>
        </w:rPr>
      </w:pPr>
      <w:r w:rsidRPr="007C7CB1">
        <w:rPr>
          <w:rFonts w:ascii="Calibri" w:hAnsi="Calibri" w:cs="Calibri"/>
        </w:rPr>
        <w:t>Complexity analysis to prevent overly intricate rules</w:t>
      </w:r>
      <w:r w:rsidRPr="007C7CB1">
        <w:rPr>
          <w:rFonts w:ascii="Calibri" w:hAnsi="Calibri" w:cs="Calibri"/>
          <w:lang w:val="en-IN"/>
        </w:rPr>
        <w:t> </w:t>
      </w:r>
    </w:p>
    <w:p w14:paraId="688B1966" w14:textId="77777777" w:rsidR="00E70D55" w:rsidRPr="007C7CB1" w:rsidRDefault="00E70D55" w:rsidP="00E70D55">
      <w:pPr>
        <w:pStyle w:val="ListParagraph"/>
        <w:numPr>
          <w:ilvl w:val="0"/>
          <w:numId w:val="192"/>
        </w:numPr>
        <w:tabs>
          <w:tab w:val="left" w:pos="720"/>
        </w:tabs>
        <w:rPr>
          <w:rFonts w:ascii="Calibri" w:hAnsi="Calibri" w:cs="Calibri"/>
          <w:lang w:val="en-IN"/>
        </w:rPr>
      </w:pPr>
      <w:r w:rsidRPr="007C7CB1">
        <w:rPr>
          <w:rFonts w:ascii="Calibri" w:hAnsi="Calibri" w:cs="Calibri"/>
          <w:b/>
        </w:rPr>
        <w:lastRenderedPageBreak/>
        <w:t>Preview Engine</w:t>
      </w:r>
      <w:r w:rsidRPr="007C7CB1">
        <w:rPr>
          <w:rFonts w:ascii="Calibri" w:hAnsi="Calibri" w:cs="Calibri"/>
          <w:lang w:val="en-IN"/>
        </w:rPr>
        <w:t> </w:t>
      </w:r>
    </w:p>
    <w:p w14:paraId="3B5A42AF" w14:textId="77777777" w:rsidR="00E70D55" w:rsidRPr="007C7CB1" w:rsidRDefault="00E70D55" w:rsidP="00E70D55">
      <w:pPr>
        <w:pStyle w:val="ListParagraph"/>
        <w:numPr>
          <w:ilvl w:val="0"/>
          <w:numId w:val="193"/>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Simulates the impact of rules by previewing accessible data subsets.</w:t>
      </w:r>
      <w:r w:rsidRPr="007C7CB1">
        <w:rPr>
          <w:rFonts w:ascii="Calibri" w:hAnsi="Calibri" w:cs="Calibri"/>
          <w:lang w:val="en-IN"/>
        </w:rPr>
        <w:t> </w:t>
      </w:r>
    </w:p>
    <w:p w14:paraId="10BD0B3E" w14:textId="77777777" w:rsidR="00E70D55" w:rsidRPr="007C7CB1" w:rsidRDefault="00E70D55" w:rsidP="00E70D55">
      <w:pPr>
        <w:pStyle w:val="ListParagraph"/>
        <w:numPr>
          <w:ilvl w:val="0"/>
          <w:numId w:val="194"/>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3F6510EE" w14:textId="77777777" w:rsidR="00E70D55" w:rsidRPr="007C7CB1" w:rsidRDefault="00E70D55" w:rsidP="00E70D55">
      <w:pPr>
        <w:pStyle w:val="ListParagraph"/>
        <w:numPr>
          <w:ilvl w:val="0"/>
          <w:numId w:val="195"/>
        </w:numPr>
        <w:tabs>
          <w:tab w:val="left" w:pos="720"/>
        </w:tabs>
        <w:ind w:left="1440"/>
        <w:rPr>
          <w:rFonts w:ascii="Calibri" w:hAnsi="Calibri" w:cs="Calibri"/>
          <w:lang w:val="en-IN"/>
        </w:rPr>
      </w:pPr>
      <w:r w:rsidRPr="007C7CB1">
        <w:rPr>
          <w:rFonts w:ascii="Calibri" w:hAnsi="Calibri" w:cs="Calibri"/>
        </w:rPr>
        <w:t>Real-time rule evaluation</w:t>
      </w:r>
      <w:r w:rsidRPr="007C7CB1">
        <w:rPr>
          <w:rFonts w:ascii="Calibri" w:hAnsi="Calibri" w:cs="Calibri"/>
          <w:lang w:val="en-IN"/>
        </w:rPr>
        <w:t> </w:t>
      </w:r>
    </w:p>
    <w:p w14:paraId="23475846" w14:textId="77777777" w:rsidR="00E70D55" w:rsidRPr="007C7CB1" w:rsidRDefault="00E70D55" w:rsidP="00E70D55">
      <w:pPr>
        <w:pStyle w:val="ListParagraph"/>
        <w:numPr>
          <w:ilvl w:val="0"/>
          <w:numId w:val="196"/>
        </w:numPr>
        <w:tabs>
          <w:tab w:val="left" w:pos="720"/>
        </w:tabs>
        <w:ind w:left="1440"/>
        <w:rPr>
          <w:rFonts w:ascii="Calibri" w:hAnsi="Calibri" w:cs="Calibri"/>
          <w:lang w:val="en-IN"/>
        </w:rPr>
      </w:pPr>
      <w:r w:rsidRPr="007C7CB1">
        <w:rPr>
          <w:rFonts w:ascii="Calibri" w:hAnsi="Calibri" w:cs="Calibri"/>
        </w:rPr>
        <w:t>Data access simulation</w:t>
      </w:r>
      <w:r w:rsidRPr="007C7CB1">
        <w:rPr>
          <w:rFonts w:ascii="Calibri" w:hAnsi="Calibri" w:cs="Calibri"/>
          <w:lang w:val="en-IN"/>
        </w:rPr>
        <w:t> </w:t>
      </w:r>
    </w:p>
    <w:p w14:paraId="031238CB" w14:textId="77777777" w:rsidR="00E70D55" w:rsidRPr="007C7CB1" w:rsidRDefault="00E70D55" w:rsidP="00E70D55">
      <w:pPr>
        <w:pStyle w:val="ListParagraph"/>
        <w:numPr>
          <w:ilvl w:val="0"/>
          <w:numId w:val="197"/>
        </w:numPr>
        <w:tabs>
          <w:tab w:val="left" w:pos="720"/>
        </w:tabs>
        <w:ind w:left="1440"/>
        <w:rPr>
          <w:rFonts w:ascii="Calibri" w:hAnsi="Calibri" w:cs="Calibri"/>
          <w:lang w:val="en-IN"/>
        </w:rPr>
      </w:pPr>
      <w:r w:rsidRPr="007C7CB1">
        <w:rPr>
          <w:rFonts w:ascii="Calibri" w:hAnsi="Calibri" w:cs="Calibri"/>
        </w:rPr>
        <w:t>Impact analysis visualization</w:t>
      </w:r>
      <w:r w:rsidRPr="007C7CB1">
        <w:rPr>
          <w:rFonts w:ascii="Calibri" w:hAnsi="Calibri" w:cs="Calibri"/>
          <w:lang w:val="en-IN"/>
        </w:rPr>
        <w:t> </w:t>
      </w:r>
    </w:p>
    <w:p w14:paraId="6D198289" w14:textId="77777777" w:rsidR="00E70D55" w:rsidRPr="007C7CB1" w:rsidRDefault="00E70D55" w:rsidP="00E70D55">
      <w:pPr>
        <w:tabs>
          <w:tab w:val="left" w:pos="720"/>
        </w:tabs>
        <w:rPr>
          <w:rFonts w:ascii="Calibri" w:hAnsi="Calibri" w:cs="Calibri"/>
          <w:lang w:val="en-IN"/>
        </w:rPr>
      </w:pPr>
      <w:r w:rsidRPr="007C7CB1">
        <w:rPr>
          <w:rFonts w:ascii="Calibri" w:hAnsi="Calibri" w:cs="Calibri"/>
          <w:b/>
        </w:rPr>
        <w:t>B. Business Logic Layer</w:t>
      </w:r>
      <w:r w:rsidRPr="007C7CB1">
        <w:rPr>
          <w:rFonts w:ascii="Calibri" w:hAnsi="Calibri" w:cs="Calibri"/>
          <w:lang w:val="en-IN"/>
        </w:rPr>
        <w:t> </w:t>
      </w:r>
    </w:p>
    <w:p w14:paraId="06B1A3DB" w14:textId="77777777" w:rsidR="00E70D55" w:rsidRPr="007C7CB1" w:rsidRDefault="00E70D55" w:rsidP="00E70D55">
      <w:pPr>
        <w:pStyle w:val="ListParagraph"/>
        <w:numPr>
          <w:ilvl w:val="0"/>
          <w:numId w:val="198"/>
        </w:numPr>
        <w:tabs>
          <w:tab w:val="left" w:pos="720"/>
        </w:tabs>
        <w:rPr>
          <w:rFonts w:ascii="Calibri" w:hAnsi="Calibri" w:cs="Calibri"/>
          <w:lang w:val="en-IN"/>
        </w:rPr>
      </w:pPr>
      <w:r w:rsidRPr="007C7CB1">
        <w:rPr>
          <w:rFonts w:ascii="Calibri" w:hAnsi="Calibri" w:cs="Calibri"/>
          <w:b/>
        </w:rPr>
        <w:t>Rule Manager</w:t>
      </w:r>
      <w:r w:rsidRPr="007C7CB1">
        <w:rPr>
          <w:rFonts w:ascii="Calibri" w:hAnsi="Calibri" w:cs="Calibri"/>
          <w:lang w:val="en-IN"/>
        </w:rPr>
        <w:t> </w:t>
      </w:r>
    </w:p>
    <w:p w14:paraId="67E7CA1E" w14:textId="77777777" w:rsidR="00E70D55" w:rsidRPr="007C7CB1" w:rsidRDefault="00E70D55" w:rsidP="00E70D55">
      <w:pPr>
        <w:pStyle w:val="ListParagraph"/>
        <w:numPr>
          <w:ilvl w:val="0"/>
          <w:numId w:val="199"/>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Manages the creation, retrieval, updating, and deletion (CRUD) of access control rules.</w:t>
      </w:r>
      <w:r w:rsidRPr="007C7CB1">
        <w:rPr>
          <w:rFonts w:ascii="Calibri" w:hAnsi="Calibri" w:cs="Calibri"/>
          <w:lang w:val="en-IN"/>
        </w:rPr>
        <w:t> </w:t>
      </w:r>
    </w:p>
    <w:p w14:paraId="4241DEA1" w14:textId="77777777" w:rsidR="00E70D55" w:rsidRPr="007C7CB1" w:rsidRDefault="00E70D55" w:rsidP="00E70D55">
      <w:pPr>
        <w:pStyle w:val="ListParagraph"/>
        <w:numPr>
          <w:ilvl w:val="0"/>
          <w:numId w:val="200"/>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74069862" w14:textId="77777777" w:rsidR="00E70D55" w:rsidRPr="007C7CB1" w:rsidRDefault="00E70D55" w:rsidP="00E70D55">
      <w:pPr>
        <w:pStyle w:val="ListParagraph"/>
        <w:numPr>
          <w:ilvl w:val="0"/>
          <w:numId w:val="201"/>
        </w:numPr>
        <w:tabs>
          <w:tab w:val="left" w:pos="720"/>
        </w:tabs>
        <w:ind w:left="1440"/>
        <w:rPr>
          <w:rFonts w:ascii="Calibri" w:hAnsi="Calibri" w:cs="Calibri"/>
          <w:lang w:val="en-IN"/>
        </w:rPr>
      </w:pPr>
      <w:r w:rsidRPr="007C7CB1">
        <w:rPr>
          <w:rFonts w:ascii="Calibri" w:hAnsi="Calibri" w:cs="Calibri"/>
        </w:rPr>
        <w:t>Version control for rules</w:t>
      </w:r>
      <w:r w:rsidRPr="007C7CB1">
        <w:rPr>
          <w:rFonts w:ascii="Calibri" w:hAnsi="Calibri" w:cs="Calibri"/>
          <w:lang w:val="en-IN"/>
        </w:rPr>
        <w:t> </w:t>
      </w:r>
    </w:p>
    <w:p w14:paraId="3C10D5E6" w14:textId="77777777" w:rsidR="00E70D55" w:rsidRPr="007C7CB1" w:rsidRDefault="00E70D55" w:rsidP="00E70D55">
      <w:pPr>
        <w:pStyle w:val="ListParagraph"/>
        <w:numPr>
          <w:ilvl w:val="0"/>
          <w:numId w:val="202"/>
        </w:numPr>
        <w:tabs>
          <w:tab w:val="left" w:pos="720"/>
        </w:tabs>
        <w:ind w:left="1440"/>
        <w:rPr>
          <w:rFonts w:ascii="Calibri" w:hAnsi="Calibri" w:cs="Calibri"/>
          <w:lang w:val="en-IN"/>
        </w:rPr>
      </w:pPr>
      <w:r w:rsidRPr="007C7CB1">
        <w:rPr>
          <w:rFonts w:ascii="Calibri" w:hAnsi="Calibri" w:cs="Calibri"/>
        </w:rPr>
        <w:t>Rule lifecycle management</w:t>
      </w:r>
      <w:r w:rsidRPr="007C7CB1">
        <w:rPr>
          <w:rFonts w:ascii="Calibri" w:hAnsi="Calibri" w:cs="Calibri"/>
          <w:lang w:val="en-IN"/>
        </w:rPr>
        <w:t> </w:t>
      </w:r>
    </w:p>
    <w:p w14:paraId="6CEA9A6A" w14:textId="77777777" w:rsidR="00E70D55" w:rsidRPr="007C7CB1" w:rsidRDefault="00E70D55" w:rsidP="00E70D55">
      <w:pPr>
        <w:pStyle w:val="ListParagraph"/>
        <w:numPr>
          <w:ilvl w:val="0"/>
          <w:numId w:val="203"/>
        </w:numPr>
        <w:tabs>
          <w:tab w:val="left" w:pos="720"/>
        </w:tabs>
        <w:ind w:left="1440"/>
        <w:rPr>
          <w:rFonts w:ascii="Calibri" w:hAnsi="Calibri" w:cs="Calibri"/>
          <w:lang w:val="en-IN"/>
        </w:rPr>
      </w:pPr>
      <w:r w:rsidRPr="007C7CB1">
        <w:rPr>
          <w:rFonts w:ascii="Calibri" w:hAnsi="Calibri" w:cs="Calibri"/>
        </w:rPr>
        <w:t>Change tracking and audit logging</w:t>
      </w:r>
      <w:r w:rsidRPr="007C7CB1">
        <w:rPr>
          <w:rFonts w:ascii="Calibri" w:hAnsi="Calibri" w:cs="Calibri"/>
          <w:lang w:val="en-IN"/>
        </w:rPr>
        <w:t> </w:t>
      </w:r>
    </w:p>
    <w:p w14:paraId="7F32C7BE" w14:textId="77777777" w:rsidR="00E70D55" w:rsidRPr="007C7CB1" w:rsidRDefault="00E70D55" w:rsidP="00E70D55">
      <w:pPr>
        <w:pStyle w:val="ListParagraph"/>
        <w:numPr>
          <w:ilvl w:val="0"/>
          <w:numId w:val="204"/>
        </w:numPr>
        <w:tabs>
          <w:tab w:val="left" w:pos="720"/>
        </w:tabs>
        <w:rPr>
          <w:rFonts w:ascii="Calibri" w:hAnsi="Calibri" w:cs="Calibri"/>
          <w:lang w:val="en-IN"/>
        </w:rPr>
      </w:pPr>
      <w:r w:rsidRPr="007C7CB1">
        <w:rPr>
          <w:rFonts w:ascii="Calibri" w:hAnsi="Calibri" w:cs="Calibri"/>
          <w:b/>
        </w:rPr>
        <w:t>Rule Processing</w:t>
      </w:r>
      <w:r w:rsidRPr="007C7CB1">
        <w:rPr>
          <w:rFonts w:ascii="Calibri" w:hAnsi="Calibri" w:cs="Calibri"/>
          <w:lang w:val="en-IN"/>
        </w:rPr>
        <w:t> </w:t>
      </w:r>
    </w:p>
    <w:p w14:paraId="5A25D250" w14:textId="77777777" w:rsidR="00E70D55" w:rsidRPr="007C7CB1" w:rsidRDefault="00E70D55" w:rsidP="00E70D55">
      <w:pPr>
        <w:pStyle w:val="ListParagraph"/>
        <w:numPr>
          <w:ilvl w:val="0"/>
          <w:numId w:val="205"/>
        </w:numPr>
        <w:tabs>
          <w:tab w:val="left" w:pos="720"/>
        </w:tabs>
        <w:ind w:left="1080"/>
        <w:rPr>
          <w:rFonts w:ascii="Calibri" w:hAnsi="Calibri" w:cs="Calibri"/>
          <w:lang w:val="en-IN"/>
        </w:rPr>
      </w:pPr>
      <w:r w:rsidRPr="007C7CB1">
        <w:rPr>
          <w:rFonts w:ascii="Calibri" w:hAnsi="Calibri" w:cs="Calibri"/>
          <w:b/>
        </w:rPr>
        <w:t>Components:</w:t>
      </w:r>
      <w:r w:rsidRPr="007C7CB1">
        <w:rPr>
          <w:rFonts w:ascii="Calibri" w:hAnsi="Calibri" w:cs="Calibri"/>
        </w:rPr>
        <w:t> </w:t>
      </w:r>
      <w:r w:rsidRPr="007C7CB1">
        <w:rPr>
          <w:rFonts w:ascii="Calibri" w:hAnsi="Calibri" w:cs="Calibri"/>
          <w:lang w:val="en-IN"/>
        </w:rPr>
        <w:t> </w:t>
      </w:r>
    </w:p>
    <w:p w14:paraId="78021E80" w14:textId="77777777" w:rsidR="00E70D55" w:rsidRPr="007C7CB1" w:rsidRDefault="00E70D55" w:rsidP="00E70D55">
      <w:pPr>
        <w:pStyle w:val="ListParagraph"/>
        <w:numPr>
          <w:ilvl w:val="0"/>
          <w:numId w:val="206"/>
        </w:numPr>
        <w:tabs>
          <w:tab w:val="left" w:pos="720"/>
        </w:tabs>
        <w:ind w:left="1440"/>
        <w:rPr>
          <w:rFonts w:ascii="Calibri" w:hAnsi="Calibri" w:cs="Calibri"/>
          <w:lang w:val="en-IN"/>
        </w:rPr>
      </w:pPr>
      <w:r w:rsidRPr="007C7CB1">
        <w:rPr>
          <w:rFonts w:ascii="Calibri" w:hAnsi="Calibri" w:cs="Calibri"/>
          <w:b/>
        </w:rPr>
        <w:t>Compiler:</w:t>
      </w:r>
      <w:r w:rsidRPr="007C7CB1">
        <w:rPr>
          <w:rFonts w:ascii="Calibri" w:hAnsi="Calibri" w:cs="Calibri"/>
        </w:rPr>
        <w:t xml:space="preserve"> Transforms UI-created rules into an executable format.</w:t>
      </w:r>
      <w:r w:rsidRPr="007C7CB1">
        <w:rPr>
          <w:rFonts w:ascii="Calibri" w:hAnsi="Calibri" w:cs="Calibri"/>
          <w:lang w:val="en-IN"/>
        </w:rPr>
        <w:t> </w:t>
      </w:r>
    </w:p>
    <w:p w14:paraId="045913BB" w14:textId="77777777" w:rsidR="00E70D55" w:rsidRPr="007C7CB1" w:rsidRDefault="00E70D55" w:rsidP="00E70D55">
      <w:pPr>
        <w:pStyle w:val="ListParagraph"/>
        <w:numPr>
          <w:ilvl w:val="0"/>
          <w:numId w:val="207"/>
        </w:numPr>
        <w:tabs>
          <w:tab w:val="left" w:pos="720"/>
        </w:tabs>
        <w:ind w:left="1440"/>
        <w:rPr>
          <w:rFonts w:ascii="Calibri" w:hAnsi="Calibri" w:cs="Calibri"/>
          <w:lang w:val="en-IN"/>
        </w:rPr>
      </w:pPr>
      <w:r w:rsidRPr="007C7CB1">
        <w:rPr>
          <w:rFonts w:ascii="Calibri" w:hAnsi="Calibri" w:cs="Calibri"/>
          <w:b/>
        </w:rPr>
        <w:t>Parser:</w:t>
      </w:r>
      <w:r w:rsidRPr="007C7CB1">
        <w:rPr>
          <w:rFonts w:ascii="Calibri" w:hAnsi="Calibri" w:cs="Calibri"/>
        </w:rPr>
        <w:t xml:space="preserve"> Interprets and validates the syntax of the rules.</w:t>
      </w:r>
      <w:r w:rsidRPr="007C7CB1">
        <w:rPr>
          <w:rFonts w:ascii="Calibri" w:hAnsi="Calibri" w:cs="Calibri"/>
          <w:lang w:val="en-IN"/>
        </w:rPr>
        <w:t> </w:t>
      </w:r>
    </w:p>
    <w:p w14:paraId="6856B0E4" w14:textId="77777777" w:rsidR="00E70D55" w:rsidRPr="007C7CB1" w:rsidRDefault="00E70D55" w:rsidP="00E70D55">
      <w:pPr>
        <w:pStyle w:val="ListParagraph"/>
        <w:numPr>
          <w:ilvl w:val="0"/>
          <w:numId w:val="208"/>
        </w:numPr>
        <w:tabs>
          <w:tab w:val="left" w:pos="720"/>
        </w:tabs>
        <w:ind w:left="1440"/>
        <w:rPr>
          <w:rFonts w:ascii="Calibri" w:hAnsi="Calibri" w:cs="Calibri"/>
          <w:lang w:val="en-IN"/>
        </w:rPr>
      </w:pPr>
      <w:r w:rsidRPr="007C7CB1">
        <w:rPr>
          <w:rFonts w:ascii="Calibri" w:hAnsi="Calibri" w:cs="Calibri"/>
          <w:b/>
        </w:rPr>
        <w:t>Optimizer:</w:t>
      </w:r>
      <w:r w:rsidRPr="007C7CB1">
        <w:rPr>
          <w:rFonts w:ascii="Calibri" w:hAnsi="Calibri" w:cs="Calibri"/>
        </w:rPr>
        <w:t xml:space="preserve"> Enhances rule execution efficiency by optimizing rule logic.</w:t>
      </w:r>
      <w:r w:rsidRPr="007C7CB1">
        <w:rPr>
          <w:rFonts w:ascii="Calibri" w:hAnsi="Calibri" w:cs="Calibri"/>
          <w:lang w:val="en-IN"/>
        </w:rPr>
        <w:t> </w:t>
      </w:r>
    </w:p>
    <w:p w14:paraId="60CD115D" w14:textId="77777777" w:rsidR="00E70D55" w:rsidRPr="007C7CB1" w:rsidRDefault="00E70D55" w:rsidP="00E70D55">
      <w:pPr>
        <w:pStyle w:val="ListParagraph"/>
        <w:numPr>
          <w:ilvl w:val="0"/>
          <w:numId w:val="209"/>
        </w:numPr>
        <w:tabs>
          <w:tab w:val="left" w:pos="720"/>
        </w:tabs>
        <w:rPr>
          <w:rFonts w:ascii="Calibri" w:hAnsi="Calibri" w:cs="Calibri"/>
          <w:lang w:val="en-IN"/>
        </w:rPr>
      </w:pPr>
      <w:r w:rsidRPr="007C7CB1">
        <w:rPr>
          <w:rFonts w:ascii="Calibri" w:hAnsi="Calibri" w:cs="Calibri"/>
          <w:b/>
        </w:rPr>
        <w:t>Rule Evaluator</w:t>
      </w:r>
      <w:r w:rsidRPr="007C7CB1">
        <w:rPr>
          <w:rFonts w:ascii="Calibri" w:hAnsi="Calibri" w:cs="Calibri"/>
          <w:lang w:val="en-IN"/>
        </w:rPr>
        <w:t> </w:t>
      </w:r>
    </w:p>
    <w:p w14:paraId="36200443" w14:textId="77777777" w:rsidR="00E70D55" w:rsidRPr="007C7CB1" w:rsidRDefault="00E70D55" w:rsidP="00E70D55">
      <w:pPr>
        <w:pStyle w:val="ListParagraph"/>
        <w:numPr>
          <w:ilvl w:val="0"/>
          <w:numId w:val="210"/>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Executes rules against the data context to determine access permissions.</w:t>
      </w:r>
      <w:r w:rsidRPr="007C7CB1">
        <w:rPr>
          <w:rFonts w:ascii="Calibri" w:hAnsi="Calibri" w:cs="Calibri"/>
          <w:lang w:val="en-IN"/>
        </w:rPr>
        <w:t> </w:t>
      </w:r>
    </w:p>
    <w:p w14:paraId="05505243" w14:textId="77777777" w:rsidR="00E70D55" w:rsidRPr="007C7CB1" w:rsidRDefault="00E70D55" w:rsidP="00E70D55">
      <w:pPr>
        <w:pStyle w:val="ListParagraph"/>
        <w:numPr>
          <w:ilvl w:val="0"/>
          <w:numId w:val="211"/>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75709899" w14:textId="77777777" w:rsidR="00E70D55" w:rsidRPr="007C7CB1" w:rsidRDefault="00E70D55" w:rsidP="00E70D55">
      <w:pPr>
        <w:pStyle w:val="ListParagraph"/>
        <w:numPr>
          <w:ilvl w:val="0"/>
          <w:numId w:val="212"/>
        </w:numPr>
        <w:tabs>
          <w:tab w:val="left" w:pos="720"/>
        </w:tabs>
        <w:ind w:left="1440"/>
        <w:rPr>
          <w:rFonts w:ascii="Calibri" w:hAnsi="Calibri" w:cs="Calibri"/>
          <w:lang w:val="en-IN"/>
        </w:rPr>
      </w:pPr>
      <w:r w:rsidRPr="007C7CB1">
        <w:rPr>
          <w:rFonts w:ascii="Calibri" w:hAnsi="Calibri" w:cs="Calibri"/>
        </w:rPr>
        <w:t>Context-aware rule execution</w:t>
      </w:r>
      <w:r w:rsidRPr="007C7CB1">
        <w:rPr>
          <w:rFonts w:ascii="Calibri" w:hAnsi="Calibri" w:cs="Calibri"/>
          <w:lang w:val="en-IN"/>
        </w:rPr>
        <w:t> </w:t>
      </w:r>
    </w:p>
    <w:p w14:paraId="7B9B11A0" w14:textId="77777777" w:rsidR="00E70D55" w:rsidRPr="007C7CB1" w:rsidRDefault="00E70D55" w:rsidP="00E70D55">
      <w:pPr>
        <w:pStyle w:val="ListParagraph"/>
        <w:numPr>
          <w:ilvl w:val="0"/>
          <w:numId w:val="213"/>
        </w:numPr>
        <w:tabs>
          <w:tab w:val="left" w:pos="720"/>
        </w:tabs>
        <w:ind w:left="1440"/>
        <w:rPr>
          <w:rFonts w:ascii="Calibri" w:hAnsi="Calibri" w:cs="Calibri"/>
          <w:lang w:val="en-IN"/>
        </w:rPr>
      </w:pPr>
      <w:r w:rsidRPr="007C7CB1">
        <w:rPr>
          <w:rFonts w:ascii="Calibri" w:hAnsi="Calibri" w:cs="Calibri"/>
        </w:rPr>
        <w:t>Performance optimization through efficient algorithms</w:t>
      </w:r>
      <w:r w:rsidRPr="007C7CB1">
        <w:rPr>
          <w:rFonts w:ascii="Calibri" w:hAnsi="Calibri" w:cs="Calibri"/>
          <w:lang w:val="en-IN"/>
        </w:rPr>
        <w:t> </w:t>
      </w:r>
    </w:p>
    <w:p w14:paraId="070024A2" w14:textId="77777777" w:rsidR="00E70D55" w:rsidRPr="007C7CB1" w:rsidRDefault="00E70D55" w:rsidP="00E70D55">
      <w:pPr>
        <w:pStyle w:val="ListParagraph"/>
        <w:numPr>
          <w:ilvl w:val="0"/>
          <w:numId w:val="214"/>
        </w:numPr>
        <w:tabs>
          <w:tab w:val="left" w:pos="720"/>
        </w:tabs>
        <w:ind w:left="1440"/>
        <w:rPr>
          <w:rFonts w:ascii="Calibri" w:hAnsi="Calibri" w:cs="Calibri"/>
          <w:lang w:val="en-IN"/>
        </w:rPr>
      </w:pPr>
      <w:proofErr w:type="gramStart"/>
      <w:r w:rsidRPr="007C7CB1">
        <w:rPr>
          <w:rFonts w:ascii="Calibri" w:hAnsi="Calibri" w:cs="Calibri"/>
        </w:rPr>
        <w:t>Caching</w:t>
      </w:r>
      <w:proofErr w:type="gramEnd"/>
      <w:r w:rsidRPr="007C7CB1">
        <w:rPr>
          <w:rFonts w:ascii="Calibri" w:hAnsi="Calibri" w:cs="Calibri"/>
        </w:rPr>
        <w:t xml:space="preserve"> frequently used rule evaluations</w:t>
      </w:r>
      <w:r w:rsidRPr="007C7CB1">
        <w:rPr>
          <w:rFonts w:ascii="Calibri" w:hAnsi="Calibri" w:cs="Calibri"/>
          <w:lang w:val="en-IN"/>
        </w:rPr>
        <w:t> </w:t>
      </w:r>
    </w:p>
    <w:p w14:paraId="2B8A17EB" w14:textId="77777777" w:rsidR="00E70D55" w:rsidRPr="007C7CB1" w:rsidRDefault="00E70D55" w:rsidP="00E70D55">
      <w:pPr>
        <w:pStyle w:val="ListParagraph"/>
        <w:numPr>
          <w:ilvl w:val="0"/>
          <w:numId w:val="215"/>
        </w:numPr>
        <w:tabs>
          <w:tab w:val="left" w:pos="720"/>
        </w:tabs>
        <w:rPr>
          <w:rFonts w:ascii="Calibri" w:hAnsi="Calibri" w:cs="Calibri"/>
          <w:lang w:val="en-IN"/>
        </w:rPr>
      </w:pPr>
      <w:r w:rsidRPr="007C7CB1">
        <w:rPr>
          <w:rFonts w:ascii="Calibri" w:hAnsi="Calibri" w:cs="Calibri"/>
          <w:b/>
        </w:rPr>
        <w:t>Rule Generator</w:t>
      </w:r>
      <w:r w:rsidRPr="007C7CB1">
        <w:rPr>
          <w:rFonts w:ascii="Calibri" w:hAnsi="Calibri" w:cs="Calibri"/>
          <w:lang w:val="en-IN"/>
        </w:rPr>
        <w:t> </w:t>
      </w:r>
    </w:p>
    <w:p w14:paraId="6BC46DA2" w14:textId="77777777" w:rsidR="00E70D55" w:rsidRPr="007C7CB1" w:rsidRDefault="00E70D55" w:rsidP="00E70D55">
      <w:pPr>
        <w:pStyle w:val="ListParagraph"/>
        <w:numPr>
          <w:ilvl w:val="0"/>
          <w:numId w:val="216"/>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Converts evaluated rules into formats suitable for deployment in external systems.</w:t>
      </w:r>
      <w:r w:rsidRPr="007C7CB1">
        <w:rPr>
          <w:rFonts w:ascii="Calibri" w:hAnsi="Calibri" w:cs="Calibri"/>
          <w:lang w:val="en-IN"/>
        </w:rPr>
        <w:t> </w:t>
      </w:r>
    </w:p>
    <w:p w14:paraId="69AEC2D4" w14:textId="77777777" w:rsidR="00E70D55" w:rsidRPr="007C7CB1" w:rsidRDefault="00E70D55" w:rsidP="00E70D55">
      <w:pPr>
        <w:pStyle w:val="ListParagraph"/>
        <w:numPr>
          <w:ilvl w:val="0"/>
          <w:numId w:val="217"/>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70753D44" w14:textId="77777777" w:rsidR="00E70D55" w:rsidRPr="007C7CB1" w:rsidRDefault="00E70D55" w:rsidP="00E70D55">
      <w:pPr>
        <w:pStyle w:val="ListParagraph"/>
        <w:numPr>
          <w:ilvl w:val="0"/>
          <w:numId w:val="218"/>
        </w:numPr>
        <w:tabs>
          <w:tab w:val="left" w:pos="720"/>
        </w:tabs>
        <w:ind w:left="1440"/>
        <w:rPr>
          <w:rFonts w:ascii="Calibri" w:hAnsi="Calibri" w:cs="Calibri"/>
          <w:lang w:val="en-IN"/>
        </w:rPr>
      </w:pPr>
      <w:r w:rsidRPr="007C7CB1">
        <w:rPr>
          <w:rFonts w:ascii="Calibri" w:hAnsi="Calibri" w:cs="Calibri"/>
        </w:rPr>
        <w:t>SQL query generation for databases</w:t>
      </w:r>
      <w:r w:rsidRPr="007C7CB1">
        <w:rPr>
          <w:rFonts w:ascii="Calibri" w:hAnsi="Calibri" w:cs="Calibri"/>
          <w:lang w:val="en-IN"/>
        </w:rPr>
        <w:t> </w:t>
      </w:r>
    </w:p>
    <w:p w14:paraId="5CBC5C60" w14:textId="77777777" w:rsidR="00E70D55" w:rsidRPr="007C7CB1" w:rsidRDefault="00E70D55" w:rsidP="00E70D55">
      <w:pPr>
        <w:pStyle w:val="ListParagraph"/>
        <w:numPr>
          <w:ilvl w:val="0"/>
          <w:numId w:val="219"/>
        </w:numPr>
        <w:tabs>
          <w:tab w:val="left" w:pos="720"/>
        </w:tabs>
        <w:ind w:left="1440"/>
        <w:rPr>
          <w:rFonts w:ascii="Calibri" w:hAnsi="Calibri" w:cs="Calibri"/>
          <w:lang w:val="en-IN"/>
        </w:rPr>
      </w:pPr>
      <w:r w:rsidRPr="007C7CB1">
        <w:rPr>
          <w:rFonts w:ascii="Calibri" w:hAnsi="Calibri" w:cs="Calibri"/>
        </w:rPr>
        <w:t>Power BI Row-Level Security (RLS) script generation</w:t>
      </w:r>
      <w:r w:rsidRPr="007C7CB1">
        <w:rPr>
          <w:rFonts w:ascii="Calibri" w:hAnsi="Calibri" w:cs="Calibri"/>
          <w:lang w:val="en-IN"/>
        </w:rPr>
        <w:t> </w:t>
      </w:r>
    </w:p>
    <w:p w14:paraId="4130C6B0" w14:textId="77777777" w:rsidR="00E70D55" w:rsidRPr="007C7CB1" w:rsidRDefault="00E70D55" w:rsidP="00E70D55">
      <w:pPr>
        <w:pStyle w:val="ListParagraph"/>
        <w:numPr>
          <w:ilvl w:val="0"/>
          <w:numId w:val="220"/>
        </w:numPr>
        <w:tabs>
          <w:tab w:val="left" w:pos="720"/>
        </w:tabs>
        <w:ind w:left="1440"/>
        <w:rPr>
          <w:rFonts w:ascii="Calibri" w:hAnsi="Calibri" w:cs="Calibri"/>
          <w:lang w:val="en-IN"/>
        </w:rPr>
      </w:pPr>
      <w:r w:rsidRPr="007C7CB1">
        <w:rPr>
          <w:rFonts w:ascii="Calibri" w:hAnsi="Calibri" w:cs="Calibri"/>
        </w:rPr>
        <w:t>API query generation for integration with other services</w:t>
      </w:r>
      <w:r w:rsidRPr="007C7CB1">
        <w:rPr>
          <w:rFonts w:ascii="Calibri" w:hAnsi="Calibri" w:cs="Calibri"/>
          <w:lang w:val="en-IN"/>
        </w:rPr>
        <w:t> </w:t>
      </w:r>
    </w:p>
    <w:p w14:paraId="0743126D" w14:textId="77777777" w:rsidR="00E70D55" w:rsidRPr="007C7CB1" w:rsidRDefault="00E70D55" w:rsidP="00E70D55">
      <w:pPr>
        <w:tabs>
          <w:tab w:val="left" w:pos="720"/>
        </w:tabs>
        <w:rPr>
          <w:rFonts w:ascii="Calibri" w:hAnsi="Calibri" w:cs="Calibri"/>
          <w:lang w:val="en-IN"/>
        </w:rPr>
      </w:pPr>
      <w:r w:rsidRPr="007C7CB1">
        <w:rPr>
          <w:rFonts w:ascii="Calibri" w:hAnsi="Calibri" w:cs="Calibri"/>
          <w:b/>
        </w:rPr>
        <w:t>C. Data Layer</w:t>
      </w:r>
      <w:r w:rsidRPr="007C7CB1">
        <w:rPr>
          <w:rFonts w:ascii="Calibri" w:hAnsi="Calibri" w:cs="Calibri"/>
          <w:lang w:val="en-IN"/>
        </w:rPr>
        <w:t> </w:t>
      </w:r>
    </w:p>
    <w:p w14:paraId="332693D3" w14:textId="77777777" w:rsidR="00E70D55" w:rsidRPr="007C7CB1" w:rsidRDefault="00E70D55" w:rsidP="00E70D55">
      <w:pPr>
        <w:pStyle w:val="ListParagraph"/>
        <w:numPr>
          <w:ilvl w:val="0"/>
          <w:numId w:val="221"/>
        </w:numPr>
        <w:tabs>
          <w:tab w:val="left" w:pos="720"/>
        </w:tabs>
        <w:rPr>
          <w:rFonts w:ascii="Calibri" w:hAnsi="Calibri" w:cs="Calibri"/>
          <w:lang w:val="en-IN"/>
        </w:rPr>
      </w:pPr>
      <w:r w:rsidRPr="007C7CB1">
        <w:rPr>
          <w:rFonts w:ascii="Calibri" w:hAnsi="Calibri" w:cs="Calibri"/>
          <w:b/>
        </w:rPr>
        <w:t>Rule Store</w:t>
      </w:r>
      <w:r w:rsidRPr="007C7CB1">
        <w:rPr>
          <w:rFonts w:ascii="Calibri" w:hAnsi="Calibri" w:cs="Calibri"/>
          <w:lang w:val="en-IN"/>
        </w:rPr>
        <w:t> </w:t>
      </w:r>
    </w:p>
    <w:p w14:paraId="6A01D047" w14:textId="77777777" w:rsidR="00E70D55" w:rsidRPr="007C7CB1" w:rsidRDefault="00E70D55" w:rsidP="00E70D55">
      <w:pPr>
        <w:pStyle w:val="ListParagraph"/>
        <w:numPr>
          <w:ilvl w:val="0"/>
          <w:numId w:val="222"/>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Central repository for storing all access control rules and their metadata.</w:t>
      </w:r>
      <w:r w:rsidRPr="007C7CB1">
        <w:rPr>
          <w:rFonts w:ascii="Calibri" w:hAnsi="Calibri" w:cs="Calibri"/>
          <w:lang w:val="en-IN"/>
        </w:rPr>
        <w:t> </w:t>
      </w:r>
    </w:p>
    <w:p w14:paraId="62A030B2" w14:textId="77777777" w:rsidR="00E70D55" w:rsidRPr="007C7CB1" w:rsidRDefault="00E70D55" w:rsidP="00E70D55">
      <w:pPr>
        <w:pStyle w:val="ListParagraph"/>
        <w:numPr>
          <w:ilvl w:val="0"/>
          <w:numId w:val="223"/>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36791500" w14:textId="77777777" w:rsidR="00E70D55" w:rsidRPr="007C7CB1" w:rsidRDefault="00E70D55" w:rsidP="00E70D55">
      <w:pPr>
        <w:pStyle w:val="ListParagraph"/>
        <w:numPr>
          <w:ilvl w:val="0"/>
          <w:numId w:val="224"/>
        </w:numPr>
        <w:tabs>
          <w:tab w:val="left" w:pos="720"/>
        </w:tabs>
        <w:ind w:left="1440"/>
        <w:rPr>
          <w:rFonts w:ascii="Calibri" w:hAnsi="Calibri" w:cs="Calibri"/>
          <w:lang w:val="en-IN"/>
        </w:rPr>
      </w:pPr>
      <w:r w:rsidRPr="007C7CB1">
        <w:rPr>
          <w:rFonts w:ascii="Calibri" w:hAnsi="Calibri" w:cs="Calibri"/>
        </w:rPr>
        <w:t>Storage of rule definitions</w:t>
      </w:r>
      <w:r w:rsidRPr="007C7CB1">
        <w:rPr>
          <w:rFonts w:ascii="Calibri" w:hAnsi="Calibri" w:cs="Calibri"/>
          <w:lang w:val="en-IN"/>
        </w:rPr>
        <w:t> </w:t>
      </w:r>
    </w:p>
    <w:p w14:paraId="5E276FE6" w14:textId="77777777" w:rsidR="00E70D55" w:rsidRPr="007C7CB1" w:rsidRDefault="00E70D55" w:rsidP="00E70D55">
      <w:pPr>
        <w:pStyle w:val="ListParagraph"/>
        <w:numPr>
          <w:ilvl w:val="0"/>
          <w:numId w:val="225"/>
        </w:numPr>
        <w:tabs>
          <w:tab w:val="left" w:pos="720"/>
        </w:tabs>
        <w:ind w:left="1440"/>
        <w:rPr>
          <w:rFonts w:ascii="Calibri" w:hAnsi="Calibri" w:cs="Calibri"/>
          <w:lang w:val="en-IN"/>
        </w:rPr>
      </w:pPr>
      <w:r w:rsidRPr="007C7CB1">
        <w:rPr>
          <w:rFonts w:ascii="Calibri" w:hAnsi="Calibri" w:cs="Calibri"/>
        </w:rPr>
        <w:t>Metadata management (e.g., creation date, author)</w:t>
      </w:r>
      <w:r w:rsidRPr="007C7CB1">
        <w:rPr>
          <w:rFonts w:ascii="Calibri" w:hAnsi="Calibri" w:cs="Calibri"/>
          <w:lang w:val="en-IN"/>
        </w:rPr>
        <w:t> </w:t>
      </w:r>
    </w:p>
    <w:p w14:paraId="29FCAEA9" w14:textId="77777777" w:rsidR="00E70D55" w:rsidRPr="007C7CB1" w:rsidRDefault="00E70D55" w:rsidP="00E70D55">
      <w:pPr>
        <w:pStyle w:val="ListParagraph"/>
        <w:numPr>
          <w:ilvl w:val="0"/>
          <w:numId w:val="226"/>
        </w:numPr>
        <w:tabs>
          <w:tab w:val="left" w:pos="720"/>
        </w:tabs>
        <w:ind w:left="1440"/>
        <w:rPr>
          <w:rFonts w:ascii="Calibri" w:hAnsi="Calibri" w:cs="Calibri"/>
          <w:lang w:val="en-IN"/>
        </w:rPr>
      </w:pPr>
      <w:r w:rsidRPr="007C7CB1">
        <w:rPr>
          <w:rFonts w:ascii="Calibri" w:hAnsi="Calibri" w:cs="Calibri"/>
        </w:rPr>
        <w:t>Version history tracking</w:t>
      </w:r>
      <w:r w:rsidRPr="007C7CB1">
        <w:rPr>
          <w:rFonts w:ascii="Calibri" w:hAnsi="Calibri" w:cs="Calibri"/>
          <w:lang w:val="en-IN"/>
        </w:rPr>
        <w:t> </w:t>
      </w:r>
    </w:p>
    <w:p w14:paraId="5DC556A5" w14:textId="77777777" w:rsidR="00E70D55" w:rsidRPr="007C7CB1" w:rsidRDefault="00E70D55" w:rsidP="00E70D55">
      <w:pPr>
        <w:pStyle w:val="ListParagraph"/>
        <w:numPr>
          <w:ilvl w:val="0"/>
          <w:numId w:val="227"/>
        </w:numPr>
        <w:tabs>
          <w:tab w:val="left" w:pos="720"/>
        </w:tabs>
        <w:ind w:left="1440"/>
        <w:rPr>
          <w:rFonts w:ascii="Calibri" w:hAnsi="Calibri" w:cs="Calibri"/>
          <w:lang w:val="en-IN"/>
        </w:rPr>
      </w:pPr>
      <w:r w:rsidRPr="007C7CB1">
        <w:rPr>
          <w:rFonts w:ascii="Calibri" w:hAnsi="Calibri" w:cs="Calibri"/>
        </w:rPr>
        <w:t>Relationships between rules</w:t>
      </w:r>
      <w:r w:rsidRPr="007C7CB1">
        <w:rPr>
          <w:rFonts w:ascii="Calibri" w:hAnsi="Calibri" w:cs="Calibri"/>
          <w:lang w:val="en-IN"/>
        </w:rPr>
        <w:t> </w:t>
      </w:r>
    </w:p>
    <w:p w14:paraId="7699DC31" w14:textId="77777777" w:rsidR="00E70D55" w:rsidRPr="007C7CB1" w:rsidRDefault="00E70D55" w:rsidP="00E70D55">
      <w:pPr>
        <w:pStyle w:val="ListParagraph"/>
        <w:numPr>
          <w:ilvl w:val="0"/>
          <w:numId w:val="228"/>
        </w:numPr>
        <w:tabs>
          <w:tab w:val="left" w:pos="720"/>
        </w:tabs>
        <w:rPr>
          <w:rFonts w:ascii="Calibri" w:hAnsi="Calibri" w:cs="Calibri"/>
          <w:lang w:val="en-IN"/>
        </w:rPr>
      </w:pPr>
      <w:r w:rsidRPr="007C7CB1">
        <w:rPr>
          <w:rFonts w:ascii="Calibri" w:hAnsi="Calibri" w:cs="Calibri"/>
          <w:b/>
        </w:rPr>
        <w:t>Audit History</w:t>
      </w:r>
      <w:r w:rsidRPr="007C7CB1">
        <w:rPr>
          <w:rFonts w:ascii="Calibri" w:hAnsi="Calibri" w:cs="Calibri"/>
          <w:lang w:val="en-IN"/>
        </w:rPr>
        <w:t> </w:t>
      </w:r>
    </w:p>
    <w:p w14:paraId="07A1455B" w14:textId="77777777" w:rsidR="00E70D55" w:rsidRPr="007C7CB1" w:rsidRDefault="00E70D55" w:rsidP="00E70D55">
      <w:pPr>
        <w:pStyle w:val="ListParagraph"/>
        <w:numPr>
          <w:ilvl w:val="0"/>
          <w:numId w:val="229"/>
        </w:numPr>
        <w:tabs>
          <w:tab w:val="left" w:pos="720"/>
        </w:tabs>
        <w:ind w:left="1080"/>
        <w:rPr>
          <w:rFonts w:ascii="Calibri" w:hAnsi="Calibri" w:cs="Calibri"/>
          <w:lang w:val="en-IN"/>
        </w:rPr>
      </w:pPr>
      <w:r w:rsidRPr="007C7CB1">
        <w:rPr>
          <w:rFonts w:ascii="Calibri" w:hAnsi="Calibri" w:cs="Calibri"/>
          <w:b/>
        </w:rPr>
        <w:lastRenderedPageBreak/>
        <w:t>Functionality:</w:t>
      </w:r>
      <w:r w:rsidRPr="007C7CB1">
        <w:rPr>
          <w:rFonts w:ascii="Calibri" w:hAnsi="Calibri" w:cs="Calibri"/>
        </w:rPr>
        <w:t xml:space="preserve"> Maintains logs of all changes and accesses for compliance and auditing purposes.</w:t>
      </w:r>
      <w:r w:rsidRPr="007C7CB1">
        <w:rPr>
          <w:rFonts w:ascii="Calibri" w:hAnsi="Calibri" w:cs="Calibri"/>
          <w:lang w:val="en-IN"/>
        </w:rPr>
        <w:t> </w:t>
      </w:r>
    </w:p>
    <w:p w14:paraId="50EE69C8" w14:textId="77777777" w:rsidR="00E70D55" w:rsidRPr="007C7CB1" w:rsidRDefault="00E70D55" w:rsidP="00E70D55">
      <w:pPr>
        <w:pStyle w:val="ListParagraph"/>
        <w:numPr>
          <w:ilvl w:val="0"/>
          <w:numId w:val="230"/>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655D008F" w14:textId="77777777" w:rsidR="00E70D55" w:rsidRPr="007C7CB1" w:rsidRDefault="00E70D55" w:rsidP="00E70D55">
      <w:pPr>
        <w:pStyle w:val="ListParagraph"/>
        <w:numPr>
          <w:ilvl w:val="0"/>
          <w:numId w:val="231"/>
        </w:numPr>
        <w:tabs>
          <w:tab w:val="left" w:pos="720"/>
        </w:tabs>
        <w:ind w:left="1440"/>
        <w:rPr>
          <w:rFonts w:ascii="Calibri" w:hAnsi="Calibri" w:cs="Calibri"/>
          <w:lang w:val="en-IN"/>
        </w:rPr>
      </w:pPr>
      <w:r w:rsidRPr="007C7CB1">
        <w:rPr>
          <w:rFonts w:ascii="Calibri" w:hAnsi="Calibri" w:cs="Calibri"/>
        </w:rPr>
        <w:t>Change logs for rule modifications</w:t>
      </w:r>
      <w:r w:rsidRPr="007C7CB1">
        <w:rPr>
          <w:rFonts w:ascii="Calibri" w:hAnsi="Calibri" w:cs="Calibri"/>
          <w:lang w:val="en-IN"/>
        </w:rPr>
        <w:t> </w:t>
      </w:r>
    </w:p>
    <w:p w14:paraId="3BEB6529" w14:textId="77777777" w:rsidR="00E70D55" w:rsidRPr="007C7CB1" w:rsidRDefault="00E70D55" w:rsidP="00E70D55">
      <w:pPr>
        <w:pStyle w:val="ListParagraph"/>
        <w:numPr>
          <w:ilvl w:val="0"/>
          <w:numId w:val="232"/>
        </w:numPr>
        <w:tabs>
          <w:tab w:val="left" w:pos="720"/>
        </w:tabs>
        <w:ind w:left="1440"/>
        <w:rPr>
          <w:rFonts w:ascii="Calibri" w:hAnsi="Calibri" w:cs="Calibri"/>
          <w:lang w:val="en-IN"/>
        </w:rPr>
      </w:pPr>
      <w:r w:rsidRPr="007C7CB1">
        <w:rPr>
          <w:rFonts w:ascii="Calibri" w:hAnsi="Calibri" w:cs="Calibri"/>
        </w:rPr>
        <w:t>Access logs for data requests</w:t>
      </w:r>
      <w:r w:rsidRPr="007C7CB1">
        <w:rPr>
          <w:rFonts w:ascii="Calibri" w:hAnsi="Calibri" w:cs="Calibri"/>
          <w:lang w:val="en-IN"/>
        </w:rPr>
        <w:t> </w:t>
      </w:r>
    </w:p>
    <w:p w14:paraId="5094AF5C" w14:textId="77777777" w:rsidR="00E70D55" w:rsidRPr="007C7CB1" w:rsidRDefault="00E70D55" w:rsidP="00E70D55">
      <w:pPr>
        <w:pStyle w:val="ListParagraph"/>
        <w:numPr>
          <w:ilvl w:val="0"/>
          <w:numId w:val="233"/>
        </w:numPr>
        <w:tabs>
          <w:tab w:val="left" w:pos="720"/>
        </w:tabs>
        <w:ind w:left="1440"/>
        <w:rPr>
          <w:rFonts w:ascii="Calibri" w:hAnsi="Calibri" w:cs="Calibri"/>
          <w:lang w:val="en-IN"/>
        </w:rPr>
      </w:pPr>
      <w:r w:rsidRPr="007C7CB1">
        <w:rPr>
          <w:rFonts w:ascii="Calibri" w:hAnsi="Calibri" w:cs="Calibri"/>
        </w:rPr>
        <w:t>Performance metrics tracking</w:t>
      </w:r>
      <w:r w:rsidRPr="007C7CB1">
        <w:rPr>
          <w:rFonts w:ascii="Calibri" w:hAnsi="Calibri" w:cs="Calibri"/>
          <w:lang w:val="en-IN"/>
        </w:rPr>
        <w:t> </w:t>
      </w:r>
    </w:p>
    <w:p w14:paraId="7318319D" w14:textId="77777777" w:rsidR="00E70D55" w:rsidRPr="007C7CB1" w:rsidRDefault="00E70D55" w:rsidP="00E70D55">
      <w:pPr>
        <w:pStyle w:val="ListParagraph"/>
        <w:numPr>
          <w:ilvl w:val="0"/>
          <w:numId w:val="234"/>
        </w:numPr>
        <w:tabs>
          <w:tab w:val="left" w:pos="720"/>
        </w:tabs>
        <w:ind w:left="1440"/>
        <w:rPr>
          <w:rFonts w:ascii="Calibri" w:hAnsi="Calibri" w:cs="Calibri"/>
          <w:lang w:val="en-IN"/>
        </w:rPr>
      </w:pPr>
      <w:r w:rsidRPr="007C7CB1">
        <w:rPr>
          <w:rFonts w:ascii="Calibri" w:hAnsi="Calibri" w:cs="Calibri"/>
        </w:rPr>
        <w:t>Usage statistics for monitoring</w:t>
      </w:r>
      <w:r w:rsidRPr="007C7CB1">
        <w:rPr>
          <w:rFonts w:ascii="Calibri" w:hAnsi="Calibri" w:cs="Calibri"/>
          <w:lang w:val="en-IN"/>
        </w:rPr>
        <w:t> </w:t>
      </w:r>
    </w:p>
    <w:p w14:paraId="02344209" w14:textId="77777777" w:rsidR="00E70D55" w:rsidRPr="007C7CB1" w:rsidRDefault="00E70D55" w:rsidP="00E70D55">
      <w:pPr>
        <w:pStyle w:val="ListParagraph"/>
        <w:numPr>
          <w:ilvl w:val="0"/>
          <w:numId w:val="235"/>
        </w:numPr>
        <w:tabs>
          <w:tab w:val="left" w:pos="720"/>
        </w:tabs>
        <w:rPr>
          <w:rFonts w:ascii="Calibri" w:hAnsi="Calibri" w:cs="Calibri"/>
          <w:lang w:val="en-IN"/>
        </w:rPr>
      </w:pPr>
      <w:r w:rsidRPr="007C7CB1">
        <w:rPr>
          <w:rFonts w:ascii="Calibri" w:hAnsi="Calibri" w:cs="Calibri"/>
          <w:b/>
        </w:rPr>
        <w:t>Metadata Store</w:t>
      </w:r>
      <w:r w:rsidRPr="007C7CB1">
        <w:rPr>
          <w:rFonts w:ascii="Calibri" w:hAnsi="Calibri" w:cs="Calibri"/>
          <w:lang w:val="en-IN"/>
        </w:rPr>
        <w:t> </w:t>
      </w:r>
    </w:p>
    <w:p w14:paraId="29D5F943" w14:textId="77777777" w:rsidR="00E70D55" w:rsidRPr="007C7CB1" w:rsidRDefault="00E70D55" w:rsidP="00E70D55">
      <w:pPr>
        <w:pStyle w:val="ListParagraph"/>
        <w:numPr>
          <w:ilvl w:val="0"/>
          <w:numId w:val="236"/>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Stores metadata related to the data environment, including field definitions and value sets.</w:t>
      </w:r>
      <w:r w:rsidRPr="007C7CB1">
        <w:rPr>
          <w:rFonts w:ascii="Calibri" w:hAnsi="Calibri" w:cs="Calibri"/>
          <w:lang w:val="en-IN"/>
        </w:rPr>
        <w:t> </w:t>
      </w:r>
    </w:p>
    <w:p w14:paraId="10C83658" w14:textId="77777777" w:rsidR="00E70D55" w:rsidRPr="007C7CB1" w:rsidRDefault="00E70D55" w:rsidP="00E70D55">
      <w:pPr>
        <w:pStyle w:val="ListParagraph"/>
        <w:numPr>
          <w:ilvl w:val="0"/>
          <w:numId w:val="237"/>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6BD97E85" w14:textId="77777777" w:rsidR="00E70D55" w:rsidRPr="007C7CB1" w:rsidRDefault="00E70D55" w:rsidP="00E70D55">
      <w:pPr>
        <w:pStyle w:val="ListParagraph"/>
        <w:numPr>
          <w:ilvl w:val="0"/>
          <w:numId w:val="238"/>
        </w:numPr>
        <w:tabs>
          <w:tab w:val="left" w:pos="720"/>
        </w:tabs>
        <w:ind w:left="1440"/>
        <w:rPr>
          <w:rFonts w:ascii="Calibri" w:hAnsi="Calibri" w:cs="Calibri"/>
          <w:lang w:val="en-IN"/>
        </w:rPr>
      </w:pPr>
      <w:r w:rsidRPr="007C7CB1">
        <w:rPr>
          <w:rFonts w:ascii="Calibri" w:hAnsi="Calibri" w:cs="Calibri"/>
        </w:rPr>
        <w:t>Field definitions and data types</w:t>
      </w:r>
      <w:r w:rsidRPr="007C7CB1">
        <w:rPr>
          <w:rFonts w:ascii="Calibri" w:hAnsi="Calibri" w:cs="Calibri"/>
          <w:lang w:val="en-IN"/>
        </w:rPr>
        <w:t> </w:t>
      </w:r>
    </w:p>
    <w:p w14:paraId="11D7A922" w14:textId="77777777" w:rsidR="00E70D55" w:rsidRPr="007C7CB1" w:rsidRDefault="00E70D55" w:rsidP="00E70D55">
      <w:pPr>
        <w:pStyle w:val="ListParagraph"/>
        <w:numPr>
          <w:ilvl w:val="0"/>
          <w:numId w:val="239"/>
        </w:numPr>
        <w:tabs>
          <w:tab w:val="left" w:pos="720"/>
        </w:tabs>
        <w:ind w:left="1440"/>
        <w:rPr>
          <w:rFonts w:ascii="Calibri" w:hAnsi="Calibri" w:cs="Calibri"/>
          <w:lang w:val="en-IN"/>
        </w:rPr>
      </w:pPr>
      <w:r w:rsidRPr="007C7CB1">
        <w:rPr>
          <w:rFonts w:ascii="Calibri" w:hAnsi="Calibri" w:cs="Calibri"/>
        </w:rPr>
        <w:t>Operator mappings (e.g., equals, contains)</w:t>
      </w:r>
      <w:r w:rsidRPr="007C7CB1">
        <w:rPr>
          <w:rFonts w:ascii="Calibri" w:hAnsi="Calibri" w:cs="Calibri"/>
          <w:lang w:val="en-IN"/>
        </w:rPr>
        <w:t> </w:t>
      </w:r>
    </w:p>
    <w:p w14:paraId="198037B9" w14:textId="77777777" w:rsidR="00E70D55" w:rsidRPr="007C7CB1" w:rsidRDefault="00E70D55" w:rsidP="00E70D55">
      <w:pPr>
        <w:pStyle w:val="ListParagraph"/>
        <w:numPr>
          <w:ilvl w:val="0"/>
          <w:numId w:val="240"/>
        </w:numPr>
        <w:tabs>
          <w:tab w:val="left" w:pos="720"/>
        </w:tabs>
        <w:ind w:left="1440"/>
        <w:rPr>
          <w:rFonts w:ascii="Calibri" w:hAnsi="Calibri" w:cs="Calibri"/>
          <w:lang w:val="en-IN"/>
        </w:rPr>
      </w:pPr>
      <w:r w:rsidRPr="007C7CB1">
        <w:rPr>
          <w:rFonts w:ascii="Calibri" w:hAnsi="Calibri" w:cs="Calibri"/>
        </w:rPr>
        <w:t>Predefined value sets for attributes</w:t>
      </w:r>
      <w:r w:rsidRPr="007C7CB1">
        <w:rPr>
          <w:rFonts w:ascii="Calibri" w:hAnsi="Calibri" w:cs="Calibri"/>
          <w:lang w:val="en-IN"/>
        </w:rPr>
        <w:t> </w:t>
      </w:r>
    </w:p>
    <w:p w14:paraId="66E67ACA" w14:textId="77777777" w:rsidR="00E70D55" w:rsidRPr="007C7CB1" w:rsidRDefault="00E70D55" w:rsidP="00E70D55">
      <w:pPr>
        <w:pStyle w:val="ListParagraph"/>
        <w:numPr>
          <w:ilvl w:val="0"/>
          <w:numId w:val="241"/>
        </w:numPr>
        <w:tabs>
          <w:tab w:val="left" w:pos="720"/>
        </w:tabs>
        <w:ind w:left="1440"/>
        <w:rPr>
          <w:rFonts w:ascii="Calibri" w:hAnsi="Calibri" w:cs="Calibri"/>
          <w:lang w:val="en-IN"/>
        </w:rPr>
      </w:pPr>
      <w:r w:rsidRPr="007C7CB1">
        <w:rPr>
          <w:rFonts w:ascii="Calibri" w:hAnsi="Calibri" w:cs="Calibri"/>
        </w:rPr>
        <w:t>Context definitions for data access scenarios</w:t>
      </w:r>
      <w:r w:rsidRPr="007C7CB1">
        <w:rPr>
          <w:rFonts w:ascii="Calibri" w:hAnsi="Calibri" w:cs="Calibri"/>
          <w:lang w:val="en-IN"/>
        </w:rPr>
        <w:t> </w:t>
      </w:r>
    </w:p>
    <w:p w14:paraId="33017545" w14:textId="77777777" w:rsidR="00E70D55" w:rsidRPr="007C7CB1" w:rsidRDefault="00E70D55" w:rsidP="00E70D55">
      <w:pPr>
        <w:tabs>
          <w:tab w:val="left" w:pos="720"/>
        </w:tabs>
        <w:rPr>
          <w:rFonts w:ascii="Calibri" w:hAnsi="Calibri" w:cs="Calibri"/>
          <w:lang w:val="en-IN"/>
        </w:rPr>
      </w:pPr>
      <w:r w:rsidRPr="007C7CB1">
        <w:rPr>
          <w:rFonts w:ascii="Calibri" w:hAnsi="Calibri" w:cs="Calibri"/>
          <w:b/>
        </w:rPr>
        <w:t>D. Integration Layer</w:t>
      </w:r>
      <w:r w:rsidRPr="007C7CB1">
        <w:rPr>
          <w:rFonts w:ascii="Calibri" w:hAnsi="Calibri" w:cs="Calibri"/>
          <w:lang w:val="en-IN"/>
        </w:rPr>
        <w:t> </w:t>
      </w:r>
    </w:p>
    <w:p w14:paraId="59FCA265" w14:textId="77777777" w:rsidR="00E70D55" w:rsidRPr="007C7CB1" w:rsidRDefault="00E70D55" w:rsidP="00E70D55">
      <w:pPr>
        <w:pStyle w:val="ListParagraph"/>
        <w:numPr>
          <w:ilvl w:val="0"/>
          <w:numId w:val="242"/>
        </w:numPr>
        <w:tabs>
          <w:tab w:val="left" w:pos="720"/>
        </w:tabs>
        <w:rPr>
          <w:rFonts w:ascii="Calibri" w:hAnsi="Calibri" w:cs="Calibri"/>
          <w:lang w:val="en-IN"/>
        </w:rPr>
      </w:pPr>
      <w:r w:rsidRPr="007C7CB1">
        <w:rPr>
          <w:rFonts w:ascii="Calibri" w:hAnsi="Calibri" w:cs="Calibri"/>
          <w:b/>
        </w:rPr>
        <w:t>Azure AD Integration</w:t>
      </w:r>
      <w:r w:rsidRPr="007C7CB1">
        <w:rPr>
          <w:rFonts w:ascii="Calibri" w:hAnsi="Calibri" w:cs="Calibri"/>
          <w:lang w:val="en-IN"/>
        </w:rPr>
        <w:t> </w:t>
      </w:r>
    </w:p>
    <w:p w14:paraId="4BEEDDB9" w14:textId="77777777" w:rsidR="00E70D55" w:rsidRPr="007C7CB1" w:rsidRDefault="00E70D55" w:rsidP="00E70D55">
      <w:pPr>
        <w:pStyle w:val="ListParagraph"/>
        <w:numPr>
          <w:ilvl w:val="0"/>
          <w:numId w:val="243"/>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Manages authentication and authorization through Azure Active Directory.</w:t>
      </w:r>
      <w:r w:rsidRPr="007C7CB1">
        <w:rPr>
          <w:rFonts w:ascii="Calibri" w:hAnsi="Calibri" w:cs="Calibri"/>
          <w:lang w:val="en-IN"/>
        </w:rPr>
        <w:t> </w:t>
      </w:r>
    </w:p>
    <w:p w14:paraId="25BCE4AA" w14:textId="77777777" w:rsidR="00E70D55" w:rsidRPr="007C7CB1" w:rsidRDefault="00E70D55" w:rsidP="00E70D55">
      <w:pPr>
        <w:pStyle w:val="ListParagraph"/>
        <w:numPr>
          <w:ilvl w:val="0"/>
          <w:numId w:val="244"/>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5A9D1B28" w14:textId="77777777" w:rsidR="00E70D55" w:rsidRPr="007C7CB1" w:rsidRDefault="00E70D55" w:rsidP="00E70D55">
      <w:pPr>
        <w:pStyle w:val="ListParagraph"/>
        <w:numPr>
          <w:ilvl w:val="0"/>
          <w:numId w:val="245"/>
        </w:numPr>
        <w:tabs>
          <w:tab w:val="left" w:pos="720"/>
        </w:tabs>
        <w:ind w:left="1440"/>
        <w:rPr>
          <w:rFonts w:ascii="Calibri" w:hAnsi="Calibri" w:cs="Calibri"/>
          <w:lang w:val="en-IN"/>
        </w:rPr>
      </w:pPr>
      <w:r w:rsidRPr="007C7CB1">
        <w:rPr>
          <w:rFonts w:ascii="Calibri" w:hAnsi="Calibri" w:cs="Calibri"/>
        </w:rPr>
        <w:t>User and group synchronization</w:t>
      </w:r>
      <w:r w:rsidRPr="007C7CB1">
        <w:rPr>
          <w:rFonts w:ascii="Calibri" w:hAnsi="Calibri" w:cs="Calibri"/>
          <w:lang w:val="en-IN"/>
        </w:rPr>
        <w:t> </w:t>
      </w:r>
    </w:p>
    <w:p w14:paraId="5827BFB9" w14:textId="77777777" w:rsidR="00E70D55" w:rsidRPr="007C7CB1" w:rsidRDefault="00E70D55" w:rsidP="00E70D55">
      <w:pPr>
        <w:pStyle w:val="ListParagraph"/>
        <w:numPr>
          <w:ilvl w:val="0"/>
          <w:numId w:val="246"/>
        </w:numPr>
        <w:tabs>
          <w:tab w:val="left" w:pos="720"/>
        </w:tabs>
        <w:ind w:left="1440"/>
        <w:rPr>
          <w:rFonts w:ascii="Calibri" w:hAnsi="Calibri" w:cs="Calibri"/>
          <w:lang w:val="en-IN"/>
        </w:rPr>
      </w:pPr>
      <w:r w:rsidRPr="007C7CB1">
        <w:rPr>
          <w:rFonts w:ascii="Calibri" w:hAnsi="Calibri" w:cs="Calibri"/>
        </w:rPr>
        <w:t>Role mapping based on Azure AD groups</w:t>
      </w:r>
      <w:r w:rsidRPr="007C7CB1">
        <w:rPr>
          <w:rFonts w:ascii="Calibri" w:hAnsi="Calibri" w:cs="Calibri"/>
          <w:lang w:val="en-IN"/>
        </w:rPr>
        <w:t> </w:t>
      </w:r>
    </w:p>
    <w:p w14:paraId="07F2EF28" w14:textId="77777777" w:rsidR="00E70D55" w:rsidRPr="007C7CB1" w:rsidRDefault="00E70D55" w:rsidP="00E70D55">
      <w:pPr>
        <w:pStyle w:val="ListParagraph"/>
        <w:numPr>
          <w:ilvl w:val="0"/>
          <w:numId w:val="247"/>
        </w:numPr>
        <w:tabs>
          <w:tab w:val="left" w:pos="720"/>
        </w:tabs>
        <w:ind w:left="1440"/>
        <w:rPr>
          <w:rFonts w:ascii="Calibri" w:hAnsi="Calibri" w:cs="Calibri"/>
          <w:lang w:val="en-IN"/>
        </w:rPr>
      </w:pPr>
      <w:r w:rsidRPr="007C7CB1">
        <w:rPr>
          <w:rFonts w:ascii="Calibri" w:hAnsi="Calibri" w:cs="Calibri"/>
        </w:rPr>
        <w:t>Single Sign-On (SSO) support</w:t>
      </w:r>
      <w:r w:rsidRPr="007C7CB1">
        <w:rPr>
          <w:rFonts w:ascii="Calibri" w:hAnsi="Calibri" w:cs="Calibri"/>
          <w:lang w:val="en-IN"/>
        </w:rPr>
        <w:t> </w:t>
      </w:r>
    </w:p>
    <w:p w14:paraId="0DCD87EF" w14:textId="77777777" w:rsidR="00E70D55" w:rsidRPr="007C7CB1" w:rsidRDefault="00E70D55" w:rsidP="00E70D55">
      <w:pPr>
        <w:pStyle w:val="ListParagraph"/>
        <w:numPr>
          <w:ilvl w:val="0"/>
          <w:numId w:val="248"/>
        </w:numPr>
        <w:tabs>
          <w:tab w:val="left" w:pos="720"/>
        </w:tabs>
        <w:rPr>
          <w:rFonts w:ascii="Calibri" w:hAnsi="Calibri" w:cs="Calibri"/>
          <w:lang w:val="en-IN"/>
        </w:rPr>
      </w:pPr>
      <w:r w:rsidRPr="007C7CB1">
        <w:rPr>
          <w:rFonts w:ascii="Calibri" w:hAnsi="Calibri" w:cs="Calibri"/>
          <w:b/>
        </w:rPr>
        <w:t>Power BI Integration</w:t>
      </w:r>
      <w:r w:rsidRPr="007C7CB1">
        <w:rPr>
          <w:rFonts w:ascii="Calibri" w:hAnsi="Calibri" w:cs="Calibri"/>
          <w:lang w:val="en-IN"/>
        </w:rPr>
        <w:t> </w:t>
      </w:r>
    </w:p>
    <w:p w14:paraId="20E48A5B" w14:textId="77777777" w:rsidR="00E70D55" w:rsidRPr="007C7CB1" w:rsidRDefault="00E70D55" w:rsidP="00E70D55">
      <w:pPr>
        <w:pStyle w:val="ListParagraph"/>
        <w:numPr>
          <w:ilvl w:val="0"/>
          <w:numId w:val="249"/>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Deploys generated RLS rules into Power BI datasets and ensures data access security.</w:t>
      </w:r>
      <w:r w:rsidRPr="007C7CB1">
        <w:rPr>
          <w:rFonts w:ascii="Calibri" w:hAnsi="Calibri" w:cs="Calibri"/>
          <w:lang w:val="en-IN"/>
        </w:rPr>
        <w:t> </w:t>
      </w:r>
    </w:p>
    <w:p w14:paraId="7A9C972D" w14:textId="77777777" w:rsidR="00E70D55" w:rsidRPr="007C7CB1" w:rsidRDefault="00E70D55" w:rsidP="00E70D55">
      <w:pPr>
        <w:pStyle w:val="ListParagraph"/>
        <w:numPr>
          <w:ilvl w:val="0"/>
          <w:numId w:val="250"/>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64609C8C" w14:textId="77777777" w:rsidR="00E70D55" w:rsidRPr="007C7CB1" w:rsidRDefault="00E70D55" w:rsidP="00E70D55">
      <w:pPr>
        <w:pStyle w:val="ListParagraph"/>
        <w:numPr>
          <w:ilvl w:val="0"/>
          <w:numId w:val="251"/>
        </w:numPr>
        <w:tabs>
          <w:tab w:val="left" w:pos="720"/>
        </w:tabs>
        <w:ind w:left="1440"/>
        <w:rPr>
          <w:rFonts w:ascii="Calibri" w:hAnsi="Calibri" w:cs="Calibri"/>
          <w:lang w:val="en-IN"/>
        </w:rPr>
      </w:pPr>
      <w:r w:rsidRPr="007C7CB1">
        <w:rPr>
          <w:rFonts w:ascii="Calibri" w:hAnsi="Calibri" w:cs="Calibri"/>
        </w:rPr>
        <w:t>Automatic RLS deployment</w:t>
      </w:r>
      <w:r w:rsidRPr="007C7CB1">
        <w:rPr>
          <w:rFonts w:ascii="Calibri" w:hAnsi="Calibri" w:cs="Calibri"/>
          <w:lang w:val="en-IN"/>
        </w:rPr>
        <w:t> </w:t>
      </w:r>
    </w:p>
    <w:p w14:paraId="696282CB" w14:textId="77777777" w:rsidR="00E70D55" w:rsidRPr="007C7CB1" w:rsidRDefault="00E70D55" w:rsidP="00E70D55">
      <w:pPr>
        <w:pStyle w:val="ListParagraph"/>
        <w:numPr>
          <w:ilvl w:val="0"/>
          <w:numId w:val="252"/>
        </w:numPr>
        <w:tabs>
          <w:tab w:val="left" w:pos="720"/>
        </w:tabs>
        <w:ind w:left="1440"/>
        <w:rPr>
          <w:rFonts w:ascii="Calibri" w:hAnsi="Calibri" w:cs="Calibri"/>
          <w:lang w:val="en-IN"/>
        </w:rPr>
      </w:pPr>
      <w:r w:rsidRPr="007C7CB1">
        <w:rPr>
          <w:rFonts w:ascii="Calibri" w:hAnsi="Calibri" w:cs="Calibri"/>
        </w:rPr>
        <w:t>Dataset synchronization</w:t>
      </w:r>
      <w:r w:rsidRPr="007C7CB1">
        <w:rPr>
          <w:rFonts w:ascii="Calibri" w:hAnsi="Calibri" w:cs="Calibri"/>
          <w:lang w:val="en-IN"/>
        </w:rPr>
        <w:t> </w:t>
      </w:r>
    </w:p>
    <w:p w14:paraId="0340A115" w14:textId="77777777" w:rsidR="00E70D55" w:rsidRPr="007C7CB1" w:rsidRDefault="00E70D55" w:rsidP="00E70D55">
      <w:pPr>
        <w:pStyle w:val="ListParagraph"/>
        <w:numPr>
          <w:ilvl w:val="0"/>
          <w:numId w:val="253"/>
        </w:numPr>
        <w:tabs>
          <w:tab w:val="left" w:pos="720"/>
        </w:tabs>
        <w:ind w:left="1440"/>
        <w:rPr>
          <w:rFonts w:ascii="Calibri" w:hAnsi="Calibri" w:cs="Calibri"/>
          <w:lang w:val="en-IN"/>
        </w:rPr>
      </w:pPr>
      <w:r w:rsidRPr="007C7CB1">
        <w:rPr>
          <w:rFonts w:ascii="Calibri" w:hAnsi="Calibri" w:cs="Calibri"/>
        </w:rPr>
        <w:t>Report on security enforcement</w:t>
      </w:r>
      <w:r w:rsidRPr="007C7CB1">
        <w:rPr>
          <w:rFonts w:ascii="Calibri" w:hAnsi="Calibri" w:cs="Calibri"/>
          <w:lang w:val="en-IN"/>
        </w:rPr>
        <w:t> </w:t>
      </w:r>
    </w:p>
    <w:p w14:paraId="6170555B" w14:textId="77777777" w:rsidR="00E70D55" w:rsidRPr="007C7CB1" w:rsidRDefault="00E70D55" w:rsidP="00E70D55">
      <w:pPr>
        <w:pStyle w:val="ListParagraph"/>
        <w:numPr>
          <w:ilvl w:val="0"/>
          <w:numId w:val="254"/>
        </w:numPr>
        <w:tabs>
          <w:tab w:val="left" w:pos="720"/>
        </w:tabs>
        <w:rPr>
          <w:rFonts w:ascii="Calibri" w:hAnsi="Calibri" w:cs="Calibri"/>
          <w:lang w:val="en-IN"/>
        </w:rPr>
      </w:pPr>
      <w:r w:rsidRPr="007C7CB1">
        <w:rPr>
          <w:rFonts w:ascii="Calibri" w:hAnsi="Calibri" w:cs="Calibri"/>
          <w:b/>
        </w:rPr>
        <w:t>API Gateway</w:t>
      </w:r>
      <w:r w:rsidRPr="007C7CB1">
        <w:rPr>
          <w:rFonts w:ascii="Calibri" w:hAnsi="Calibri" w:cs="Calibri"/>
          <w:lang w:val="en-IN"/>
        </w:rPr>
        <w:t> </w:t>
      </w:r>
    </w:p>
    <w:p w14:paraId="2D875CC7" w14:textId="77777777" w:rsidR="00E70D55" w:rsidRPr="007C7CB1" w:rsidRDefault="00E70D55" w:rsidP="00E70D55">
      <w:pPr>
        <w:pStyle w:val="ListParagraph"/>
        <w:numPr>
          <w:ilvl w:val="0"/>
          <w:numId w:val="255"/>
        </w:numPr>
        <w:tabs>
          <w:tab w:val="left" w:pos="720"/>
        </w:tabs>
        <w:ind w:left="1080"/>
        <w:rPr>
          <w:rFonts w:ascii="Calibri" w:hAnsi="Calibri" w:cs="Calibri"/>
          <w:lang w:val="en-IN"/>
        </w:rPr>
      </w:pPr>
      <w:r w:rsidRPr="007C7CB1">
        <w:rPr>
          <w:rFonts w:ascii="Calibri" w:hAnsi="Calibri" w:cs="Calibri"/>
          <w:b/>
        </w:rPr>
        <w:t>Functionality:</w:t>
      </w:r>
      <w:r w:rsidRPr="007C7CB1">
        <w:rPr>
          <w:rFonts w:ascii="Calibri" w:hAnsi="Calibri" w:cs="Calibri"/>
        </w:rPr>
        <w:t xml:space="preserve"> Facilitates communication between the Access Control Rule Builder and external systems.</w:t>
      </w:r>
      <w:r w:rsidRPr="007C7CB1">
        <w:rPr>
          <w:rFonts w:ascii="Calibri" w:hAnsi="Calibri" w:cs="Calibri"/>
          <w:lang w:val="en-IN"/>
        </w:rPr>
        <w:t> </w:t>
      </w:r>
    </w:p>
    <w:p w14:paraId="3CFF0B2B" w14:textId="77777777" w:rsidR="00E70D55" w:rsidRPr="007C7CB1" w:rsidRDefault="00E70D55" w:rsidP="00E70D55">
      <w:pPr>
        <w:pStyle w:val="ListParagraph"/>
        <w:numPr>
          <w:ilvl w:val="0"/>
          <w:numId w:val="256"/>
        </w:numPr>
        <w:tabs>
          <w:tab w:val="left" w:pos="720"/>
        </w:tabs>
        <w:ind w:left="1080"/>
        <w:rPr>
          <w:rFonts w:ascii="Calibri" w:hAnsi="Calibri" w:cs="Calibri"/>
          <w:lang w:val="en-IN"/>
        </w:rPr>
      </w:pPr>
      <w:r w:rsidRPr="007C7CB1">
        <w:rPr>
          <w:rFonts w:ascii="Calibri" w:hAnsi="Calibri" w:cs="Calibri"/>
          <w:b/>
        </w:rPr>
        <w:t>Features:</w:t>
      </w:r>
      <w:r w:rsidRPr="007C7CB1">
        <w:rPr>
          <w:rFonts w:ascii="Calibri" w:hAnsi="Calibri" w:cs="Calibri"/>
        </w:rPr>
        <w:t> </w:t>
      </w:r>
      <w:r w:rsidRPr="007C7CB1">
        <w:rPr>
          <w:rFonts w:ascii="Calibri" w:hAnsi="Calibri" w:cs="Calibri"/>
          <w:lang w:val="en-IN"/>
        </w:rPr>
        <w:t> </w:t>
      </w:r>
    </w:p>
    <w:p w14:paraId="1F5C5866" w14:textId="77777777" w:rsidR="00E70D55" w:rsidRPr="007C7CB1" w:rsidRDefault="00E70D55" w:rsidP="00E70D55">
      <w:pPr>
        <w:pStyle w:val="ListParagraph"/>
        <w:numPr>
          <w:ilvl w:val="0"/>
          <w:numId w:val="257"/>
        </w:numPr>
        <w:tabs>
          <w:tab w:val="left" w:pos="720"/>
        </w:tabs>
        <w:ind w:left="1440"/>
        <w:rPr>
          <w:rFonts w:ascii="Calibri" w:hAnsi="Calibri" w:cs="Calibri"/>
          <w:lang w:val="en-IN"/>
        </w:rPr>
      </w:pPr>
      <w:r w:rsidRPr="007C7CB1">
        <w:rPr>
          <w:rFonts w:ascii="Calibri" w:hAnsi="Calibri" w:cs="Calibri"/>
        </w:rPr>
        <w:t>Secure API exposure</w:t>
      </w:r>
      <w:r w:rsidRPr="007C7CB1">
        <w:rPr>
          <w:rFonts w:ascii="Calibri" w:hAnsi="Calibri" w:cs="Calibri"/>
          <w:lang w:val="en-IN"/>
        </w:rPr>
        <w:t> </w:t>
      </w:r>
    </w:p>
    <w:p w14:paraId="34B80A7C" w14:textId="77777777" w:rsidR="00E70D55" w:rsidRPr="007C7CB1" w:rsidRDefault="00E70D55" w:rsidP="00E70D55">
      <w:pPr>
        <w:pStyle w:val="ListParagraph"/>
        <w:numPr>
          <w:ilvl w:val="0"/>
          <w:numId w:val="258"/>
        </w:numPr>
        <w:tabs>
          <w:tab w:val="left" w:pos="720"/>
        </w:tabs>
        <w:ind w:left="1440"/>
        <w:rPr>
          <w:rFonts w:ascii="Calibri" w:hAnsi="Calibri" w:cs="Calibri"/>
          <w:lang w:val="en-IN"/>
        </w:rPr>
      </w:pPr>
      <w:r w:rsidRPr="007C7CB1">
        <w:rPr>
          <w:rFonts w:ascii="Calibri" w:hAnsi="Calibri" w:cs="Calibri"/>
        </w:rPr>
        <w:t>Service orchestration</w:t>
      </w:r>
      <w:r w:rsidRPr="007C7CB1">
        <w:rPr>
          <w:rFonts w:ascii="Calibri" w:hAnsi="Calibri" w:cs="Calibri"/>
          <w:lang w:val="en-IN"/>
        </w:rPr>
        <w:t> </w:t>
      </w:r>
    </w:p>
    <w:p w14:paraId="13771130" w14:textId="77777777" w:rsidR="00E70D55" w:rsidRPr="007C7CB1" w:rsidRDefault="00E70D55" w:rsidP="00E70D55">
      <w:pPr>
        <w:pStyle w:val="ListParagraph"/>
        <w:numPr>
          <w:ilvl w:val="0"/>
          <w:numId w:val="259"/>
        </w:numPr>
        <w:tabs>
          <w:tab w:val="left" w:pos="720"/>
        </w:tabs>
        <w:ind w:left="1440"/>
        <w:rPr>
          <w:rFonts w:ascii="Calibri" w:hAnsi="Calibri" w:cs="Calibri"/>
          <w:lang w:val="en-IN"/>
        </w:rPr>
      </w:pPr>
      <w:r w:rsidRPr="007C7CB1">
        <w:rPr>
          <w:rFonts w:ascii="Calibri" w:hAnsi="Calibri" w:cs="Calibri"/>
        </w:rPr>
        <w:t>Rate limiting and throttling</w:t>
      </w:r>
      <w:r w:rsidRPr="007C7CB1">
        <w:rPr>
          <w:rFonts w:ascii="Calibri" w:hAnsi="Calibri" w:cs="Calibri"/>
          <w:lang w:val="en-IN"/>
        </w:rPr>
        <w:t> </w:t>
      </w:r>
    </w:p>
    <w:p w14:paraId="59DB259E" w14:textId="77777777" w:rsidR="00E70D55" w:rsidRPr="007C7CB1" w:rsidRDefault="00E70D55" w:rsidP="00E70D55">
      <w:pPr>
        <w:pStyle w:val="ListParagraph"/>
        <w:numPr>
          <w:ilvl w:val="0"/>
          <w:numId w:val="260"/>
        </w:numPr>
        <w:tabs>
          <w:tab w:val="left" w:pos="720"/>
        </w:tabs>
        <w:ind w:left="1440"/>
        <w:rPr>
          <w:rFonts w:ascii="Calibri" w:hAnsi="Calibri" w:cs="Calibri"/>
          <w:lang w:val="en-IN"/>
        </w:rPr>
      </w:pPr>
      <w:r w:rsidRPr="007C7CB1">
        <w:rPr>
          <w:rFonts w:ascii="Calibri" w:hAnsi="Calibri" w:cs="Calibri"/>
        </w:rPr>
        <w:t>API documentation and versioning</w:t>
      </w:r>
      <w:r w:rsidRPr="007C7CB1">
        <w:rPr>
          <w:rFonts w:ascii="Calibri" w:hAnsi="Calibri" w:cs="Calibri"/>
          <w:lang w:val="en-IN"/>
        </w:rPr>
        <w:t> </w:t>
      </w:r>
    </w:p>
    <w:p w14:paraId="473F0DAB" w14:textId="263DE5B7" w:rsidR="00E70D55" w:rsidRPr="00621185" w:rsidRDefault="00E70D55" w:rsidP="009B619F">
      <w:pPr>
        <w:pStyle w:val="Heading3"/>
        <w:numPr>
          <w:ilvl w:val="2"/>
          <w:numId w:val="269"/>
        </w:numPr>
      </w:pPr>
      <w:r w:rsidRPr="00621185">
        <w:t xml:space="preserve">Technology Requirements for </w:t>
      </w:r>
      <w:r>
        <w:t>Script</w:t>
      </w:r>
      <w:r w:rsidRPr="00621185">
        <w:t xml:space="preserve">-Based Leaderboard </w:t>
      </w:r>
      <w:r>
        <w:t>functionality</w:t>
      </w:r>
      <w:r w:rsidRPr="00621185">
        <w:t>:</w:t>
      </w:r>
    </w:p>
    <w:p w14:paraId="58FC28D8" w14:textId="77777777" w:rsidR="00E70D55" w:rsidRPr="007C7CB1" w:rsidRDefault="00E70D55" w:rsidP="00E70D55">
      <w:pPr>
        <w:tabs>
          <w:tab w:val="left" w:pos="720"/>
        </w:tabs>
        <w:rPr>
          <w:rFonts w:ascii="Calibri" w:hAnsi="Calibri" w:cs="Calibri"/>
          <w:lang w:val="en-IN"/>
        </w:rPr>
      </w:pPr>
      <w:r w:rsidRPr="007C7CB1">
        <w:rPr>
          <w:rFonts w:ascii="Calibri" w:hAnsi="Calibri" w:cs="Calibri"/>
          <w:b/>
        </w:rPr>
        <w:t xml:space="preserve">A. Frontend </w:t>
      </w:r>
    </w:p>
    <w:p w14:paraId="5CB7CA7F" w14:textId="77777777" w:rsidR="00E70D55" w:rsidRDefault="00E70D55" w:rsidP="00E70D55">
      <w:pPr>
        <w:pStyle w:val="ListParagraph"/>
        <w:numPr>
          <w:ilvl w:val="0"/>
          <w:numId w:val="122"/>
        </w:numPr>
        <w:tabs>
          <w:tab w:val="left" w:pos="720"/>
        </w:tabs>
        <w:ind w:left="1080"/>
        <w:rPr>
          <w:rFonts w:ascii="Calibri" w:hAnsi="Calibri" w:cs="Calibri"/>
          <w:lang w:val="en-IN"/>
        </w:rPr>
      </w:pPr>
      <w:r>
        <w:rPr>
          <w:rFonts w:ascii="Calibri" w:hAnsi="Calibri" w:cs="Calibri"/>
          <w:b/>
        </w:rPr>
        <w:t>No separate Front-end will be created for the script-based leaderboard management</w:t>
      </w:r>
      <w:r w:rsidRPr="007C7CB1">
        <w:rPr>
          <w:rFonts w:ascii="Calibri" w:hAnsi="Calibri" w:cs="Calibri"/>
        </w:rPr>
        <w:t>.</w:t>
      </w:r>
      <w:r w:rsidRPr="007C7CB1">
        <w:rPr>
          <w:rFonts w:ascii="Calibri" w:hAnsi="Calibri" w:cs="Calibri"/>
          <w:lang w:val="en-IN"/>
        </w:rPr>
        <w:t> </w:t>
      </w:r>
    </w:p>
    <w:p w14:paraId="11E056C9" w14:textId="77777777" w:rsidR="00E70D55" w:rsidRPr="0005036E" w:rsidRDefault="00E70D55" w:rsidP="00E70D55">
      <w:pPr>
        <w:pStyle w:val="ListParagraph"/>
        <w:numPr>
          <w:ilvl w:val="0"/>
          <w:numId w:val="122"/>
        </w:numPr>
        <w:tabs>
          <w:tab w:val="left" w:pos="720"/>
        </w:tabs>
        <w:ind w:left="1080"/>
        <w:rPr>
          <w:lang w:val="en-IN"/>
        </w:rPr>
      </w:pPr>
      <w:r>
        <w:rPr>
          <w:rFonts w:ascii="Calibri" w:hAnsi="Calibri" w:cs="Calibri"/>
          <w:b/>
        </w:rPr>
        <w:lastRenderedPageBreak/>
        <w:t xml:space="preserve">Existing interfaces of </w:t>
      </w:r>
      <w:proofErr w:type="spellStart"/>
      <w:r>
        <w:rPr>
          <w:rFonts w:ascii="Calibri" w:hAnsi="Calibri" w:cs="Calibri"/>
          <w:b/>
        </w:rPr>
        <w:t>Fabric+Purview</w:t>
      </w:r>
      <w:proofErr w:type="spellEnd"/>
      <w:r>
        <w:rPr>
          <w:rFonts w:ascii="Calibri" w:hAnsi="Calibri" w:cs="Calibri"/>
          <w:b/>
        </w:rPr>
        <w:t xml:space="preserve"> will be utilized for development, testing, and execution of the scripts created to enable the leaderboard functions. </w:t>
      </w:r>
    </w:p>
    <w:p w14:paraId="666E1F08" w14:textId="77777777" w:rsidR="00E70D55" w:rsidRPr="00E41A3F" w:rsidRDefault="00E70D55" w:rsidP="00E70D55">
      <w:pPr>
        <w:pStyle w:val="Heading2"/>
        <w:numPr>
          <w:ilvl w:val="1"/>
          <w:numId w:val="269"/>
        </w:numPr>
        <w:rPr>
          <w:lang w:val="en-IN"/>
        </w:rPr>
      </w:pPr>
      <w:r>
        <w:rPr>
          <w:rFonts w:ascii="Calibri" w:hAnsi="Calibri" w:cs="Calibri"/>
        </w:rPr>
        <w:br w:type="column"/>
      </w:r>
      <w:bookmarkStart w:id="699" w:name="_Toc197608794"/>
      <w:r w:rsidRPr="00E41A3F">
        <w:rPr>
          <w:lang w:val="en-IN"/>
        </w:rPr>
        <w:lastRenderedPageBreak/>
        <w:t xml:space="preserve">Project </w:t>
      </w:r>
      <w:r>
        <w:rPr>
          <w:lang w:val="en-IN"/>
        </w:rPr>
        <w:t xml:space="preserve">Governance, </w:t>
      </w:r>
      <w:r w:rsidRPr="00E41A3F">
        <w:rPr>
          <w:lang w:val="en-IN"/>
        </w:rPr>
        <w:t>Organization &amp; Engagement Model</w:t>
      </w:r>
      <w:bookmarkEnd w:id="699"/>
    </w:p>
    <w:p w14:paraId="29A950B9" w14:textId="77777777" w:rsidR="00E70D55" w:rsidRPr="008E1339" w:rsidRDefault="00E70D55" w:rsidP="00E70D55">
      <w:pPr>
        <w:pStyle w:val="ListParagraph"/>
        <w:tabs>
          <w:tab w:val="left" w:pos="720"/>
        </w:tabs>
        <w:ind w:left="0"/>
        <w:rPr>
          <w:rFonts w:ascii="Calibri" w:hAnsi="Calibri" w:cs="Calibri"/>
          <w:lang w:val="en-IN"/>
        </w:rPr>
      </w:pPr>
    </w:p>
    <w:tbl>
      <w:tblPr>
        <w:tblStyle w:val="ListTable3-Accent1"/>
        <w:tblW w:w="10034" w:type="dxa"/>
        <w:tblLook w:val="04A0" w:firstRow="1" w:lastRow="0" w:firstColumn="1" w:lastColumn="0" w:noHBand="0" w:noVBand="1"/>
      </w:tblPr>
      <w:tblGrid>
        <w:gridCol w:w="2830"/>
        <w:gridCol w:w="3544"/>
        <w:gridCol w:w="3660"/>
      </w:tblGrid>
      <w:tr w:rsidR="00E70D55" w:rsidRPr="008E1339" w14:paraId="582F326D" w14:textId="77777777" w:rsidTr="000F20A6">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2830" w:type="dxa"/>
          </w:tcPr>
          <w:p w14:paraId="5F8A8260" w14:textId="77777777" w:rsidR="00E70D55" w:rsidRPr="008E1339" w:rsidRDefault="00E70D55" w:rsidP="000F20A6">
            <w:pPr>
              <w:pStyle w:val="ListParagraph"/>
              <w:tabs>
                <w:tab w:val="left" w:pos="720"/>
              </w:tabs>
              <w:ind w:left="0"/>
              <w:rPr>
                <w:rFonts w:ascii="Calibri" w:hAnsi="Calibri" w:cs="Calibri"/>
                <w:lang w:val="en-IN"/>
              </w:rPr>
            </w:pPr>
          </w:p>
        </w:tc>
        <w:tc>
          <w:tcPr>
            <w:tcW w:w="3544" w:type="dxa"/>
          </w:tcPr>
          <w:p w14:paraId="5FB88D6A" w14:textId="77777777" w:rsidR="00E70D55" w:rsidRPr="008E1339" w:rsidRDefault="00E70D55" w:rsidP="000F20A6">
            <w:pPr>
              <w:pStyle w:val="ListParagraph"/>
              <w:tabs>
                <w:tab w:val="left" w:pos="720"/>
              </w:tabs>
              <w:ind w:left="0"/>
              <w:cnfStyle w:val="100000000000" w:firstRow="1"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Protiviti</w:t>
            </w:r>
          </w:p>
        </w:tc>
        <w:tc>
          <w:tcPr>
            <w:tcW w:w="3660" w:type="dxa"/>
          </w:tcPr>
          <w:p w14:paraId="461614F7" w14:textId="77777777" w:rsidR="00E70D55" w:rsidRPr="008E1339" w:rsidRDefault="00E70D55" w:rsidP="000F20A6">
            <w:pPr>
              <w:pStyle w:val="ListParagraph"/>
              <w:tabs>
                <w:tab w:val="left" w:pos="720"/>
              </w:tabs>
              <w:ind w:left="0"/>
              <w:cnfStyle w:val="100000000000" w:firstRow="1"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Softsensor</w:t>
            </w:r>
          </w:p>
        </w:tc>
      </w:tr>
      <w:tr w:rsidR="00E70D55" w:rsidRPr="008E1339" w14:paraId="13EDBEEC" w14:textId="77777777" w:rsidTr="000F20A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830" w:type="dxa"/>
          </w:tcPr>
          <w:p w14:paraId="25AE729D"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Steering Committee</w:t>
            </w:r>
          </w:p>
        </w:tc>
        <w:tc>
          <w:tcPr>
            <w:tcW w:w="3544" w:type="dxa"/>
          </w:tcPr>
          <w:p w14:paraId="306FC3E8"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Pr>
                <w:rFonts w:ascii="Calibri" w:hAnsi="Calibri" w:cs="Calibri"/>
                <w:lang w:val="en-IN"/>
              </w:rPr>
              <w:t xml:space="preserve">Protiviti Data Platform </w:t>
            </w:r>
            <w:proofErr w:type="spellStart"/>
            <w:r>
              <w:rPr>
                <w:rFonts w:ascii="Calibri" w:hAnsi="Calibri" w:cs="Calibri"/>
                <w:lang w:val="en-IN"/>
              </w:rPr>
              <w:t>SteerCo</w:t>
            </w:r>
            <w:proofErr w:type="spellEnd"/>
          </w:p>
        </w:tc>
        <w:tc>
          <w:tcPr>
            <w:tcW w:w="3660" w:type="dxa"/>
          </w:tcPr>
          <w:p w14:paraId="4ABB7113"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sidRPr="008E1339">
              <w:rPr>
                <w:rFonts w:ascii="Calibri" w:hAnsi="Calibri" w:cs="Calibri"/>
                <w:lang w:val="en-IN"/>
              </w:rPr>
              <w:t>Vivek Gupta – Founder &amp; CEO</w:t>
            </w:r>
          </w:p>
        </w:tc>
      </w:tr>
      <w:tr w:rsidR="00E70D55" w:rsidRPr="008E1339" w14:paraId="6B6A09C1" w14:textId="77777777" w:rsidTr="000F20A6">
        <w:trPr>
          <w:trHeight w:val="267"/>
        </w:trPr>
        <w:tc>
          <w:tcPr>
            <w:cnfStyle w:val="001000000000" w:firstRow="0" w:lastRow="0" w:firstColumn="1" w:lastColumn="0" w:oddVBand="0" w:evenVBand="0" w:oddHBand="0" w:evenHBand="0" w:firstRowFirstColumn="0" w:firstRowLastColumn="0" w:lastRowFirstColumn="0" w:lastRowLastColumn="0"/>
            <w:tcW w:w="2830" w:type="dxa"/>
          </w:tcPr>
          <w:p w14:paraId="22C20F1F"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Project Directors</w:t>
            </w:r>
          </w:p>
        </w:tc>
        <w:tc>
          <w:tcPr>
            <w:tcW w:w="3544" w:type="dxa"/>
          </w:tcPr>
          <w:p w14:paraId="09CAD243"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Moinak Banerjee – Head - Digital Office</w:t>
            </w:r>
          </w:p>
        </w:tc>
        <w:tc>
          <w:tcPr>
            <w:tcW w:w="3660" w:type="dxa"/>
          </w:tcPr>
          <w:p w14:paraId="44F0F815"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Abhishek Jain – Partner &amp; Leader, Data &amp; Analytics</w:t>
            </w:r>
          </w:p>
        </w:tc>
      </w:tr>
      <w:tr w:rsidR="00E70D55" w:rsidRPr="008E1339" w14:paraId="1DAF3509" w14:textId="77777777" w:rsidTr="000F20A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5E051FEE"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Protiviti Systems and Industry Experts</w:t>
            </w:r>
          </w:p>
        </w:tc>
        <w:tc>
          <w:tcPr>
            <w:tcW w:w="3544" w:type="dxa"/>
          </w:tcPr>
          <w:p w14:paraId="05A6E02E"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Pr>
                <w:rFonts w:ascii="Calibri" w:hAnsi="Calibri" w:cs="Calibri"/>
                <w:lang w:val="en-IN"/>
              </w:rPr>
              <w:t>Ajit Malik</w:t>
            </w:r>
            <w:r w:rsidRPr="008E1339">
              <w:rPr>
                <w:rFonts w:ascii="Calibri" w:hAnsi="Calibri" w:cs="Calibri"/>
                <w:lang w:val="en-IN"/>
              </w:rPr>
              <w:t xml:space="preserve"> – Business Analyst</w:t>
            </w:r>
          </w:p>
        </w:tc>
        <w:tc>
          <w:tcPr>
            <w:tcW w:w="3660" w:type="dxa"/>
            <w:vMerge w:val="restart"/>
          </w:tcPr>
          <w:p w14:paraId="6DF2FBB5"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p>
        </w:tc>
      </w:tr>
      <w:tr w:rsidR="00E70D55" w:rsidRPr="008E1339" w14:paraId="4441923F" w14:textId="77777777" w:rsidTr="000F20A6">
        <w:trPr>
          <w:trHeight w:val="267"/>
        </w:trPr>
        <w:tc>
          <w:tcPr>
            <w:cnfStyle w:val="001000000000" w:firstRow="0" w:lastRow="0" w:firstColumn="1" w:lastColumn="0" w:oddVBand="0" w:evenVBand="0" w:oddHBand="0" w:evenHBand="0" w:firstRowFirstColumn="0" w:firstRowLastColumn="0" w:lastRowFirstColumn="0" w:lastRowLastColumn="0"/>
            <w:tcW w:w="2830" w:type="dxa"/>
            <w:vMerge/>
          </w:tcPr>
          <w:p w14:paraId="65924B7F" w14:textId="77777777" w:rsidR="00E70D55" w:rsidRPr="008E1339" w:rsidRDefault="00E70D55" w:rsidP="000F20A6">
            <w:pPr>
              <w:pStyle w:val="ListParagraph"/>
              <w:tabs>
                <w:tab w:val="left" w:pos="720"/>
              </w:tabs>
              <w:ind w:left="0"/>
              <w:rPr>
                <w:rFonts w:ascii="Calibri" w:hAnsi="Calibri" w:cs="Calibri"/>
                <w:lang w:val="en-IN"/>
              </w:rPr>
            </w:pPr>
          </w:p>
        </w:tc>
        <w:tc>
          <w:tcPr>
            <w:tcW w:w="3544" w:type="dxa"/>
          </w:tcPr>
          <w:p w14:paraId="38672DF0"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Fonts w:ascii="Calibri" w:hAnsi="Calibri" w:cs="Calibri"/>
                <w:lang w:val="en-IN"/>
              </w:rPr>
              <w:t xml:space="preserve">Shubham Gupta </w:t>
            </w:r>
            <w:r w:rsidRPr="008E1339">
              <w:rPr>
                <w:rFonts w:ascii="Calibri" w:hAnsi="Calibri" w:cs="Calibri"/>
                <w:lang w:val="en-IN"/>
              </w:rPr>
              <w:t xml:space="preserve">– </w:t>
            </w:r>
            <w:r>
              <w:rPr>
                <w:rFonts w:ascii="Calibri" w:hAnsi="Calibri" w:cs="Calibri"/>
                <w:lang w:val="en-IN"/>
              </w:rPr>
              <w:t>Data Analyst</w:t>
            </w:r>
          </w:p>
        </w:tc>
        <w:tc>
          <w:tcPr>
            <w:tcW w:w="3660" w:type="dxa"/>
            <w:vMerge/>
          </w:tcPr>
          <w:p w14:paraId="695A321E"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p>
        </w:tc>
      </w:tr>
      <w:tr w:rsidR="00E70D55" w:rsidRPr="008E1339" w14:paraId="7F983B61" w14:textId="77777777" w:rsidTr="000F20A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830" w:type="dxa"/>
            <w:vMerge/>
          </w:tcPr>
          <w:p w14:paraId="22946390" w14:textId="77777777" w:rsidR="00E70D55" w:rsidRPr="008E1339" w:rsidRDefault="00E70D55" w:rsidP="000F20A6">
            <w:pPr>
              <w:pStyle w:val="ListParagraph"/>
              <w:tabs>
                <w:tab w:val="left" w:pos="720"/>
              </w:tabs>
              <w:ind w:left="0"/>
              <w:rPr>
                <w:rFonts w:ascii="Calibri" w:hAnsi="Calibri" w:cs="Calibri"/>
                <w:lang w:val="en-IN"/>
              </w:rPr>
            </w:pPr>
          </w:p>
        </w:tc>
        <w:tc>
          <w:tcPr>
            <w:tcW w:w="3544" w:type="dxa"/>
          </w:tcPr>
          <w:p w14:paraId="31BC5BA3"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sidRPr="00212C54">
              <w:rPr>
                <w:rFonts w:ascii="Calibri" w:hAnsi="Calibri" w:cs="Calibri"/>
                <w:lang w:val="en-IN"/>
              </w:rPr>
              <w:t xml:space="preserve">Swarup </w:t>
            </w:r>
            <w:proofErr w:type="spellStart"/>
            <w:r w:rsidRPr="00212C54">
              <w:rPr>
                <w:rFonts w:ascii="Calibri" w:hAnsi="Calibri" w:cs="Calibri"/>
                <w:lang w:val="en-IN"/>
              </w:rPr>
              <w:t>Bhadvankar</w:t>
            </w:r>
            <w:proofErr w:type="spellEnd"/>
            <w:r>
              <w:rPr>
                <w:rFonts w:ascii="Calibri" w:hAnsi="Calibri" w:cs="Calibri"/>
                <w:lang w:val="en-IN"/>
              </w:rPr>
              <w:t xml:space="preserve"> – Analyst</w:t>
            </w:r>
          </w:p>
        </w:tc>
        <w:tc>
          <w:tcPr>
            <w:tcW w:w="3660" w:type="dxa"/>
            <w:vMerge/>
          </w:tcPr>
          <w:p w14:paraId="22144B44"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p>
        </w:tc>
      </w:tr>
      <w:tr w:rsidR="00E70D55" w:rsidRPr="008E1339" w14:paraId="19A6AF55" w14:textId="77777777" w:rsidTr="000F20A6">
        <w:trPr>
          <w:trHeight w:val="267"/>
        </w:trPr>
        <w:tc>
          <w:tcPr>
            <w:cnfStyle w:val="001000000000" w:firstRow="0" w:lastRow="0" w:firstColumn="1" w:lastColumn="0" w:oddVBand="0" w:evenVBand="0" w:oddHBand="0" w:evenHBand="0" w:firstRowFirstColumn="0" w:firstRowLastColumn="0" w:lastRowFirstColumn="0" w:lastRowLastColumn="0"/>
            <w:tcW w:w="2830" w:type="dxa"/>
            <w:vMerge/>
          </w:tcPr>
          <w:p w14:paraId="0E2AE39D" w14:textId="77777777" w:rsidR="00E70D55" w:rsidRPr="008E1339" w:rsidRDefault="00E70D55" w:rsidP="000F20A6">
            <w:pPr>
              <w:pStyle w:val="ListParagraph"/>
              <w:tabs>
                <w:tab w:val="left" w:pos="720"/>
              </w:tabs>
              <w:ind w:left="0"/>
              <w:rPr>
                <w:rFonts w:ascii="Calibri" w:hAnsi="Calibri" w:cs="Calibri"/>
                <w:lang w:val="en-IN"/>
              </w:rPr>
            </w:pPr>
          </w:p>
        </w:tc>
        <w:tc>
          <w:tcPr>
            <w:tcW w:w="3544" w:type="dxa"/>
          </w:tcPr>
          <w:p w14:paraId="1E6ABCC1"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Fonts w:ascii="Calibri" w:hAnsi="Calibri" w:cs="Calibri"/>
                <w:lang w:val="en-IN"/>
              </w:rPr>
              <w:t>Vaishnavi Patil – Program Manager</w:t>
            </w:r>
          </w:p>
        </w:tc>
        <w:tc>
          <w:tcPr>
            <w:tcW w:w="3660" w:type="dxa"/>
            <w:vMerge/>
          </w:tcPr>
          <w:p w14:paraId="7FD7ECDC"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p>
        </w:tc>
      </w:tr>
      <w:tr w:rsidR="00E70D55" w:rsidRPr="008E1339" w14:paraId="12FCB57D" w14:textId="77777777" w:rsidTr="000F20A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830" w:type="dxa"/>
            <w:vMerge/>
          </w:tcPr>
          <w:p w14:paraId="2AA109A6" w14:textId="77777777" w:rsidR="00E70D55" w:rsidRPr="008E1339" w:rsidRDefault="00E70D55" w:rsidP="000F20A6">
            <w:pPr>
              <w:pStyle w:val="ListParagraph"/>
              <w:tabs>
                <w:tab w:val="left" w:pos="720"/>
              </w:tabs>
              <w:ind w:left="0"/>
              <w:rPr>
                <w:rFonts w:ascii="Calibri" w:hAnsi="Calibri" w:cs="Calibri"/>
                <w:lang w:val="en-IN"/>
              </w:rPr>
            </w:pPr>
          </w:p>
        </w:tc>
        <w:tc>
          <w:tcPr>
            <w:tcW w:w="3544" w:type="dxa"/>
          </w:tcPr>
          <w:p w14:paraId="7EFC00DD"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sidRPr="008E1339">
              <w:rPr>
                <w:rFonts w:ascii="Calibri" w:hAnsi="Calibri" w:cs="Calibri"/>
                <w:lang w:val="en-IN"/>
              </w:rPr>
              <w:t>Derek Noronha – MIS Specialist</w:t>
            </w:r>
          </w:p>
        </w:tc>
        <w:tc>
          <w:tcPr>
            <w:tcW w:w="3660" w:type="dxa"/>
            <w:vMerge/>
          </w:tcPr>
          <w:p w14:paraId="24BA1D24"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p>
        </w:tc>
      </w:tr>
      <w:tr w:rsidR="00E70D55" w:rsidRPr="008E1339" w14:paraId="71741DC7" w14:textId="77777777" w:rsidTr="000F20A6">
        <w:trPr>
          <w:trHeight w:val="267"/>
        </w:trPr>
        <w:tc>
          <w:tcPr>
            <w:cnfStyle w:val="001000000000" w:firstRow="0" w:lastRow="0" w:firstColumn="1" w:lastColumn="0" w:oddVBand="0" w:evenVBand="0" w:oddHBand="0" w:evenHBand="0" w:firstRowFirstColumn="0" w:firstRowLastColumn="0" w:lastRowFirstColumn="0" w:lastRowLastColumn="0"/>
            <w:tcW w:w="2830" w:type="dxa"/>
          </w:tcPr>
          <w:p w14:paraId="03CB33DC"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Project Manager(s)</w:t>
            </w:r>
          </w:p>
        </w:tc>
        <w:tc>
          <w:tcPr>
            <w:tcW w:w="3544" w:type="dxa"/>
          </w:tcPr>
          <w:p w14:paraId="25914249"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sidRPr="008E1339">
              <w:rPr>
                <w:rFonts w:ascii="Calibri" w:hAnsi="Calibri" w:cs="Calibri"/>
                <w:lang w:val="en-IN"/>
              </w:rPr>
              <w:t>Jayadeva Kalmath</w:t>
            </w:r>
            <w:r>
              <w:rPr>
                <w:rFonts w:ascii="Calibri" w:hAnsi="Calibri" w:cs="Calibri"/>
                <w:lang w:val="en-IN"/>
              </w:rPr>
              <w:t xml:space="preserve"> – Architect and Project Manager</w:t>
            </w:r>
          </w:p>
        </w:tc>
        <w:tc>
          <w:tcPr>
            <w:tcW w:w="3660" w:type="dxa"/>
          </w:tcPr>
          <w:p w14:paraId="50A8A94F"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Fonts w:ascii="Calibri" w:hAnsi="Calibri" w:cs="Calibri"/>
                <w:lang w:val="en-IN"/>
              </w:rPr>
              <w:t>Eshwar Kurella</w:t>
            </w:r>
          </w:p>
        </w:tc>
      </w:tr>
      <w:tr w:rsidR="00E70D55" w:rsidRPr="008E1339" w14:paraId="3420F4F4" w14:textId="77777777" w:rsidTr="000F20A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830" w:type="dxa"/>
          </w:tcPr>
          <w:p w14:paraId="0EA75295"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Data Engineer</w:t>
            </w:r>
          </w:p>
        </w:tc>
        <w:tc>
          <w:tcPr>
            <w:tcW w:w="3544" w:type="dxa"/>
          </w:tcPr>
          <w:p w14:paraId="4417D833"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p>
        </w:tc>
        <w:tc>
          <w:tcPr>
            <w:tcW w:w="3660" w:type="dxa"/>
          </w:tcPr>
          <w:p w14:paraId="61CDED99"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sidRPr="008E1339">
              <w:rPr>
                <w:rFonts w:ascii="Calibri" w:hAnsi="Calibri" w:cs="Calibri"/>
                <w:lang w:val="en-IN"/>
              </w:rPr>
              <w:t>Abdul Zaid</w:t>
            </w:r>
            <w:r>
              <w:rPr>
                <w:rFonts w:ascii="Calibri" w:hAnsi="Calibri" w:cs="Calibri"/>
                <w:lang w:val="en-IN"/>
              </w:rPr>
              <w:t>, Arjit Gupta</w:t>
            </w:r>
          </w:p>
        </w:tc>
      </w:tr>
      <w:tr w:rsidR="00E70D55" w:rsidRPr="008E1339" w14:paraId="65205DD8" w14:textId="77777777" w:rsidTr="000F20A6">
        <w:trPr>
          <w:trHeight w:val="267"/>
        </w:trPr>
        <w:tc>
          <w:tcPr>
            <w:cnfStyle w:val="001000000000" w:firstRow="0" w:lastRow="0" w:firstColumn="1" w:lastColumn="0" w:oddVBand="0" w:evenVBand="0" w:oddHBand="0" w:evenHBand="0" w:firstRowFirstColumn="0" w:firstRowLastColumn="0" w:lastRowFirstColumn="0" w:lastRowLastColumn="0"/>
            <w:tcW w:w="2830" w:type="dxa"/>
          </w:tcPr>
          <w:p w14:paraId="6F61FD78"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Dashboards Analyst</w:t>
            </w:r>
          </w:p>
        </w:tc>
        <w:tc>
          <w:tcPr>
            <w:tcW w:w="3544" w:type="dxa"/>
          </w:tcPr>
          <w:p w14:paraId="1D45D3B7"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p>
        </w:tc>
        <w:tc>
          <w:tcPr>
            <w:tcW w:w="3660" w:type="dxa"/>
          </w:tcPr>
          <w:p w14:paraId="1AD7D558"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Fonts w:ascii="Calibri" w:hAnsi="Calibri" w:cs="Calibri"/>
                <w:lang w:val="en-IN"/>
              </w:rPr>
              <w:t>Akarsh</w:t>
            </w:r>
            <w:r w:rsidRPr="008E1339">
              <w:rPr>
                <w:rFonts w:ascii="Calibri" w:hAnsi="Calibri" w:cs="Calibri"/>
                <w:lang w:val="en-IN"/>
              </w:rPr>
              <w:t>, Aabir Dutta</w:t>
            </w:r>
          </w:p>
        </w:tc>
      </w:tr>
      <w:tr w:rsidR="00E70D55" w:rsidRPr="008E1339" w14:paraId="69733FDB" w14:textId="77777777" w:rsidTr="000F20A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830" w:type="dxa"/>
          </w:tcPr>
          <w:p w14:paraId="25BD0F3F"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Security Analyst</w:t>
            </w:r>
          </w:p>
        </w:tc>
        <w:tc>
          <w:tcPr>
            <w:tcW w:w="3544" w:type="dxa"/>
          </w:tcPr>
          <w:p w14:paraId="60FEAD51"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p>
        </w:tc>
        <w:tc>
          <w:tcPr>
            <w:tcW w:w="3660" w:type="dxa"/>
          </w:tcPr>
          <w:p w14:paraId="254BD691" w14:textId="77777777" w:rsidR="00E70D55" w:rsidRPr="008E1339" w:rsidRDefault="00E70D55" w:rsidP="000F20A6">
            <w:pPr>
              <w:pStyle w:val="ListParagraph"/>
              <w:tabs>
                <w:tab w:val="left" w:pos="720"/>
              </w:tabs>
              <w:ind w:left="0"/>
              <w:cnfStyle w:val="000000100000" w:firstRow="0" w:lastRow="0" w:firstColumn="0" w:lastColumn="0" w:oddVBand="0" w:evenVBand="0" w:oddHBand="1" w:evenHBand="0" w:firstRowFirstColumn="0" w:firstRowLastColumn="0" w:lastRowFirstColumn="0" w:lastRowLastColumn="0"/>
              <w:rPr>
                <w:rFonts w:ascii="Calibri" w:hAnsi="Calibri" w:cs="Calibri"/>
                <w:lang w:val="en-IN"/>
              </w:rPr>
            </w:pPr>
            <w:r>
              <w:rPr>
                <w:rFonts w:ascii="Calibri" w:hAnsi="Calibri" w:cs="Calibri"/>
                <w:lang w:val="en-IN"/>
              </w:rPr>
              <w:t>Ashit Choudhary</w:t>
            </w:r>
          </w:p>
        </w:tc>
      </w:tr>
      <w:tr w:rsidR="00E70D55" w:rsidRPr="008E1339" w14:paraId="1DBC4D96" w14:textId="77777777" w:rsidTr="000F20A6">
        <w:trPr>
          <w:trHeight w:val="267"/>
        </w:trPr>
        <w:tc>
          <w:tcPr>
            <w:cnfStyle w:val="001000000000" w:firstRow="0" w:lastRow="0" w:firstColumn="1" w:lastColumn="0" w:oddVBand="0" w:evenVBand="0" w:oddHBand="0" w:evenHBand="0" w:firstRowFirstColumn="0" w:firstRowLastColumn="0" w:lastRowFirstColumn="0" w:lastRowLastColumn="0"/>
            <w:tcW w:w="2830" w:type="dxa"/>
          </w:tcPr>
          <w:p w14:paraId="0565A3D5" w14:textId="77777777" w:rsidR="00E70D55" w:rsidRPr="008E1339" w:rsidRDefault="00E70D55" w:rsidP="000F20A6">
            <w:pPr>
              <w:pStyle w:val="ListParagraph"/>
              <w:tabs>
                <w:tab w:val="left" w:pos="720"/>
              </w:tabs>
              <w:ind w:left="0"/>
              <w:rPr>
                <w:rFonts w:ascii="Calibri" w:hAnsi="Calibri" w:cs="Calibri"/>
                <w:lang w:val="en-IN"/>
              </w:rPr>
            </w:pPr>
            <w:r w:rsidRPr="008E1339">
              <w:rPr>
                <w:rFonts w:ascii="Calibri" w:hAnsi="Calibri" w:cs="Calibri"/>
                <w:lang w:val="en-IN"/>
              </w:rPr>
              <w:t>QA Analyst</w:t>
            </w:r>
          </w:p>
        </w:tc>
        <w:tc>
          <w:tcPr>
            <w:tcW w:w="3544" w:type="dxa"/>
          </w:tcPr>
          <w:p w14:paraId="274ACBBE"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p>
        </w:tc>
        <w:tc>
          <w:tcPr>
            <w:tcW w:w="3660" w:type="dxa"/>
          </w:tcPr>
          <w:p w14:paraId="7B76F5B0" w14:textId="77777777" w:rsidR="00E70D55" w:rsidRPr="008E1339" w:rsidRDefault="00E70D55" w:rsidP="000F20A6">
            <w:pPr>
              <w:pStyle w:val="ListParagraph"/>
              <w:tabs>
                <w:tab w:val="left" w:pos="720"/>
              </w:tabs>
              <w:ind w:left="0"/>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Fonts w:ascii="Calibri" w:hAnsi="Calibri" w:cs="Calibri"/>
                <w:lang w:val="en-IN"/>
              </w:rPr>
              <w:t>Vipin Yadav</w:t>
            </w:r>
          </w:p>
        </w:tc>
      </w:tr>
    </w:tbl>
    <w:p w14:paraId="70C592CF" w14:textId="77777777" w:rsidR="00E70D55" w:rsidRDefault="00E70D55"/>
    <w:p w14:paraId="54CCFA27" w14:textId="77777777" w:rsidR="00BE59E1" w:rsidRPr="008E1339" w:rsidRDefault="00BE59E1" w:rsidP="00BE59E1">
      <w:pPr>
        <w:pStyle w:val="Heading1"/>
        <w:numPr>
          <w:ilvl w:val="0"/>
          <w:numId w:val="269"/>
        </w:numPr>
        <w:ind w:left="360"/>
        <w:rPr>
          <w:rFonts w:ascii="Calibri" w:hAnsi="Calibri" w:cs="Calibri"/>
        </w:rPr>
      </w:pPr>
      <w:bookmarkStart w:id="700" w:name="_Toc197608795"/>
      <w:r w:rsidRPr="008E1339">
        <w:rPr>
          <w:rFonts w:ascii="Calibri" w:hAnsi="Calibri" w:cs="Calibri"/>
        </w:rPr>
        <w:t>Learnings from POC:</w:t>
      </w:r>
      <w:bookmarkEnd w:id="700"/>
      <w:r w:rsidRPr="008E1339">
        <w:rPr>
          <w:rFonts w:ascii="Calibri" w:hAnsi="Calibri" w:cs="Calibri"/>
        </w:rPr>
        <w:t xml:space="preserve"> </w:t>
      </w:r>
    </w:p>
    <w:p w14:paraId="56A57EB0" w14:textId="77777777" w:rsidR="00BE59E1" w:rsidRPr="008E1339" w:rsidRDefault="00BE59E1" w:rsidP="00BE59E1">
      <w:pPr>
        <w:rPr>
          <w:rFonts w:ascii="Calibri" w:hAnsi="Calibri" w:cs="Calibri"/>
          <w:b/>
        </w:rPr>
      </w:pPr>
      <w:r w:rsidRPr="008E1339">
        <w:rPr>
          <w:rFonts w:ascii="Calibri" w:hAnsi="Calibri" w:cs="Calibri"/>
          <w:b/>
        </w:rPr>
        <w:t xml:space="preserve">Overview: </w:t>
      </w:r>
      <w:r w:rsidRPr="008E1339">
        <w:rPr>
          <w:rFonts w:ascii="Calibri" w:hAnsi="Calibri" w:cs="Calibri"/>
        </w:rPr>
        <w:t>The</w:t>
      </w:r>
      <w:r w:rsidRPr="007C2198">
        <w:rPr>
          <w:rFonts w:ascii="Calibri" w:hAnsi="Calibri" w:cs="Calibri"/>
        </w:rPr>
        <w:t xml:space="preserve"> idea behind the PoC was to validate the feasibility of building a centralized data platform on Microsoft Fabric by addressing key challenges related to data integration, accessibility, governance, and performance. The goal was to test how well the solution could consolidate data from </w:t>
      </w:r>
      <w:r>
        <w:rPr>
          <w:rFonts w:ascii="Calibri" w:hAnsi="Calibri" w:cs="Calibri"/>
        </w:rPr>
        <w:t>Onex</w:t>
      </w:r>
      <w:r w:rsidRPr="007C2198">
        <w:rPr>
          <w:rFonts w:ascii="Calibri" w:hAnsi="Calibri" w:cs="Calibri"/>
        </w:rPr>
        <w:t xml:space="preserve"> ERP, time sheets, and resource management systems, ensuring a single source of truth while maintaining security, scalability, and future adaptability.</w:t>
      </w:r>
    </w:p>
    <w:p w14:paraId="25F9FB95" w14:textId="77777777" w:rsidR="00BE59E1" w:rsidRDefault="00BE59E1" w:rsidP="00BE59E1">
      <w:pPr>
        <w:pStyle w:val="ListParagraph"/>
        <w:numPr>
          <w:ilvl w:val="0"/>
          <w:numId w:val="96"/>
        </w:numPr>
        <w:spacing w:after="0" w:line="240" w:lineRule="auto"/>
        <w:rPr>
          <w:rFonts w:ascii="Calibri" w:eastAsia="Calibri" w:hAnsi="Calibri" w:cs="Calibri"/>
          <w:b/>
        </w:rPr>
      </w:pPr>
      <w:r>
        <w:rPr>
          <w:rFonts w:ascii="Calibri" w:eastAsia="Calibri" w:hAnsi="Calibri" w:cs="Calibri"/>
          <w:b/>
        </w:rPr>
        <w:t xml:space="preserve">Data Source: Views from </w:t>
      </w:r>
      <w:proofErr w:type="spellStart"/>
      <w:r>
        <w:rPr>
          <w:rFonts w:ascii="Calibri" w:eastAsia="Calibri" w:hAnsi="Calibri" w:cs="Calibri"/>
          <w:b/>
        </w:rPr>
        <w:t>OSource</w:t>
      </w:r>
      <w:proofErr w:type="spellEnd"/>
    </w:p>
    <w:p w14:paraId="02354E36" w14:textId="77777777" w:rsidR="00BE59E1" w:rsidRDefault="00BE59E1" w:rsidP="00BE59E1">
      <w:pPr>
        <w:pStyle w:val="ListParagraph"/>
        <w:numPr>
          <w:ilvl w:val="1"/>
          <w:numId w:val="96"/>
        </w:numPr>
        <w:spacing w:after="0" w:line="240" w:lineRule="auto"/>
        <w:rPr>
          <w:rFonts w:ascii="Calibri" w:eastAsia="Calibri" w:hAnsi="Calibri" w:cs="Calibri"/>
        </w:rPr>
      </w:pPr>
      <w:r w:rsidRPr="0021617E">
        <w:rPr>
          <w:rFonts w:ascii="Calibri" w:eastAsia="Calibri" w:hAnsi="Calibri" w:cs="Calibri"/>
        </w:rPr>
        <w:t xml:space="preserve">The Views from </w:t>
      </w:r>
      <w:proofErr w:type="spellStart"/>
      <w:r w:rsidRPr="0021617E">
        <w:rPr>
          <w:rFonts w:ascii="Calibri" w:eastAsia="Calibri" w:hAnsi="Calibri" w:cs="Calibri"/>
        </w:rPr>
        <w:t>OSource</w:t>
      </w:r>
      <w:proofErr w:type="spellEnd"/>
      <w:r w:rsidRPr="0021617E">
        <w:rPr>
          <w:rFonts w:ascii="Calibri" w:eastAsia="Calibri" w:hAnsi="Calibri" w:cs="Calibri"/>
        </w:rPr>
        <w:t xml:space="preserve"> for PSA data was meant for Reporting purpose, delivered over </w:t>
      </w:r>
      <w:proofErr w:type="gramStart"/>
      <w:r w:rsidRPr="0021617E">
        <w:rPr>
          <w:rFonts w:ascii="Calibri" w:eastAsia="Calibri" w:hAnsi="Calibri" w:cs="Calibri"/>
        </w:rPr>
        <w:t>a period of time</w:t>
      </w:r>
      <w:proofErr w:type="gramEnd"/>
      <w:r w:rsidRPr="0021617E">
        <w:rPr>
          <w:rFonts w:ascii="Calibri" w:eastAsia="Calibri" w:hAnsi="Calibri" w:cs="Calibri"/>
        </w:rPr>
        <w:t>.</w:t>
      </w:r>
    </w:p>
    <w:p w14:paraId="5206213E" w14:textId="77777777" w:rsidR="00BE59E1" w:rsidRPr="0021617E" w:rsidRDefault="00BE59E1" w:rsidP="00BE59E1">
      <w:pPr>
        <w:pStyle w:val="ListParagraph"/>
        <w:numPr>
          <w:ilvl w:val="1"/>
          <w:numId w:val="96"/>
        </w:numPr>
        <w:spacing w:after="0" w:line="240" w:lineRule="auto"/>
        <w:rPr>
          <w:rFonts w:ascii="Calibri" w:eastAsia="Calibri" w:hAnsi="Calibri" w:cs="Calibri"/>
        </w:rPr>
      </w:pPr>
      <w:r w:rsidRPr="00A465EF">
        <w:rPr>
          <w:rFonts w:ascii="Calibri" w:eastAsia="Calibri" w:hAnsi="Calibri" w:cs="Calibri"/>
        </w:rPr>
        <w:t xml:space="preserve">They have </w:t>
      </w:r>
      <w:proofErr w:type="gramStart"/>
      <w:r w:rsidRPr="00A465EF">
        <w:rPr>
          <w:rFonts w:ascii="Calibri" w:eastAsia="Calibri" w:hAnsi="Calibri" w:cs="Calibri"/>
        </w:rPr>
        <w:t>mix</w:t>
      </w:r>
      <w:proofErr w:type="gramEnd"/>
      <w:r w:rsidRPr="00A465EF">
        <w:rPr>
          <w:rFonts w:ascii="Calibri" w:eastAsia="Calibri" w:hAnsi="Calibri" w:cs="Calibri"/>
        </w:rPr>
        <w:t xml:space="preserve"> of Master data columns along with Fact and measures. They are to be cautiously used, while effectively using the Master Data Sources.</w:t>
      </w:r>
    </w:p>
    <w:p w14:paraId="50362722"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Schema Change Communication</w:t>
      </w:r>
    </w:p>
    <w:p w14:paraId="48882B80"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Schema changes in source views were occasionally made without prior notification, leading to pipeline failures.</w:t>
      </w:r>
    </w:p>
    <w:p w14:paraId="2AF9B9C6" w14:textId="77777777" w:rsidR="00BE59E1" w:rsidRPr="007C2198" w:rsidRDefault="00BE59E1" w:rsidP="00BE59E1">
      <w:pPr>
        <w:pStyle w:val="ListParagraph"/>
        <w:numPr>
          <w:ilvl w:val="1"/>
          <w:numId w:val="96"/>
        </w:numPr>
        <w:spacing w:after="0" w:line="240" w:lineRule="auto"/>
        <w:rPr>
          <w:rFonts w:ascii="Calibri" w:eastAsia="Calibri" w:hAnsi="Calibri" w:cs="Calibri"/>
          <w:b/>
          <w:lang w:val="en-IN"/>
        </w:rPr>
      </w:pPr>
      <w:r w:rsidRPr="007C2198">
        <w:rPr>
          <w:rFonts w:ascii="Calibri" w:eastAsia="Calibri" w:hAnsi="Calibri" w:cs="Calibri"/>
        </w:rPr>
        <w:t>A process was established to ensure the O-Source team communicates schema changes proactively, minimizing disruptions and enabling timely adjustments.</w:t>
      </w:r>
    </w:p>
    <w:p w14:paraId="4958A677" w14:textId="77777777" w:rsidR="00BE59E1" w:rsidRPr="007126D2" w:rsidRDefault="00BE59E1" w:rsidP="00BE59E1">
      <w:pPr>
        <w:pStyle w:val="ListParagraph"/>
        <w:numPr>
          <w:ilvl w:val="0"/>
          <w:numId w:val="96"/>
        </w:numPr>
        <w:spacing w:after="0" w:line="240" w:lineRule="auto"/>
        <w:rPr>
          <w:rFonts w:ascii="Calibri" w:eastAsia="Calibri" w:hAnsi="Calibri" w:cs="Calibri"/>
          <w:b/>
          <w:lang w:val="en-IN"/>
        </w:rPr>
      </w:pPr>
      <w:r w:rsidRPr="007C2198">
        <w:rPr>
          <w:rFonts w:ascii="Calibri" w:eastAsia="Calibri" w:hAnsi="Calibri" w:cs="Calibri"/>
          <w:b/>
          <w:lang w:val="en-IN"/>
        </w:rPr>
        <w:t>Data Access and availability issues resolution</w:t>
      </w:r>
    </w:p>
    <w:p w14:paraId="68F6EC49" w14:textId="77777777" w:rsidR="00BE59E1" w:rsidRPr="007C2198" w:rsidRDefault="00BE59E1" w:rsidP="00BE59E1">
      <w:pPr>
        <w:pStyle w:val="ListParagraph"/>
        <w:numPr>
          <w:ilvl w:val="1"/>
          <w:numId w:val="96"/>
        </w:numPr>
        <w:rPr>
          <w:rFonts w:ascii="Calibri" w:eastAsia="Calibri" w:hAnsi="Calibri" w:cs="Calibri"/>
          <w:lang w:val="en-IN"/>
        </w:rPr>
      </w:pPr>
      <w:r w:rsidRPr="007C2198">
        <w:rPr>
          <w:rFonts w:ascii="Calibri" w:eastAsia="Calibri" w:hAnsi="Calibri" w:cs="Calibri"/>
          <w:lang w:val="en-IN"/>
        </w:rPr>
        <w:t>Data access and system availability should be ensured on the first day itself. The delay in access causes project delays.</w:t>
      </w:r>
    </w:p>
    <w:p w14:paraId="63D38A2E" w14:textId="77777777" w:rsidR="00BE59E1" w:rsidRDefault="00BE59E1" w:rsidP="00BE59E1">
      <w:pPr>
        <w:pStyle w:val="ListParagraph"/>
        <w:numPr>
          <w:ilvl w:val="1"/>
          <w:numId w:val="96"/>
        </w:numPr>
        <w:rPr>
          <w:rFonts w:ascii="Calibri" w:eastAsia="Calibri" w:hAnsi="Calibri" w:cs="Calibri"/>
          <w:lang w:val="en-IN"/>
        </w:rPr>
      </w:pPr>
      <w:r w:rsidRPr="007C2198">
        <w:rPr>
          <w:rFonts w:ascii="Calibri" w:eastAsia="Calibri" w:hAnsi="Calibri" w:cs="Calibri"/>
          <w:lang w:val="en-IN"/>
        </w:rPr>
        <w:t>SLAs for response to clarification turnaround time (T</w:t>
      </w:r>
      <w:r>
        <w:rPr>
          <w:rFonts w:ascii="Calibri" w:eastAsia="Calibri" w:hAnsi="Calibri" w:cs="Calibri"/>
          <w:lang w:val="en-IN"/>
        </w:rPr>
        <w:t>A</w:t>
      </w:r>
      <w:r w:rsidRPr="007C2198">
        <w:rPr>
          <w:rFonts w:ascii="Calibri" w:eastAsia="Calibri" w:hAnsi="Calibri" w:cs="Calibri"/>
          <w:lang w:val="en-IN"/>
        </w:rPr>
        <w:t xml:space="preserve">T) should be agreed upon in advance. </w:t>
      </w:r>
    </w:p>
    <w:p w14:paraId="4568E280" w14:textId="77777777" w:rsidR="00BE59E1" w:rsidRPr="000B6FF2" w:rsidRDefault="00BE59E1" w:rsidP="00BE59E1">
      <w:pPr>
        <w:pStyle w:val="ListParagraph"/>
        <w:numPr>
          <w:ilvl w:val="1"/>
          <w:numId w:val="96"/>
        </w:numPr>
        <w:rPr>
          <w:rFonts w:ascii="Calibri" w:eastAsia="Calibri" w:hAnsi="Calibri" w:cs="Calibri"/>
          <w:lang w:val="en-IN"/>
        </w:rPr>
      </w:pPr>
      <w:r w:rsidRPr="000B6FF2">
        <w:rPr>
          <w:rFonts w:ascii="Calibri" w:eastAsia="Calibri" w:hAnsi="Calibri" w:cs="Calibri"/>
          <w:lang w:val="en-IN"/>
        </w:rPr>
        <w:t>Access to critical decision-makers must be granted promptly.</w:t>
      </w:r>
      <w:r>
        <w:rPr>
          <w:rFonts w:ascii="Calibri" w:eastAsia="Calibri" w:hAnsi="Calibri" w:cs="Calibri"/>
          <w:lang w:val="en-IN"/>
        </w:rPr>
        <w:t xml:space="preserve"> </w:t>
      </w:r>
      <w:r w:rsidRPr="000B6FF2">
        <w:rPr>
          <w:rFonts w:ascii="Calibri" w:eastAsia="Calibri" w:hAnsi="Calibri" w:cs="Calibri"/>
          <w:lang w:val="en-IN"/>
        </w:rPr>
        <w:t xml:space="preserve">Critical decisions </w:t>
      </w:r>
      <w:r>
        <w:rPr>
          <w:rFonts w:ascii="Calibri" w:eastAsia="Calibri" w:hAnsi="Calibri" w:cs="Calibri"/>
          <w:lang w:val="en-IN"/>
        </w:rPr>
        <w:t>must</w:t>
      </w:r>
      <w:r w:rsidRPr="000B6FF2">
        <w:rPr>
          <w:rFonts w:ascii="Calibri" w:eastAsia="Calibri" w:hAnsi="Calibri" w:cs="Calibri"/>
          <w:lang w:val="en-IN"/>
        </w:rPr>
        <w:t xml:space="preserve"> not be delayed.</w:t>
      </w:r>
    </w:p>
    <w:p w14:paraId="63C60F88" w14:textId="77777777" w:rsidR="00BE59E1" w:rsidRPr="007C2198" w:rsidRDefault="00BE59E1" w:rsidP="00BE59E1">
      <w:pPr>
        <w:pStyle w:val="ListParagraph"/>
        <w:numPr>
          <w:ilvl w:val="1"/>
          <w:numId w:val="96"/>
        </w:numPr>
        <w:rPr>
          <w:rFonts w:ascii="Calibri" w:eastAsia="Calibri" w:hAnsi="Calibri" w:cs="Calibri"/>
          <w:b/>
          <w:lang w:val="en-IN"/>
        </w:rPr>
      </w:pPr>
      <w:r w:rsidRPr="007C2198">
        <w:rPr>
          <w:rFonts w:ascii="Calibri" w:eastAsia="Calibri" w:hAnsi="Calibri" w:cs="Calibri"/>
          <w:lang w:val="en-IN"/>
        </w:rPr>
        <w:lastRenderedPageBreak/>
        <w:t>Validation must be conducted comprehensively</w:t>
      </w:r>
      <w:r>
        <w:rPr>
          <w:rFonts w:ascii="Calibri" w:eastAsia="Calibri" w:hAnsi="Calibri" w:cs="Calibri"/>
          <w:lang w:val="en-IN"/>
        </w:rPr>
        <w:t xml:space="preserve"> to avoid multiple iterations and development cycles</w:t>
      </w:r>
      <w:r w:rsidRPr="007C2198">
        <w:rPr>
          <w:rFonts w:ascii="Calibri" w:eastAsia="Calibri" w:hAnsi="Calibri" w:cs="Calibri"/>
          <w:lang w:val="en-IN"/>
        </w:rPr>
        <w:t>.</w:t>
      </w:r>
    </w:p>
    <w:p w14:paraId="404EB5BD" w14:textId="77777777" w:rsidR="00BE59E1" w:rsidRPr="007C2198" w:rsidRDefault="00BE59E1" w:rsidP="00BE59E1">
      <w:pPr>
        <w:pStyle w:val="ListParagraph"/>
        <w:numPr>
          <w:ilvl w:val="0"/>
          <w:numId w:val="96"/>
        </w:numPr>
        <w:spacing w:after="0" w:line="240" w:lineRule="auto"/>
        <w:rPr>
          <w:rFonts w:ascii="Calibri" w:eastAsia="Calibri" w:hAnsi="Calibri" w:cs="Calibri"/>
          <w:b/>
          <w:lang w:val="en-IN"/>
        </w:rPr>
      </w:pPr>
      <w:r w:rsidRPr="007C2198">
        <w:rPr>
          <w:rFonts w:ascii="Calibri" w:eastAsia="Calibri" w:hAnsi="Calibri" w:cs="Calibri"/>
          <w:b/>
          <w:lang w:val="en-IN"/>
        </w:rPr>
        <w:t>Primary Key Issues</w:t>
      </w:r>
    </w:p>
    <w:p w14:paraId="269EEBA1"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Onex source views lacked primary keys, posing challenges in building the incremental logic and failing to capture change data. Going with bulk load causes more execution time as well as not capturing the History</w:t>
      </w:r>
    </w:p>
    <w:p w14:paraId="39C23C68"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To address this, custom composite keys were created by combining attributes like the last updated date and probable unique codes from respective views. These keys were hashed to ensure data consistency and support accurate downstream processes. Also, apart from the timesheet and time revenue for other cases, we performed Bulk in POC</w:t>
      </w:r>
    </w:p>
    <w:p w14:paraId="6B942F1B"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For example, the Billing Schedule data lacked distinct identifiers, causing issues in determining which fact column to consume.</w:t>
      </w:r>
    </w:p>
    <w:p w14:paraId="2EE00A08" w14:textId="77777777" w:rsidR="00BE59E1" w:rsidRPr="007C2198" w:rsidRDefault="00BE59E1" w:rsidP="00BE59E1">
      <w:pPr>
        <w:pStyle w:val="ListParagraph"/>
        <w:spacing w:after="0" w:line="240" w:lineRule="auto"/>
        <w:rPr>
          <w:rFonts w:ascii="Calibri" w:eastAsia="Calibri" w:hAnsi="Calibri" w:cs="Calibri"/>
        </w:rPr>
      </w:pPr>
    </w:p>
    <w:p w14:paraId="63EDAC0C"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Data Model Approach</w:t>
      </w:r>
    </w:p>
    <w:p w14:paraId="2FEE2BB7"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Instances were found where column names, such as “</w:t>
      </w:r>
      <w:proofErr w:type="spellStart"/>
      <w:r w:rsidRPr="007C2198">
        <w:rPr>
          <w:rFonts w:ascii="Calibri" w:eastAsia="Calibri" w:hAnsi="Calibri" w:cs="Calibri"/>
        </w:rPr>
        <w:t>actual_bud_fee_hour</w:t>
      </w:r>
      <w:proofErr w:type="spellEnd"/>
      <w:r w:rsidRPr="007C2198">
        <w:rPr>
          <w:rFonts w:ascii="Calibri" w:eastAsia="Calibri" w:hAnsi="Calibri" w:cs="Calibri"/>
        </w:rPr>
        <w:t>,” created confusion about whether the field represented actuals or budgets, posing challenges for both business users and co-pilot functionality.</w:t>
      </w:r>
    </w:p>
    <w:p w14:paraId="5F0FDFC6"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A comprehensive data model was developed and implemented, encompassing all relevant entities and ensuring proper relationships between tables.</w:t>
      </w:r>
    </w:p>
    <w:p w14:paraId="7F089607"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Necessary transformations, including schema corrections, were incorporated to standardize the data structure and enable seamless integration into the analytics layer.</w:t>
      </w:r>
    </w:p>
    <w:p w14:paraId="0770885A"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The data model's naming conventions require alignment and consistency with business needs.</w:t>
      </w:r>
    </w:p>
    <w:p w14:paraId="032B9747" w14:textId="77777777" w:rsidR="00BE59E1"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Plan to deliver Naming Standards document for naming and identifying all the objects of the Data Platform</w:t>
      </w:r>
    </w:p>
    <w:p w14:paraId="3A572335" w14:textId="77777777" w:rsidR="00BE59E1" w:rsidRDefault="00BE59E1" w:rsidP="00BE59E1">
      <w:pPr>
        <w:pStyle w:val="ListParagraph"/>
        <w:numPr>
          <w:ilvl w:val="1"/>
          <w:numId w:val="96"/>
        </w:numPr>
        <w:spacing w:after="0" w:line="240" w:lineRule="auto"/>
        <w:rPr>
          <w:rFonts w:ascii="Calibri" w:eastAsia="Calibri" w:hAnsi="Calibri" w:cs="Calibri"/>
        </w:rPr>
      </w:pPr>
      <w:r w:rsidRPr="00A465EF">
        <w:rPr>
          <w:rFonts w:ascii="Calibri" w:eastAsia="Calibri" w:hAnsi="Calibri" w:cs="Calibri"/>
        </w:rPr>
        <w:t xml:space="preserve">There is </w:t>
      </w:r>
      <w:proofErr w:type="gramStart"/>
      <w:r w:rsidRPr="00A465EF">
        <w:rPr>
          <w:rFonts w:ascii="Calibri" w:eastAsia="Calibri" w:hAnsi="Calibri" w:cs="Calibri"/>
        </w:rPr>
        <w:t>need</w:t>
      </w:r>
      <w:proofErr w:type="gramEnd"/>
      <w:r w:rsidRPr="00A465EF">
        <w:rPr>
          <w:rFonts w:ascii="Calibri" w:eastAsia="Calibri" w:hAnsi="Calibri" w:cs="Calibri"/>
        </w:rPr>
        <w:t xml:space="preserve"> to build re-usable </w:t>
      </w:r>
      <w:proofErr w:type="gramStart"/>
      <w:r w:rsidRPr="00A465EF">
        <w:rPr>
          <w:rFonts w:ascii="Calibri" w:eastAsia="Calibri" w:hAnsi="Calibri" w:cs="Calibri"/>
        </w:rPr>
        <w:t>transformations</w:t>
      </w:r>
      <w:proofErr w:type="gramEnd"/>
      <w:r w:rsidRPr="00A465EF">
        <w:rPr>
          <w:rFonts w:ascii="Calibri" w:eastAsia="Calibri" w:hAnsi="Calibri" w:cs="Calibri"/>
        </w:rPr>
        <w:t xml:space="preserve"> for example: </w:t>
      </w:r>
    </w:p>
    <w:p w14:paraId="3BEE8CBC" w14:textId="77777777" w:rsidR="00BE59E1" w:rsidRDefault="00BE59E1" w:rsidP="00BE59E1">
      <w:pPr>
        <w:pStyle w:val="ListParagraph"/>
        <w:numPr>
          <w:ilvl w:val="2"/>
          <w:numId w:val="96"/>
        </w:numPr>
        <w:spacing w:after="0" w:line="240" w:lineRule="auto"/>
        <w:rPr>
          <w:rFonts w:ascii="Calibri" w:eastAsia="Calibri" w:hAnsi="Calibri" w:cs="Calibri"/>
        </w:rPr>
      </w:pPr>
      <w:r w:rsidRPr="00A465EF">
        <w:rPr>
          <w:rFonts w:ascii="Calibri" w:eastAsia="Calibri" w:hAnsi="Calibri" w:cs="Calibri"/>
        </w:rPr>
        <w:t xml:space="preserve">Referring to Currency Master to extract exchange rate </w:t>
      </w:r>
    </w:p>
    <w:p w14:paraId="4999E907" w14:textId="77777777" w:rsidR="00BE59E1" w:rsidRPr="007C2198" w:rsidRDefault="00BE59E1" w:rsidP="00BE59E1">
      <w:pPr>
        <w:pStyle w:val="ListParagraph"/>
        <w:numPr>
          <w:ilvl w:val="2"/>
          <w:numId w:val="96"/>
        </w:numPr>
        <w:spacing w:after="0" w:line="240" w:lineRule="auto"/>
        <w:rPr>
          <w:rFonts w:ascii="Calibri" w:eastAsia="Calibri" w:hAnsi="Calibri" w:cs="Calibri"/>
        </w:rPr>
      </w:pPr>
      <w:r w:rsidRPr="00A465EF">
        <w:rPr>
          <w:rFonts w:ascii="Calibri" w:eastAsia="Calibri" w:hAnsi="Calibri" w:cs="Calibri"/>
        </w:rPr>
        <w:t>Querying to Designation charge out rates Master to get the rates to calculate fees in creating data sets and from Power BI reports.</w:t>
      </w:r>
    </w:p>
    <w:p w14:paraId="308D9E7D" w14:textId="77777777" w:rsidR="00BE59E1" w:rsidRPr="007C2198" w:rsidRDefault="00BE59E1" w:rsidP="00BE59E1">
      <w:pPr>
        <w:pStyle w:val="ListParagraph"/>
        <w:spacing w:after="0" w:line="240" w:lineRule="auto"/>
        <w:rPr>
          <w:rFonts w:ascii="Calibri" w:eastAsia="Calibri" w:hAnsi="Calibri" w:cs="Calibri"/>
        </w:rPr>
      </w:pPr>
    </w:p>
    <w:p w14:paraId="4405FF4C"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Date Standardization</w:t>
      </w:r>
    </w:p>
    <w:p w14:paraId="351FD0F0"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Inconsistencies in date fields, such as project start and end dates not being valid formats, caused data mismatches. For example, start dates were occasionally later than end dates.</w:t>
      </w:r>
    </w:p>
    <w:p w14:paraId="209F6839"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We analyzed those cases for project data and worked with O-source to resolve such cases.</w:t>
      </w:r>
    </w:p>
    <w:p w14:paraId="1E6E0ECD" w14:textId="77777777" w:rsidR="00BE59E1" w:rsidRPr="007C2198" w:rsidRDefault="00BE59E1" w:rsidP="00BE59E1">
      <w:pPr>
        <w:pStyle w:val="ListParagraph"/>
        <w:spacing w:after="0" w:line="240" w:lineRule="auto"/>
        <w:rPr>
          <w:rFonts w:ascii="Calibri" w:eastAsia="Calibri" w:hAnsi="Calibri" w:cs="Calibri"/>
        </w:rPr>
      </w:pPr>
    </w:p>
    <w:p w14:paraId="7F3A9BDF"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Integrated Co-Pilot Challenges</w:t>
      </w:r>
    </w:p>
    <w:p w14:paraId="067AAC35"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 xml:space="preserve">Faced challenges in enabling Co-pilot in F64, </w:t>
      </w:r>
      <w:proofErr w:type="gramStart"/>
      <w:r w:rsidRPr="007C2198">
        <w:rPr>
          <w:rFonts w:ascii="Calibri" w:eastAsia="Calibri" w:hAnsi="Calibri" w:cs="Calibri"/>
        </w:rPr>
        <w:t>It</w:t>
      </w:r>
      <w:proofErr w:type="gramEnd"/>
      <w:r w:rsidRPr="007C2198">
        <w:rPr>
          <w:rFonts w:ascii="Calibri" w:eastAsia="Calibri" w:hAnsi="Calibri" w:cs="Calibri"/>
        </w:rPr>
        <w:t xml:space="preserve"> required waiting more than 24 hours to turn it on</w:t>
      </w:r>
    </w:p>
    <w:p w14:paraId="2B2D19D6"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During the implementation of Co-Pilot in Azure Fabric, date slicers were not generated on Power BI dashboards despite being explicitly defined in prompts.</w:t>
      </w:r>
    </w:p>
    <w:p w14:paraId="7C450380"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Email alerts in Fabric require a Microsoft 365-enabled account for functionality.</w:t>
      </w:r>
    </w:p>
    <w:p w14:paraId="7EA440C1" w14:textId="77777777" w:rsidR="00BE59E1" w:rsidRPr="007C2198" w:rsidRDefault="00BE59E1" w:rsidP="00BE59E1">
      <w:pPr>
        <w:pStyle w:val="ListParagraph"/>
        <w:spacing w:after="0" w:line="240" w:lineRule="auto"/>
        <w:rPr>
          <w:rFonts w:ascii="Calibri" w:eastAsia="Calibri" w:hAnsi="Calibri" w:cs="Calibri"/>
        </w:rPr>
      </w:pPr>
    </w:p>
    <w:p w14:paraId="7E5524AB"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Metrics Validation and Anomalies</w:t>
      </w:r>
    </w:p>
    <w:p w14:paraId="236CBE5E"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 xml:space="preserve">P2 reports and P2 flat views, essential for subcode economics, exhibited anomalies during metrics validation against the Project Revision view. For example, in project code </w:t>
      </w:r>
      <w:r w:rsidRPr="007C2198">
        <w:rPr>
          <w:rFonts w:ascii="Calibri" w:eastAsia="Calibri" w:hAnsi="Calibri" w:cs="Calibri"/>
        </w:rPr>
        <w:lastRenderedPageBreak/>
        <w:t>PRJ0022397, budgeted gross revenue and budgeted net revenue showed discrepancies (Known issue with ONEX data).</w:t>
      </w:r>
    </w:p>
    <w:p w14:paraId="1DCFD492"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Issues like "Created Date" being greater than "Updated Date" were identified and resolved in collaboration with the ONEX team.</w:t>
      </w:r>
    </w:p>
    <w:p w14:paraId="491AB643" w14:textId="77777777" w:rsidR="00BE59E1" w:rsidRPr="007C2198" w:rsidRDefault="00BE59E1" w:rsidP="00BE59E1">
      <w:pPr>
        <w:pStyle w:val="ListParagraph"/>
        <w:spacing w:after="0" w:line="240" w:lineRule="auto"/>
        <w:rPr>
          <w:rFonts w:ascii="Calibri" w:eastAsia="Calibri" w:hAnsi="Calibri" w:cs="Calibri"/>
        </w:rPr>
      </w:pPr>
    </w:p>
    <w:p w14:paraId="20CEFE49"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Resource Master Issues</w:t>
      </w:r>
    </w:p>
    <w:p w14:paraId="3FFDF71C"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Duplicate entries were found in the Resource Master email address field.</w:t>
      </w:r>
    </w:p>
    <w:p w14:paraId="0CFDB6AE"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Instances were identified where employees who had left the organization were not correctly updated in the Resource Master.</w:t>
      </w:r>
    </w:p>
    <w:p w14:paraId="7C55EBF4" w14:textId="77777777" w:rsidR="00BE59E1" w:rsidRPr="007C2198" w:rsidRDefault="00BE59E1" w:rsidP="00BE59E1">
      <w:pPr>
        <w:pStyle w:val="ListParagraph"/>
        <w:spacing w:after="0" w:line="240" w:lineRule="auto"/>
        <w:rPr>
          <w:rFonts w:ascii="Calibri" w:eastAsia="Calibri" w:hAnsi="Calibri" w:cs="Calibri"/>
        </w:rPr>
      </w:pPr>
    </w:p>
    <w:p w14:paraId="0749D912"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Pipeline Execution Time</w:t>
      </w:r>
    </w:p>
    <w:p w14:paraId="37192A88"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The main pipeline execution currently takes approximately 30 minutes and is scheduled at 1:30 AM.</w:t>
      </w:r>
    </w:p>
    <w:p w14:paraId="5B817693"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The pipeline includes tasks such as timesheet and time revenue sheet incremental loads, bulk loads for other tabs, schema corrections, data model entity creation, and one Metrics.</w:t>
      </w:r>
    </w:p>
    <w:p w14:paraId="10AED712" w14:textId="77777777" w:rsidR="00BE59E1" w:rsidRPr="007C2198" w:rsidRDefault="00BE59E1" w:rsidP="00BE59E1">
      <w:pPr>
        <w:pStyle w:val="ListParagraph"/>
        <w:spacing w:after="0" w:line="240" w:lineRule="auto"/>
        <w:rPr>
          <w:rFonts w:ascii="Calibri" w:eastAsia="Calibri" w:hAnsi="Calibri" w:cs="Calibri"/>
        </w:rPr>
      </w:pPr>
    </w:p>
    <w:p w14:paraId="1E7D9612"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Ingestion Challenges</w:t>
      </w:r>
    </w:p>
    <w:p w14:paraId="52F303C9"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Bulk load processes place significant strain on the Oracle system, with the time revenue sheet ingestion alone requiring up to 12 hours to complete.</w:t>
      </w:r>
    </w:p>
    <w:p w14:paraId="4FE5084A"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One of the solutions is not to use a time revenue sheet and create the equation from the timesheet and designation charge-out rate.</w:t>
      </w:r>
    </w:p>
    <w:p w14:paraId="207BE9A8" w14:textId="77777777" w:rsidR="00BE59E1" w:rsidRPr="007C2198" w:rsidRDefault="00BE59E1" w:rsidP="00BE59E1">
      <w:pPr>
        <w:pStyle w:val="ListParagraph"/>
        <w:spacing w:after="0" w:line="240" w:lineRule="auto"/>
        <w:rPr>
          <w:rFonts w:ascii="Calibri" w:eastAsia="Calibri" w:hAnsi="Calibri" w:cs="Calibri"/>
        </w:rPr>
      </w:pPr>
    </w:p>
    <w:p w14:paraId="4CBFA5A7" w14:textId="77777777" w:rsidR="00BE59E1" w:rsidRPr="007C2198" w:rsidRDefault="00BE59E1" w:rsidP="00BE59E1">
      <w:pPr>
        <w:pStyle w:val="ListParagraph"/>
        <w:numPr>
          <w:ilvl w:val="0"/>
          <w:numId w:val="96"/>
        </w:numPr>
        <w:spacing w:after="0" w:line="240" w:lineRule="auto"/>
        <w:rPr>
          <w:rFonts w:ascii="Calibri" w:eastAsia="Calibri" w:hAnsi="Calibri" w:cs="Calibri"/>
          <w:b/>
        </w:rPr>
      </w:pPr>
      <w:r w:rsidRPr="007C2198">
        <w:rPr>
          <w:rFonts w:ascii="Calibri" w:eastAsia="Calibri" w:hAnsi="Calibri" w:cs="Calibri"/>
          <w:b/>
        </w:rPr>
        <w:t>Implementation of CDC and Historical Data Maintenance</w:t>
      </w:r>
    </w:p>
    <w:p w14:paraId="6F42C66A" w14:textId="77777777" w:rsidR="00BE59E1" w:rsidRPr="007C2198"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Change Data Capture (CDC) was successfully implemented on the Timesheet table to track data changes, accompanied by mechanisms for maintaining historical data.</w:t>
      </w:r>
    </w:p>
    <w:p w14:paraId="6FC2CD09" w14:textId="77777777" w:rsidR="00BE59E1" w:rsidRDefault="00BE59E1" w:rsidP="00BE59E1">
      <w:pPr>
        <w:pStyle w:val="ListParagraph"/>
        <w:numPr>
          <w:ilvl w:val="1"/>
          <w:numId w:val="96"/>
        </w:numPr>
        <w:spacing w:after="0" w:line="240" w:lineRule="auto"/>
        <w:rPr>
          <w:rFonts w:ascii="Calibri" w:eastAsia="Calibri" w:hAnsi="Calibri" w:cs="Calibri"/>
        </w:rPr>
      </w:pPr>
      <w:r w:rsidRPr="007C2198">
        <w:rPr>
          <w:rFonts w:ascii="Calibri" w:eastAsia="Calibri" w:hAnsi="Calibri" w:cs="Calibri"/>
        </w:rPr>
        <w:t>Transformations such as adding start and end dates, delete flags, and update timestamps were employed to ensure robust data lineage and historical tracking.</w:t>
      </w:r>
    </w:p>
    <w:p w14:paraId="1F40CE47" w14:textId="77777777" w:rsidR="00BE59E1" w:rsidRPr="004E244C" w:rsidRDefault="00BE59E1" w:rsidP="00BE59E1">
      <w:pPr>
        <w:rPr>
          <w:rFonts w:ascii="Calibri" w:eastAsia="Calibri" w:hAnsi="Calibri" w:cs="Calibri"/>
        </w:rPr>
      </w:pPr>
      <w:r>
        <w:rPr>
          <w:rFonts w:ascii="Calibri" w:eastAsia="Calibri" w:hAnsi="Calibri" w:cs="Calibri"/>
        </w:rPr>
        <w:br w:type="page"/>
      </w:r>
    </w:p>
    <w:p w14:paraId="5F4F8D63" w14:textId="77777777" w:rsidR="00BE59E1" w:rsidRDefault="00BE59E1"/>
    <w:sectPr w:rsidR="00BE59E1">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D2FF0" w14:textId="77777777" w:rsidR="005577E5" w:rsidRDefault="005577E5" w:rsidP="0020191D">
      <w:pPr>
        <w:spacing w:after="0" w:line="240" w:lineRule="auto"/>
      </w:pPr>
      <w:r>
        <w:separator/>
      </w:r>
    </w:p>
  </w:endnote>
  <w:endnote w:type="continuationSeparator" w:id="0">
    <w:p w14:paraId="24B9F99B" w14:textId="77777777" w:rsidR="005577E5" w:rsidRDefault="005577E5" w:rsidP="0020191D">
      <w:pPr>
        <w:spacing w:after="0" w:line="240" w:lineRule="auto"/>
      </w:pPr>
      <w:r>
        <w:continuationSeparator/>
      </w:r>
    </w:p>
  </w:endnote>
  <w:endnote w:type="continuationNotice" w:id="1">
    <w:p w14:paraId="37E337D0" w14:textId="77777777" w:rsidR="005577E5" w:rsidRDefault="005577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2120"/>
    </w:tblGrid>
    <w:tr w:rsidR="004E1955" w14:paraId="461872A6" w14:textId="77777777" w:rsidTr="000F06D0">
      <w:tc>
        <w:tcPr>
          <w:tcW w:w="7230" w:type="dxa"/>
        </w:tcPr>
        <w:p w14:paraId="39299ADC" w14:textId="4D196A4B" w:rsidR="004E1955" w:rsidRDefault="004E1955" w:rsidP="000F06D0">
          <w:pPr>
            <w:pStyle w:val="Footer"/>
            <w:tabs>
              <w:tab w:val="clear" w:pos="4252"/>
              <w:tab w:val="clear" w:pos="8504"/>
              <w:tab w:val="center" w:pos="2229"/>
            </w:tabs>
            <w:ind w:left="0"/>
          </w:pPr>
          <w:r>
            <w:t>Classification: Softsensor.</w:t>
          </w:r>
          <w:r w:rsidR="00810B3B">
            <w:t>ai</w:t>
          </w:r>
          <w:r>
            <w:t xml:space="preserve"> &amp; Protiviti</w:t>
          </w:r>
          <w:r w:rsidR="00635452">
            <w:t>,</w:t>
          </w:r>
          <w:r>
            <w:t xml:space="preserve"> </w:t>
          </w:r>
          <w:r w:rsidR="00635452">
            <w:t>C</w:t>
          </w:r>
          <w:r>
            <w:t>onfidential</w:t>
          </w:r>
        </w:p>
      </w:tc>
      <w:tc>
        <w:tcPr>
          <w:tcW w:w="2120" w:type="dxa"/>
        </w:tcPr>
        <w:p w14:paraId="0C26C321" w14:textId="662A2656" w:rsidR="004E1955" w:rsidRDefault="004E1955" w:rsidP="004E1955">
          <w:pPr>
            <w:pStyle w:val="Footer"/>
            <w:ind w:left="0"/>
            <w:jc w:val="right"/>
          </w:pPr>
          <w:r>
            <w:t xml:space="preserve">Page </w:t>
          </w:r>
          <w:r>
            <w:rPr>
              <w:b/>
              <w:bCs/>
            </w:rPr>
            <w:fldChar w:fldCharType="begin"/>
          </w:r>
          <w:r>
            <w:rPr>
              <w:b/>
              <w:bCs/>
            </w:rPr>
            <w:instrText xml:space="preserve"> PAGE  \* Arabic  \* MERGEFORMAT </w:instrText>
          </w:r>
          <w:r>
            <w:rPr>
              <w:b/>
              <w:bCs/>
            </w:rPr>
            <w:fldChar w:fldCharType="separate"/>
          </w:r>
          <w:r>
            <w:rPr>
              <w:b/>
              <w:bCs/>
            </w:rPr>
            <w:t>9</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rPr>
            <w:t>17</w:t>
          </w:r>
          <w:r>
            <w:rPr>
              <w:b/>
              <w:bCs/>
            </w:rPr>
            <w:fldChar w:fldCharType="end"/>
          </w:r>
        </w:p>
      </w:tc>
    </w:tr>
  </w:tbl>
  <w:p w14:paraId="34CB3BE5" w14:textId="331C1B01" w:rsidR="0020191D" w:rsidRDefault="0020191D" w:rsidP="000F06D0">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BCD20" w14:textId="77777777" w:rsidR="005577E5" w:rsidRDefault="005577E5" w:rsidP="0020191D">
      <w:pPr>
        <w:spacing w:after="0" w:line="240" w:lineRule="auto"/>
      </w:pPr>
      <w:r>
        <w:separator/>
      </w:r>
    </w:p>
  </w:footnote>
  <w:footnote w:type="continuationSeparator" w:id="0">
    <w:p w14:paraId="10B385AA" w14:textId="77777777" w:rsidR="005577E5" w:rsidRDefault="005577E5" w:rsidP="0020191D">
      <w:pPr>
        <w:spacing w:after="0" w:line="240" w:lineRule="auto"/>
      </w:pPr>
      <w:r>
        <w:continuationSeparator/>
      </w:r>
    </w:p>
  </w:footnote>
  <w:footnote w:type="continuationNotice" w:id="1">
    <w:p w14:paraId="039E5749" w14:textId="77777777" w:rsidR="005577E5" w:rsidRDefault="005577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B4EC4" w14:textId="7E17EB5E" w:rsidR="0020191D" w:rsidRPr="0020191D" w:rsidRDefault="00393C5A" w:rsidP="00153A6C">
    <w:pPr>
      <w:pStyle w:val="Header"/>
      <w:jc w:val="center"/>
      <w:rPr>
        <w:color w:val="000000" w:themeColor="text1"/>
      </w:rPr>
    </w:pPr>
    <w:r>
      <w:rPr>
        <w:noProof/>
      </w:rPr>
      <w:drawing>
        <wp:anchor distT="0" distB="0" distL="114300" distR="114300" simplePos="0" relativeHeight="251658241" behindDoc="0" locked="0" layoutInCell="1" allowOverlap="1" wp14:anchorId="44EF0849" wp14:editId="4AF99036">
          <wp:simplePos x="0" y="0"/>
          <wp:positionH relativeFrom="column">
            <wp:posOffset>-362434</wp:posOffset>
          </wp:positionH>
          <wp:positionV relativeFrom="paragraph">
            <wp:posOffset>-186099</wp:posOffset>
          </wp:positionV>
          <wp:extent cx="1593410" cy="398107"/>
          <wp:effectExtent l="0" t="0" r="6985" b="2540"/>
          <wp:wrapNone/>
          <wp:docPr id="109487600" name="Picture 4" descr="soft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sens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3410" cy="398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BB6">
      <w:rPr>
        <w:rFonts w:ascii="Trebuchet MS" w:hAnsi="Trebuchet MS"/>
        <w:noProof/>
        <w:sz w:val="36"/>
        <w:szCs w:val="24"/>
      </w:rPr>
      <w:drawing>
        <wp:anchor distT="0" distB="0" distL="114300" distR="114300" simplePos="0" relativeHeight="251658240" behindDoc="0" locked="0" layoutInCell="1" allowOverlap="1" wp14:anchorId="2F10F315" wp14:editId="0AD85B88">
          <wp:simplePos x="0" y="0"/>
          <wp:positionH relativeFrom="column">
            <wp:posOffset>5146895</wp:posOffset>
          </wp:positionH>
          <wp:positionV relativeFrom="paragraph">
            <wp:posOffset>-185596</wp:posOffset>
          </wp:positionV>
          <wp:extent cx="1163370" cy="428471"/>
          <wp:effectExtent l="0" t="0" r="0" b="0"/>
          <wp:wrapNone/>
          <wp:docPr id="594694330"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4330" name="Picture 3" descr="A close-up of a logo&#10;&#10;Description automatically generated"/>
                  <pic:cNvPicPr/>
                </pic:nvPicPr>
                <pic:blipFill>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tretch>
                    <a:fillRect/>
                  </a:stretch>
                </pic:blipFill>
                <pic:spPr>
                  <a:xfrm>
                    <a:off x="0" y="0"/>
                    <a:ext cx="1163370" cy="428471"/>
                  </a:xfrm>
                  <a:prstGeom prst="rect">
                    <a:avLst/>
                  </a:prstGeom>
                </pic:spPr>
              </pic:pic>
            </a:graphicData>
          </a:graphic>
          <wp14:sizeRelH relativeFrom="page">
            <wp14:pctWidth>0</wp14:pctWidth>
          </wp14:sizeRelH>
          <wp14:sizeRelV relativeFrom="page">
            <wp14:pctHeight>0</wp14:pctHeight>
          </wp14:sizeRelV>
        </wp:anchor>
      </w:drawing>
    </w:r>
    <w:r w:rsidR="00FB2553">
      <w:rPr>
        <w:color w:val="000000" w:themeColor="text1"/>
      </w:rPr>
      <w:t>Protiviti</w:t>
    </w:r>
    <w:r w:rsidR="0051388E">
      <w:rPr>
        <w:color w:val="000000" w:themeColor="text1"/>
      </w:rPr>
      <w:t xml:space="preserve"> </w:t>
    </w:r>
    <w:r w:rsidR="006A255D">
      <w:rPr>
        <w:color w:val="000000" w:themeColor="text1"/>
      </w:rPr>
      <w:t>Data</w:t>
    </w:r>
    <w:r w:rsidR="00E50C5B">
      <w:rPr>
        <w:color w:val="000000" w:themeColor="text1"/>
      </w:rPr>
      <w:t xml:space="preserve"> </w:t>
    </w:r>
    <w:r w:rsidR="00A74170">
      <w:rPr>
        <w:color w:val="000000" w:themeColor="text1"/>
      </w:rPr>
      <w:t>Platform</w:t>
    </w:r>
    <w:r w:rsidR="00153A6C">
      <w:rPr>
        <w:color w:val="000000" w:themeColor="text1"/>
      </w:rPr>
      <w:t xml:space="preserve"> </w:t>
    </w:r>
    <w:r w:rsidR="00DE49D4">
      <w:rPr>
        <w:color w:val="000000" w:themeColor="text1"/>
      </w:rPr>
      <w:t xml:space="preserve">Phase 1 </w:t>
    </w:r>
    <w:r w:rsidR="0020191D" w:rsidRPr="0020191D">
      <w:rPr>
        <w:color w:val="000000" w:themeColor="text1"/>
      </w:rPr>
      <w:t>SOW</w:t>
    </w:r>
  </w:p>
  <w:p w14:paraId="4B4C3C6B" w14:textId="4DFA65E7" w:rsidR="0020191D" w:rsidRDefault="0020191D">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6EE3"/>
    <w:multiLevelType w:val="multilevel"/>
    <w:tmpl w:val="A4AAB7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459A"/>
    <w:multiLevelType w:val="multilevel"/>
    <w:tmpl w:val="B3FA2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449C8"/>
    <w:multiLevelType w:val="multilevel"/>
    <w:tmpl w:val="B690594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01682FAE"/>
    <w:multiLevelType w:val="multilevel"/>
    <w:tmpl w:val="A470FA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0079E0"/>
    <w:multiLevelType w:val="multilevel"/>
    <w:tmpl w:val="8FE6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84619"/>
    <w:multiLevelType w:val="multilevel"/>
    <w:tmpl w:val="FD02BE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D738B"/>
    <w:multiLevelType w:val="multilevel"/>
    <w:tmpl w:val="BC024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D001F5"/>
    <w:multiLevelType w:val="multilevel"/>
    <w:tmpl w:val="89B2E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305761E"/>
    <w:multiLevelType w:val="multilevel"/>
    <w:tmpl w:val="605E6B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475BAC"/>
    <w:multiLevelType w:val="multilevel"/>
    <w:tmpl w:val="41407E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7A1351"/>
    <w:multiLevelType w:val="multilevel"/>
    <w:tmpl w:val="9CB453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BF3B32"/>
    <w:multiLevelType w:val="multilevel"/>
    <w:tmpl w:val="5D2843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59437F4"/>
    <w:multiLevelType w:val="multilevel"/>
    <w:tmpl w:val="B6B842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004D54"/>
    <w:multiLevelType w:val="hybridMultilevel"/>
    <w:tmpl w:val="DE74926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290C2C"/>
    <w:multiLevelType w:val="multilevel"/>
    <w:tmpl w:val="17465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424CA9"/>
    <w:multiLevelType w:val="multilevel"/>
    <w:tmpl w:val="7C6472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7B27621"/>
    <w:multiLevelType w:val="multilevel"/>
    <w:tmpl w:val="3C6EB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596C39"/>
    <w:multiLevelType w:val="multilevel"/>
    <w:tmpl w:val="1400A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61FCE"/>
    <w:multiLevelType w:val="hybridMultilevel"/>
    <w:tmpl w:val="D79054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A19059B"/>
    <w:multiLevelType w:val="multilevel"/>
    <w:tmpl w:val="538EF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A7D049B"/>
    <w:multiLevelType w:val="multilevel"/>
    <w:tmpl w:val="9BFEC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8E25D3"/>
    <w:multiLevelType w:val="multilevel"/>
    <w:tmpl w:val="73EC9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0279C0"/>
    <w:multiLevelType w:val="multilevel"/>
    <w:tmpl w:val="0DDADB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0B4724"/>
    <w:multiLevelType w:val="multilevel"/>
    <w:tmpl w:val="F7F872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B1F5697"/>
    <w:multiLevelType w:val="multilevel"/>
    <w:tmpl w:val="28BE6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486A7E"/>
    <w:multiLevelType w:val="multilevel"/>
    <w:tmpl w:val="4C1408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D74D33"/>
    <w:multiLevelType w:val="multilevel"/>
    <w:tmpl w:val="146CB4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0778E6"/>
    <w:multiLevelType w:val="multilevel"/>
    <w:tmpl w:val="D21C3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2B4CA1"/>
    <w:multiLevelType w:val="multilevel"/>
    <w:tmpl w:val="9FB8D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C73303"/>
    <w:multiLevelType w:val="multilevel"/>
    <w:tmpl w:val="5F50F1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DF10687"/>
    <w:multiLevelType w:val="multilevel"/>
    <w:tmpl w:val="15B299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0F031379"/>
    <w:multiLevelType w:val="multilevel"/>
    <w:tmpl w:val="FD02BE8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920873"/>
    <w:multiLevelType w:val="multilevel"/>
    <w:tmpl w:val="8A9C1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F670FC"/>
    <w:multiLevelType w:val="multilevel"/>
    <w:tmpl w:val="127C72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3E5F24"/>
    <w:multiLevelType w:val="multilevel"/>
    <w:tmpl w:val="610EB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7911B6"/>
    <w:multiLevelType w:val="multilevel"/>
    <w:tmpl w:val="32B6FA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183927"/>
    <w:multiLevelType w:val="multilevel"/>
    <w:tmpl w:val="7B48F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6949FB"/>
    <w:multiLevelType w:val="multilevel"/>
    <w:tmpl w:val="0EDC78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EE38B5"/>
    <w:multiLevelType w:val="multilevel"/>
    <w:tmpl w:val="838C1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FD0C49"/>
    <w:multiLevelType w:val="multilevel"/>
    <w:tmpl w:val="0EFAEE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80312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14BD41A9"/>
    <w:multiLevelType w:val="multilevel"/>
    <w:tmpl w:val="41E0B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633DCE"/>
    <w:multiLevelType w:val="multilevel"/>
    <w:tmpl w:val="80605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BD3075"/>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F62AB8"/>
    <w:multiLevelType w:val="multilevel"/>
    <w:tmpl w:val="8786C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3E73D3"/>
    <w:multiLevelType w:val="multilevel"/>
    <w:tmpl w:val="7D36E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6947C9"/>
    <w:multiLevelType w:val="multilevel"/>
    <w:tmpl w:val="362A4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77D5AEB"/>
    <w:multiLevelType w:val="hybridMultilevel"/>
    <w:tmpl w:val="E20A20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17820AE3"/>
    <w:multiLevelType w:val="multilevel"/>
    <w:tmpl w:val="8F82D0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E034AE"/>
    <w:multiLevelType w:val="multilevel"/>
    <w:tmpl w:val="8530E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17E138AF"/>
    <w:multiLevelType w:val="multilevel"/>
    <w:tmpl w:val="4009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51" w15:restartNumberingAfterBreak="0">
    <w:nsid w:val="17EB3CE8"/>
    <w:multiLevelType w:val="multilevel"/>
    <w:tmpl w:val="9D4E2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0103E8"/>
    <w:multiLevelType w:val="multilevel"/>
    <w:tmpl w:val="1E4A7D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18E71121"/>
    <w:multiLevelType w:val="multilevel"/>
    <w:tmpl w:val="90466BC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4" w15:restartNumberingAfterBreak="0">
    <w:nsid w:val="18F1147A"/>
    <w:multiLevelType w:val="multilevel"/>
    <w:tmpl w:val="A0AEC7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94364A4"/>
    <w:multiLevelType w:val="hybridMultilevel"/>
    <w:tmpl w:val="8AFC8D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970227B"/>
    <w:multiLevelType w:val="multilevel"/>
    <w:tmpl w:val="249A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911598"/>
    <w:multiLevelType w:val="hybridMultilevel"/>
    <w:tmpl w:val="238E8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19A916B1"/>
    <w:multiLevelType w:val="multilevel"/>
    <w:tmpl w:val="63FE7A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B15907"/>
    <w:multiLevelType w:val="multilevel"/>
    <w:tmpl w:val="5AE0D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DD766A"/>
    <w:multiLevelType w:val="multilevel"/>
    <w:tmpl w:val="44EE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6D7429"/>
    <w:multiLevelType w:val="multilevel"/>
    <w:tmpl w:val="355E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7335B4"/>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1A35F7"/>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C9C4303"/>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CD84F0E"/>
    <w:multiLevelType w:val="multilevel"/>
    <w:tmpl w:val="0AAE2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D381D7C"/>
    <w:multiLevelType w:val="multilevel"/>
    <w:tmpl w:val="BF7216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D435693"/>
    <w:multiLevelType w:val="multilevel"/>
    <w:tmpl w:val="208CDC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742083"/>
    <w:multiLevelType w:val="multilevel"/>
    <w:tmpl w:val="EE7C9D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DC966B5"/>
    <w:multiLevelType w:val="multilevel"/>
    <w:tmpl w:val="14127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0120462"/>
    <w:multiLevelType w:val="multilevel"/>
    <w:tmpl w:val="C434AE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DC5F3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22874F2A"/>
    <w:multiLevelType w:val="multilevel"/>
    <w:tmpl w:val="A20E5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2967C1F"/>
    <w:multiLevelType w:val="multilevel"/>
    <w:tmpl w:val="17BE17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4" w15:restartNumberingAfterBreak="0">
    <w:nsid w:val="22D802E9"/>
    <w:multiLevelType w:val="multilevel"/>
    <w:tmpl w:val="EBE44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1C2E98"/>
    <w:multiLevelType w:val="multilevel"/>
    <w:tmpl w:val="63924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216490"/>
    <w:multiLevelType w:val="multilevel"/>
    <w:tmpl w:val="84B48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6814D8"/>
    <w:multiLevelType w:val="hybridMultilevel"/>
    <w:tmpl w:val="69BA95F2"/>
    <w:lvl w:ilvl="0" w:tplc="4009000F">
      <w:start w:val="1"/>
      <w:numFmt w:val="decimal"/>
      <w:lvlText w:val="%1."/>
      <w:lvlJc w:val="left"/>
      <w:pPr>
        <w:ind w:left="720" w:hanging="360"/>
      </w:pPr>
    </w:lvl>
    <w:lvl w:ilvl="1" w:tplc="CFFA48E0">
      <w:start w:val="1"/>
      <w:numFmt w:val="lowerLetter"/>
      <w:lvlText w:val="%2."/>
      <w:lvlJc w:val="left"/>
      <w:pPr>
        <w:ind w:left="1440" w:hanging="360"/>
      </w:pPr>
      <w:rPr>
        <w:b w:val="0"/>
        <w:bCs/>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237742D7"/>
    <w:multiLevelType w:val="multilevel"/>
    <w:tmpl w:val="C57E08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8E2577"/>
    <w:multiLevelType w:val="multilevel"/>
    <w:tmpl w:val="DCFA2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3B80578"/>
    <w:multiLevelType w:val="multilevel"/>
    <w:tmpl w:val="FEDA8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4371265"/>
    <w:multiLevelType w:val="multilevel"/>
    <w:tmpl w:val="DAB62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25346829"/>
    <w:multiLevelType w:val="multilevel"/>
    <w:tmpl w:val="94D65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5A2850"/>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5CB0BE9"/>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6E42FB9"/>
    <w:multiLevelType w:val="multilevel"/>
    <w:tmpl w:val="1CA66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77D2956"/>
    <w:multiLevelType w:val="multilevel"/>
    <w:tmpl w:val="4DE267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DE0CFD"/>
    <w:multiLevelType w:val="multilevel"/>
    <w:tmpl w:val="D1006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153C5F"/>
    <w:multiLevelType w:val="multilevel"/>
    <w:tmpl w:val="B5ECC3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92A5AE4"/>
    <w:multiLevelType w:val="multilevel"/>
    <w:tmpl w:val="57EE9A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9961640"/>
    <w:multiLevelType w:val="multilevel"/>
    <w:tmpl w:val="C4A0CF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A175E42"/>
    <w:multiLevelType w:val="multilevel"/>
    <w:tmpl w:val="C902D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A5703C1"/>
    <w:multiLevelType w:val="multilevel"/>
    <w:tmpl w:val="491E61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B0650F"/>
    <w:multiLevelType w:val="multilevel"/>
    <w:tmpl w:val="7006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AD73321"/>
    <w:multiLevelType w:val="multilevel"/>
    <w:tmpl w:val="2C0653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AD863B7"/>
    <w:multiLevelType w:val="multilevel"/>
    <w:tmpl w:val="3C8C1E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2C40408C"/>
    <w:multiLevelType w:val="multilevel"/>
    <w:tmpl w:val="15BC1E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2C6A1C98"/>
    <w:multiLevelType w:val="hybridMultilevel"/>
    <w:tmpl w:val="B518CFC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8" w15:restartNumberingAfterBreak="0">
    <w:nsid w:val="2CA0356C"/>
    <w:multiLevelType w:val="multilevel"/>
    <w:tmpl w:val="4F90A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2DCF285A"/>
    <w:multiLevelType w:val="multilevel"/>
    <w:tmpl w:val="0AA6C2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E744E2B"/>
    <w:multiLevelType w:val="hybridMultilevel"/>
    <w:tmpl w:val="F9109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2EDB444B"/>
    <w:multiLevelType w:val="multilevel"/>
    <w:tmpl w:val="75B07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2F5056B9"/>
    <w:multiLevelType w:val="multilevel"/>
    <w:tmpl w:val="86284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7C6FD6"/>
    <w:multiLevelType w:val="multilevel"/>
    <w:tmpl w:val="65F6E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2F8835A8"/>
    <w:multiLevelType w:val="multilevel"/>
    <w:tmpl w:val="693EE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FFE6C0A"/>
    <w:multiLevelType w:val="multilevel"/>
    <w:tmpl w:val="2ED2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2AE669D"/>
    <w:multiLevelType w:val="hybridMultilevel"/>
    <w:tmpl w:val="DF9E3342"/>
    <w:lvl w:ilvl="0" w:tplc="F81273E0">
      <w:start w:val="1"/>
      <w:numFmt w:val="bullet"/>
      <w:lvlText w:val=""/>
      <w:lvlJc w:val="left"/>
      <w:pPr>
        <w:ind w:left="720" w:hanging="360"/>
      </w:pPr>
      <w:rPr>
        <w:rFonts w:ascii="Symbol" w:hAnsi="Symbol" w:hint="default"/>
      </w:rPr>
    </w:lvl>
    <w:lvl w:ilvl="1" w:tplc="F32C9E88">
      <w:start w:val="1"/>
      <w:numFmt w:val="bullet"/>
      <w:lvlText w:val="o"/>
      <w:lvlJc w:val="left"/>
      <w:pPr>
        <w:ind w:left="1440" w:hanging="360"/>
      </w:pPr>
      <w:rPr>
        <w:rFonts w:ascii="Courier New" w:hAnsi="Courier New" w:hint="default"/>
      </w:rPr>
    </w:lvl>
    <w:lvl w:ilvl="2" w:tplc="570E26AC">
      <w:start w:val="1"/>
      <w:numFmt w:val="bullet"/>
      <w:lvlText w:val=""/>
      <w:lvlJc w:val="left"/>
      <w:pPr>
        <w:ind w:left="2160" w:hanging="360"/>
      </w:pPr>
      <w:rPr>
        <w:rFonts w:ascii="Wingdings" w:hAnsi="Wingdings" w:hint="default"/>
      </w:rPr>
    </w:lvl>
    <w:lvl w:ilvl="3" w:tplc="E8CC7BCC">
      <w:start w:val="1"/>
      <w:numFmt w:val="bullet"/>
      <w:lvlText w:val=""/>
      <w:lvlJc w:val="left"/>
      <w:pPr>
        <w:ind w:left="2880" w:hanging="360"/>
      </w:pPr>
      <w:rPr>
        <w:rFonts w:ascii="Symbol" w:hAnsi="Symbol" w:hint="default"/>
      </w:rPr>
    </w:lvl>
    <w:lvl w:ilvl="4" w:tplc="C55CE0F0">
      <w:start w:val="1"/>
      <w:numFmt w:val="bullet"/>
      <w:lvlText w:val="o"/>
      <w:lvlJc w:val="left"/>
      <w:pPr>
        <w:ind w:left="3600" w:hanging="360"/>
      </w:pPr>
      <w:rPr>
        <w:rFonts w:ascii="Courier New" w:hAnsi="Courier New" w:hint="default"/>
      </w:rPr>
    </w:lvl>
    <w:lvl w:ilvl="5" w:tplc="0D9C840C">
      <w:start w:val="1"/>
      <w:numFmt w:val="bullet"/>
      <w:lvlText w:val=""/>
      <w:lvlJc w:val="left"/>
      <w:pPr>
        <w:ind w:left="4320" w:hanging="360"/>
      </w:pPr>
      <w:rPr>
        <w:rFonts w:ascii="Wingdings" w:hAnsi="Wingdings" w:hint="default"/>
      </w:rPr>
    </w:lvl>
    <w:lvl w:ilvl="6" w:tplc="2D3E2604">
      <w:start w:val="1"/>
      <w:numFmt w:val="bullet"/>
      <w:lvlText w:val=""/>
      <w:lvlJc w:val="left"/>
      <w:pPr>
        <w:ind w:left="5040" w:hanging="360"/>
      </w:pPr>
      <w:rPr>
        <w:rFonts w:ascii="Symbol" w:hAnsi="Symbol" w:hint="default"/>
      </w:rPr>
    </w:lvl>
    <w:lvl w:ilvl="7" w:tplc="F1303D5C">
      <w:start w:val="1"/>
      <w:numFmt w:val="bullet"/>
      <w:lvlText w:val="o"/>
      <w:lvlJc w:val="left"/>
      <w:pPr>
        <w:ind w:left="5760" w:hanging="360"/>
      </w:pPr>
      <w:rPr>
        <w:rFonts w:ascii="Courier New" w:hAnsi="Courier New" w:hint="default"/>
      </w:rPr>
    </w:lvl>
    <w:lvl w:ilvl="8" w:tplc="676ACC2E">
      <w:start w:val="1"/>
      <w:numFmt w:val="bullet"/>
      <w:lvlText w:val=""/>
      <w:lvlJc w:val="left"/>
      <w:pPr>
        <w:ind w:left="6480" w:hanging="360"/>
      </w:pPr>
      <w:rPr>
        <w:rFonts w:ascii="Wingdings" w:hAnsi="Wingdings" w:hint="default"/>
      </w:rPr>
    </w:lvl>
  </w:abstractNum>
  <w:abstractNum w:abstractNumId="107" w15:restartNumberingAfterBreak="0">
    <w:nsid w:val="32F360C9"/>
    <w:multiLevelType w:val="multilevel"/>
    <w:tmpl w:val="435A4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31B3DB6"/>
    <w:multiLevelType w:val="multilevel"/>
    <w:tmpl w:val="7EE0D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3714529"/>
    <w:multiLevelType w:val="hybridMultilevel"/>
    <w:tmpl w:val="5EC0614A"/>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0" w15:restartNumberingAfterBreak="0">
    <w:nsid w:val="33853053"/>
    <w:multiLevelType w:val="multilevel"/>
    <w:tmpl w:val="1378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3D66042"/>
    <w:multiLevelType w:val="multilevel"/>
    <w:tmpl w:val="279E4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341B1A8F"/>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4416270"/>
    <w:multiLevelType w:val="multilevel"/>
    <w:tmpl w:val="6FE41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55D796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357B6408"/>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5814C74"/>
    <w:multiLevelType w:val="multilevel"/>
    <w:tmpl w:val="6134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35F83BAD"/>
    <w:multiLevelType w:val="multilevel"/>
    <w:tmpl w:val="3320D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36DE26D3"/>
    <w:multiLevelType w:val="multilevel"/>
    <w:tmpl w:val="6DF26F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09101D"/>
    <w:multiLevelType w:val="multilevel"/>
    <w:tmpl w:val="BEC2C2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025AEB"/>
    <w:multiLevelType w:val="multilevel"/>
    <w:tmpl w:val="E5A6C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80D045B"/>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89F6068"/>
    <w:multiLevelType w:val="multilevel"/>
    <w:tmpl w:val="7A2A18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9274DC1"/>
    <w:multiLevelType w:val="multilevel"/>
    <w:tmpl w:val="6BAAD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393B5609"/>
    <w:multiLevelType w:val="multilevel"/>
    <w:tmpl w:val="A836B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9733ABC"/>
    <w:multiLevelType w:val="multilevel"/>
    <w:tmpl w:val="1C3C72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97E5913"/>
    <w:multiLevelType w:val="multilevel"/>
    <w:tmpl w:val="C7A0BC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97F6FBD"/>
    <w:multiLevelType w:val="multilevel"/>
    <w:tmpl w:val="00EE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9FA7365"/>
    <w:multiLevelType w:val="multilevel"/>
    <w:tmpl w:val="999460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3AE75DE7"/>
    <w:multiLevelType w:val="multilevel"/>
    <w:tmpl w:val="B63CA3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B003AED"/>
    <w:multiLevelType w:val="multilevel"/>
    <w:tmpl w:val="2C3A0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C595E0B"/>
    <w:multiLevelType w:val="hybridMultilevel"/>
    <w:tmpl w:val="143E130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3CB7776E"/>
    <w:multiLevelType w:val="multilevel"/>
    <w:tmpl w:val="6D48D160"/>
    <w:lvl w:ilvl="0">
      <w:start w:val="1"/>
      <w:numFmt w:val="decimal"/>
      <w:lvlText w:val="%1."/>
      <w:lvlJc w:val="left"/>
      <w:pPr>
        <w:ind w:left="720" w:hanging="360"/>
      </w:pPr>
      <w:rPr>
        <w:sz w:val="40"/>
        <w:szCs w:val="40"/>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33" w15:restartNumberingAfterBreak="0">
    <w:nsid w:val="3CC472E0"/>
    <w:multiLevelType w:val="multilevel"/>
    <w:tmpl w:val="C7CC8DE2"/>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CE97439"/>
    <w:multiLevelType w:val="multilevel"/>
    <w:tmpl w:val="05888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D423BC0"/>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E8C2F27"/>
    <w:multiLevelType w:val="multilevel"/>
    <w:tmpl w:val="35B4B0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F305CDA"/>
    <w:multiLevelType w:val="multilevel"/>
    <w:tmpl w:val="DC2C3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F81739D"/>
    <w:multiLevelType w:val="multilevel"/>
    <w:tmpl w:val="1CDCA5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FD50267"/>
    <w:multiLevelType w:val="multilevel"/>
    <w:tmpl w:val="91BA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0F663ED"/>
    <w:multiLevelType w:val="multilevel"/>
    <w:tmpl w:val="6ED44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33F7C1C"/>
    <w:multiLevelType w:val="multilevel"/>
    <w:tmpl w:val="0602B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43611A65"/>
    <w:multiLevelType w:val="multilevel"/>
    <w:tmpl w:val="7A06B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3CE0B91"/>
    <w:multiLevelType w:val="multilevel"/>
    <w:tmpl w:val="B44674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44F58E2"/>
    <w:multiLevelType w:val="multilevel"/>
    <w:tmpl w:val="AD089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4861AA2"/>
    <w:multiLevelType w:val="multilevel"/>
    <w:tmpl w:val="CCC0A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4F94C46"/>
    <w:multiLevelType w:val="multilevel"/>
    <w:tmpl w:val="4009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147" w15:restartNumberingAfterBreak="0">
    <w:nsid w:val="44FD5739"/>
    <w:multiLevelType w:val="multilevel"/>
    <w:tmpl w:val="D55A9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45686C8E"/>
    <w:multiLevelType w:val="multilevel"/>
    <w:tmpl w:val="32DEC3BA"/>
    <w:lvl w:ilvl="0">
      <w:start w:val="1"/>
      <w:numFmt w:val="decimal"/>
      <w:lvlText w:val="%1."/>
      <w:lvlJc w:val="left"/>
      <w:pPr>
        <w:ind w:left="720" w:hanging="360"/>
      </w:pPr>
      <w:rPr>
        <w:rFonts w:hint="default"/>
      </w:rPr>
    </w:lvl>
    <w:lvl w:ilvl="1">
      <w:start w:val="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9" w15:restartNumberingAfterBreak="0">
    <w:nsid w:val="458C59FC"/>
    <w:multiLevelType w:val="multilevel"/>
    <w:tmpl w:val="D8141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45F32B54"/>
    <w:multiLevelType w:val="multilevel"/>
    <w:tmpl w:val="E8686E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090389"/>
    <w:multiLevelType w:val="multilevel"/>
    <w:tmpl w:val="879E3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63C1C1A"/>
    <w:multiLevelType w:val="multilevel"/>
    <w:tmpl w:val="953221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67B1265"/>
    <w:multiLevelType w:val="multilevel"/>
    <w:tmpl w:val="0FA0E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730425B"/>
    <w:multiLevelType w:val="multilevel"/>
    <w:tmpl w:val="DE6450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15:restartNumberingAfterBreak="0">
    <w:nsid w:val="475D752B"/>
    <w:multiLevelType w:val="multilevel"/>
    <w:tmpl w:val="A6FA65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15:restartNumberingAfterBreak="0">
    <w:nsid w:val="47F13AFC"/>
    <w:multiLevelType w:val="multilevel"/>
    <w:tmpl w:val="4284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89824C2"/>
    <w:multiLevelType w:val="multilevel"/>
    <w:tmpl w:val="CC6E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8FA7565"/>
    <w:multiLevelType w:val="multilevel"/>
    <w:tmpl w:val="D5188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490B6BCD"/>
    <w:multiLevelType w:val="multilevel"/>
    <w:tmpl w:val="AABA4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913149F"/>
    <w:multiLevelType w:val="multilevel"/>
    <w:tmpl w:val="16E48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91D1FF0"/>
    <w:multiLevelType w:val="multilevel"/>
    <w:tmpl w:val="F29842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95468F5"/>
    <w:multiLevelType w:val="multilevel"/>
    <w:tmpl w:val="3DB24A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9A03AFA"/>
    <w:multiLevelType w:val="multilevel"/>
    <w:tmpl w:val="98F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9AB6D66"/>
    <w:multiLevelType w:val="multilevel"/>
    <w:tmpl w:val="B1E8C6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A060AF9"/>
    <w:multiLevelType w:val="multilevel"/>
    <w:tmpl w:val="34505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A2114FE"/>
    <w:multiLevelType w:val="multilevel"/>
    <w:tmpl w:val="2DDEEB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AB70375"/>
    <w:multiLevelType w:val="multilevel"/>
    <w:tmpl w:val="18221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B5E09A2"/>
    <w:multiLevelType w:val="multilevel"/>
    <w:tmpl w:val="9E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4C691193"/>
    <w:multiLevelType w:val="multilevel"/>
    <w:tmpl w:val="E17A95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C774600"/>
    <w:multiLevelType w:val="multilevel"/>
    <w:tmpl w:val="7F1A6C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4CAC3A7F"/>
    <w:multiLevelType w:val="multilevel"/>
    <w:tmpl w:val="B3C04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671DC7"/>
    <w:multiLevelType w:val="multilevel"/>
    <w:tmpl w:val="03A4FB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ED347B8"/>
    <w:multiLevelType w:val="multilevel"/>
    <w:tmpl w:val="336CF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4F495A14"/>
    <w:multiLevelType w:val="multilevel"/>
    <w:tmpl w:val="0D002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7630A7"/>
    <w:multiLevelType w:val="multilevel"/>
    <w:tmpl w:val="51545F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501C1700"/>
    <w:multiLevelType w:val="multilevel"/>
    <w:tmpl w:val="26C014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0A62913"/>
    <w:multiLevelType w:val="multilevel"/>
    <w:tmpl w:val="0E00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0AD3EE2"/>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12705C6"/>
    <w:multiLevelType w:val="multilevel"/>
    <w:tmpl w:val="4AD653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2A72571"/>
    <w:multiLevelType w:val="multilevel"/>
    <w:tmpl w:val="3D5ED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2F00A7C"/>
    <w:multiLevelType w:val="multilevel"/>
    <w:tmpl w:val="D7BA9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15:restartNumberingAfterBreak="0">
    <w:nsid w:val="52F71973"/>
    <w:multiLevelType w:val="multilevel"/>
    <w:tmpl w:val="17348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31645DF"/>
    <w:multiLevelType w:val="multilevel"/>
    <w:tmpl w:val="8DAE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3535E1E"/>
    <w:multiLevelType w:val="multilevel"/>
    <w:tmpl w:val="E06E8C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3844555"/>
    <w:multiLevelType w:val="multilevel"/>
    <w:tmpl w:val="1696E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3A810CF"/>
    <w:multiLevelType w:val="multilevel"/>
    <w:tmpl w:val="7368EE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3EA7A87"/>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46B50F6"/>
    <w:multiLevelType w:val="multilevel"/>
    <w:tmpl w:val="6E0E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4772E4D"/>
    <w:multiLevelType w:val="multilevel"/>
    <w:tmpl w:val="0FA45A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0" w15:restartNumberingAfterBreak="0">
    <w:nsid w:val="551B3A67"/>
    <w:multiLevelType w:val="multilevel"/>
    <w:tmpl w:val="C1B82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91" w15:restartNumberingAfterBreak="0">
    <w:nsid w:val="552647EF"/>
    <w:multiLevelType w:val="multilevel"/>
    <w:tmpl w:val="A79C80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55B41E06"/>
    <w:multiLevelType w:val="multilevel"/>
    <w:tmpl w:val="1108D9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5CA6BC8"/>
    <w:multiLevelType w:val="multilevel"/>
    <w:tmpl w:val="3718E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6025ADB"/>
    <w:multiLevelType w:val="multilevel"/>
    <w:tmpl w:val="7EE0F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6124ABC"/>
    <w:multiLevelType w:val="multilevel"/>
    <w:tmpl w:val="C45EC0CC"/>
    <w:lvl w:ilvl="0">
      <w:start w:val="1"/>
      <w:numFmt w:val="bullet"/>
      <w:lvlText w:val=""/>
      <w:lvlJc w:val="left"/>
      <w:pPr>
        <w:tabs>
          <w:tab w:val="num" w:pos="735"/>
        </w:tabs>
        <w:ind w:left="735" w:hanging="360"/>
      </w:pPr>
      <w:rPr>
        <w:rFonts w:ascii="Symbol" w:hAnsi="Symbol" w:hint="default"/>
        <w:sz w:val="20"/>
      </w:rPr>
    </w:lvl>
    <w:lvl w:ilvl="1" w:tentative="1">
      <w:start w:val="1"/>
      <w:numFmt w:val="bullet"/>
      <w:lvlText w:val="o"/>
      <w:lvlJc w:val="left"/>
      <w:pPr>
        <w:tabs>
          <w:tab w:val="num" w:pos="1455"/>
        </w:tabs>
        <w:ind w:left="1455" w:hanging="360"/>
      </w:pPr>
      <w:rPr>
        <w:rFonts w:ascii="Courier New" w:hAnsi="Courier New" w:hint="default"/>
        <w:sz w:val="20"/>
      </w:rPr>
    </w:lvl>
    <w:lvl w:ilvl="2" w:tentative="1">
      <w:start w:val="1"/>
      <w:numFmt w:val="bullet"/>
      <w:lvlText w:val=""/>
      <w:lvlJc w:val="left"/>
      <w:pPr>
        <w:tabs>
          <w:tab w:val="num" w:pos="2175"/>
        </w:tabs>
        <w:ind w:left="2175" w:hanging="360"/>
      </w:pPr>
      <w:rPr>
        <w:rFonts w:ascii="Wingdings" w:hAnsi="Wingdings" w:hint="default"/>
        <w:sz w:val="20"/>
      </w:rPr>
    </w:lvl>
    <w:lvl w:ilvl="3" w:tentative="1">
      <w:start w:val="1"/>
      <w:numFmt w:val="bullet"/>
      <w:lvlText w:val=""/>
      <w:lvlJc w:val="left"/>
      <w:pPr>
        <w:tabs>
          <w:tab w:val="num" w:pos="2895"/>
        </w:tabs>
        <w:ind w:left="2895" w:hanging="360"/>
      </w:pPr>
      <w:rPr>
        <w:rFonts w:ascii="Wingdings" w:hAnsi="Wingdings" w:hint="default"/>
        <w:sz w:val="20"/>
      </w:rPr>
    </w:lvl>
    <w:lvl w:ilvl="4" w:tentative="1">
      <w:start w:val="1"/>
      <w:numFmt w:val="bullet"/>
      <w:lvlText w:val=""/>
      <w:lvlJc w:val="left"/>
      <w:pPr>
        <w:tabs>
          <w:tab w:val="num" w:pos="3615"/>
        </w:tabs>
        <w:ind w:left="3615" w:hanging="360"/>
      </w:pPr>
      <w:rPr>
        <w:rFonts w:ascii="Wingdings" w:hAnsi="Wingdings" w:hint="default"/>
        <w:sz w:val="20"/>
      </w:rPr>
    </w:lvl>
    <w:lvl w:ilvl="5" w:tentative="1">
      <w:start w:val="1"/>
      <w:numFmt w:val="bullet"/>
      <w:lvlText w:val=""/>
      <w:lvlJc w:val="left"/>
      <w:pPr>
        <w:tabs>
          <w:tab w:val="num" w:pos="4335"/>
        </w:tabs>
        <w:ind w:left="4335" w:hanging="360"/>
      </w:pPr>
      <w:rPr>
        <w:rFonts w:ascii="Wingdings" w:hAnsi="Wingdings" w:hint="default"/>
        <w:sz w:val="20"/>
      </w:rPr>
    </w:lvl>
    <w:lvl w:ilvl="6" w:tentative="1">
      <w:start w:val="1"/>
      <w:numFmt w:val="bullet"/>
      <w:lvlText w:val=""/>
      <w:lvlJc w:val="left"/>
      <w:pPr>
        <w:tabs>
          <w:tab w:val="num" w:pos="5055"/>
        </w:tabs>
        <w:ind w:left="5055" w:hanging="360"/>
      </w:pPr>
      <w:rPr>
        <w:rFonts w:ascii="Wingdings" w:hAnsi="Wingdings" w:hint="default"/>
        <w:sz w:val="20"/>
      </w:rPr>
    </w:lvl>
    <w:lvl w:ilvl="7" w:tentative="1">
      <w:start w:val="1"/>
      <w:numFmt w:val="bullet"/>
      <w:lvlText w:val=""/>
      <w:lvlJc w:val="left"/>
      <w:pPr>
        <w:tabs>
          <w:tab w:val="num" w:pos="5775"/>
        </w:tabs>
        <w:ind w:left="5775" w:hanging="360"/>
      </w:pPr>
      <w:rPr>
        <w:rFonts w:ascii="Wingdings" w:hAnsi="Wingdings" w:hint="default"/>
        <w:sz w:val="20"/>
      </w:rPr>
    </w:lvl>
    <w:lvl w:ilvl="8" w:tentative="1">
      <w:start w:val="1"/>
      <w:numFmt w:val="bullet"/>
      <w:lvlText w:val=""/>
      <w:lvlJc w:val="left"/>
      <w:pPr>
        <w:tabs>
          <w:tab w:val="num" w:pos="6495"/>
        </w:tabs>
        <w:ind w:left="6495" w:hanging="360"/>
      </w:pPr>
      <w:rPr>
        <w:rFonts w:ascii="Wingdings" w:hAnsi="Wingdings" w:hint="default"/>
        <w:sz w:val="20"/>
      </w:rPr>
    </w:lvl>
  </w:abstractNum>
  <w:abstractNum w:abstractNumId="196" w15:restartNumberingAfterBreak="0">
    <w:nsid w:val="563B69D0"/>
    <w:multiLevelType w:val="multilevel"/>
    <w:tmpl w:val="18FA8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56652905"/>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6B47A44"/>
    <w:multiLevelType w:val="multilevel"/>
    <w:tmpl w:val="EE8C2B3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9" w15:restartNumberingAfterBreak="0">
    <w:nsid w:val="5798205E"/>
    <w:multiLevelType w:val="multilevel"/>
    <w:tmpl w:val="695A3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8EC227C"/>
    <w:multiLevelType w:val="multilevel"/>
    <w:tmpl w:val="48741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9CD4BE2"/>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9DC2742"/>
    <w:multiLevelType w:val="multilevel"/>
    <w:tmpl w:val="78BA1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3" w15:restartNumberingAfterBreak="0">
    <w:nsid w:val="5A442DE8"/>
    <w:multiLevelType w:val="multilevel"/>
    <w:tmpl w:val="97A046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AE9664A"/>
    <w:multiLevelType w:val="multilevel"/>
    <w:tmpl w:val="05BA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AEF4BC6"/>
    <w:multiLevelType w:val="multilevel"/>
    <w:tmpl w:val="82A0D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B0B6CF7"/>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B405E2D"/>
    <w:multiLevelType w:val="multilevel"/>
    <w:tmpl w:val="2ACE72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B7E30D7"/>
    <w:multiLevelType w:val="multilevel"/>
    <w:tmpl w:val="E0FA8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B801007"/>
    <w:multiLevelType w:val="hybridMultilevel"/>
    <w:tmpl w:val="409AB5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5B9707B6"/>
    <w:multiLevelType w:val="multilevel"/>
    <w:tmpl w:val="FC5C05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5C591E75"/>
    <w:multiLevelType w:val="multilevel"/>
    <w:tmpl w:val="A9CA2B52"/>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2" w15:restartNumberingAfterBreak="0">
    <w:nsid w:val="5C9807F8"/>
    <w:multiLevelType w:val="multilevel"/>
    <w:tmpl w:val="C76048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C9A56E9"/>
    <w:multiLevelType w:val="multilevel"/>
    <w:tmpl w:val="C78CC882"/>
    <w:lvl w:ilvl="0">
      <w:start w:val="1"/>
      <w:numFmt w:val="bullet"/>
      <w:lvlText w:val="û"/>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D1421D0"/>
    <w:multiLevelType w:val="multilevel"/>
    <w:tmpl w:val="C21E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D8C7E20"/>
    <w:multiLevelType w:val="multilevel"/>
    <w:tmpl w:val="F0DEF9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5E506055"/>
    <w:multiLevelType w:val="multilevel"/>
    <w:tmpl w:val="B84A72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E59467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8" w15:restartNumberingAfterBreak="0">
    <w:nsid w:val="5EC03587"/>
    <w:multiLevelType w:val="multilevel"/>
    <w:tmpl w:val="5FFA6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EE822CB"/>
    <w:multiLevelType w:val="multilevel"/>
    <w:tmpl w:val="1A50D7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0" w15:restartNumberingAfterBreak="0">
    <w:nsid w:val="5F162A36"/>
    <w:multiLevelType w:val="multilevel"/>
    <w:tmpl w:val="E6A29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FBA2261"/>
    <w:multiLevelType w:val="multilevel"/>
    <w:tmpl w:val="3CD41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FC56134"/>
    <w:multiLevelType w:val="multilevel"/>
    <w:tmpl w:val="A4A848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5FD70C17"/>
    <w:multiLevelType w:val="multilevel"/>
    <w:tmpl w:val="706AE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FF03D7B"/>
    <w:multiLevelType w:val="multilevel"/>
    <w:tmpl w:val="78B08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05868CC"/>
    <w:multiLevelType w:val="multilevel"/>
    <w:tmpl w:val="295617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6" w15:restartNumberingAfterBreak="0">
    <w:nsid w:val="6070781D"/>
    <w:multiLevelType w:val="multilevel"/>
    <w:tmpl w:val="0A0A65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27" w15:restartNumberingAfterBreak="0">
    <w:nsid w:val="60B4245A"/>
    <w:multiLevelType w:val="multilevel"/>
    <w:tmpl w:val="97D073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0D64B41"/>
    <w:multiLevelType w:val="multilevel"/>
    <w:tmpl w:val="A4F82A70"/>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0E5048A"/>
    <w:multiLevelType w:val="multilevel"/>
    <w:tmpl w:val="864C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619C79BD"/>
    <w:multiLevelType w:val="multilevel"/>
    <w:tmpl w:val="3322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1DF7576"/>
    <w:multiLevelType w:val="hybridMultilevel"/>
    <w:tmpl w:val="13642C5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62261FF8"/>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2B17677"/>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3B5B6AD"/>
    <w:multiLevelType w:val="hybridMultilevel"/>
    <w:tmpl w:val="36CA5A3A"/>
    <w:lvl w:ilvl="0" w:tplc="EAF68E46">
      <w:start w:val="1"/>
      <w:numFmt w:val="bullet"/>
      <w:lvlText w:val=""/>
      <w:lvlJc w:val="left"/>
      <w:pPr>
        <w:ind w:left="720" w:hanging="360"/>
      </w:pPr>
      <w:rPr>
        <w:rFonts w:ascii="Symbol" w:hAnsi="Symbol" w:hint="default"/>
      </w:rPr>
    </w:lvl>
    <w:lvl w:ilvl="1" w:tplc="7F404D78">
      <w:start w:val="1"/>
      <w:numFmt w:val="bullet"/>
      <w:lvlText w:val="o"/>
      <w:lvlJc w:val="left"/>
      <w:pPr>
        <w:ind w:left="1440" w:hanging="360"/>
      </w:pPr>
      <w:rPr>
        <w:rFonts w:ascii="Courier New" w:hAnsi="Courier New" w:hint="default"/>
      </w:rPr>
    </w:lvl>
    <w:lvl w:ilvl="2" w:tplc="56C08EE6">
      <w:start w:val="1"/>
      <w:numFmt w:val="bullet"/>
      <w:lvlText w:val=""/>
      <w:lvlJc w:val="left"/>
      <w:pPr>
        <w:ind w:left="2160" w:hanging="360"/>
      </w:pPr>
      <w:rPr>
        <w:rFonts w:ascii="Wingdings" w:hAnsi="Wingdings" w:hint="default"/>
      </w:rPr>
    </w:lvl>
    <w:lvl w:ilvl="3" w:tplc="6EC617EC">
      <w:start w:val="1"/>
      <w:numFmt w:val="bullet"/>
      <w:lvlText w:val=""/>
      <w:lvlJc w:val="left"/>
      <w:pPr>
        <w:ind w:left="2880" w:hanging="360"/>
      </w:pPr>
      <w:rPr>
        <w:rFonts w:ascii="Symbol" w:hAnsi="Symbol" w:hint="default"/>
      </w:rPr>
    </w:lvl>
    <w:lvl w:ilvl="4" w:tplc="34727ADE">
      <w:start w:val="1"/>
      <w:numFmt w:val="bullet"/>
      <w:lvlText w:val="o"/>
      <w:lvlJc w:val="left"/>
      <w:pPr>
        <w:ind w:left="3600" w:hanging="360"/>
      </w:pPr>
      <w:rPr>
        <w:rFonts w:ascii="Courier New" w:hAnsi="Courier New" w:hint="default"/>
      </w:rPr>
    </w:lvl>
    <w:lvl w:ilvl="5" w:tplc="F6E67086">
      <w:start w:val="1"/>
      <w:numFmt w:val="bullet"/>
      <w:lvlText w:val=""/>
      <w:lvlJc w:val="left"/>
      <w:pPr>
        <w:ind w:left="4320" w:hanging="360"/>
      </w:pPr>
      <w:rPr>
        <w:rFonts w:ascii="Wingdings" w:hAnsi="Wingdings" w:hint="default"/>
      </w:rPr>
    </w:lvl>
    <w:lvl w:ilvl="6" w:tplc="28BC2DD8">
      <w:start w:val="1"/>
      <w:numFmt w:val="bullet"/>
      <w:lvlText w:val=""/>
      <w:lvlJc w:val="left"/>
      <w:pPr>
        <w:ind w:left="5040" w:hanging="360"/>
      </w:pPr>
      <w:rPr>
        <w:rFonts w:ascii="Symbol" w:hAnsi="Symbol" w:hint="default"/>
      </w:rPr>
    </w:lvl>
    <w:lvl w:ilvl="7" w:tplc="03E84872">
      <w:start w:val="1"/>
      <w:numFmt w:val="bullet"/>
      <w:lvlText w:val="o"/>
      <w:lvlJc w:val="left"/>
      <w:pPr>
        <w:ind w:left="5760" w:hanging="360"/>
      </w:pPr>
      <w:rPr>
        <w:rFonts w:ascii="Courier New" w:hAnsi="Courier New" w:hint="default"/>
      </w:rPr>
    </w:lvl>
    <w:lvl w:ilvl="8" w:tplc="C0806CCA">
      <w:start w:val="1"/>
      <w:numFmt w:val="bullet"/>
      <w:lvlText w:val=""/>
      <w:lvlJc w:val="left"/>
      <w:pPr>
        <w:ind w:left="6480" w:hanging="360"/>
      </w:pPr>
      <w:rPr>
        <w:rFonts w:ascii="Wingdings" w:hAnsi="Wingdings" w:hint="default"/>
      </w:rPr>
    </w:lvl>
  </w:abstractNum>
  <w:abstractNum w:abstractNumId="235" w15:restartNumberingAfterBreak="0">
    <w:nsid w:val="63EF0255"/>
    <w:multiLevelType w:val="multilevel"/>
    <w:tmpl w:val="3514BC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64597B7F"/>
    <w:multiLevelType w:val="multilevel"/>
    <w:tmpl w:val="384C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45C78E2"/>
    <w:multiLevelType w:val="multilevel"/>
    <w:tmpl w:val="B29225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15:restartNumberingAfterBreak="0">
    <w:nsid w:val="64636CC5"/>
    <w:multiLevelType w:val="multilevel"/>
    <w:tmpl w:val="1914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64AA1C01"/>
    <w:multiLevelType w:val="multilevel"/>
    <w:tmpl w:val="1372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50F40EC"/>
    <w:multiLevelType w:val="hybridMultilevel"/>
    <w:tmpl w:val="D28A7716"/>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1" w15:restartNumberingAfterBreak="0">
    <w:nsid w:val="652875FC"/>
    <w:multiLevelType w:val="multilevel"/>
    <w:tmpl w:val="42B45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15:restartNumberingAfterBreak="0">
    <w:nsid w:val="65E5550C"/>
    <w:multiLevelType w:val="multilevel"/>
    <w:tmpl w:val="F738A1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660805BC"/>
    <w:multiLevelType w:val="multilevel"/>
    <w:tmpl w:val="35848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6687328"/>
    <w:multiLevelType w:val="multilevel"/>
    <w:tmpl w:val="FD02B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6AC206E"/>
    <w:multiLevelType w:val="multilevel"/>
    <w:tmpl w:val="92CE58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6" w15:restartNumberingAfterBreak="0">
    <w:nsid w:val="66FD3B2A"/>
    <w:multiLevelType w:val="hybridMultilevel"/>
    <w:tmpl w:val="6910EAE0"/>
    <w:lvl w:ilvl="0" w:tplc="04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7" w15:restartNumberingAfterBreak="0">
    <w:nsid w:val="670B5BE3"/>
    <w:multiLevelType w:val="multilevel"/>
    <w:tmpl w:val="9C5CDF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8" w15:restartNumberingAfterBreak="0">
    <w:nsid w:val="67BF472B"/>
    <w:multiLevelType w:val="multilevel"/>
    <w:tmpl w:val="068ED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9" w15:restartNumberingAfterBreak="0">
    <w:nsid w:val="682D458C"/>
    <w:multiLevelType w:val="multilevel"/>
    <w:tmpl w:val="8AB24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84D27BD"/>
    <w:multiLevelType w:val="multilevel"/>
    <w:tmpl w:val="50621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87F1DF2"/>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97C7B46"/>
    <w:multiLevelType w:val="multilevel"/>
    <w:tmpl w:val="EF58B8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3" w15:restartNumberingAfterBreak="0">
    <w:nsid w:val="6A451C00"/>
    <w:multiLevelType w:val="multilevel"/>
    <w:tmpl w:val="B7B631E0"/>
    <w:lvl w:ilvl="0">
      <w:start w:val="1"/>
      <w:numFmt w:val="bullet"/>
      <w:lvlText w:val=""/>
      <w:lvlJc w:val="left"/>
      <w:pPr>
        <w:tabs>
          <w:tab w:val="num" w:pos="7560"/>
        </w:tabs>
        <w:ind w:left="7560" w:hanging="360"/>
      </w:pPr>
      <w:rPr>
        <w:rFonts w:ascii="Symbol" w:hAnsi="Symbol" w:hint="default"/>
        <w:sz w:val="20"/>
      </w:rPr>
    </w:lvl>
    <w:lvl w:ilvl="1" w:tentative="1">
      <w:start w:val="1"/>
      <w:numFmt w:val="bullet"/>
      <w:lvlText w:val="o"/>
      <w:lvlJc w:val="left"/>
      <w:pPr>
        <w:tabs>
          <w:tab w:val="num" w:pos="8280"/>
        </w:tabs>
        <w:ind w:left="8280" w:hanging="360"/>
      </w:pPr>
      <w:rPr>
        <w:rFonts w:ascii="Courier New" w:hAnsi="Courier New" w:hint="default"/>
        <w:sz w:val="20"/>
      </w:rPr>
    </w:lvl>
    <w:lvl w:ilvl="2" w:tentative="1">
      <w:start w:val="1"/>
      <w:numFmt w:val="bullet"/>
      <w:lvlText w:val=""/>
      <w:lvlJc w:val="left"/>
      <w:pPr>
        <w:tabs>
          <w:tab w:val="num" w:pos="9000"/>
        </w:tabs>
        <w:ind w:left="9000" w:hanging="360"/>
      </w:pPr>
      <w:rPr>
        <w:rFonts w:ascii="Wingdings" w:hAnsi="Wingdings" w:hint="default"/>
        <w:sz w:val="20"/>
      </w:rPr>
    </w:lvl>
    <w:lvl w:ilvl="3" w:tentative="1">
      <w:start w:val="1"/>
      <w:numFmt w:val="bullet"/>
      <w:lvlText w:val=""/>
      <w:lvlJc w:val="left"/>
      <w:pPr>
        <w:tabs>
          <w:tab w:val="num" w:pos="9720"/>
        </w:tabs>
        <w:ind w:left="9720" w:hanging="360"/>
      </w:pPr>
      <w:rPr>
        <w:rFonts w:ascii="Wingdings" w:hAnsi="Wingdings" w:hint="default"/>
        <w:sz w:val="20"/>
      </w:rPr>
    </w:lvl>
    <w:lvl w:ilvl="4" w:tentative="1">
      <w:start w:val="1"/>
      <w:numFmt w:val="bullet"/>
      <w:lvlText w:val=""/>
      <w:lvlJc w:val="left"/>
      <w:pPr>
        <w:tabs>
          <w:tab w:val="num" w:pos="10440"/>
        </w:tabs>
        <w:ind w:left="10440" w:hanging="360"/>
      </w:pPr>
      <w:rPr>
        <w:rFonts w:ascii="Wingdings" w:hAnsi="Wingdings" w:hint="default"/>
        <w:sz w:val="20"/>
      </w:rPr>
    </w:lvl>
    <w:lvl w:ilvl="5" w:tentative="1">
      <w:start w:val="1"/>
      <w:numFmt w:val="bullet"/>
      <w:lvlText w:val=""/>
      <w:lvlJc w:val="left"/>
      <w:pPr>
        <w:tabs>
          <w:tab w:val="num" w:pos="11160"/>
        </w:tabs>
        <w:ind w:left="11160" w:hanging="360"/>
      </w:pPr>
      <w:rPr>
        <w:rFonts w:ascii="Wingdings" w:hAnsi="Wingdings" w:hint="default"/>
        <w:sz w:val="20"/>
      </w:rPr>
    </w:lvl>
    <w:lvl w:ilvl="6" w:tentative="1">
      <w:start w:val="1"/>
      <w:numFmt w:val="bullet"/>
      <w:lvlText w:val=""/>
      <w:lvlJc w:val="left"/>
      <w:pPr>
        <w:tabs>
          <w:tab w:val="num" w:pos="11880"/>
        </w:tabs>
        <w:ind w:left="11880" w:hanging="360"/>
      </w:pPr>
      <w:rPr>
        <w:rFonts w:ascii="Wingdings" w:hAnsi="Wingdings" w:hint="default"/>
        <w:sz w:val="20"/>
      </w:rPr>
    </w:lvl>
    <w:lvl w:ilvl="7" w:tentative="1">
      <w:start w:val="1"/>
      <w:numFmt w:val="bullet"/>
      <w:lvlText w:val=""/>
      <w:lvlJc w:val="left"/>
      <w:pPr>
        <w:tabs>
          <w:tab w:val="num" w:pos="12600"/>
        </w:tabs>
        <w:ind w:left="12600" w:hanging="360"/>
      </w:pPr>
      <w:rPr>
        <w:rFonts w:ascii="Wingdings" w:hAnsi="Wingdings" w:hint="default"/>
        <w:sz w:val="20"/>
      </w:rPr>
    </w:lvl>
    <w:lvl w:ilvl="8" w:tentative="1">
      <w:start w:val="1"/>
      <w:numFmt w:val="bullet"/>
      <w:lvlText w:val=""/>
      <w:lvlJc w:val="left"/>
      <w:pPr>
        <w:tabs>
          <w:tab w:val="num" w:pos="13320"/>
        </w:tabs>
        <w:ind w:left="13320" w:hanging="360"/>
      </w:pPr>
      <w:rPr>
        <w:rFonts w:ascii="Wingdings" w:hAnsi="Wingdings" w:hint="default"/>
        <w:sz w:val="20"/>
      </w:rPr>
    </w:lvl>
  </w:abstractNum>
  <w:abstractNum w:abstractNumId="254" w15:restartNumberingAfterBreak="0">
    <w:nsid w:val="6A4F28DE"/>
    <w:multiLevelType w:val="hybridMultilevel"/>
    <w:tmpl w:val="F1781C8A"/>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53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5" w15:restartNumberingAfterBreak="0">
    <w:nsid w:val="6A883272"/>
    <w:multiLevelType w:val="multilevel"/>
    <w:tmpl w:val="E76A86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B3D5F0B"/>
    <w:multiLevelType w:val="multilevel"/>
    <w:tmpl w:val="CFA0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B7A659E"/>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BBA02AA"/>
    <w:multiLevelType w:val="multilevel"/>
    <w:tmpl w:val="CBD2C6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BC47A16"/>
    <w:multiLevelType w:val="multilevel"/>
    <w:tmpl w:val="EDEC0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BE20BC4"/>
    <w:multiLevelType w:val="hybridMultilevel"/>
    <w:tmpl w:val="F544C9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1" w15:restartNumberingAfterBreak="0">
    <w:nsid w:val="6C2C1E12"/>
    <w:multiLevelType w:val="multilevel"/>
    <w:tmpl w:val="7A8CE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C5B2556"/>
    <w:multiLevelType w:val="hybridMultilevel"/>
    <w:tmpl w:val="0AF008E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3" w15:restartNumberingAfterBreak="0">
    <w:nsid w:val="6DCA253A"/>
    <w:multiLevelType w:val="multilevel"/>
    <w:tmpl w:val="D0C46A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4" w15:restartNumberingAfterBreak="0">
    <w:nsid w:val="6F501807"/>
    <w:multiLevelType w:val="hybridMultilevel"/>
    <w:tmpl w:val="DB8A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F6C5104"/>
    <w:multiLevelType w:val="multilevel"/>
    <w:tmpl w:val="98E86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FC11E6E"/>
    <w:multiLevelType w:val="multilevel"/>
    <w:tmpl w:val="3902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0484F65"/>
    <w:multiLevelType w:val="multilevel"/>
    <w:tmpl w:val="CA5E3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24C1547"/>
    <w:multiLevelType w:val="multilevel"/>
    <w:tmpl w:val="EE78F3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2654B5C"/>
    <w:multiLevelType w:val="multilevel"/>
    <w:tmpl w:val="B97A12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2CC5D29"/>
    <w:multiLevelType w:val="hybridMultilevel"/>
    <w:tmpl w:val="6A7CA60A"/>
    <w:lvl w:ilvl="0" w:tplc="FCAE6CFE">
      <w:start w:val="1"/>
      <w:numFmt w:val="bullet"/>
      <w:lvlText w:val=""/>
      <w:lvlJc w:val="left"/>
      <w:pPr>
        <w:ind w:left="720" w:hanging="360"/>
      </w:pPr>
      <w:rPr>
        <w:rFonts w:ascii="Symbol" w:hAnsi="Symbol" w:hint="default"/>
      </w:rPr>
    </w:lvl>
    <w:lvl w:ilvl="1" w:tplc="C5E45CF6">
      <w:start w:val="1"/>
      <w:numFmt w:val="bullet"/>
      <w:lvlText w:val="o"/>
      <w:lvlJc w:val="left"/>
      <w:pPr>
        <w:ind w:left="1440" w:hanging="360"/>
      </w:pPr>
      <w:rPr>
        <w:rFonts w:ascii="Courier New" w:hAnsi="Courier New" w:hint="default"/>
      </w:rPr>
    </w:lvl>
    <w:lvl w:ilvl="2" w:tplc="D7F683B8" w:tentative="1">
      <w:start w:val="1"/>
      <w:numFmt w:val="bullet"/>
      <w:lvlText w:val=""/>
      <w:lvlJc w:val="left"/>
      <w:pPr>
        <w:ind w:left="2160" w:hanging="360"/>
      </w:pPr>
      <w:rPr>
        <w:rFonts w:ascii="Wingdings" w:hAnsi="Wingdings" w:hint="default"/>
      </w:rPr>
    </w:lvl>
    <w:lvl w:ilvl="3" w:tplc="B4081C70" w:tentative="1">
      <w:start w:val="1"/>
      <w:numFmt w:val="bullet"/>
      <w:lvlText w:val=""/>
      <w:lvlJc w:val="left"/>
      <w:pPr>
        <w:ind w:left="2880" w:hanging="360"/>
      </w:pPr>
      <w:rPr>
        <w:rFonts w:ascii="Symbol" w:hAnsi="Symbol" w:hint="default"/>
      </w:rPr>
    </w:lvl>
    <w:lvl w:ilvl="4" w:tplc="4C6C3DB2" w:tentative="1">
      <w:start w:val="1"/>
      <w:numFmt w:val="bullet"/>
      <w:lvlText w:val="o"/>
      <w:lvlJc w:val="left"/>
      <w:pPr>
        <w:ind w:left="3600" w:hanging="360"/>
      </w:pPr>
      <w:rPr>
        <w:rFonts w:ascii="Courier New" w:hAnsi="Courier New" w:hint="default"/>
      </w:rPr>
    </w:lvl>
    <w:lvl w:ilvl="5" w:tplc="5FC8DC90" w:tentative="1">
      <w:start w:val="1"/>
      <w:numFmt w:val="bullet"/>
      <w:lvlText w:val=""/>
      <w:lvlJc w:val="left"/>
      <w:pPr>
        <w:ind w:left="4320" w:hanging="360"/>
      </w:pPr>
      <w:rPr>
        <w:rFonts w:ascii="Wingdings" w:hAnsi="Wingdings" w:hint="default"/>
      </w:rPr>
    </w:lvl>
    <w:lvl w:ilvl="6" w:tplc="19DC57EC" w:tentative="1">
      <w:start w:val="1"/>
      <w:numFmt w:val="bullet"/>
      <w:lvlText w:val=""/>
      <w:lvlJc w:val="left"/>
      <w:pPr>
        <w:ind w:left="5040" w:hanging="360"/>
      </w:pPr>
      <w:rPr>
        <w:rFonts w:ascii="Symbol" w:hAnsi="Symbol" w:hint="default"/>
      </w:rPr>
    </w:lvl>
    <w:lvl w:ilvl="7" w:tplc="646E359A" w:tentative="1">
      <w:start w:val="1"/>
      <w:numFmt w:val="bullet"/>
      <w:lvlText w:val="o"/>
      <w:lvlJc w:val="left"/>
      <w:pPr>
        <w:ind w:left="5760" w:hanging="360"/>
      </w:pPr>
      <w:rPr>
        <w:rFonts w:ascii="Courier New" w:hAnsi="Courier New" w:hint="default"/>
      </w:rPr>
    </w:lvl>
    <w:lvl w:ilvl="8" w:tplc="DEB42600" w:tentative="1">
      <w:start w:val="1"/>
      <w:numFmt w:val="bullet"/>
      <w:lvlText w:val=""/>
      <w:lvlJc w:val="left"/>
      <w:pPr>
        <w:ind w:left="6480" w:hanging="360"/>
      </w:pPr>
      <w:rPr>
        <w:rFonts w:ascii="Wingdings" w:hAnsi="Wingdings" w:hint="default"/>
      </w:rPr>
    </w:lvl>
  </w:abstractNum>
  <w:abstractNum w:abstractNumId="271" w15:restartNumberingAfterBreak="0">
    <w:nsid w:val="7479041E"/>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4D55493"/>
    <w:multiLevelType w:val="multilevel"/>
    <w:tmpl w:val="C860A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4D569FA"/>
    <w:multiLevelType w:val="multilevel"/>
    <w:tmpl w:val="EE8C2B3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4" w15:restartNumberingAfterBreak="0">
    <w:nsid w:val="751575ED"/>
    <w:multiLevelType w:val="multilevel"/>
    <w:tmpl w:val="C958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757B4560"/>
    <w:multiLevelType w:val="multilevel"/>
    <w:tmpl w:val="54AC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67121F3"/>
    <w:multiLevelType w:val="multilevel"/>
    <w:tmpl w:val="65B6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69924FD"/>
    <w:multiLevelType w:val="multilevel"/>
    <w:tmpl w:val="63648EE2"/>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7401C81"/>
    <w:multiLevelType w:val="multilevel"/>
    <w:tmpl w:val="89863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9" w15:restartNumberingAfterBreak="0">
    <w:nsid w:val="777D4C92"/>
    <w:multiLevelType w:val="multilevel"/>
    <w:tmpl w:val="01B25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88F48A1"/>
    <w:multiLevelType w:val="multilevel"/>
    <w:tmpl w:val="78B08C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A585192"/>
    <w:multiLevelType w:val="multilevel"/>
    <w:tmpl w:val="0C9C3E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2" w15:restartNumberingAfterBreak="0">
    <w:nsid w:val="7A600045"/>
    <w:multiLevelType w:val="multilevel"/>
    <w:tmpl w:val="FD02B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B3B62AD"/>
    <w:multiLevelType w:val="multilevel"/>
    <w:tmpl w:val="843A3D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C0E02B6"/>
    <w:multiLevelType w:val="multilevel"/>
    <w:tmpl w:val="5186FA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D656A0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6" w15:restartNumberingAfterBreak="0">
    <w:nsid w:val="7E002B50"/>
    <w:multiLevelType w:val="multilevel"/>
    <w:tmpl w:val="C60EA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7" w15:restartNumberingAfterBreak="0">
    <w:nsid w:val="7E19463B"/>
    <w:multiLevelType w:val="multilevel"/>
    <w:tmpl w:val="159E9D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F2509AA"/>
    <w:multiLevelType w:val="multilevel"/>
    <w:tmpl w:val="FD02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F9B3F60"/>
    <w:multiLevelType w:val="multilevel"/>
    <w:tmpl w:val="A9CA2B52"/>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1322391068">
    <w:abstractNumId w:val="270"/>
  </w:num>
  <w:num w:numId="2" w16cid:durableId="220362075">
    <w:abstractNumId w:val="162"/>
  </w:num>
  <w:num w:numId="3" w16cid:durableId="2131438860">
    <w:abstractNumId w:val="280"/>
  </w:num>
  <w:num w:numId="4" w16cid:durableId="1243567174">
    <w:abstractNumId w:val="228"/>
  </w:num>
  <w:num w:numId="5" w16cid:durableId="1652447832">
    <w:abstractNumId w:val="224"/>
  </w:num>
  <w:num w:numId="6" w16cid:durableId="2067101522">
    <w:abstractNumId w:val="213"/>
  </w:num>
  <w:num w:numId="7" w16cid:durableId="690372555">
    <w:abstractNumId w:val="47"/>
  </w:num>
  <w:num w:numId="8" w16cid:durableId="34738322">
    <w:abstractNumId w:val="217"/>
  </w:num>
  <w:num w:numId="9" w16cid:durableId="1692488640">
    <w:abstractNumId w:val="88"/>
  </w:num>
  <w:num w:numId="10" w16cid:durableId="1820875226">
    <w:abstractNumId w:val="195"/>
  </w:num>
  <w:num w:numId="11" w16cid:durableId="122886716">
    <w:abstractNumId w:val="204"/>
  </w:num>
  <w:num w:numId="12" w16cid:durableId="2025355357">
    <w:abstractNumId w:val="189"/>
  </w:num>
  <w:num w:numId="13" w16cid:durableId="1739211660">
    <w:abstractNumId w:val="253"/>
  </w:num>
  <w:num w:numId="14" w16cid:durableId="326792702">
    <w:abstractNumId w:val="234"/>
  </w:num>
  <w:num w:numId="15" w16cid:durableId="1114597302">
    <w:abstractNumId w:val="106"/>
  </w:num>
  <w:num w:numId="16" w16cid:durableId="1895503737">
    <w:abstractNumId w:val="229"/>
  </w:num>
  <w:num w:numId="17" w16cid:durableId="1259291264">
    <w:abstractNumId w:val="93"/>
  </w:num>
  <w:num w:numId="18" w16cid:durableId="1687055374">
    <w:abstractNumId w:val="168"/>
  </w:num>
  <w:num w:numId="19" w16cid:durableId="368339101">
    <w:abstractNumId w:val="274"/>
  </w:num>
  <w:num w:numId="20" w16cid:durableId="41441121">
    <w:abstractNumId w:val="73"/>
  </w:num>
  <w:num w:numId="21" w16cid:durableId="1247493372">
    <w:abstractNumId w:val="110"/>
  </w:num>
  <w:num w:numId="22" w16cid:durableId="2020110616">
    <w:abstractNumId w:val="139"/>
  </w:num>
  <w:num w:numId="23" w16cid:durableId="902177852">
    <w:abstractNumId w:val="127"/>
  </w:num>
  <w:num w:numId="24" w16cid:durableId="638922864">
    <w:abstractNumId w:val="105"/>
  </w:num>
  <w:num w:numId="25" w16cid:durableId="1367684187">
    <w:abstractNumId w:val="132"/>
  </w:num>
  <w:num w:numId="26" w16cid:durableId="449015294">
    <w:abstractNumId w:val="169"/>
  </w:num>
  <w:num w:numId="27" w16cid:durableId="914820751">
    <w:abstractNumId w:val="283"/>
  </w:num>
  <w:num w:numId="28" w16cid:durableId="1873154646">
    <w:abstractNumId w:val="145"/>
  </w:num>
  <w:num w:numId="29" w16cid:durableId="780340817">
    <w:abstractNumId w:val="66"/>
  </w:num>
  <w:num w:numId="30" w16cid:durableId="2076127461">
    <w:abstractNumId w:val="265"/>
  </w:num>
  <w:num w:numId="31" w16cid:durableId="1380590296">
    <w:abstractNumId w:val="8"/>
  </w:num>
  <w:num w:numId="32" w16cid:durableId="40522457">
    <w:abstractNumId w:val="218"/>
  </w:num>
  <w:num w:numId="33" w16cid:durableId="95059738">
    <w:abstractNumId w:val="34"/>
  </w:num>
  <w:num w:numId="34" w16cid:durableId="2016420834">
    <w:abstractNumId w:val="221"/>
  </w:num>
  <w:num w:numId="35" w16cid:durableId="605311011">
    <w:abstractNumId w:val="50"/>
  </w:num>
  <w:num w:numId="36" w16cid:durableId="279528367">
    <w:abstractNumId w:val="185"/>
  </w:num>
  <w:num w:numId="37" w16cid:durableId="780608427">
    <w:abstractNumId w:val="72"/>
  </w:num>
  <w:num w:numId="38" w16cid:durableId="741759820">
    <w:abstractNumId w:val="80"/>
  </w:num>
  <w:num w:numId="39" w16cid:durableId="793672456">
    <w:abstractNumId w:val="227"/>
  </w:num>
  <w:num w:numId="40" w16cid:durableId="1903825526">
    <w:abstractNumId w:val="134"/>
  </w:num>
  <w:num w:numId="41" w16cid:durableId="990449892">
    <w:abstractNumId w:val="238"/>
  </w:num>
  <w:num w:numId="42" w16cid:durableId="1786581590">
    <w:abstractNumId w:val="243"/>
  </w:num>
  <w:num w:numId="43" w16cid:durableId="483817914">
    <w:abstractNumId w:val="200"/>
  </w:num>
  <w:num w:numId="44" w16cid:durableId="1193541829">
    <w:abstractNumId w:val="104"/>
  </w:num>
  <w:num w:numId="45" w16cid:durableId="1529027373">
    <w:abstractNumId w:val="108"/>
  </w:num>
  <w:num w:numId="46" w16cid:durableId="315767582">
    <w:abstractNumId w:val="113"/>
  </w:num>
  <w:num w:numId="47" w16cid:durableId="1509641786">
    <w:abstractNumId w:val="183"/>
  </w:num>
  <w:num w:numId="48" w16cid:durableId="1164858785">
    <w:abstractNumId w:val="205"/>
  </w:num>
  <w:num w:numId="49" w16cid:durableId="1988703626">
    <w:abstractNumId w:val="180"/>
  </w:num>
  <w:num w:numId="50" w16cid:durableId="1361126705">
    <w:abstractNumId w:val="124"/>
  </w:num>
  <w:num w:numId="51" w16cid:durableId="539393218">
    <w:abstractNumId w:val="36"/>
  </w:num>
  <w:num w:numId="52" w16cid:durableId="1119296181">
    <w:abstractNumId w:val="1"/>
  </w:num>
  <w:num w:numId="53" w16cid:durableId="1053848954">
    <w:abstractNumId w:val="193"/>
  </w:num>
  <w:num w:numId="54" w16cid:durableId="1028141789">
    <w:abstractNumId w:val="56"/>
  </w:num>
  <w:num w:numId="55" w16cid:durableId="1553736042">
    <w:abstractNumId w:val="130"/>
  </w:num>
  <w:num w:numId="56" w16cid:durableId="1836453298">
    <w:abstractNumId w:val="37"/>
  </w:num>
  <w:num w:numId="57" w16cid:durableId="1367214082">
    <w:abstractNumId w:val="74"/>
  </w:num>
  <w:num w:numId="58" w16cid:durableId="1201472333">
    <w:abstractNumId w:val="90"/>
  </w:num>
  <w:num w:numId="59" w16cid:durableId="834759546">
    <w:abstractNumId w:val="120"/>
  </w:num>
  <w:num w:numId="60" w16cid:durableId="1785416164">
    <w:abstractNumId w:val="184"/>
  </w:num>
  <w:num w:numId="61" w16cid:durableId="1146435270">
    <w:abstractNumId w:val="167"/>
  </w:num>
  <w:num w:numId="62" w16cid:durableId="1072896531">
    <w:abstractNumId w:val="160"/>
  </w:num>
  <w:num w:numId="63" w16cid:durableId="1608348207">
    <w:abstractNumId w:val="51"/>
  </w:num>
  <w:num w:numId="64" w16cid:durableId="633022499">
    <w:abstractNumId w:val="138"/>
  </w:num>
  <w:num w:numId="65" w16cid:durableId="1228689002">
    <w:abstractNumId w:val="279"/>
  </w:num>
  <w:num w:numId="66" w16cid:durableId="322051839">
    <w:abstractNumId w:val="144"/>
  </w:num>
  <w:num w:numId="67" w16cid:durableId="1763797155">
    <w:abstractNumId w:val="26"/>
  </w:num>
  <w:num w:numId="68" w16cid:durableId="1713653455">
    <w:abstractNumId w:val="199"/>
  </w:num>
  <w:num w:numId="69" w16cid:durableId="2137554002">
    <w:abstractNumId w:val="223"/>
  </w:num>
  <w:num w:numId="70" w16cid:durableId="1499005150">
    <w:abstractNumId w:val="91"/>
  </w:num>
  <w:num w:numId="71" w16cid:durableId="1361856660">
    <w:abstractNumId w:val="107"/>
  </w:num>
  <w:num w:numId="72" w16cid:durableId="1703047599">
    <w:abstractNumId w:val="153"/>
  </w:num>
  <w:num w:numId="73" w16cid:durableId="2048095744">
    <w:abstractNumId w:val="86"/>
  </w:num>
  <w:num w:numId="74" w16cid:durableId="386534472">
    <w:abstractNumId w:val="267"/>
  </w:num>
  <w:num w:numId="75" w16cid:durableId="75179064">
    <w:abstractNumId w:val="44"/>
  </w:num>
  <w:num w:numId="76" w16cid:durableId="38550236">
    <w:abstractNumId w:val="186"/>
  </w:num>
  <w:num w:numId="77" w16cid:durableId="652756666">
    <w:abstractNumId w:val="14"/>
  </w:num>
  <w:num w:numId="78" w16cid:durableId="514268170">
    <w:abstractNumId w:val="164"/>
  </w:num>
  <w:num w:numId="79" w16cid:durableId="2091541559">
    <w:abstractNumId w:val="28"/>
  </w:num>
  <w:num w:numId="80" w16cid:durableId="1408499888">
    <w:abstractNumId w:val="33"/>
  </w:num>
  <w:num w:numId="81" w16cid:durableId="1035351397">
    <w:abstractNumId w:val="207"/>
  </w:num>
  <w:num w:numId="82" w16cid:durableId="720717605">
    <w:abstractNumId w:val="136"/>
  </w:num>
  <w:num w:numId="83" w16cid:durableId="1102266654">
    <w:abstractNumId w:val="129"/>
  </w:num>
  <w:num w:numId="84" w16cid:durableId="757603359">
    <w:abstractNumId w:val="99"/>
  </w:num>
  <w:num w:numId="85" w16cid:durableId="607661609">
    <w:abstractNumId w:val="94"/>
  </w:num>
  <w:num w:numId="86" w16cid:durableId="543099267">
    <w:abstractNumId w:val="55"/>
  </w:num>
  <w:num w:numId="87" w16cid:durableId="161094740">
    <w:abstractNumId w:val="260"/>
  </w:num>
  <w:num w:numId="88" w16cid:durableId="369570342">
    <w:abstractNumId w:val="131"/>
  </w:num>
  <w:num w:numId="89" w16cid:durableId="1256597498">
    <w:abstractNumId w:val="269"/>
  </w:num>
  <w:num w:numId="90" w16cid:durableId="1569682156">
    <w:abstractNumId w:val="146"/>
  </w:num>
  <w:num w:numId="91" w16cid:durableId="232739938">
    <w:abstractNumId w:val="22"/>
  </w:num>
  <w:num w:numId="92" w16cid:durableId="517354985">
    <w:abstractNumId w:val="220"/>
  </w:num>
  <w:num w:numId="93" w16cid:durableId="1162504501">
    <w:abstractNumId w:val="190"/>
  </w:num>
  <w:num w:numId="94" w16cid:durableId="957301053">
    <w:abstractNumId w:val="226"/>
  </w:num>
  <w:num w:numId="95" w16cid:durableId="2012681500">
    <w:abstractNumId w:val="254"/>
  </w:num>
  <w:num w:numId="96" w16cid:durableId="340590879">
    <w:abstractNumId w:val="77"/>
  </w:num>
  <w:num w:numId="97" w16cid:durableId="107089850">
    <w:abstractNumId w:val="18"/>
  </w:num>
  <w:num w:numId="98" w16cid:durableId="710377345">
    <w:abstractNumId w:val="97"/>
  </w:num>
  <w:num w:numId="99" w16cid:durableId="1000962298">
    <w:abstractNumId w:val="246"/>
  </w:num>
  <w:num w:numId="100" w16cid:durableId="1787038476">
    <w:abstractNumId w:val="262"/>
  </w:num>
  <w:num w:numId="101" w16cid:durableId="1685594055">
    <w:abstractNumId w:val="148"/>
  </w:num>
  <w:num w:numId="102" w16cid:durableId="315454959">
    <w:abstractNumId w:val="71"/>
  </w:num>
  <w:num w:numId="103" w16cid:durableId="1829784593">
    <w:abstractNumId w:val="285"/>
  </w:num>
  <w:num w:numId="104" w16cid:durableId="1867283915">
    <w:abstractNumId w:val="114"/>
  </w:num>
  <w:num w:numId="105" w16cid:durableId="860708039">
    <w:abstractNumId w:val="40"/>
  </w:num>
  <w:num w:numId="106" w16cid:durableId="1408839301">
    <w:abstractNumId w:val="211"/>
  </w:num>
  <w:num w:numId="107" w16cid:durableId="1025404256">
    <w:abstractNumId w:val="60"/>
  </w:num>
  <w:num w:numId="108" w16cid:durableId="1802963601">
    <w:abstractNumId w:val="177"/>
  </w:num>
  <w:num w:numId="109" w16cid:durableId="1853760413">
    <w:abstractNumId w:val="59"/>
  </w:num>
  <w:num w:numId="110" w16cid:durableId="469324463">
    <w:abstractNumId w:val="275"/>
  </w:num>
  <w:num w:numId="111" w16cid:durableId="2012099969">
    <w:abstractNumId w:val="156"/>
  </w:num>
  <w:num w:numId="112" w16cid:durableId="480274645">
    <w:abstractNumId w:val="230"/>
  </w:num>
  <w:num w:numId="113" w16cid:durableId="1172329069">
    <w:abstractNumId w:val="276"/>
  </w:num>
  <w:num w:numId="114" w16cid:durableId="386733481">
    <w:abstractNumId w:val="236"/>
  </w:num>
  <w:num w:numId="115" w16cid:durableId="1623880714">
    <w:abstractNumId w:val="61"/>
  </w:num>
  <w:num w:numId="116" w16cid:durableId="1088621991">
    <w:abstractNumId w:val="4"/>
  </w:num>
  <w:num w:numId="117" w16cid:durableId="2051681312">
    <w:abstractNumId w:val="31"/>
  </w:num>
  <w:num w:numId="118" w16cid:durableId="1436171028">
    <w:abstractNumId w:val="197"/>
  </w:num>
  <w:num w:numId="119" w16cid:durableId="132214266">
    <w:abstractNumId w:val="286"/>
  </w:num>
  <w:num w:numId="120" w16cid:durableId="17513681">
    <w:abstractNumId w:val="252"/>
  </w:num>
  <w:num w:numId="121" w16cid:durableId="1893150783">
    <w:abstractNumId w:val="154"/>
  </w:num>
  <w:num w:numId="122" w16cid:durableId="205148098">
    <w:abstractNumId w:val="173"/>
  </w:num>
  <w:num w:numId="123" w16cid:durableId="846215576">
    <w:abstractNumId w:val="257"/>
  </w:num>
  <w:num w:numId="124" w16cid:durableId="1348873722">
    <w:abstractNumId w:val="263"/>
  </w:num>
  <w:num w:numId="125" w16cid:durableId="895162280">
    <w:abstractNumId w:val="103"/>
  </w:num>
  <w:num w:numId="126" w16cid:durableId="126634308">
    <w:abstractNumId w:val="52"/>
  </w:num>
  <w:num w:numId="127" w16cid:durableId="996373275">
    <w:abstractNumId w:val="46"/>
  </w:num>
  <w:num w:numId="128" w16cid:durableId="370424233">
    <w:abstractNumId w:val="112"/>
  </w:num>
  <w:num w:numId="129" w16cid:durableId="976104907">
    <w:abstractNumId w:val="85"/>
  </w:num>
  <w:num w:numId="130" w16cid:durableId="468481212">
    <w:abstractNumId w:val="158"/>
  </w:num>
  <w:num w:numId="131" w16cid:durableId="1225482985">
    <w:abstractNumId w:val="170"/>
  </w:num>
  <w:num w:numId="132" w16cid:durableId="835191408">
    <w:abstractNumId w:val="43"/>
  </w:num>
  <w:num w:numId="133" w16cid:durableId="228999230">
    <w:abstractNumId w:val="225"/>
  </w:num>
  <w:num w:numId="134" w16cid:durableId="303436363">
    <w:abstractNumId w:val="81"/>
  </w:num>
  <w:num w:numId="135" w16cid:durableId="2121222389">
    <w:abstractNumId w:val="247"/>
  </w:num>
  <w:num w:numId="136" w16cid:durableId="438447501">
    <w:abstractNumId w:val="49"/>
  </w:num>
  <w:num w:numId="137" w16cid:durableId="1449161697">
    <w:abstractNumId w:val="115"/>
  </w:num>
  <w:num w:numId="138" w16cid:durableId="1238442718">
    <w:abstractNumId w:val="278"/>
  </w:num>
  <w:num w:numId="139" w16cid:durableId="874579624">
    <w:abstractNumId w:val="65"/>
  </w:num>
  <w:num w:numId="140" w16cid:durableId="40176428">
    <w:abstractNumId w:val="11"/>
  </w:num>
  <w:num w:numId="141" w16cid:durableId="2135707155">
    <w:abstractNumId w:val="147"/>
  </w:num>
  <w:num w:numId="142" w16cid:durableId="1239972591">
    <w:abstractNumId w:val="83"/>
  </w:num>
  <w:num w:numId="143" w16cid:durableId="1406419444">
    <w:abstractNumId w:val="125"/>
  </w:num>
  <w:num w:numId="144" w16cid:durableId="535854517">
    <w:abstractNumId w:val="123"/>
  </w:num>
  <w:num w:numId="145" w16cid:durableId="936527032">
    <w:abstractNumId w:val="241"/>
  </w:num>
  <w:num w:numId="146" w16cid:durableId="459686206">
    <w:abstractNumId w:val="3"/>
  </w:num>
  <w:num w:numId="147" w16cid:durableId="1916432185">
    <w:abstractNumId w:val="288"/>
  </w:num>
  <w:num w:numId="148" w16cid:durableId="1790587135">
    <w:abstractNumId w:val="19"/>
  </w:num>
  <w:num w:numId="149" w16cid:durableId="2106801914">
    <w:abstractNumId w:val="215"/>
  </w:num>
  <w:num w:numId="150" w16cid:durableId="61755159">
    <w:abstractNumId w:val="176"/>
  </w:num>
  <w:num w:numId="151" w16cid:durableId="1260025986">
    <w:abstractNumId w:val="261"/>
  </w:num>
  <w:num w:numId="152" w16cid:durableId="2063212650">
    <w:abstractNumId w:val="171"/>
  </w:num>
  <w:num w:numId="153" w16cid:durableId="318920086">
    <w:abstractNumId w:val="119"/>
  </w:num>
  <w:num w:numId="154" w16cid:durableId="1975867270">
    <w:abstractNumId w:val="282"/>
  </w:num>
  <w:num w:numId="155" w16cid:durableId="2123258927">
    <w:abstractNumId w:val="23"/>
  </w:num>
  <w:num w:numId="156" w16cid:durableId="965696357">
    <w:abstractNumId w:val="248"/>
  </w:num>
  <w:num w:numId="157" w16cid:durableId="2015499044">
    <w:abstractNumId w:val="161"/>
  </w:num>
  <w:num w:numId="158" w16cid:durableId="126702820">
    <w:abstractNumId w:val="35"/>
  </w:num>
  <w:num w:numId="159" w16cid:durableId="1397628572">
    <w:abstractNumId w:val="10"/>
  </w:num>
  <w:num w:numId="160" w16cid:durableId="1353847585">
    <w:abstractNumId w:val="201"/>
  </w:num>
  <w:num w:numId="161" w16cid:durableId="510989057">
    <w:abstractNumId w:val="117"/>
  </w:num>
  <w:num w:numId="162" w16cid:durableId="561795839">
    <w:abstractNumId w:val="196"/>
  </w:num>
  <w:num w:numId="163" w16cid:durableId="873926731">
    <w:abstractNumId w:val="25"/>
  </w:num>
  <w:num w:numId="164" w16cid:durableId="1562013830">
    <w:abstractNumId w:val="45"/>
  </w:num>
  <w:num w:numId="165" w16cid:durableId="481966511">
    <w:abstractNumId w:val="259"/>
  </w:num>
  <w:num w:numId="166" w16cid:durableId="1432819495">
    <w:abstractNumId w:val="121"/>
  </w:num>
  <w:num w:numId="167" w16cid:durableId="671958900">
    <w:abstractNumId w:val="155"/>
  </w:num>
  <w:num w:numId="168" w16cid:durableId="1327442197">
    <w:abstractNumId w:val="79"/>
  </w:num>
  <w:num w:numId="169" w16cid:durableId="907809625">
    <w:abstractNumId w:val="6"/>
  </w:num>
  <w:num w:numId="170" w16cid:durableId="58677414">
    <w:abstractNumId w:val="67"/>
  </w:num>
  <w:num w:numId="171" w16cid:durableId="1771584038">
    <w:abstractNumId w:val="58"/>
  </w:num>
  <w:num w:numId="172" w16cid:durableId="1970671849">
    <w:abstractNumId w:val="63"/>
  </w:num>
  <w:num w:numId="173" w16cid:durableId="251159593">
    <w:abstractNumId w:val="116"/>
  </w:num>
  <w:num w:numId="174" w16cid:durableId="656809375">
    <w:abstractNumId w:val="141"/>
  </w:num>
  <w:num w:numId="175" w16cid:durableId="391850913">
    <w:abstractNumId w:val="192"/>
  </w:num>
  <w:num w:numId="176" w16cid:durableId="527107688">
    <w:abstractNumId w:val="272"/>
  </w:num>
  <w:num w:numId="177" w16cid:durableId="1556313789">
    <w:abstractNumId w:val="27"/>
  </w:num>
  <w:num w:numId="178" w16cid:durableId="1919514681">
    <w:abstractNumId w:val="251"/>
  </w:num>
  <w:num w:numId="179" w16cid:durableId="1472362578">
    <w:abstractNumId w:val="149"/>
  </w:num>
  <w:num w:numId="180" w16cid:durableId="952401873">
    <w:abstractNumId w:val="101"/>
  </w:num>
  <w:num w:numId="181" w16cid:durableId="67971109">
    <w:abstractNumId w:val="143"/>
  </w:num>
  <w:num w:numId="182" w16cid:durableId="1928728300">
    <w:abstractNumId w:val="172"/>
  </w:num>
  <w:num w:numId="183" w16cid:durableId="597951139">
    <w:abstractNumId w:val="258"/>
  </w:num>
  <w:num w:numId="184" w16cid:durableId="1974215652">
    <w:abstractNumId w:val="137"/>
  </w:num>
  <w:num w:numId="185" w16cid:durableId="305597082">
    <w:abstractNumId w:val="64"/>
  </w:num>
  <w:num w:numId="186" w16cid:durableId="311252834">
    <w:abstractNumId w:val="219"/>
  </w:num>
  <w:num w:numId="187" w16cid:durableId="557593968">
    <w:abstractNumId w:val="111"/>
  </w:num>
  <w:num w:numId="188" w16cid:durableId="1093475037">
    <w:abstractNumId w:val="68"/>
  </w:num>
  <w:num w:numId="189" w16cid:durableId="1538200658">
    <w:abstractNumId w:val="150"/>
  </w:num>
  <w:num w:numId="190" w16cid:durableId="1085884842">
    <w:abstractNumId w:val="194"/>
  </w:num>
  <w:num w:numId="191" w16cid:durableId="810051047">
    <w:abstractNumId w:val="118"/>
  </w:num>
  <w:num w:numId="192" w16cid:durableId="1683972853">
    <w:abstractNumId w:val="187"/>
  </w:num>
  <w:num w:numId="193" w16cid:durableId="2051950438">
    <w:abstractNumId w:val="175"/>
  </w:num>
  <w:num w:numId="194" w16cid:durableId="2000814577">
    <w:abstractNumId w:val="202"/>
  </w:num>
  <w:num w:numId="195" w16cid:durableId="10230207">
    <w:abstractNumId w:val="9"/>
  </w:num>
  <w:num w:numId="196" w16cid:durableId="1936401169">
    <w:abstractNumId w:val="82"/>
  </w:num>
  <w:num w:numId="197" w16cid:durableId="1307473442">
    <w:abstractNumId w:val="78"/>
  </w:num>
  <w:num w:numId="198" w16cid:durableId="513808503">
    <w:abstractNumId w:val="178"/>
  </w:num>
  <w:num w:numId="199" w16cid:durableId="1510171950">
    <w:abstractNumId w:val="191"/>
  </w:num>
  <w:num w:numId="200" w16cid:durableId="1356880290">
    <w:abstractNumId w:val="242"/>
  </w:num>
  <w:num w:numId="201" w16cid:durableId="1830973672">
    <w:abstractNumId w:val="256"/>
  </w:num>
  <w:num w:numId="202" w16cid:durableId="1541631110">
    <w:abstractNumId w:val="287"/>
  </w:num>
  <w:num w:numId="203" w16cid:durableId="1149204568">
    <w:abstractNumId w:val="24"/>
  </w:num>
  <w:num w:numId="204" w16cid:durableId="113328703">
    <w:abstractNumId w:val="206"/>
  </w:num>
  <w:num w:numId="205" w16cid:durableId="1497918735">
    <w:abstractNumId w:val="69"/>
  </w:num>
  <w:num w:numId="206" w16cid:durableId="177546392">
    <w:abstractNumId w:val="212"/>
  </w:num>
  <w:num w:numId="207" w16cid:durableId="2059164393">
    <w:abstractNumId w:val="16"/>
  </w:num>
  <w:num w:numId="208" w16cid:durableId="985015912">
    <w:abstractNumId w:val="182"/>
  </w:num>
  <w:num w:numId="209" w16cid:durableId="448403120">
    <w:abstractNumId w:val="84"/>
  </w:num>
  <w:num w:numId="210" w16cid:durableId="2087722554">
    <w:abstractNumId w:val="128"/>
  </w:num>
  <w:num w:numId="211" w16cid:durableId="523787270">
    <w:abstractNumId w:val="181"/>
  </w:num>
  <w:num w:numId="212" w16cid:durableId="1531455812">
    <w:abstractNumId w:val="203"/>
  </w:num>
  <w:num w:numId="213" w16cid:durableId="918832646">
    <w:abstractNumId w:val="0"/>
  </w:num>
  <w:num w:numId="214" w16cid:durableId="1518152631">
    <w:abstractNumId w:val="39"/>
  </w:num>
  <w:num w:numId="215" w16cid:durableId="1936286333">
    <w:abstractNumId w:val="5"/>
  </w:num>
  <w:num w:numId="216" w16cid:durableId="1847287974">
    <w:abstractNumId w:val="98"/>
  </w:num>
  <w:num w:numId="217" w16cid:durableId="1576427695">
    <w:abstractNumId w:val="30"/>
  </w:num>
  <w:num w:numId="218" w16cid:durableId="475993207">
    <w:abstractNumId w:val="250"/>
  </w:num>
  <w:num w:numId="219" w16cid:durableId="848758621">
    <w:abstractNumId w:val="151"/>
  </w:num>
  <w:num w:numId="220" w16cid:durableId="687607787">
    <w:abstractNumId w:val="32"/>
  </w:num>
  <w:num w:numId="221" w16cid:durableId="102385062">
    <w:abstractNumId w:val="62"/>
  </w:num>
  <w:num w:numId="222" w16cid:durableId="523982526">
    <w:abstractNumId w:val="29"/>
  </w:num>
  <w:num w:numId="223" w16cid:durableId="1530333956">
    <w:abstractNumId w:val="7"/>
  </w:num>
  <w:num w:numId="224" w16cid:durableId="1457605840">
    <w:abstractNumId w:val="284"/>
  </w:num>
  <w:num w:numId="225" w16cid:durableId="1081679981">
    <w:abstractNumId w:val="126"/>
  </w:num>
  <w:num w:numId="226" w16cid:durableId="2082755688">
    <w:abstractNumId w:val="166"/>
  </w:num>
  <w:num w:numId="227" w16cid:durableId="1359618092">
    <w:abstractNumId w:val="20"/>
  </w:num>
  <w:num w:numId="228" w16cid:durableId="326785340">
    <w:abstractNumId w:val="233"/>
  </w:num>
  <w:num w:numId="229" w16cid:durableId="181824738">
    <w:abstractNumId w:val="281"/>
  </w:num>
  <w:num w:numId="230" w16cid:durableId="591745022">
    <w:abstractNumId w:val="89"/>
  </w:num>
  <w:num w:numId="231" w16cid:durableId="1199274082">
    <w:abstractNumId w:val="38"/>
  </w:num>
  <w:num w:numId="232" w16cid:durableId="1353145810">
    <w:abstractNumId w:val="102"/>
  </w:num>
  <w:num w:numId="233" w16cid:durableId="686713789">
    <w:abstractNumId w:val="142"/>
  </w:num>
  <w:num w:numId="234" w16cid:durableId="858928312">
    <w:abstractNumId w:val="92"/>
  </w:num>
  <w:num w:numId="235" w16cid:durableId="268589613">
    <w:abstractNumId w:val="244"/>
  </w:num>
  <w:num w:numId="236" w16cid:durableId="1824537958">
    <w:abstractNumId w:val="96"/>
  </w:num>
  <w:num w:numId="237" w16cid:durableId="1598556289">
    <w:abstractNumId w:val="210"/>
  </w:num>
  <w:num w:numId="238" w16cid:durableId="1987932419">
    <w:abstractNumId w:val="268"/>
  </w:num>
  <w:num w:numId="239" w16cid:durableId="1641956448">
    <w:abstractNumId w:val="75"/>
  </w:num>
  <w:num w:numId="240" w16cid:durableId="881480578">
    <w:abstractNumId w:val="76"/>
  </w:num>
  <w:num w:numId="241" w16cid:durableId="1708411663">
    <w:abstractNumId w:val="179"/>
  </w:num>
  <w:num w:numId="242" w16cid:durableId="801923212">
    <w:abstractNumId w:val="271"/>
  </w:num>
  <w:num w:numId="243" w16cid:durableId="1468547906">
    <w:abstractNumId w:val="222"/>
  </w:num>
  <w:num w:numId="244" w16cid:durableId="848831121">
    <w:abstractNumId w:val="15"/>
  </w:num>
  <w:num w:numId="245" w16cid:durableId="211312911">
    <w:abstractNumId w:val="255"/>
  </w:num>
  <w:num w:numId="246" w16cid:durableId="2139760702">
    <w:abstractNumId w:val="48"/>
  </w:num>
  <w:num w:numId="247" w16cid:durableId="852374360">
    <w:abstractNumId w:val="152"/>
  </w:num>
  <w:num w:numId="248" w16cid:durableId="640697603">
    <w:abstractNumId w:val="232"/>
  </w:num>
  <w:num w:numId="249" w16cid:durableId="1460878354">
    <w:abstractNumId w:val="237"/>
  </w:num>
  <w:num w:numId="250" w16cid:durableId="667363282">
    <w:abstractNumId w:val="95"/>
  </w:num>
  <w:num w:numId="251" w16cid:durableId="2052344212">
    <w:abstractNumId w:val="216"/>
  </w:num>
  <w:num w:numId="252" w16cid:durableId="1198161912">
    <w:abstractNumId w:val="12"/>
  </w:num>
  <w:num w:numId="253" w16cid:durableId="1617709423">
    <w:abstractNumId w:val="70"/>
  </w:num>
  <w:num w:numId="254" w16cid:durableId="1840536608">
    <w:abstractNumId w:val="135"/>
  </w:num>
  <w:num w:numId="255" w16cid:durableId="129903147">
    <w:abstractNumId w:val="235"/>
  </w:num>
  <w:num w:numId="256" w16cid:durableId="1112358182">
    <w:abstractNumId w:val="245"/>
  </w:num>
  <w:num w:numId="257" w16cid:durableId="1064790701">
    <w:abstractNumId w:val="122"/>
  </w:num>
  <w:num w:numId="258" w16cid:durableId="745146980">
    <w:abstractNumId w:val="54"/>
  </w:num>
  <w:num w:numId="259" w16cid:durableId="1161967394">
    <w:abstractNumId w:val="165"/>
  </w:num>
  <w:num w:numId="260" w16cid:durableId="380599757">
    <w:abstractNumId w:val="249"/>
  </w:num>
  <w:num w:numId="261" w16cid:durableId="1122726551">
    <w:abstractNumId w:val="163"/>
  </w:num>
  <w:num w:numId="262" w16cid:durableId="1798643515">
    <w:abstractNumId w:val="188"/>
  </w:num>
  <w:num w:numId="263" w16cid:durableId="240795530">
    <w:abstractNumId w:val="239"/>
  </w:num>
  <w:num w:numId="264" w16cid:durableId="1049919484">
    <w:abstractNumId w:val="214"/>
  </w:num>
  <w:num w:numId="265" w16cid:durableId="552426794">
    <w:abstractNumId w:val="157"/>
  </w:num>
  <w:num w:numId="266" w16cid:durableId="1579750928">
    <w:abstractNumId w:val="53"/>
  </w:num>
  <w:num w:numId="267" w16cid:durableId="1200970215">
    <w:abstractNumId w:val="277"/>
  </w:num>
  <w:num w:numId="268" w16cid:durableId="1411079352">
    <w:abstractNumId w:val="2"/>
  </w:num>
  <w:num w:numId="269" w16cid:durableId="1440681828">
    <w:abstractNumId w:val="273"/>
  </w:num>
  <w:num w:numId="270" w16cid:durableId="1747650561">
    <w:abstractNumId w:val="109"/>
  </w:num>
  <w:num w:numId="271" w16cid:durableId="2039622645">
    <w:abstractNumId w:val="289"/>
  </w:num>
  <w:num w:numId="272" w16cid:durableId="1205675706">
    <w:abstractNumId w:val="231"/>
  </w:num>
  <w:num w:numId="273" w16cid:durableId="442917246">
    <w:abstractNumId w:val="209"/>
  </w:num>
  <w:num w:numId="274" w16cid:durableId="1823740170">
    <w:abstractNumId w:val="264"/>
  </w:num>
  <w:num w:numId="275" w16cid:durableId="1498615227">
    <w:abstractNumId w:val="240"/>
  </w:num>
  <w:num w:numId="276" w16cid:durableId="1505323160">
    <w:abstractNumId w:val="13"/>
  </w:num>
  <w:num w:numId="277" w16cid:durableId="1313561484">
    <w:abstractNumId w:val="133"/>
  </w:num>
  <w:num w:numId="278" w16cid:durableId="2094471827">
    <w:abstractNumId w:val="100"/>
  </w:num>
  <w:num w:numId="279" w16cid:durableId="1625690636">
    <w:abstractNumId w:val="198"/>
  </w:num>
  <w:num w:numId="280" w16cid:durableId="1002202241">
    <w:abstractNumId w:val="87"/>
  </w:num>
  <w:num w:numId="281" w16cid:durableId="435752637">
    <w:abstractNumId w:val="266"/>
  </w:num>
  <w:num w:numId="282" w16cid:durableId="707529423">
    <w:abstractNumId w:val="42"/>
  </w:num>
  <w:num w:numId="283" w16cid:durableId="1828327404">
    <w:abstractNumId w:val="159"/>
  </w:num>
  <w:num w:numId="284" w16cid:durableId="346830861">
    <w:abstractNumId w:val="41"/>
  </w:num>
  <w:num w:numId="285" w16cid:durableId="329649424">
    <w:abstractNumId w:val="21"/>
  </w:num>
  <w:num w:numId="286" w16cid:durableId="1451630380">
    <w:abstractNumId w:val="174"/>
  </w:num>
  <w:num w:numId="287" w16cid:durableId="558442780">
    <w:abstractNumId w:val="17"/>
  </w:num>
  <w:num w:numId="288" w16cid:durableId="568006465">
    <w:abstractNumId w:val="208"/>
  </w:num>
  <w:num w:numId="289" w16cid:durableId="983120998">
    <w:abstractNumId w:val="140"/>
  </w:num>
  <w:num w:numId="290" w16cid:durableId="1147825062">
    <w:abstractNumId w:val="57"/>
  </w:num>
  <w:numIdMacAtCleanup w:val="2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2NDYxNTUytjQ1NbdQ0lEKTi0uzszPAykwMasFAAIDZu0tAAAA"/>
  </w:docVars>
  <w:rsids>
    <w:rsidRoot w:val="003404E3"/>
    <w:rsid w:val="0000013A"/>
    <w:rsid w:val="000002E8"/>
    <w:rsid w:val="00000923"/>
    <w:rsid w:val="00000E6D"/>
    <w:rsid w:val="00001193"/>
    <w:rsid w:val="00001A47"/>
    <w:rsid w:val="00002672"/>
    <w:rsid w:val="00002B7E"/>
    <w:rsid w:val="00002BC6"/>
    <w:rsid w:val="00002DC5"/>
    <w:rsid w:val="00003CCE"/>
    <w:rsid w:val="0000448F"/>
    <w:rsid w:val="000047BB"/>
    <w:rsid w:val="00004A6D"/>
    <w:rsid w:val="00004C71"/>
    <w:rsid w:val="00005242"/>
    <w:rsid w:val="00005546"/>
    <w:rsid w:val="000058F1"/>
    <w:rsid w:val="000059EF"/>
    <w:rsid w:val="0000660B"/>
    <w:rsid w:val="000068C6"/>
    <w:rsid w:val="00006B0C"/>
    <w:rsid w:val="00006B88"/>
    <w:rsid w:val="00007333"/>
    <w:rsid w:val="00007AF1"/>
    <w:rsid w:val="00007CE0"/>
    <w:rsid w:val="00007EB3"/>
    <w:rsid w:val="00010653"/>
    <w:rsid w:val="0001090B"/>
    <w:rsid w:val="0001141D"/>
    <w:rsid w:val="00012A5E"/>
    <w:rsid w:val="00012C8A"/>
    <w:rsid w:val="00012D4D"/>
    <w:rsid w:val="00012F14"/>
    <w:rsid w:val="000131A4"/>
    <w:rsid w:val="000131AF"/>
    <w:rsid w:val="0001334C"/>
    <w:rsid w:val="0001494D"/>
    <w:rsid w:val="000149C4"/>
    <w:rsid w:val="00014F88"/>
    <w:rsid w:val="000167A5"/>
    <w:rsid w:val="00020021"/>
    <w:rsid w:val="00020636"/>
    <w:rsid w:val="0002090C"/>
    <w:rsid w:val="00020AD9"/>
    <w:rsid w:val="00021254"/>
    <w:rsid w:val="0002169A"/>
    <w:rsid w:val="00021A01"/>
    <w:rsid w:val="00022190"/>
    <w:rsid w:val="00022879"/>
    <w:rsid w:val="00022892"/>
    <w:rsid w:val="000244D3"/>
    <w:rsid w:val="000250F7"/>
    <w:rsid w:val="0002524E"/>
    <w:rsid w:val="000259E2"/>
    <w:rsid w:val="000269FF"/>
    <w:rsid w:val="00026F21"/>
    <w:rsid w:val="00027879"/>
    <w:rsid w:val="00031033"/>
    <w:rsid w:val="00031198"/>
    <w:rsid w:val="000314E2"/>
    <w:rsid w:val="000316FD"/>
    <w:rsid w:val="0003239E"/>
    <w:rsid w:val="00032673"/>
    <w:rsid w:val="00033E89"/>
    <w:rsid w:val="000349E3"/>
    <w:rsid w:val="0003507A"/>
    <w:rsid w:val="000350F9"/>
    <w:rsid w:val="000353A3"/>
    <w:rsid w:val="00035963"/>
    <w:rsid w:val="0003711B"/>
    <w:rsid w:val="00037B0A"/>
    <w:rsid w:val="00037D78"/>
    <w:rsid w:val="00037F36"/>
    <w:rsid w:val="000406EA"/>
    <w:rsid w:val="0004074F"/>
    <w:rsid w:val="00040ACE"/>
    <w:rsid w:val="00040B67"/>
    <w:rsid w:val="0004155B"/>
    <w:rsid w:val="0004250B"/>
    <w:rsid w:val="00042E31"/>
    <w:rsid w:val="00043386"/>
    <w:rsid w:val="000438E2"/>
    <w:rsid w:val="00043A27"/>
    <w:rsid w:val="00043E0E"/>
    <w:rsid w:val="000445B8"/>
    <w:rsid w:val="00044B64"/>
    <w:rsid w:val="00044BFB"/>
    <w:rsid w:val="0004583D"/>
    <w:rsid w:val="000458FF"/>
    <w:rsid w:val="00045A15"/>
    <w:rsid w:val="00045D53"/>
    <w:rsid w:val="00045E7B"/>
    <w:rsid w:val="00047022"/>
    <w:rsid w:val="00047117"/>
    <w:rsid w:val="0004796D"/>
    <w:rsid w:val="00047B23"/>
    <w:rsid w:val="00050267"/>
    <w:rsid w:val="00050297"/>
    <w:rsid w:val="0005036E"/>
    <w:rsid w:val="00050F3B"/>
    <w:rsid w:val="00050FA0"/>
    <w:rsid w:val="00051181"/>
    <w:rsid w:val="00052A25"/>
    <w:rsid w:val="00052CF0"/>
    <w:rsid w:val="0005339B"/>
    <w:rsid w:val="0005466C"/>
    <w:rsid w:val="00054E55"/>
    <w:rsid w:val="000550D1"/>
    <w:rsid w:val="000567F4"/>
    <w:rsid w:val="00060181"/>
    <w:rsid w:val="00060397"/>
    <w:rsid w:val="0006065A"/>
    <w:rsid w:val="00060AA2"/>
    <w:rsid w:val="0006106E"/>
    <w:rsid w:val="0006121F"/>
    <w:rsid w:val="000629AB"/>
    <w:rsid w:val="00062C26"/>
    <w:rsid w:val="00062C6A"/>
    <w:rsid w:val="000632FE"/>
    <w:rsid w:val="0006348B"/>
    <w:rsid w:val="00063598"/>
    <w:rsid w:val="000638FD"/>
    <w:rsid w:val="00063909"/>
    <w:rsid w:val="000649EB"/>
    <w:rsid w:val="00064A93"/>
    <w:rsid w:val="00065303"/>
    <w:rsid w:val="00065AD3"/>
    <w:rsid w:val="00065C71"/>
    <w:rsid w:val="00065C7A"/>
    <w:rsid w:val="00066A64"/>
    <w:rsid w:val="00066DD4"/>
    <w:rsid w:val="0006731E"/>
    <w:rsid w:val="000678EC"/>
    <w:rsid w:val="00070700"/>
    <w:rsid w:val="000708B9"/>
    <w:rsid w:val="000709F3"/>
    <w:rsid w:val="00070A9F"/>
    <w:rsid w:val="00070B7B"/>
    <w:rsid w:val="000711C6"/>
    <w:rsid w:val="00071A02"/>
    <w:rsid w:val="00071D8F"/>
    <w:rsid w:val="000721BE"/>
    <w:rsid w:val="00072D5F"/>
    <w:rsid w:val="0007309C"/>
    <w:rsid w:val="00073C05"/>
    <w:rsid w:val="000748C3"/>
    <w:rsid w:val="000752DE"/>
    <w:rsid w:val="0007602D"/>
    <w:rsid w:val="0007632F"/>
    <w:rsid w:val="00076509"/>
    <w:rsid w:val="0007677B"/>
    <w:rsid w:val="00077078"/>
    <w:rsid w:val="00077A1E"/>
    <w:rsid w:val="00077A9D"/>
    <w:rsid w:val="00080374"/>
    <w:rsid w:val="00080B26"/>
    <w:rsid w:val="00080D29"/>
    <w:rsid w:val="00080D2F"/>
    <w:rsid w:val="0008112A"/>
    <w:rsid w:val="000811B8"/>
    <w:rsid w:val="0008120E"/>
    <w:rsid w:val="000817EE"/>
    <w:rsid w:val="00082383"/>
    <w:rsid w:val="0008295A"/>
    <w:rsid w:val="00082D81"/>
    <w:rsid w:val="00083AC5"/>
    <w:rsid w:val="00083BE0"/>
    <w:rsid w:val="00084EF5"/>
    <w:rsid w:val="00085969"/>
    <w:rsid w:val="00085B64"/>
    <w:rsid w:val="00086775"/>
    <w:rsid w:val="00086E36"/>
    <w:rsid w:val="00086F2A"/>
    <w:rsid w:val="00086FE8"/>
    <w:rsid w:val="00087667"/>
    <w:rsid w:val="000900EC"/>
    <w:rsid w:val="0009026B"/>
    <w:rsid w:val="000902CA"/>
    <w:rsid w:val="000902D5"/>
    <w:rsid w:val="00090D9D"/>
    <w:rsid w:val="00091E00"/>
    <w:rsid w:val="00091EFC"/>
    <w:rsid w:val="000925B1"/>
    <w:rsid w:val="00092934"/>
    <w:rsid w:val="000929D4"/>
    <w:rsid w:val="00093292"/>
    <w:rsid w:val="00093654"/>
    <w:rsid w:val="00093B56"/>
    <w:rsid w:val="00094031"/>
    <w:rsid w:val="00094620"/>
    <w:rsid w:val="0009490D"/>
    <w:rsid w:val="000953FD"/>
    <w:rsid w:val="00095683"/>
    <w:rsid w:val="000966FA"/>
    <w:rsid w:val="0009722E"/>
    <w:rsid w:val="0009753B"/>
    <w:rsid w:val="000A08E5"/>
    <w:rsid w:val="000A13C4"/>
    <w:rsid w:val="000A173B"/>
    <w:rsid w:val="000A1AE0"/>
    <w:rsid w:val="000A1B4A"/>
    <w:rsid w:val="000A1F6D"/>
    <w:rsid w:val="000A3953"/>
    <w:rsid w:val="000A3A2F"/>
    <w:rsid w:val="000A4E62"/>
    <w:rsid w:val="000A5473"/>
    <w:rsid w:val="000A5480"/>
    <w:rsid w:val="000A5693"/>
    <w:rsid w:val="000A63CD"/>
    <w:rsid w:val="000A6945"/>
    <w:rsid w:val="000A6B9F"/>
    <w:rsid w:val="000A6BDB"/>
    <w:rsid w:val="000A6FE8"/>
    <w:rsid w:val="000A70F9"/>
    <w:rsid w:val="000A7DE8"/>
    <w:rsid w:val="000B03D4"/>
    <w:rsid w:val="000B0C72"/>
    <w:rsid w:val="000B115F"/>
    <w:rsid w:val="000B18F6"/>
    <w:rsid w:val="000B1A69"/>
    <w:rsid w:val="000B2359"/>
    <w:rsid w:val="000B2D1E"/>
    <w:rsid w:val="000B3DE4"/>
    <w:rsid w:val="000B501F"/>
    <w:rsid w:val="000B6BBC"/>
    <w:rsid w:val="000B6FF2"/>
    <w:rsid w:val="000B741B"/>
    <w:rsid w:val="000B7FE9"/>
    <w:rsid w:val="000C067E"/>
    <w:rsid w:val="000C07DB"/>
    <w:rsid w:val="000C1497"/>
    <w:rsid w:val="000C163C"/>
    <w:rsid w:val="000C26C3"/>
    <w:rsid w:val="000C37B7"/>
    <w:rsid w:val="000C37EA"/>
    <w:rsid w:val="000C3FEE"/>
    <w:rsid w:val="000C4022"/>
    <w:rsid w:val="000C4064"/>
    <w:rsid w:val="000C408B"/>
    <w:rsid w:val="000C43F1"/>
    <w:rsid w:val="000C4D29"/>
    <w:rsid w:val="000C4DD9"/>
    <w:rsid w:val="000C4DEF"/>
    <w:rsid w:val="000C4FBA"/>
    <w:rsid w:val="000C529C"/>
    <w:rsid w:val="000C52DF"/>
    <w:rsid w:val="000C5F01"/>
    <w:rsid w:val="000C6083"/>
    <w:rsid w:val="000C60AC"/>
    <w:rsid w:val="000C67CF"/>
    <w:rsid w:val="000C70F7"/>
    <w:rsid w:val="000C7391"/>
    <w:rsid w:val="000C74FB"/>
    <w:rsid w:val="000C7571"/>
    <w:rsid w:val="000C7956"/>
    <w:rsid w:val="000C7F4C"/>
    <w:rsid w:val="000D0218"/>
    <w:rsid w:val="000D08F7"/>
    <w:rsid w:val="000D125A"/>
    <w:rsid w:val="000D19D7"/>
    <w:rsid w:val="000D1CC5"/>
    <w:rsid w:val="000D1E33"/>
    <w:rsid w:val="000D2A78"/>
    <w:rsid w:val="000D2BA9"/>
    <w:rsid w:val="000D3010"/>
    <w:rsid w:val="000D3C3E"/>
    <w:rsid w:val="000D46DE"/>
    <w:rsid w:val="000D4F0F"/>
    <w:rsid w:val="000D5045"/>
    <w:rsid w:val="000D5143"/>
    <w:rsid w:val="000D5427"/>
    <w:rsid w:val="000D55DD"/>
    <w:rsid w:val="000D5CC6"/>
    <w:rsid w:val="000D6175"/>
    <w:rsid w:val="000D68CE"/>
    <w:rsid w:val="000D6F17"/>
    <w:rsid w:val="000D7494"/>
    <w:rsid w:val="000D7E38"/>
    <w:rsid w:val="000E010E"/>
    <w:rsid w:val="000E0369"/>
    <w:rsid w:val="000E09DF"/>
    <w:rsid w:val="000E0BCA"/>
    <w:rsid w:val="000E0F98"/>
    <w:rsid w:val="000E1213"/>
    <w:rsid w:val="000E1C72"/>
    <w:rsid w:val="000E285E"/>
    <w:rsid w:val="000E2F21"/>
    <w:rsid w:val="000E3470"/>
    <w:rsid w:val="000E3A35"/>
    <w:rsid w:val="000E3DBB"/>
    <w:rsid w:val="000E4014"/>
    <w:rsid w:val="000E43B8"/>
    <w:rsid w:val="000E4558"/>
    <w:rsid w:val="000E51E9"/>
    <w:rsid w:val="000E5345"/>
    <w:rsid w:val="000E6286"/>
    <w:rsid w:val="000E6AF0"/>
    <w:rsid w:val="000E6B73"/>
    <w:rsid w:val="000E7179"/>
    <w:rsid w:val="000E72DE"/>
    <w:rsid w:val="000E7F70"/>
    <w:rsid w:val="000F06D0"/>
    <w:rsid w:val="000F0C65"/>
    <w:rsid w:val="000F0DDA"/>
    <w:rsid w:val="000F2164"/>
    <w:rsid w:val="000F2346"/>
    <w:rsid w:val="000F298E"/>
    <w:rsid w:val="000F322B"/>
    <w:rsid w:val="000F353A"/>
    <w:rsid w:val="000F3886"/>
    <w:rsid w:val="000F3F87"/>
    <w:rsid w:val="000F5207"/>
    <w:rsid w:val="000F5517"/>
    <w:rsid w:val="000F59D1"/>
    <w:rsid w:val="000F5BF9"/>
    <w:rsid w:val="000F6C44"/>
    <w:rsid w:val="000F7A7E"/>
    <w:rsid w:val="00100747"/>
    <w:rsid w:val="0010116D"/>
    <w:rsid w:val="001014F8"/>
    <w:rsid w:val="0010181D"/>
    <w:rsid w:val="00102660"/>
    <w:rsid w:val="00102BE7"/>
    <w:rsid w:val="0010300B"/>
    <w:rsid w:val="0010424D"/>
    <w:rsid w:val="0010445E"/>
    <w:rsid w:val="00106FBA"/>
    <w:rsid w:val="001076A6"/>
    <w:rsid w:val="001100AF"/>
    <w:rsid w:val="0011043D"/>
    <w:rsid w:val="0011073D"/>
    <w:rsid w:val="00111209"/>
    <w:rsid w:val="00111C56"/>
    <w:rsid w:val="0011294C"/>
    <w:rsid w:val="001130EA"/>
    <w:rsid w:val="00113453"/>
    <w:rsid w:val="00113D65"/>
    <w:rsid w:val="00114160"/>
    <w:rsid w:val="001141AE"/>
    <w:rsid w:val="001144FA"/>
    <w:rsid w:val="00114F6A"/>
    <w:rsid w:val="00115866"/>
    <w:rsid w:val="001159C4"/>
    <w:rsid w:val="00115A2E"/>
    <w:rsid w:val="00115E65"/>
    <w:rsid w:val="0011794F"/>
    <w:rsid w:val="00117B2C"/>
    <w:rsid w:val="00120147"/>
    <w:rsid w:val="001202B3"/>
    <w:rsid w:val="00120679"/>
    <w:rsid w:val="00120ADD"/>
    <w:rsid w:val="0012112B"/>
    <w:rsid w:val="001216B6"/>
    <w:rsid w:val="001217BF"/>
    <w:rsid w:val="00121B22"/>
    <w:rsid w:val="0012292C"/>
    <w:rsid w:val="0012366E"/>
    <w:rsid w:val="001236BF"/>
    <w:rsid w:val="00123BFF"/>
    <w:rsid w:val="00123C90"/>
    <w:rsid w:val="00124C9F"/>
    <w:rsid w:val="00125C8B"/>
    <w:rsid w:val="00125CF2"/>
    <w:rsid w:val="00126043"/>
    <w:rsid w:val="0012635A"/>
    <w:rsid w:val="00126C86"/>
    <w:rsid w:val="00130039"/>
    <w:rsid w:val="0013031F"/>
    <w:rsid w:val="00130633"/>
    <w:rsid w:val="0013074C"/>
    <w:rsid w:val="0013083C"/>
    <w:rsid w:val="0013164F"/>
    <w:rsid w:val="00131D9F"/>
    <w:rsid w:val="001320ED"/>
    <w:rsid w:val="0013217A"/>
    <w:rsid w:val="001329D5"/>
    <w:rsid w:val="0013350C"/>
    <w:rsid w:val="00133A7A"/>
    <w:rsid w:val="00133AFE"/>
    <w:rsid w:val="00133E60"/>
    <w:rsid w:val="001343F1"/>
    <w:rsid w:val="001358ED"/>
    <w:rsid w:val="0013599B"/>
    <w:rsid w:val="001362C1"/>
    <w:rsid w:val="0013656E"/>
    <w:rsid w:val="00136711"/>
    <w:rsid w:val="0013689E"/>
    <w:rsid w:val="00136E4D"/>
    <w:rsid w:val="00137F3C"/>
    <w:rsid w:val="00140923"/>
    <w:rsid w:val="001416FE"/>
    <w:rsid w:val="00142137"/>
    <w:rsid w:val="0014284F"/>
    <w:rsid w:val="001429B5"/>
    <w:rsid w:val="00142C0C"/>
    <w:rsid w:val="001446FE"/>
    <w:rsid w:val="00144878"/>
    <w:rsid w:val="00144B2B"/>
    <w:rsid w:val="0014572A"/>
    <w:rsid w:val="00145E2F"/>
    <w:rsid w:val="001462A5"/>
    <w:rsid w:val="00146B44"/>
    <w:rsid w:val="00146CF9"/>
    <w:rsid w:val="00146F52"/>
    <w:rsid w:val="00147E90"/>
    <w:rsid w:val="00147F2F"/>
    <w:rsid w:val="001507FC"/>
    <w:rsid w:val="00150DAA"/>
    <w:rsid w:val="00150FCC"/>
    <w:rsid w:val="00151025"/>
    <w:rsid w:val="00151565"/>
    <w:rsid w:val="00151D76"/>
    <w:rsid w:val="001525E5"/>
    <w:rsid w:val="00152A76"/>
    <w:rsid w:val="00153A6C"/>
    <w:rsid w:val="0015401F"/>
    <w:rsid w:val="0015457E"/>
    <w:rsid w:val="0015463E"/>
    <w:rsid w:val="001548D4"/>
    <w:rsid w:val="00155194"/>
    <w:rsid w:val="00155B11"/>
    <w:rsid w:val="00155D8F"/>
    <w:rsid w:val="00156B0A"/>
    <w:rsid w:val="00157C77"/>
    <w:rsid w:val="00160065"/>
    <w:rsid w:val="001604F1"/>
    <w:rsid w:val="001607C0"/>
    <w:rsid w:val="00160B0C"/>
    <w:rsid w:val="00162C31"/>
    <w:rsid w:val="00163038"/>
    <w:rsid w:val="00165741"/>
    <w:rsid w:val="00165A5E"/>
    <w:rsid w:val="00165DF7"/>
    <w:rsid w:val="0016611C"/>
    <w:rsid w:val="0016649E"/>
    <w:rsid w:val="00166F9F"/>
    <w:rsid w:val="00167087"/>
    <w:rsid w:val="001673DD"/>
    <w:rsid w:val="00167C67"/>
    <w:rsid w:val="00167D2A"/>
    <w:rsid w:val="00170787"/>
    <w:rsid w:val="00171187"/>
    <w:rsid w:val="001717E6"/>
    <w:rsid w:val="00171CB0"/>
    <w:rsid w:val="001728BD"/>
    <w:rsid w:val="0017311E"/>
    <w:rsid w:val="00173496"/>
    <w:rsid w:val="00173A8A"/>
    <w:rsid w:val="00173E3B"/>
    <w:rsid w:val="00173E3C"/>
    <w:rsid w:val="00174AF1"/>
    <w:rsid w:val="001755ED"/>
    <w:rsid w:val="001756B9"/>
    <w:rsid w:val="00175D49"/>
    <w:rsid w:val="00175D6A"/>
    <w:rsid w:val="00176E23"/>
    <w:rsid w:val="0017717E"/>
    <w:rsid w:val="00177BF5"/>
    <w:rsid w:val="00177D55"/>
    <w:rsid w:val="00180B8A"/>
    <w:rsid w:val="0018132B"/>
    <w:rsid w:val="00181E37"/>
    <w:rsid w:val="0018212C"/>
    <w:rsid w:val="00182B62"/>
    <w:rsid w:val="001832E5"/>
    <w:rsid w:val="0018370F"/>
    <w:rsid w:val="001840DC"/>
    <w:rsid w:val="001844B1"/>
    <w:rsid w:val="00184DC5"/>
    <w:rsid w:val="00184E73"/>
    <w:rsid w:val="00185375"/>
    <w:rsid w:val="00185412"/>
    <w:rsid w:val="001861EC"/>
    <w:rsid w:val="00186B50"/>
    <w:rsid w:val="00186E55"/>
    <w:rsid w:val="0018702E"/>
    <w:rsid w:val="0018733B"/>
    <w:rsid w:val="00187A39"/>
    <w:rsid w:val="00187D27"/>
    <w:rsid w:val="001900E9"/>
    <w:rsid w:val="00190AEC"/>
    <w:rsid w:val="00191204"/>
    <w:rsid w:val="00192649"/>
    <w:rsid w:val="00192661"/>
    <w:rsid w:val="00193B39"/>
    <w:rsid w:val="00193EDA"/>
    <w:rsid w:val="001941F8"/>
    <w:rsid w:val="00195350"/>
    <w:rsid w:val="0019549D"/>
    <w:rsid w:val="00195DA1"/>
    <w:rsid w:val="00196403"/>
    <w:rsid w:val="0019662D"/>
    <w:rsid w:val="00196E8B"/>
    <w:rsid w:val="0019765E"/>
    <w:rsid w:val="001977EF"/>
    <w:rsid w:val="00197AC0"/>
    <w:rsid w:val="001A07A6"/>
    <w:rsid w:val="001A1404"/>
    <w:rsid w:val="001A151A"/>
    <w:rsid w:val="001A1589"/>
    <w:rsid w:val="001A1F6E"/>
    <w:rsid w:val="001A22AE"/>
    <w:rsid w:val="001A2AF9"/>
    <w:rsid w:val="001A2C15"/>
    <w:rsid w:val="001A325E"/>
    <w:rsid w:val="001A359B"/>
    <w:rsid w:val="001A3920"/>
    <w:rsid w:val="001A3B46"/>
    <w:rsid w:val="001A61F5"/>
    <w:rsid w:val="001A6808"/>
    <w:rsid w:val="001A6F15"/>
    <w:rsid w:val="001A7238"/>
    <w:rsid w:val="001B04C6"/>
    <w:rsid w:val="001B0733"/>
    <w:rsid w:val="001B1514"/>
    <w:rsid w:val="001B18BF"/>
    <w:rsid w:val="001B1988"/>
    <w:rsid w:val="001B1C50"/>
    <w:rsid w:val="001B2029"/>
    <w:rsid w:val="001B21C6"/>
    <w:rsid w:val="001B2305"/>
    <w:rsid w:val="001B2CD3"/>
    <w:rsid w:val="001B344B"/>
    <w:rsid w:val="001B34C2"/>
    <w:rsid w:val="001B36D8"/>
    <w:rsid w:val="001B3719"/>
    <w:rsid w:val="001B39BC"/>
    <w:rsid w:val="001B4A33"/>
    <w:rsid w:val="001B4E4E"/>
    <w:rsid w:val="001B5351"/>
    <w:rsid w:val="001B5C34"/>
    <w:rsid w:val="001B6211"/>
    <w:rsid w:val="001B6265"/>
    <w:rsid w:val="001B6469"/>
    <w:rsid w:val="001B7002"/>
    <w:rsid w:val="001B7AA8"/>
    <w:rsid w:val="001B7BA2"/>
    <w:rsid w:val="001B7D97"/>
    <w:rsid w:val="001B7DEB"/>
    <w:rsid w:val="001C02D1"/>
    <w:rsid w:val="001C0339"/>
    <w:rsid w:val="001C0B18"/>
    <w:rsid w:val="001C0E17"/>
    <w:rsid w:val="001C116A"/>
    <w:rsid w:val="001C261E"/>
    <w:rsid w:val="001C29C1"/>
    <w:rsid w:val="001C33DF"/>
    <w:rsid w:val="001C355F"/>
    <w:rsid w:val="001C36CF"/>
    <w:rsid w:val="001C3B4C"/>
    <w:rsid w:val="001C41A0"/>
    <w:rsid w:val="001C42A9"/>
    <w:rsid w:val="001C4550"/>
    <w:rsid w:val="001C4CD0"/>
    <w:rsid w:val="001C5286"/>
    <w:rsid w:val="001C5F15"/>
    <w:rsid w:val="001C65F0"/>
    <w:rsid w:val="001C7739"/>
    <w:rsid w:val="001C7BE0"/>
    <w:rsid w:val="001C7E26"/>
    <w:rsid w:val="001D016F"/>
    <w:rsid w:val="001D0985"/>
    <w:rsid w:val="001D1072"/>
    <w:rsid w:val="001D15A9"/>
    <w:rsid w:val="001D1A27"/>
    <w:rsid w:val="001D1DAC"/>
    <w:rsid w:val="001D21E5"/>
    <w:rsid w:val="001D26B5"/>
    <w:rsid w:val="001D2C25"/>
    <w:rsid w:val="001D3431"/>
    <w:rsid w:val="001D4454"/>
    <w:rsid w:val="001D457E"/>
    <w:rsid w:val="001D4D0D"/>
    <w:rsid w:val="001D4D28"/>
    <w:rsid w:val="001D4F68"/>
    <w:rsid w:val="001D526B"/>
    <w:rsid w:val="001D53A1"/>
    <w:rsid w:val="001D5B4F"/>
    <w:rsid w:val="001D632D"/>
    <w:rsid w:val="001D6F6F"/>
    <w:rsid w:val="001D787F"/>
    <w:rsid w:val="001D78D6"/>
    <w:rsid w:val="001D7DC6"/>
    <w:rsid w:val="001E13EA"/>
    <w:rsid w:val="001E1B1D"/>
    <w:rsid w:val="001E2012"/>
    <w:rsid w:val="001E25EF"/>
    <w:rsid w:val="001E282A"/>
    <w:rsid w:val="001E3326"/>
    <w:rsid w:val="001E3681"/>
    <w:rsid w:val="001E434B"/>
    <w:rsid w:val="001E458D"/>
    <w:rsid w:val="001E45A4"/>
    <w:rsid w:val="001E4D57"/>
    <w:rsid w:val="001E567F"/>
    <w:rsid w:val="001E56D7"/>
    <w:rsid w:val="001E5798"/>
    <w:rsid w:val="001E581B"/>
    <w:rsid w:val="001E586D"/>
    <w:rsid w:val="001E6B99"/>
    <w:rsid w:val="001E6C23"/>
    <w:rsid w:val="001E71D6"/>
    <w:rsid w:val="001F040C"/>
    <w:rsid w:val="001F0A4C"/>
    <w:rsid w:val="001F171F"/>
    <w:rsid w:val="001F1CCE"/>
    <w:rsid w:val="001F20F5"/>
    <w:rsid w:val="001F30D2"/>
    <w:rsid w:val="001F3566"/>
    <w:rsid w:val="001F35CE"/>
    <w:rsid w:val="001F371D"/>
    <w:rsid w:val="001F3795"/>
    <w:rsid w:val="001F3B71"/>
    <w:rsid w:val="001F4030"/>
    <w:rsid w:val="001F4050"/>
    <w:rsid w:val="001F460B"/>
    <w:rsid w:val="001F52FE"/>
    <w:rsid w:val="001F5A09"/>
    <w:rsid w:val="001F5CC1"/>
    <w:rsid w:val="001F68DE"/>
    <w:rsid w:val="001F6A18"/>
    <w:rsid w:val="001F6F0C"/>
    <w:rsid w:val="001F6FB3"/>
    <w:rsid w:val="001F7D9B"/>
    <w:rsid w:val="00200A20"/>
    <w:rsid w:val="00200B7B"/>
    <w:rsid w:val="00200D71"/>
    <w:rsid w:val="002015B9"/>
    <w:rsid w:val="0020191D"/>
    <w:rsid w:val="00201E03"/>
    <w:rsid w:val="00201F59"/>
    <w:rsid w:val="002020A2"/>
    <w:rsid w:val="002031B1"/>
    <w:rsid w:val="002034DC"/>
    <w:rsid w:val="0020363D"/>
    <w:rsid w:val="00203B84"/>
    <w:rsid w:val="00203F5F"/>
    <w:rsid w:val="00203F61"/>
    <w:rsid w:val="00204263"/>
    <w:rsid w:val="002045B3"/>
    <w:rsid w:val="0020561A"/>
    <w:rsid w:val="00205A00"/>
    <w:rsid w:val="00206541"/>
    <w:rsid w:val="00206C06"/>
    <w:rsid w:val="0020727F"/>
    <w:rsid w:val="002075B5"/>
    <w:rsid w:val="00210BA0"/>
    <w:rsid w:val="0021130D"/>
    <w:rsid w:val="0021167D"/>
    <w:rsid w:val="00212793"/>
    <w:rsid w:val="00212C3E"/>
    <w:rsid w:val="00212C54"/>
    <w:rsid w:val="00212CD8"/>
    <w:rsid w:val="00213264"/>
    <w:rsid w:val="002135F3"/>
    <w:rsid w:val="00213A1B"/>
    <w:rsid w:val="00214836"/>
    <w:rsid w:val="00215238"/>
    <w:rsid w:val="0021617E"/>
    <w:rsid w:val="002172AF"/>
    <w:rsid w:val="0021730C"/>
    <w:rsid w:val="00217366"/>
    <w:rsid w:val="00217A77"/>
    <w:rsid w:val="00217A98"/>
    <w:rsid w:val="002200FC"/>
    <w:rsid w:val="00220E7E"/>
    <w:rsid w:val="00221BB6"/>
    <w:rsid w:val="00222309"/>
    <w:rsid w:val="002228A6"/>
    <w:rsid w:val="002230E3"/>
    <w:rsid w:val="002232C9"/>
    <w:rsid w:val="00223862"/>
    <w:rsid w:val="00224DEC"/>
    <w:rsid w:val="002250A9"/>
    <w:rsid w:val="00225216"/>
    <w:rsid w:val="002252D1"/>
    <w:rsid w:val="002259A9"/>
    <w:rsid w:val="002266E2"/>
    <w:rsid w:val="00226800"/>
    <w:rsid w:val="00227B8E"/>
    <w:rsid w:val="00227C0F"/>
    <w:rsid w:val="00227DCE"/>
    <w:rsid w:val="00230685"/>
    <w:rsid w:val="00231364"/>
    <w:rsid w:val="002313D9"/>
    <w:rsid w:val="0023154D"/>
    <w:rsid w:val="002329E3"/>
    <w:rsid w:val="00232E12"/>
    <w:rsid w:val="002330A3"/>
    <w:rsid w:val="002342AB"/>
    <w:rsid w:val="00234DA9"/>
    <w:rsid w:val="00235ADD"/>
    <w:rsid w:val="00235FFC"/>
    <w:rsid w:val="0023682A"/>
    <w:rsid w:val="00237F90"/>
    <w:rsid w:val="00240D60"/>
    <w:rsid w:val="00240E65"/>
    <w:rsid w:val="002411B0"/>
    <w:rsid w:val="0024177F"/>
    <w:rsid w:val="002420CB"/>
    <w:rsid w:val="002422EF"/>
    <w:rsid w:val="002424A4"/>
    <w:rsid w:val="00242EC9"/>
    <w:rsid w:val="00243F9D"/>
    <w:rsid w:val="0024440B"/>
    <w:rsid w:val="0024488F"/>
    <w:rsid w:val="00244C75"/>
    <w:rsid w:val="0024606C"/>
    <w:rsid w:val="002461DE"/>
    <w:rsid w:val="00246F5E"/>
    <w:rsid w:val="002471A9"/>
    <w:rsid w:val="00247243"/>
    <w:rsid w:val="0024745A"/>
    <w:rsid w:val="002500B7"/>
    <w:rsid w:val="00250101"/>
    <w:rsid w:val="00250FA4"/>
    <w:rsid w:val="0025146F"/>
    <w:rsid w:val="00251611"/>
    <w:rsid w:val="00251A29"/>
    <w:rsid w:val="00251D36"/>
    <w:rsid w:val="0025250B"/>
    <w:rsid w:val="002531F7"/>
    <w:rsid w:val="00253BED"/>
    <w:rsid w:val="00254978"/>
    <w:rsid w:val="002549E3"/>
    <w:rsid w:val="00254FB2"/>
    <w:rsid w:val="00255337"/>
    <w:rsid w:val="00255B87"/>
    <w:rsid w:val="00255D21"/>
    <w:rsid w:val="00256763"/>
    <w:rsid w:val="002568C8"/>
    <w:rsid w:val="002605EF"/>
    <w:rsid w:val="00261217"/>
    <w:rsid w:val="00261388"/>
    <w:rsid w:val="00261598"/>
    <w:rsid w:val="00261AE3"/>
    <w:rsid w:val="00261F32"/>
    <w:rsid w:val="00261F37"/>
    <w:rsid w:val="0026231E"/>
    <w:rsid w:val="00262715"/>
    <w:rsid w:val="00262755"/>
    <w:rsid w:val="00262891"/>
    <w:rsid w:val="0026292C"/>
    <w:rsid w:val="00262F53"/>
    <w:rsid w:val="00263944"/>
    <w:rsid w:val="0026467C"/>
    <w:rsid w:val="002647D9"/>
    <w:rsid w:val="00264917"/>
    <w:rsid w:val="0026499D"/>
    <w:rsid w:val="0026500F"/>
    <w:rsid w:val="002652BE"/>
    <w:rsid w:val="00266118"/>
    <w:rsid w:val="0026659C"/>
    <w:rsid w:val="00266741"/>
    <w:rsid w:val="00266A26"/>
    <w:rsid w:val="00266A75"/>
    <w:rsid w:val="00266D62"/>
    <w:rsid w:val="00266DA0"/>
    <w:rsid w:val="0026771B"/>
    <w:rsid w:val="00271507"/>
    <w:rsid w:val="0027200B"/>
    <w:rsid w:val="00272DC5"/>
    <w:rsid w:val="002731D5"/>
    <w:rsid w:val="0027357E"/>
    <w:rsid w:val="0027372F"/>
    <w:rsid w:val="00273FAA"/>
    <w:rsid w:val="002749EB"/>
    <w:rsid w:val="00274FBE"/>
    <w:rsid w:val="00275A63"/>
    <w:rsid w:val="00275EFF"/>
    <w:rsid w:val="00276329"/>
    <w:rsid w:val="00276428"/>
    <w:rsid w:val="00277289"/>
    <w:rsid w:val="0028025D"/>
    <w:rsid w:val="0028045B"/>
    <w:rsid w:val="00280B6C"/>
    <w:rsid w:val="002810EF"/>
    <w:rsid w:val="002812E5"/>
    <w:rsid w:val="002815F4"/>
    <w:rsid w:val="00281729"/>
    <w:rsid w:val="002817A2"/>
    <w:rsid w:val="00281ADD"/>
    <w:rsid w:val="00281E1C"/>
    <w:rsid w:val="00283177"/>
    <w:rsid w:val="0028370D"/>
    <w:rsid w:val="0028398E"/>
    <w:rsid w:val="00284711"/>
    <w:rsid w:val="00285AAB"/>
    <w:rsid w:val="00286257"/>
    <w:rsid w:val="00286594"/>
    <w:rsid w:val="00287A8B"/>
    <w:rsid w:val="00287E07"/>
    <w:rsid w:val="002903D7"/>
    <w:rsid w:val="00290565"/>
    <w:rsid w:val="00290600"/>
    <w:rsid w:val="00290D28"/>
    <w:rsid w:val="0029177E"/>
    <w:rsid w:val="00291AFF"/>
    <w:rsid w:val="00291B3A"/>
    <w:rsid w:val="00291BE2"/>
    <w:rsid w:val="0029293D"/>
    <w:rsid w:val="00292AFD"/>
    <w:rsid w:val="00292DF8"/>
    <w:rsid w:val="002930F2"/>
    <w:rsid w:val="00293668"/>
    <w:rsid w:val="002955D7"/>
    <w:rsid w:val="00295F7E"/>
    <w:rsid w:val="002962E2"/>
    <w:rsid w:val="00296786"/>
    <w:rsid w:val="00296979"/>
    <w:rsid w:val="0029766D"/>
    <w:rsid w:val="00297CFE"/>
    <w:rsid w:val="002A0780"/>
    <w:rsid w:val="002A09BB"/>
    <w:rsid w:val="002A1201"/>
    <w:rsid w:val="002A1384"/>
    <w:rsid w:val="002A1704"/>
    <w:rsid w:val="002A1D46"/>
    <w:rsid w:val="002A1DB8"/>
    <w:rsid w:val="002A202C"/>
    <w:rsid w:val="002A2819"/>
    <w:rsid w:val="002A281C"/>
    <w:rsid w:val="002A28B1"/>
    <w:rsid w:val="002A29B9"/>
    <w:rsid w:val="002A31F1"/>
    <w:rsid w:val="002A3D63"/>
    <w:rsid w:val="002A445B"/>
    <w:rsid w:val="002A49E7"/>
    <w:rsid w:val="002A4CD1"/>
    <w:rsid w:val="002A52DB"/>
    <w:rsid w:val="002A544E"/>
    <w:rsid w:val="002A5720"/>
    <w:rsid w:val="002A58F6"/>
    <w:rsid w:val="002A63AC"/>
    <w:rsid w:val="002B01C9"/>
    <w:rsid w:val="002B0515"/>
    <w:rsid w:val="002B07E1"/>
    <w:rsid w:val="002B0D5D"/>
    <w:rsid w:val="002B0D93"/>
    <w:rsid w:val="002B1137"/>
    <w:rsid w:val="002B1675"/>
    <w:rsid w:val="002B1B62"/>
    <w:rsid w:val="002B1D3D"/>
    <w:rsid w:val="002B2A25"/>
    <w:rsid w:val="002B2B7A"/>
    <w:rsid w:val="002B2CC8"/>
    <w:rsid w:val="002B30D2"/>
    <w:rsid w:val="002B31C7"/>
    <w:rsid w:val="002B35F9"/>
    <w:rsid w:val="002B44BC"/>
    <w:rsid w:val="002B45E8"/>
    <w:rsid w:val="002B47CB"/>
    <w:rsid w:val="002B4D31"/>
    <w:rsid w:val="002B6D0A"/>
    <w:rsid w:val="002B744D"/>
    <w:rsid w:val="002B7BF0"/>
    <w:rsid w:val="002B7F28"/>
    <w:rsid w:val="002C0333"/>
    <w:rsid w:val="002C08BE"/>
    <w:rsid w:val="002C0DD3"/>
    <w:rsid w:val="002C0F27"/>
    <w:rsid w:val="002C0F77"/>
    <w:rsid w:val="002C10F8"/>
    <w:rsid w:val="002C17EC"/>
    <w:rsid w:val="002C2B0F"/>
    <w:rsid w:val="002C4422"/>
    <w:rsid w:val="002C617F"/>
    <w:rsid w:val="002C6254"/>
    <w:rsid w:val="002C635E"/>
    <w:rsid w:val="002C672C"/>
    <w:rsid w:val="002C6A4B"/>
    <w:rsid w:val="002C7004"/>
    <w:rsid w:val="002C7D82"/>
    <w:rsid w:val="002C7F7F"/>
    <w:rsid w:val="002D074F"/>
    <w:rsid w:val="002D0874"/>
    <w:rsid w:val="002D128A"/>
    <w:rsid w:val="002D13C9"/>
    <w:rsid w:val="002D246E"/>
    <w:rsid w:val="002D2F49"/>
    <w:rsid w:val="002D2F8B"/>
    <w:rsid w:val="002D3321"/>
    <w:rsid w:val="002D3A10"/>
    <w:rsid w:val="002D3D12"/>
    <w:rsid w:val="002D47CE"/>
    <w:rsid w:val="002D4855"/>
    <w:rsid w:val="002D5973"/>
    <w:rsid w:val="002D6ACB"/>
    <w:rsid w:val="002D7729"/>
    <w:rsid w:val="002D7FEA"/>
    <w:rsid w:val="002E0234"/>
    <w:rsid w:val="002E058F"/>
    <w:rsid w:val="002E08E7"/>
    <w:rsid w:val="002E0B50"/>
    <w:rsid w:val="002E0E4C"/>
    <w:rsid w:val="002E0E7D"/>
    <w:rsid w:val="002E134F"/>
    <w:rsid w:val="002E15B8"/>
    <w:rsid w:val="002E271A"/>
    <w:rsid w:val="002E27D5"/>
    <w:rsid w:val="002E2D48"/>
    <w:rsid w:val="002E2D83"/>
    <w:rsid w:val="002E33DF"/>
    <w:rsid w:val="002E37FA"/>
    <w:rsid w:val="002E39FD"/>
    <w:rsid w:val="002E4000"/>
    <w:rsid w:val="002E5B41"/>
    <w:rsid w:val="002E5B75"/>
    <w:rsid w:val="002E683F"/>
    <w:rsid w:val="002E6BC0"/>
    <w:rsid w:val="002E6C32"/>
    <w:rsid w:val="002E6D81"/>
    <w:rsid w:val="002E6D93"/>
    <w:rsid w:val="002E72F4"/>
    <w:rsid w:val="002E756D"/>
    <w:rsid w:val="002E78E4"/>
    <w:rsid w:val="002E7B9F"/>
    <w:rsid w:val="002E7CC2"/>
    <w:rsid w:val="002E7D1C"/>
    <w:rsid w:val="002F0550"/>
    <w:rsid w:val="002F0604"/>
    <w:rsid w:val="002F0AD0"/>
    <w:rsid w:val="002F0B16"/>
    <w:rsid w:val="002F0D21"/>
    <w:rsid w:val="002F0E62"/>
    <w:rsid w:val="002F14D0"/>
    <w:rsid w:val="002F15BC"/>
    <w:rsid w:val="002F2BAA"/>
    <w:rsid w:val="002F2E5C"/>
    <w:rsid w:val="002F2EE9"/>
    <w:rsid w:val="002F3A26"/>
    <w:rsid w:val="002F495E"/>
    <w:rsid w:val="002F562B"/>
    <w:rsid w:val="002F5750"/>
    <w:rsid w:val="002F756B"/>
    <w:rsid w:val="002F7580"/>
    <w:rsid w:val="002F7581"/>
    <w:rsid w:val="002F76ED"/>
    <w:rsid w:val="002F7D6A"/>
    <w:rsid w:val="003001E6"/>
    <w:rsid w:val="00301891"/>
    <w:rsid w:val="0030195C"/>
    <w:rsid w:val="00301AE6"/>
    <w:rsid w:val="0030242E"/>
    <w:rsid w:val="00302A40"/>
    <w:rsid w:val="003030F8"/>
    <w:rsid w:val="00303993"/>
    <w:rsid w:val="00303BC4"/>
    <w:rsid w:val="00303F7D"/>
    <w:rsid w:val="00304196"/>
    <w:rsid w:val="00304880"/>
    <w:rsid w:val="00305719"/>
    <w:rsid w:val="0030577B"/>
    <w:rsid w:val="003059CF"/>
    <w:rsid w:val="00305F55"/>
    <w:rsid w:val="00306C43"/>
    <w:rsid w:val="00307269"/>
    <w:rsid w:val="003074E5"/>
    <w:rsid w:val="003104D6"/>
    <w:rsid w:val="003107EC"/>
    <w:rsid w:val="00311CDE"/>
    <w:rsid w:val="00312886"/>
    <w:rsid w:val="00312D6E"/>
    <w:rsid w:val="00312EEA"/>
    <w:rsid w:val="00312FDA"/>
    <w:rsid w:val="0031346F"/>
    <w:rsid w:val="003139DB"/>
    <w:rsid w:val="00313ECD"/>
    <w:rsid w:val="0031447F"/>
    <w:rsid w:val="00315393"/>
    <w:rsid w:val="00315922"/>
    <w:rsid w:val="00315A1D"/>
    <w:rsid w:val="00315ABE"/>
    <w:rsid w:val="00316501"/>
    <w:rsid w:val="003165EC"/>
    <w:rsid w:val="003166E3"/>
    <w:rsid w:val="003167CF"/>
    <w:rsid w:val="00316950"/>
    <w:rsid w:val="00316A6B"/>
    <w:rsid w:val="00316EFD"/>
    <w:rsid w:val="00316F12"/>
    <w:rsid w:val="0031754C"/>
    <w:rsid w:val="00317670"/>
    <w:rsid w:val="00317699"/>
    <w:rsid w:val="0032068A"/>
    <w:rsid w:val="00320C97"/>
    <w:rsid w:val="00320D79"/>
    <w:rsid w:val="00321DB2"/>
    <w:rsid w:val="00322082"/>
    <w:rsid w:val="00322A4E"/>
    <w:rsid w:val="00322FBF"/>
    <w:rsid w:val="003233BB"/>
    <w:rsid w:val="003253EB"/>
    <w:rsid w:val="0032572D"/>
    <w:rsid w:val="00325A37"/>
    <w:rsid w:val="00325DD2"/>
    <w:rsid w:val="003260A4"/>
    <w:rsid w:val="003261A7"/>
    <w:rsid w:val="00326BA9"/>
    <w:rsid w:val="00326D57"/>
    <w:rsid w:val="00326DFF"/>
    <w:rsid w:val="00327A6F"/>
    <w:rsid w:val="00327C26"/>
    <w:rsid w:val="00330CFF"/>
    <w:rsid w:val="00330F06"/>
    <w:rsid w:val="00330FCA"/>
    <w:rsid w:val="00331353"/>
    <w:rsid w:val="00331571"/>
    <w:rsid w:val="003315B6"/>
    <w:rsid w:val="003323FC"/>
    <w:rsid w:val="003324A0"/>
    <w:rsid w:val="003329BF"/>
    <w:rsid w:val="00333A51"/>
    <w:rsid w:val="00333AA8"/>
    <w:rsid w:val="00334132"/>
    <w:rsid w:val="003344F1"/>
    <w:rsid w:val="0033469A"/>
    <w:rsid w:val="0033525E"/>
    <w:rsid w:val="00335606"/>
    <w:rsid w:val="00335FD5"/>
    <w:rsid w:val="00336A36"/>
    <w:rsid w:val="00336FD6"/>
    <w:rsid w:val="00337DB8"/>
    <w:rsid w:val="00340099"/>
    <w:rsid w:val="0034030B"/>
    <w:rsid w:val="003404E3"/>
    <w:rsid w:val="003409F1"/>
    <w:rsid w:val="00340A78"/>
    <w:rsid w:val="00341B89"/>
    <w:rsid w:val="00342706"/>
    <w:rsid w:val="003435C8"/>
    <w:rsid w:val="003436F6"/>
    <w:rsid w:val="00343724"/>
    <w:rsid w:val="00343991"/>
    <w:rsid w:val="003442B5"/>
    <w:rsid w:val="003444B2"/>
    <w:rsid w:val="00344711"/>
    <w:rsid w:val="00345559"/>
    <w:rsid w:val="0034663E"/>
    <w:rsid w:val="00346779"/>
    <w:rsid w:val="0034682D"/>
    <w:rsid w:val="003468BF"/>
    <w:rsid w:val="00346BC8"/>
    <w:rsid w:val="003471FE"/>
    <w:rsid w:val="003475AE"/>
    <w:rsid w:val="00347DA3"/>
    <w:rsid w:val="0035001F"/>
    <w:rsid w:val="00350609"/>
    <w:rsid w:val="00350AFC"/>
    <w:rsid w:val="003510BC"/>
    <w:rsid w:val="00351B11"/>
    <w:rsid w:val="00351B4D"/>
    <w:rsid w:val="00351B74"/>
    <w:rsid w:val="00351D57"/>
    <w:rsid w:val="0035271E"/>
    <w:rsid w:val="0035302D"/>
    <w:rsid w:val="003534C2"/>
    <w:rsid w:val="00353B22"/>
    <w:rsid w:val="00353E50"/>
    <w:rsid w:val="00354957"/>
    <w:rsid w:val="00354CDB"/>
    <w:rsid w:val="00354DC6"/>
    <w:rsid w:val="00355083"/>
    <w:rsid w:val="00355981"/>
    <w:rsid w:val="003561A6"/>
    <w:rsid w:val="00356985"/>
    <w:rsid w:val="00357948"/>
    <w:rsid w:val="00357C0A"/>
    <w:rsid w:val="00360434"/>
    <w:rsid w:val="003604B5"/>
    <w:rsid w:val="0036064E"/>
    <w:rsid w:val="0036081D"/>
    <w:rsid w:val="00360DF7"/>
    <w:rsid w:val="0036185F"/>
    <w:rsid w:val="003618E2"/>
    <w:rsid w:val="00361B1A"/>
    <w:rsid w:val="003625F7"/>
    <w:rsid w:val="003628A3"/>
    <w:rsid w:val="003644A7"/>
    <w:rsid w:val="0036470F"/>
    <w:rsid w:val="003652D0"/>
    <w:rsid w:val="00365F54"/>
    <w:rsid w:val="0036638A"/>
    <w:rsid w:val="003667EF"/>
    <w:rsid w:val="00366DBB"/>
    <w:rsid w:val="00366F8C"/>
    <w:rsid w:val="0037009F"/>
    <w:rsid w:val="00370411"/>
    <w:rsid w:val="00370628"/>
    <w:rsid w:val="00370952"/>
    <w:rsid w:val="00370B1F"/>
    <w:rsid w:val="003717FC"/>
    <w:rsid w:val="003718FA"/>
    <w:rsid w:val="003725D1"/>
    <w:rsid w:val="00372B79"/>
    <w:rsid w:val="00372EDF"/>
    <w:rsid w:val="0037321A"/>
    <w:rsid w:val="003734D5"/>
    <w:rsid w:val="00373869"/>
    <w:rsid w:val="0037468D"/>
    <w:rsid w:val="00374C33"/>
    <w:rsid w:val="00374DDC"/>
    <w:rsid w:val="00375122"/>
    <w:rsid w:val="003757FF"/>
    <w:rsid w:val="00375C32"/>
    <w:rsid w:val="0037671B"/>
    <w:rsid w:val="00376A3A"/>
    <w:rsid w:val="003771FA"/>
    <w:rsid w:val="0037764B"/>
    <w:rsid w:val="003776BC"/>
    <w:rsid w:val="0037774C"/>
    <w:rsid w:val="003808C4"/>
    <w:rsid w:val="00380909"/>
    <w:rsid w:val="00380E38"/>
    <w:rsid w:val="00380E9A"/>
    <w:rsid w:val="003815E7"/>
    <w:rsid w:val="00381617"/>
    <w:rsid w:val="0038163D"/>
    <w:rsid w:val="00381E8F"/>
    <w:rsid w:val="00382D11"/>
    <w:rsid w:val="00382E8E"/>
    <w:rsid w:val="0038396D"/>
    <w:rsid w:val="003844DC"/>
    <w:rsid w:val="003847E7"/>
    <w:rsid w:val="00384E5E"/>
    <w:rsid w:val="00385A84"/>
    <w:rsid w:val="0038659C"/>
    <w:rsid w:val="0038674A"/>
    <w:rsid w:val="0038684A"/>
    <w:rsid w:val="003909C6"/>
    <w:rsid w:val="00390B75"/>
    <w:rsid w:val="003916D3"/>
    <w:rsid w:val="00391FF5"/>
    <w:rsid w:val="003923FC"/>
    <w:rsid w:val="0039249D"/>
    <w:rsid w:val="003924D1"/>
    <w:rsid w:val="00393C5A"/>
    <w:rsid w:val="00393F78"/>
    <w:rsid w:val="0039408B"/>
    <w:rsid w:val="0039566C"/>
    <w:rsid w:val="00395950"/>
    <w:rsid w:val="00395E33"/>
    <w:rsid w:val="003964F0"/>
    <w:rsid w:val="00396991"/>
    <w:rsid w:val="00396B51"/>
    <w:rsid w:val="00396BF2"/>
    <w:rsid w:val="00397011"/>
    <w:rsid w:val="003970AB"/>
    <w:rsid w:val="003973C1"/>
    <w:rsid w:val="00397DEA"/>
    <w:rsid w:val="00397E46"/>
    <w:rsid w:val="003A0420"/>
    <w:rsid w:val="003A0FFD"/>
    <w:rsid w:val="003A1190"/>
    <w:rsid w:val="003A166B"/>
    <w:rsid w:val="003A2483"/>
    <w:rsid w:val="003A24F0"/>
    <w:rsid w:val="003A2D93"/>
    <w:rsid w:val="003A2FD6"/>
    <w:rsid w:val="003A3FFE"/>
    <w:rsid w:val="003A4124"/>
    <w:rsid w:val="003A4F7B"/>
    <w:rsid w:val="003A5505"/>
    <w:rsid w:val="003A567F"/>
    <w:rsid w:val="003A579E"/>
    <w:rsid w:val="003A5A7F"/>
    <w:rsid w:val="003A6098"/>
    <w:rsid w:val="003A6D58"/>
    <w:rsid w:val="003A7F4E"/>
    <w:rsid w:val="003B04C1"/>
    <w:rsid w:val="003B0523"/>
    <w:rsid w:val="003B1466"/>
    <w:rsid w:val="003B1783"/>
    <w:rsid w:val="003B256E"/>
    <w:rsid w:val="003B3B32"/>
    <w:rsid w:val="003B3BB2"/>
    <w:rsid w:val="003B3BCE"/>
    <w:rsid w:val="003B3DA4"/>
    <w:rsid w:val="003B3DD8"/>
    <w:rsid w:val="003B4377"/>
    <w:rsid w:val="003B43BE"/>
    <w:rsid w:val="003B5610"/>
    <w:rsid w:val="003B5684"/>
    <w:rsid w:val="003B58BC"/>
    <w:rsid w:val="003B594C"/>
    <w:rsid w:val="003B5C1E"/>
    <w:rsid w:val="003B5DFF"/>
    <w:rsid w:val="003B62FB"/>
    <w:rsid w:val="003B65F5"/>
    <w:rsid w:val="003B6E81"/>
    <w:rsid w:val="003B7EE8"/>
    <w:rsid w:val="003C0610"/>
    <w:rsid w:val="003C06FB"/>
    <w:rsid w:val="003C267F"/>
    <w:rsid w:val="003C3344"/>
    <w:rsid w:val="003C37BE"/>
    <w:rsid w:val="003C3BF7"/>
    <w:rsid w:val="003C4378"/>
    <w:rsid w:val="003C447D"/>
    <w:rsid w:val="003C4A66"/>
    <w:rsid w:val="003C4A99"/>
    <w:rsid w:val="003C5040"/>
    <w:rsid w:val="003C509F"/>
    <w:rsid w:val="003C5234"/>
    <w:rsid w:val="003C53E7"/>
    <w:rsid w:val="003C5B15"/>
    <w:rsid w:val="003C6117"/>
    <w:rsid w:val="003C65CE"/>
    <w:rsid w:val="003C6C88"/>
    <w:rsid w:val="003C742E"/>
    <w:rsid w:val="003C74A3"/>
    <w:rsid w:val="003C7D8D"/>
    <w:rsid w:val="003D1A6A"/>
    <w:rsid w:val="003D1D7F"/>
    <w:rsid w:val="003D25D7"/>
    <w:rsid w:val="003D2980"/>
    <w:rsid w:val="003D2ADE"/>
    <w:rsid w:val="003D3359"/>
    <w:rsid w:val="003D3727"/>
    <w:rsid w:val="003D4391"/>
    <w:rsid w:val="003D4791"/>
    <w:rsid w:val="003D4A98"/>
    <w:rsid w:val="003D4C80"/>
    <w:rsid w:val="003D5043"/>
    <w:rsid w:val="003D5386"/>
    <w:rsid w:val="003D61BB"/>
    <w:rsid w:val="003D6A84"/>
    <w:rsid w:val="003D6FEE"/>
    <w:rsid w:val="003E0014"/>
    <w:rsid w:val="003E017B"/>
    <w:rsid w:val="003E0754"/>
    <w:rsid w:val="003E0BEF"/>
    <w:rsid w:val="003E121D"/>
    <w:rsid w:val="003E218E"/>
    <w:rsid w:val="003E290B"/>
    <w:rsid w:val="003E2960"/>
    <w:rsid w:val="003E2F0B"/>
    <w:rsid w:val="003E300E"/>
    <w:rsid w:val="003E3F5A"/>
    <w:rsid w:val="003E4590"/>
    <w:rsid w:val="003E46BF"/>
    <w:rsid w:val="003E48C4"/>
    <w:rsid w:val="003E495B"/>
    <w:rsid w:val="003E55AE"/>
    <w:rsid w:val="003E598D"/>
    <w:rsid w:val="003E6D9B"/>
    <w:rsid w:val="003E775C"/>
    <w:rsid w:val="003E79B1"/>
    <w:rsid w:val="003E79B6"/>
    <w:rsid w:val="003F0F7C"/>
    <w:rsid w:val="003F122B"/>
    <w:rsid w:val="003F12AD"/>
    <w:rsid w:val="003F17C7"/>
    <w:rsid w:val="003F1DE5"/>
    <w:rsid w:val="003F230A"/>
    <w:rsid w:val="003F2927"/>
    <w:rsid w:val="003F2B06"/>
    <w:rsid w:val="003F2D2B"/>
    <w:rsid w:val="003F3669"/>
    <w:rsid w:val="003F3751"/>
    <w:rsid w:val="003F3F82"/>
    <w:rsid w:val="003F3FC0"/>
    <w:rsid w:val="003F45F3"/>
    <w:rsid w:val="003F50D8"/>
    <w:rsid w:val="003F5131"/>
    <w:rsid w:val="003F5301"/>
    <w:rsid w:val="003F5D6A"/>
    <w:rsid w:val="003F6E69"/>
    <w:rsid w:val="003F705E"/>
    <w:rsid w:val="003F7436"/>
    <w:rsid w:val="004007A9"/>
    <w:rsid w:val="00400936"/>
    <w:rsid w:val="0040214E"/>
    <w:rsid w:val="00402E06"/>
    <w:rsid w:val="00403060"/>
    <w:rsid w:val="00403B42"/>
    <w:rsid w:val="00404209"/>
    <w:rsid w:val="0040429E"/>
    <w:rsid w:val="00404559"/>
    <w:rsid w:val="0040460E"/>
    <w:rsid w:val="00404ACA"/>
    <w:rsid w:val="00404AE4"/>
    <w:rsid w:val="00404C42"/>
    <w:rsid w:val="00404E0E"/>
    <w:rsid w:val="00405AA3"/>
    <w:rsid w:val="004064A0"/>
    <w:rsid w:val="004065D0"/>
    <w:rsid w:val="00407661"/>
    <w:rsid w:val="00407AAE"/>
    <w:rsid w:val="00407CD2"/>
    <w:rsid w:val="004102D1"/>
    <w:rsid w:val="0041051A"/>
    <w:rsid w:val="004106B2"/>
    <w:rsid w:val="004119E5"/>
    <w:rsid w:val="00412EE6"/>
    <w:rsid w:val="00413528"/>
    <w:rsid w:val="00413575"/>
    <w:rsid w:val="00413696"/>
    <w:rsid w:val="00413931"/>
    <w:rsid w:val="0041469D"/>
    <w:rsid w:val="00415170"/>
    <w:rsid w:val="00415600"/>
    <w:rsid w:val="00415D06"/>
    <w:rsid w:val="00416BB9"/>
    <w:rsid w:val="00416DC1"/>
    <w:rsid w:val="00417231"/>
    <w:rsid w:val="00417392"/>
    <w:rsid w:val="004205E1"/>
    <w:rsid w:val="00420673"/>
    <w:rsid w:val="0042081B"/>
    <w:rsid w:val="004211AE"/>
    <w:rsid w:val="004211E5"/>
    <w:rsid w:val="004214B3"/>
    <w:rsid w:val="00421B3F"/>
    <w:rsid w:val="00421ED3"/>
    <w:rsid w:val="0042230B"/>
    <w:rsid w:val="00423045"/>
    <w:rsid w:val="00423323"/>
    <w:rsid w:val="0042335B"/>
    <w:rsid w:val="00423F8E"/>
    <w:rsid w:val="004240F2"/>
    <w:rsid w:val="004243F7"/>
    <w:rsid w:val="004247C4"/>
    <w:rsid w:val="004248FF"/>
    <w:rsid w:val="00424939"/>
    <w:rsid w:val="00424BB2"/>
    <w:rsid w:val="004250E0"/>
    <w:rsid w:val="004256C0"/>
    <w:rsid w:val="004261F8"/>
    <w:rsid w:val="0042656A"/>
    <w:rsid w:val="004265FC"/>
    <w:rsid w:val="00426676"/>
    <w:rsid w:val="0042681F"/>
    <w:rsid w:val="00426BCB"/>
    <w:rsid w:val="004273A2"/>
    <w:rsid w:val="0042766B"/>
    <w:rsid w:val="0043082A"/>
    <w:rsid w:val="00431D2F"/>
    <w:rsid w:val="00432110"/>
    <w:rsid w:val="00432710"/>
    <w:rsid w:val="00432BA6"/>
    <w:rsid w:val="0043344C"/>
    <w:rsid w:val="004347FF"/>
    <w:rsid w:val="004349DD"/>
    <w:rsid w:val="00434E7F"/>
    <w:rsid w:val="00435A2E"/>
    <w:rsid w:val="00435C56"/>
    <w:rsid w:val="00435CD3"/>
    <w:rsid w:val="00435DD2"/>
    <w:rsid w:val="00435FC6"/>
    <w:rsid w:val="00436555"/>
    <w:rsid w:val="0043685C"/>
    <w:rsid w:val="00436A83"/>
    <w:rsid w:val="00436EED"/>
    <w:rsid w:val="0043730D"/>
    <w:rsid w:val="00437822"/>
    <w:rsid w:val="00437E52"/>
    <w:rsid w:val="00437EC7"/>
    <w:rsid w:val="00440862"/>
    <w:rsid w:val="00440B69"/>
    <w:rsid w:val="00441036"/>
    <w:rsid w:val="00441550"/>
    <w:rsid w:val="004416E9"/>
    <w:rsid w:val="00442272"/>
    <w:rsid w:val="00442955"/>
    <w:rsid w:val="00443639"/>
    <w:rsid w:val="00443A5E"/>
    <w:rsid w:val="00443CB2"/>
    <w:rsid w:val="00443CDB"/>
    <w:rsid w:val="00444012"/>
    <w:rsid w:val="00444576"/>
    <w:rsid w:val="00444AFF"/>
    <w:rsid w:val="00444C6B"/>
    <w:rsid w:val="004461C4"/>
    <w:rsid w:val="004462D9"/>
    <w:rsid w:val="00447345"/>
    <w:rsid w:val="004474CE"/>
    <w:rsid w:val="00447577"/>
    <w:rsid w:val="004479B8"/>
    <w:rsid w:val="00450444"/>
    <w:rsid w:val="00450450"/>
    <w:rsid w:val="0045055B"/>
    <w:rsid w:val="00450658"/>
    <w:rsid w:val="004523F3"/>
    <w:rsid w:val="004524E9"/>
    <w:rsid w:val="004526C4"/>
    <w:rsid w:val="00452992"/>
    <w:rsid w:val="0045350D"/>
    <w:rsid w:val="004537E5"/>
    <w:rsid w:val="00453919"/>
    <w:rsid w:val="00453FC3"/>
    <w:rsid w:val="004544D3"/>
    <w:rsid w:val="0045545E"/>
    <w:rsid w:val="0045615D"/>
    <w:rsid w:val="0045742B"/>
    <w:rsid w:val="0045745B"/>
    <w:rsid w:val="00457A4A"/>
    <w:rsid w:val="00457C0F"/>
    <w:rsid w:val="0046013B"/>
    <w:rsid w:val="00460DD5"/>
    <w:rsid w:val="00461112"/>
    <w:rsid w:val="00461493"/>
    <w:rsid w:val="00461830"/>
    <w:rsid w:val="00461B63"/>
    <w:rsid w:val="00462557"/>
    <w:rsid w:val="00462A59"/>
    <w:rsid w:val="00462E98"/>
    <w:rsid w:val="004636B3"/>
    <w:rsid w:val="00463DD1"/>
    <w:rsid w:val="00463F1B"/>
    <w:rsid w:val="00463FF6"/>
    <w:rsid w:val="0046423C"/>
    <w:rsid w:val="004650CF"/>
    <w:rsid w:val="0046554E"/>
    <w:rsid w:val="00465B9B"/>
    <w:rsid w:val="00465BDE"/>
    <w:rsid w:val="004664F3"/>
    <w:rsid w:val="00466EF9"/>
    <w:rsid w:val="00467110"/>
    <w:rsid w:val="00467946"/>
    <w:rsid w:val="00467B8C"/>
    <w:rsid w:val="00467CFB"/>
    <w:rsid w:val="00467E70"/>
    <w:rsid w:val="00470765"/>
    <w:rsid w:val="004729C4"/>
    <w:rsid w:val="00472BC7"/>
    <w:rsid w:val="004739D8"/>
    <w:rsid w:val="00473D2D"/>
    <w:rsid w:val="00473E43"/>
    <w:rsid w:val="004740F4"/>
    <w:rsid w:val="004742A0"/>
    <w:rsid w:val="004746B9"/>
    <w:rsid w:val="004748CA"/>
    <w:rsid w:val="00474FF4"/>
    <w:rsid w:val="00475314"/>
    <w:rsid w:val="00475D5B"/>
    <w:rsid w:val="004763A0"/>
    <w:rsid w:val="00476699"/>
    <w:rsid w:val="0047739C"/>
    <w:rsid w:val="004803CB"/>
    <w:rsid w:val="00480A0A"/>
    <w:rsid w:val="00480D53"/>
    <w:rsid w:val="00481439"/>
    <w:rsid w:val="00481D31"/>
    <w:rsid w:val="00481F1E"/>
    <w:rsid w:val="004825A6"/>
    <w:rsid w:val="004826B8"/>
    <w:rsid w:val="00482CB0"/>
    <w:rsid w:val="00482DBD"/>
    <w:rsid w:val="004831DC"/>
    <w:rsid w:val="00483425"/>
    <w:rsid w:val="00483CCF"/>
    <w:rsid w:val="00485316"/>
    <w:rsid w:val="00485783"/>
    <w:rsid w:val="00485C83"/>
    <w:rsid w:val="00486E95"/>
    <w:rsid w:val="004877D0"/>
    <w:rsid w:val="00490035"/>
    <w:rsid w:val="0049172B"/>
    <w:rsid w:val="00492FCC"/>
    <w:rsid w:val="00493058"/>
    <w:rsid w:val="00493662"/>
    <w:rsid w:val="00493F2A"/>
    <w:rsid w:val="004940E9"/>
    <w:rsid w:val="004943A7"/>
    <w:rsid w:val="0049444D"/>
    <w:rsid w:val="00495155"/>
    <w:rsid w:val="004954F8"/>
    <w:rsid w:val="00495956"/>
    <w:rsid w:val="00495E70"/>
    <w:rsid w:val="00495EB8"/>
    <w:rsid w:val="00497339"/>
    <w:rsid w:val="00497FFD"/>
    <w:rsid w:val="004A08F8"/>
    <w:rsid w:val="004A096C"/>
    <w:rsid w:val="004A0A2F"/>
    <w:rsid w:val="004A1234"/>
    <w:rsid w:val="004A1DD3"/>
    <w:rsid w:val="004A237C"/>
    <w:rsid w:val="004A27E4"/>
    <w:rsid w:val="004A2A98"/>
    <w:rsid w:val="004A3467"/>
    <w:rsid w:val="004A3A0B"/>
    <w:rsid w:val="004A41E4"/>
    <w:rsid w:val="004A4326"/>
    <w:rsid w:val="004A4D87"/>
    <w:rsid w:val="004A50DE"/>
    <w:rsid w:val="004A5191"/>
    <w:rsid w:val="004A5197"/>
    <w:rsid w:val="004A5E65"/>
    <w:rsid w:val="004A5F99"/>
    <w:rsid w:val="004A64D5"/>
    <w:rsid w:val="004A65FE"/>
    <w:rsid w:val="004A68FA"/>
    <w:rsid w:val="004A6F2D"/>
    <w:rsid w:val="004A7605"/>
    <w:rsid w:val="004B04CB"/>
    <w:rsid w:val="004B0564"/>
    <w:rsid w:val="004B0C22"/>
    <w:rsid w:val="004B11CC"/>
    <w:rsid w:val="004B1497"/>
    <w:rsid w:val="004B1C17"/>
    <w:rsid w:val="004B2A37"/>
    <w:rsid w:val="004B2C5E"/>
    <w:rsid w:val="004B2C99"/>
    <w:rsid w:val="004B363B"/>
    <w:rsid w:val="004B3AA0"/>
    <w:rsid w:val="004B4270"/>
    <w:rsid w:val="004B42BB"/>
    <w:rsid w:val="004B51FA"/>
    <w:rsid w:val="004B52E4"/>
    <w:rsid w:val="004B544E"/>
    <w:rsid w:val="004B58BF"/>
    <w:rsid w:val="004B58C6"/>
    <w:rsid w:val="004B61B1"/>
    <w:rsid w:val="004B65BD"/>
    <w:rsid w:val="004B6614"/>
    <w:rsid w:val="004B6CBF"/>
    <w:rsid w:val="004C0166"/>
    <w:rsid w:val="004C0312"/>
    <w:rsid w:val="004C0E46"/>
    <w:rsid w:val="004C108B"/>
    <w:rsid w:val="004C1EF9"/>
    <w:rsid w:val="004C1F9C"/>
    <w:rsid w:val="004C250A"/>
    <w:rsid w:val="004C399A"/>
    <w:rsid w:val="004C3C4F"/>
    <w:rsid w:val="004C42BB"/>
    <w:rsid w:val="004C4550"/>
    <w:rsid w:val="004C4BB2"/>
    <w:rsid w:val="004C53C0"/>
    <w:rsid w:val="004C53F3"/>
    <w:rsid w:val="004C55E2"/>
    <w:rsid w:val="004C5ED8"/>
    <w:rsid w:val="004C6538"/>
    <w:rsid w:val="004C6BD7"/>
    <w:rsid w:val="004C6BFF"/>
    <w:rsid w:val="004C7575"/>
    <w:rsid w:val="004C7F2C"/>
    <w:rsid w:val="004D00CB"/>
    <w:rsid w:val="004D05CE"/>
    <w:rsid w:val="004D0625"/>
    <w:rsid w:val="004D0D2D"/>
    <w:rsid w:val="004D2EDA"/>
    <w:rsid w:val="004D3272"/>
    <w:rsid w:val="004D3A88"/>
    <w:rsid w:val="004D479C"/>
    <w:rsid w:val="004D4E22"/>
    <w:rsid w:val="004D4F3A"/>
    <w:rsid w:val="004D578F"/>
    <w:rsid w:val="004D5E95"/>
    <w:rsid w:val="004D6404"/>
    <w:rsid w:val="004D6F0A"/>
    <w:rsid w:val="004D709A"/>
    <w:rsid w:val="004D70ED"/>
    <w:rsid w:val="004D744D"/>
    <w:rsid w:val="004D7AAB"/>
    <w:rsid w:val="004D7AAC"/>
    <w:rsid w:val="004D7F42"/>
    <w:rsid w:val="004E02C1"/>
    <w:rsid w:val="004E0446"/>
    <w:rsid w:val="004E0D1A"/>
    <w:rsid w:val="004E0F94"/>
    <w:rsid w:val="004E18C5"/>
    <w:rsid w:val="004E1955"/>
    <w:rsid w:val="004E1C43"/>
    <w:rsid w:val="004E21F8"/>
    <w:rsid w:val="004E222F"/>
    <w:rsid w:val="004E244C"/>
    <w:rsid w:val="004E2729"/>
    <w:rsid w:val="004E2C1A"/>
    <w:rsid w:val="004E2E04"/>
    <w:rsid w:val="004E32EC"/>
    <w:rsid w:val="004E3AB6"/>
    <w:rsid w:val="004E42EC"/>
    <w:rsid w:val="004E4467"/>
    <w:rsid w:val="004E4DED"/>
    <w:rsid w:val="004E56E6"/>
    <w:rsid w:val="004E5810"/>
    <w:rsid w:val="004E5986"/>
    <w:rsid w:val="004E5C44"/>
    <w:rsid w:val="004E6286"/>
    <w:rsid w:val="004E673E"/>
    <w:rsid w:val="004E68CF"/>
    <w:rsid w:val="004E6C25"/>
    <w:rsid w:val="004E7747"/>
    <w:rsid w:val="004E7E48"/>
    <w:rsid w:val="004F03F1"/>
    <w:rsid w:val="004F1063"/>
    <w:rsid w:val="004F116C"/>
    <w:rsid w:val="004F1EC2"/>
    <w:rsid w:val="004F2064"/>
    <w:rsid w:val="004F2D02"/>
    <w:rsid w:val="004F2E11"/>
    <w:rsid w:val="004F2F86"/>
    <w:rsid w:val="004F3E62"/>
    <w:rsid w:val="004F47C0"/>
    <w:rsid w:val="004F54B2"/>
    <w:rsid w:val="004F582A"/>
    <w:rsid w:val="004F59FF"/>
    <w:rsid w:val="004F5C01"/>
    <w:rsid w:val="004F5D20"/>
    <w:rsid w:val="004F6D71"/>
    <w:rsid w:val="004F756C"/>
    <w:rsid w:val="0050044F"/>
    <w:rsid w:val="00501ADD"/>
    <w:rsid w:val="005020E4"/>
    <w:rsid w:val="00502116"/>
    <w:rsid w:val="00503E06"/>
    <w:rsid w:val="00503FD6"/>
    <w:rsid w:val="00504065"/>
    <w:rsid w:val="0050488D"/>
    <w:rsid w:val="00504B46"/>
    <w:rsid w:val="00505234"/>
    <w:rsid w:val="00505464"/>
    <w:rsid w:val="00505732"/>
    <w:rsid w:val="00505A2F"/>
    <w:rsid w:val="005063A8"/>
    <w:rsid w:val="005067CB"/>
    <w:rsid w:val="00506AB6"/>
    <w:rsid w:val="00506F9B"/>
    <w:rsid w:val="00507630"/>
    <w:rsid w:val="00507FF2"/>
    <w:rsid w:val="00510279"/>
    <w:rsid w:val="005104A0"/>
    <w:rsid w:val="00510C6A"/>
    <w:rsid w:val="005116DE"/>
    <w:rsid w:val="00511776"/>
    <w:rsid w:val="0051222D"/>
    <w:rsid w:val="00512F49"/>
    <w:rsid w:val="0051388E"/>
    <w:rsid w:val="00513FDC"/>
    <w:rsid w:val="00514C7A"/>
    <w:rsid w:val="00514D52"/>
    <w:rsid w:val="00514DC6"/>
    <w:rsid w:val="00515B1C"/>
    <w:rsid w:val="00515F11"/>
    <w:rsid w:val="00516125"/>
    <w:rsid w:val="00516600"/>
    <w:rsid w:val="00516782"/>
    <w:rsid w:val="00517088"/>
    <w:rsid w:val="005176E4"/>
    <w:rsid w:val="00517764"/>
    <w:rsid w:val="005207F2"/>
    <w:rsid w:val="005209E8"/>
    <w:rsid w:val="00520B18"/>
    <w:rsid w:val="00521444"/>
    <w:rsid w:val="00521861"/>
    <w:rsid w:val="00521E96"/>
    <w:rsid w:val="0052238E"/>
    <w:rsid w:val="00523119"/>
    <w:rsid w:val="005231D7"/>
    <w:rsid w:val="00524B3F"/>
    <w:rsid w:val="00525330"/>
    <w:rsid w:val="00525977"/>
    <w:rsid w:val="00525C2A"/>
    <w:rsid w:val="005264AD"/>
    <w:rsid w:val="00526573"/>
    <w:rsid w:val="00526B7F"/>
    <w:rsid w:val="0052704D"/>
    <w:rsid w:val="00527467"/>
    <w:rsid w:val="00527E22"/>
    <w:rsid w:val="0053042D"/>
    <w:rsid w:val="005308BC"/>
    <w:rsid w:val="0053103C"/>
    <w:rsid w:val="0053195C"/>
    <w:rsid w:val="00531CDB"/>
    <w:rsid w:val="00531FC6"/>
    <w:rsid w:val="005321D0"/>
    <w:rsid w:val="005323D0"/>
    <w:rsid w:val="0053314E"/>
    <w:rsid w:val="00533637"/>
    <w:rsid w:val="005336E8"/>
    <w:rsid w:val="00533C45"/>
    <w:rsid w:val="00534B2F"/>
    <w:rsid w:val="00535835"/>
    <w:rsid w:val="0053594C"/>
    <w:rsid w:val="00535B2F"/>
    <w:rsid w:val="00535F51"/>
    <w:rsid w:val="00536924"/>
    <w:rsid w:val="00536BC2"/>
    <w:rsid w:val="00536D95"/>
    <w:rsid w:val="00540923"/>
    <w:rsid w:val="00541684"/>
    <w:rsid w:val="00541AFF"/>
    <w:rsid w:val="00541BC7"/>
    <w:rsid w:val="00541E7A"/>
    <w:rsid w:val="00542060"/>
    <w:rsid w:val="005425F3"/>
    <w:rsid w:val="00543A5E"/>
    <w:rsid w:val="005440D2"/>
    <w:rsid w:val="00544D1E"/>
    <w:rsid w:val="00544F71"/>
    <w:rsid w:val="00545118"/>
    <w:rsid w:val="0054572A"/>
    <w:rsid w:val="005459D8"/>
    <w:rsid w:val="00545F27"/>
    <w:rsid w:val="00546452"/>
    <w:rsid w:val="00546CD5"/>
    <w:rsid w:val="00546F8B"/>
    <w:rsid w:val="005474A7"/>
    <w:rsid w:val="005477C4"/>
    <w:rsid w:val="00550005"/>
    <w:rsid w:val="005500F2"/>
    <w:rsid w:val="00550FF1"/>
    <w:rsid w:val="005513DD"/>
    <w:rsid w:val="00551C28"/>
    <w:rsid w:val="00551D98"/>
    <w:rsid w:val="005524AC"/>
    <w:rsid w:val="00552855"/>
    <w:rsid w:val="00552D7E"/>
    <w:rsid w:val="00553045"/>
    <w:rsid w:val="005532C6"/>
    <w:rsid w:val="00553CF9"/>
    <w:rsid w:val="005544BD"/>
    <w:rsid w:val="00554772"/>
    <w:rsid w:val="00554A50"/>
    <w:rsid w:val="00555142"/>
    <w:rsid w:val="00555381"/>
    <w:rsid w:val="00555720"/>
    <w:rsid w:val="00556975"/>
    <w:rsid w:val="00556E20"/>
    <w:rsid w:val="005577E5"/>
    <w:rsid w:val="00557832"/>
    <w:rsid w:val="005600AF"/>
    <w:rsid w:val="00560356"/>
    <w:rsid w:val="005606BC"/>
    <w:rsid w:val="005608A9"/>
    <w:rsid w:val="0056107D"/>
    <w:rsid w:val="00561096"/>
    <w:rsid w:val="00561D09"/>
    <w:rsid w:val="00561F06"/>
    <w:rsid w:val="00561FD8"/>
    <w:rsid w:val="005620D3"/>
    <w:rsid w:val="005622BB"/>
    <w:rsid w:val="00564E32"/>
    <w:rsid w:val="00564EE5"/>
    <w:rsid w:val="0056504E"/>
    <w:rsid w:val="005655ED"/>
    <w:rsid w:val="005658D1"/>
    <w:rsid w:val="00565A9C"/>
    <w:rsid w:val="00565EEF"/>
    <w:rsid w:val="00566284"/>
    <w:rsid w:val="00566697"/>
    <w:rsid w:val="00566BB6"/>
    <w:rsid w:val="0057054E"/>
    <w:rsid w:val="005705B7"/>
    <w:rsid w:val="005707A4"/>
    <w:rsid w:val="005710B9"/>
    <w:rsid w:val="005718B1"/>
    <w:rsid w:val="005719C3"/>
    <w:rsid w:val="00571EA2"/>
    <w:rsid w:val="00571FE5"/>
    <w:rsid w:val="00571FF3"/>
    <w:rsid w:val="005721EE"/>
    <w:rsid w:val="00572925"/>
    <w:rsid w:val="00572A26"/>
    <w:rsid w:val="00572E61"/>
    <w:rsid w:val="005733A4"/>
    <w:rsid w:val="00573A88"/>
    <w:rsid w:val="0057414F"/>
    <w:rsid w:val="005764F6"/>
    <w:rsid w:val="005769D1"/>
    <w:rsid w:val="00576B3D"/>
    <w:rsid w:val="00577629"/>
    <w:rsid w:val="00577DC6"/>
    <w:rsid w:val="0058045C"/>
    <w:rsid w:val="00580AEA"/>
    <w:rsid w:val="00580F8E"/>
    <w:rsid w:val="005814B4"/>
    <w:rsid w:val="005816C9"/>
    <w:rsid w:val="00581A61"/>
    <w:rsid w:val="00582D2F"/>
    <w:rsid w:val="00582E4B"/>
    <w:rsid w:val="00583B5A"/>
    <w:rsid w:val="00583BAE"/>
    <w:rsid w:val="005842C9"/>
    <w:rsid w:val="005844D1"/>
    <w:rsid w:val="00584B29"/>
    <w:rsid w:val="005851FA"/>
    <w:rsid w:val="0058535F"/>
    <w:rsid w:val="00585844"/>
    <w:rsid w:val="00585B93"/>
    <w:rsid w:val="00585C45"/>
    <w:rsid w:val="00585D7F"/>
    <w:rsid w:val="005866D5"/>
    <w:rsid w:val="005867C9"/>
    <w:rsid w:val="0058713A"/>
    <w:rsid w:val="005875EB"/>
    <w:rsid w:val="005917B8"/>
    <w:rsid w:val="00591B1D"/>
    <w:rsid w:val="005924DA"/>
    <w:rsid w:val="00593678"/>
    <w:rsid w:val="005937A5"/>
    <w:rsid w:val="005937D7"/>
    <w:rsid w:val="005939ED"/>
    <w:rsid w:val="00593BBA"/>
    <w:rsid w:val="0059408D"/>
    <w:rsid w:val="00594C83"/>
    <w:rsid w:val="00595A44"/>
    <w:rsid w:val="00595C84"/>
    <w:rsid w:val="005961C1"/>
    <w:rsid w:val="00597A40"/>
    <w:rsid w:val="005A0233"/>
    <w:rsid w:val="005A04BF"/>
    <w:rsid w:val="005A0C4E"/>
    <w:rsid w:val="005A0FDA"/>
    <w:rsid w:val="005A1323"/>
    <w:rsid w:val="005A1828"/>
    <w:rsid w:val="005A21B1"/>
    <w:rsid w:val="005A27B9"/>
    <w:rsid w:val="005A2A22"/>
    <w:rsid w:val="005A3893"/>
    <w:rsid w:val="005A39DD"/>
    <w:rsid w:val="005A3A02"/>
    <w:rsid w:val="005A3C4B"/>
    <w:rsid w:val="005A49A0"/>
    <w:rsid w:val="005A4C32"/>
    <w:rsid w:val="005A6076"/>
    <w:rsid w:val="005A6116"/>
    <w:rsid w:val="005A6139"/>
    <w:rsid w:val="005A6E11"/>
    <w:rsid w:val="005A6E6E"/>
    <w:rsid w:val="005A742A"/>
    <w:rsid w:val="005A7B3B"/>
    <w:rsid w:val="005B0359"/>
    <w:rsid w:val="005B0474"/>
    <w:rsid w:val="005B05C9"/>
    <w:rsid w:val="005B0F65"/>
    <w:rsid w:val="005B108F"/>
    <w:rsid w:val="005B1188"/>
    <w:rsid w:val="005B11FC"/>
    <w:rsid w:val="005B195B"/>
    <w:rsid w:val="005B24BD"/>
    <w:rsid w:val="005B2A2A"/>
    <w:rsid w:val="005B31F2"/>
    <w:rsid w:val="005B3518"/>
    <w:rsid w:val="005B4102"/>
    <w:rsid w:val="005B48D4"/>
    <w:rsid w:val="005B4F86"/>
    <w:rsid w:val="005B60A3"/>
    <w:rsid w:val="005B6AA1"/>
    <w:rsid w:val="005B6B52"/>
    <w:rsid w:val="005B74CA"/>
    <w:rsid w:val="005B7D25"/>
    <w:rsid w:val="005C03CB"/>
    <w:rsid w:val="005C040F"/>
    <w:rsid w:val="005C09CA"/>
    <w:rsid w:val="005C16C5"/>
    <w:rsid w:val="005C1848"/>
    <w:rsid w:val="005C1A96"/>
    <w:rsid w:val="005C1D67"/>
    <w:rsid w:val="005C253F"/>
    <w:rsid w:val="005C2676"/>
    <w:rsid w:val="005C2832"/>
    <w:rsid w:val="005C2B5F"/>
    <w:rsid w:val="005C2B74"/>
    <w:rsid w:val="005C3692"/>
    <w:rsid w:val="005C3EE5"/>
    <w:rsid w:val="005C4337"/>
    <w:rsid w:val="005C4EB6"/>
    <w:rsid w:val="005C5538"/>
    <w:rsid w:val="005C7524"/>
    <w:rsid w:val="005C7863"/>
    <w:rsid w:val="005C79A9"/>
    <w:rsid w:val="005D0148"/>
    <w:rsid w:val="005D0551"/>
    <w:rsid w:val="005D095E"/>
    <w:rsid w:val="005D0BFB"/>
    <w:rsid w:val="005D1348"/>
    <w:rsid w:val="005D1CE0"/>
    <w:rsid w:val="005D1D74"/>
    <w:rsid w:val="005D2109"/>
    <w:rsid w:val="005D2312"/>
    <w:rsid w:val="005D2593"/>
    <w:rsid w:val="005D2BB9"/>
    <w:rsid w:val="005D2E30"/>
    <w:rsid w:val="005D2F70"/>
    <w:rsid w:val="005D33A3"/>
    <w:rsid w:val="005D37F4"/>
    <w:rsid w:val="005D38C6"/>
    <w:rsid w:val="005D3B48"/>
    <w:rsid w:val="005D4070"/>
    <w:rsid w:val="005D4261"/>
    <w:rsid w:val="005D48BF"/>
    <w:rsid w:val="005D4BB9"/>
    <w:rsid w:val="005D51B1"/>
    <w:rsid w:val="005D5EC4"/>
    <w:rsid w:val="005D5ED5"/>
    <w:rsid w:val="005D64AE"/>
    <w:rsid w:val="005D6788"/>
    <w:rsid w:val="005D7044"/>
    <w:rsid w:val="005E0D65"/>
    <w:rsid w:val="005E0ED0"/>
    <w:rsid w:val="005E1237"/>
    <w:rsid w:val="005E2457"/>
    <w:rsid w:val="005E2887"/>
    <w:rsid w:val="005E314D"/>
    <w:rsid w:val="005E35B7"/>
    <w:rsid w:val="005E38B1"/>
    <w:rsid w:val="005E48E7"/>
    <w:rsid w:val="005E5076"/>
    <w:rsid w:val="005E5C97"/>
    <w:rsid w:val="005E5E03"/>
    <w:rsid w:val="005E61EE"/>
    <w:rsid w:val="005E6CDB"/>
    <w:rsid w:val="005E713B"/>
    <w:rsid w:val="005E7B0E"/>
    <w:rsid w:val="005E7C70"/>
    <w:rsid w:val="005F0BC4"/>
    <w:rsid w:val="005F13FB"/>
    <w:rsid w:val="005F149B"/>
    <w:rsid w:val="005F14E8"/>
    <w:rsid w:val="005F15E5"/>
    <w:rsid w:val="005F187E"/>
    <w:rsid w:val="005F1DB0"/>
    <w:rsid w:val="005F2216"/>
    <w:rsid w:val="005F2660"/>
    <w:rsid w:val="005F2702"/>
    <w:rsid w:val="005F3885"/>
    <w:rsid w:val="005F3B3B"/>
    <w:rsid w:val="005F3FB8"/>
    <w:rsid w:val="005F40BC"/>
    <w:rsid w:val="005F490C"/>
    <w:rsid w:val="005F4F65"/>
    <w:rsid w:val="005F5480"/>
    <w:rsid w:val="005F554E"/>
    <w:rsid w:val="005F5614"/>
    <w:rsid w:val="005F5BD7"/>
    <w:rsid w:val="005F6290"/>
    <w:rsid w:val="005F642A"/>
    <w:rsid w:val="005F6601"/>
    <w:rsid w:val="005F6F2D"/>
    <w:rsid w:val="005F7145"/>
    <w:rsid w:val="006004BA"/>
    <w:rsid w:val="00600C55"/>
    <w:rsid w:val="0060150F"/>
    <w:rsid w:val="006016D3"/>
    <w:rsid w:val="00601B06"/>
    <w:rsid w:val="006023F3"/>
    <w:rsid w:val="0060293D"/>
    <w:rsid w:val="00603BC4"/>
    <w:rsid w:val="00604352"/>
    <w:rsid w:val="006044D6"/>
    <w:rsid w:val="00604825"/>
    <w:rsid w:val="00604A13"/>
    <w:rsid w:val="00605A65"/>
    <w:rsid w:val="00605D9E"/>
    <w:rsid w:val="00606C35"/>
    <w:rsid w:val="00607660"/>
    <w:rsid w:val="006100A4"/>
    <w:rsid w:val="0061021C"/>
    <w:rsid w:val="00610426"/>
    <w:rsid w:val="00611013"/>
    <w:rsid w:val="00611456"/>
    <w:rsid w:val="0061192B"/>
    <w:rsid w:val="00611EAF"/>
    <w:rsid w:val="0061221D"/>
    <w:rsid w:val="0061251F"/>
    <w:rsid w:val="00612B86"/>
    <w:rsid w:val="00614A42"/>
    <w:rsid w:val="00614AD7"/>
    <w:rsid w:val="00614DF3"/>
    <w:rsid w:val="00615287"/>
    <w:rsid w:val="006152CA"/>
    <w:rsid w:val="006161F8"/>
    <w:rsid w:val="006162E4"/>
    <w:rsid w:val="0061633D"/>
    <w:rsid w:val="006163F1"/>
    <w:rsid w:val="0062023C"/>
    <w:rsid w:val="006208A4"/>
    <w:rsid w:val="0062107A"/>
    <w:rsid w:val="00621185"/>
    <w:rsid w:val="00621F0A"/>
    <w:rsid w:val="00622909"/>
    <w:rsid w:val="00622C22"/>
    <w:rsid w:val="00622C4D"/>
    <w:rsid w:val="006234D5"/>
    <w:rsid w:val="0062377C"/>
    <w:rsid w:val="00623ADD"/>
    <w:rsid w:val="006246C5"/>
    <w:rsid w:val="00624910"/>
    <w:rsid w:val="00624DD8"/>
    <w:rsid w:val="00624FFC"/>
    <w:rsid w:val="006252DE"/>
    <w:rsid w:val="00625C91"/>
    <w:rsid w:val="00625D70"/>
    <w:rsid w:val="0062620E"/>
    <w:rsid w:val="00626422"/>
    <w:rsid w:val="00626A66"/>
    <w:rsid w:val="00626BDD"/>
    <w:rsid w:val="00626D3A"/>
    <w:rsid w:val="0062717E"/>
    <w:rsid w:val="006277CB"/>
    <w:rsid w:val="0062788A"/>
    <w:rsid w:val="0062795F"/>
    <w:rsid w:val="00627C14"/>
    <w:rsid w:val="00630B14"/>
    <w:rsid w:val="00630BE4"/>
    <w:rsid w:val="0063147A"/>
    <w:rsid w:val="006317F6"/>
    <w:rsid w:val="0063188F"/>
    <w:rsid w:val="0063194A"/>
    <w:rsid w:val="00631EC8"/>
    <w:rsid w:val="0063208B"/>
    <w:rsid w:val="00632494"/>
    <w:rsid w:val="00632B10"/>
    <w:rsid w:val="0063306D"/>
    <w:rsid w:val="00634761"/>
    <w:rsid w:val="0063492F"/>
    <w:rsid w:val="006351AB"/>
    <w:rsid w:val="00635452"/>
    <w:rsid w:val="0063572B"/>
    <w:rsid w:val="00636153"/>
    <w:rsid w:val="006363BD"/>
    <w:rsid w:val="00636A88"/>
    <w:rsid w:val="00636FBE"/>
    <w:rsid w:val="006377E2"/>
    <w:rsid w:val="00637922"/>
    <w:rsid w:val="00642533"/>
    <w:rsid w:val="00642642"/>
    <w:rsid w:val="00642766"/>
    <w:rsid w:val="00643DB5"/>
    <w:rsid w:val="00643E92"/>
    <w:rsid w:val="00645118"/>
    <w:rsid w:val="0064656B"/>
    <w:rsid w:val="00646C1C"/>
    <w:rsid w:val="00646CDA"/>
    <w:rsid w:val="00647E44"/>
    <w:rsid w:val="0065060B"/>
    <w:rsid w:val="00651606"/>
    <w:rsid w:val="006517EA"/>
    <w:rsid w:val="00651BEC"/>
    <w:rsid w:val="00651C5A"/>
    <w:rsid w:val="0065226F"/>
    <w:rsid w:val="006523B7"/>
    <w:rsid w:val="006539B2"/>
    <w:rsid w:val="00653F41"/>
    <w:rsid w:val="006547AD"/>
    <w:rsid w:val="006559D0"/>
    <w:rsid w:val="00655B6C"/>
    <w:rsid w:val="00655DD2"/>
    <w:rsid w:val="00655E57"/>
    <w:rsid w:val="0065611C"/>
    <w:rsid w:val="006561FD"/>
    <w:rsid w:val="006569FE"/>
    <w:rsid w:val="00656CA0"/>
    <w:rsid w:val="00656D7C"/>
    <w:rsid w:val="006575B1"/>
    <w:rsid w:val="0065769A"/>
    <w:rsid w:val="00657B45"/>
    <w:rsid w:val="00657BC2"/>
    <w:rsid w:val="00657F73"/>
    <w:rsid w:val="006602D8"/>
    <w:rsid w:val="00660691"/>
    <w:rsid w:val="006606C4"/>
    <w:rsid w:val="00661003"/>
    <w:rsid w:val="00661761"/>
    <w:rsid w:val="006628BC"/>
    <w:rsid w:val="00663656"/>
    <w:rsid w:val="0066459F"/>
    <w:rsid w:val="00664B5B"/>
    <w:rsid w:val="0066510E"/>
    <w:rsid w:val="0066513D"/>
    <w:rsid w:val="006655E8"/>
    <w:rsid w:val="00665660"/>
    <w:rsid w:val="006656DD"/>
    <w:rsid w:val="006660E3"/>
    <w:rsid w:val="00666427"/>
    <w:rsid w:val="00666797"/>
    <w:rsid w:val="00666867"/>
    <w:rsid w:val="00666CA2"/>
    <w:rsid w:val="00666D7B"/>
    <w:rsid w:val="0066726D"/>
    <w:rsid w:val="00667611"/>
    <w:rsid w:val="00667718"/>
    <w:rsid w:val="00667DC0"/>
    <w:rsid w:val="00670377"/>
    <w:rsid w:val="0067048F"/>
    <w:rsid w:val="006705BF"/>
    <w:rsid w:val="00670A0B"/>
    <w:rsid w:val="00670EA3"/>
    <w:rsid w:val="0067120E"/>
    <w:rsid w:val="00671D11"/>
    <w:rsid w:val="00671F83"/>
    <w:rsid w:val="006742A9"/>
    <w:rsid w:val="0067489E"/>
    <w:rsid w:val="00674FF7"/>
    <w:rsid w:val="00675258"/>
    <w:rsid w:val="0067563E"/>
    <w:rsid w:val="00675659"/>
    <w:rsid w:val="00675CAA"/>
    <w:rsid w:val="00676654"/>
    <w:rsid w:val="0067671E"/>
    <w:rsid w:val="00676948"/>
    <w:rsid w:val="00677331"/>
    <w:rsid w:val="00677A79"/>
    <w:rsid w:val="006806A7"/>
    <w:rsid w:val="00680828"/>
    <w:rsid w:val="00680E2B"/>
    <w:rsid w:val="00680F70"/>
    <w:rsid w:val="00681039"/>
    <w:rsid w:val="0068107F"/>
    <w:rsid w:val="006810E2"/>
    <w:rsid w:val="006810F1"/>
    <w:rsid w:val="00681309"/>
    <w:rsid w:val="0068179A"/>
    <w:rsid w:val="0068191D"/>
    <w:rsid w:val="00681A00"/>
    <w:rsid w:val="00681A31"/>
    <w:rsid w:val="00681D09"/>
    <w:rsid w:val="00682475"/>
    <w:rsid w:val="00682BB3"/>
    <w:rsid w:val="006833A7"/>
    <w:rsid w:val="006833EC"/>
    <w:rsid w:val="00684683"/>
    <w:rsid w:val="00684F54"/>
    <w:rsid w:val="00685162"/>
    <w:rsid w:val="006853B9"/>
    <w:rsid w:val="00685A57"/>
    <w:rsid w:val="00685BF5"/>
    <w:rsid w:val="006871A6"/>
    <w:rsid w:val="00687B1F"/>
    <w:rsid w:val="00687C3E"/>
    <w:rsid w:val="00690C91"/>
    <w:rsid w:val="00691085"/>
    <w:rsid w:val="006911DD"/>
    <w:rsid w:val="00691564"/>
    <w:rsid w:val="0069189C"/>
    <w:rsid w:val="00692059"/>
    <w:rsid w:val="006923D9"/>
    <w:rsid w:val="006924B9"/>
    <w:rsid w:val="006930A0"/>
    <w:rsid w:val="0069482F"/>
    <w:rsid w:val="0069483C"/>
    <w:rsid w:val="006949AB"/>
    <w:rsid w:val="006949C3"/>
    <w:rsid w:val="00695535"/>
    <w:rsid w:val="00695676"/>
    <w:rsid w:val="006957A2"/>
    <w:rsid w:val="006961A0"/>
    <w:rsid w:val="00696BCA"/>
    <w:rsid w:val="00697548"/>
    <w:rsid w:val="006A04B3"/>
    <w:rsid w:val="006A06B8"/>
    <w:rsid w:val="006A1EC2"/>
    <w:rsid w:val="006A238E"/>
    <w:rsid w:val="006A255D"/>
    <w:rsid w:val="006A286F"/>
    <w:rsid w:val="006A4A21"/>
    <w:rsid w:val="006A4DC6"/>
    <w:rsid w:val="006A5116"/>
    <w:rsid w:val="006A5137"/>
    <w:rsid w:val="006A52AD"/>
    <w:rsid w:val="006A5FD4"/>
    <w:rsid w:val="006A6183"/>
    <w:rsid w:val="006A6BFC"/>
    <w:rsid w:val="006A74B9"/>
    <w:rsid w:val="006A7578"/>
    <w:rsid w:val="006A7868"/>
    <w:rsid w:val="006A797D"/>
    <w:rsid w:val="006B0CB2"/>
    <w:rsid w:val="006B1250"/>
    <w:rsid w:val="006B23C0"/>
    <w:rsid w:val="006B2743"/>
    <w:rsid w:val="006B2D2D"/>
    <w:rsid w:val="006B3588"/>
    <w:rsid w:val="006B35A5"/>
    <w:rsid w:val="006B3B9F"/>
    <w:rsid w:val="006B3DE2"/>
    <w:rsid w:val="006B4165"/>
    <w:rsid w:val="006B46A1"/>
    <w:rsid w:val="006B5AAE"/>
    <w:rsid w:val="006B6E63"/>
    <w:rsid w:val="006B7275"/>
    <w:rsid w:val="006B7CE7"/>
    <w:rsid w:val="006B7DB9"/>
    <w:rsid w:val="006B7DBA"/>
    <w:rsid w:val="006C04A6"/>
    <w:rsid w:val="006C0723"/>
    <w:rsid w:val="006C1604"/>
    <w:rsid w:val="006C188A"/>
    <w:rsid w:val="006C1A00"/>
    <w:rsid w:val="006C1B64"/>
    <w:rsid w:val="006C1B67"/>
    <w:rsid w:val="006C26CC"/>
    <w:rsid w:val="006C29D7"/>
    <w:rsid w:val="006C2AEA"/>
    <w:rsid w:val="006C308A"/>
    <w:rsid w:val="006C3106"/>
    <w:rsid w:val="006C43B1"/>
    <w:rsid w:val="006C46BD"/>
    <w:rsid w:val="006C4C92"/>
    <w:rsid w:val="006C5014"/>
    <w:rsid w:val="006C5597"/>
    <w:rsid w:val="006C5BAE"/>
    <w:rsid w:val="006C61DE"/>
    <w:rsid w:val="006C6316"/>
    <w:rsid w:val="006C6F62"/>
    <w:rsid w:val="006C7027"/>
    <w:rsid w:val="006C7143"/>
    <w:rsid w:val="006C7803"/>
    <w:rsid w:val="006C7FAC"/>
    <w:rsid w:val="006D1268"/>
    <w:rsid w:val="006D14D8"/>
    <w:rsid w:val="006D152A"/>
    <w:rsid w:val="006D1870"/>
    <w:rsid w:val="006D1ADC"/>
    <w:rsid w:val="006D1DDE"/>
    <w:rsid w:val="006D21E6"/>
    <w:rsid w:val="006D43B0"/>
    <w:rsid w:val="006D50EF"/>
    <w:rsid w:val="006D530E"/>
    <w:rsid w:val="006D6382"/>
    <w:rsid w:val="006D6429"/>
    <w:rsid w:val="006D68CB"/>
    <w:rsid w:val="006D6C4B"/>
    <w:rsid w:val="006D7074"/>
    <w:rsid w:val="006D7ACB"/>
    <w:rsid w:val="006E00F8"/>
    <w:rsid w:val="006E05C8"/>
    <w:rsid w:val="006E0CB8"/>
    <w:rsid w:val="006E0CC8"/>
    <w:rsid w:val="006E0D03"/>
    <w:rsid w:val="006E0D7A"/>
    <w:rsid w:val="006E19F2"/>
    <w:rsid w:val="006E1F93"/>
    <w:rsid w:val="006E1FBA"/>
    <w:rsid w:val="006E27DC"/>
    <w:rsid w:val="006E3010"/>
    <w:rsid w:val="006E4F67"/>
    <w:rsid w:val="006E5176"/>
    <w:rsid w:val="006E5584"/>
    <w:rsid w:val="006E5D6D"/>
    <w:rsid w:val="006E67D2"/>
    <w:rsid w:val="006E79AF"/>
    <w:rsid w:val="006E7F06"/>
    <w:rsid w:val="006F0B98"/>
    <w:rsid w:val="006F1320"/>
    <w:rsid w:val="006F1757"/>
    <w:rsid w:val="006F1A13"/>
    <w:rsid w:val="006F1ACA"/>
    <w:rsid w:val="006F276E"/>
    <w:rsid w:val="006F2D46"/>
    <w:rsid w:val="006F3258"/>
    <w:rsid w:val="006F388A"/>
    <w:rsid w:val="006F3F84"/>
    <w:rsid w:val="006F4664"/>
    <w:rsid w:val="006F46FE"/>
    <w:rsid w:val="006F4D33"/>
    <w:rsid w:val="006F52AE"/>
    <w:rsid w:val="006F5A1C"/>
    <w:rsid w:val="006F6A61"/>
    <w:rsid w:val="006F6B0E"/>
    <w:rsid w:val="006F7507"/>
    <w:rsid w:val="007007B0"/>
    <w:rsid w:val="00700B20"/>
    <w:rsid w:val="00700CFE"/>
    <w:rsid w:val="00701717"/>
    <w:rsid w:val="00701972"/>
    <w:rsid w:val="007023E6"/>
    <w:rsid w:val="00702641"/>
    <w:rsid w:val="00702917"/>
    <w:rsid w:val="00702EC4"/>
    <w:rsid w:val="00703ABC"/>
    <w:rsid w:val="007040EA"/>
    <w:rsid w:val="007043A7"/>
    <w:rsid w:val="0070483D"/>
    <w:rsid w:val="007070DC"/>
    <w:rsid w:val="007075F7"/>
    <w:rsid w:val="00707679"/>
    <w:rsid w:val="00707A2F"/>
    <w:rsid w:val="00710312"/>
    <w:rsid w:val="007108A6"/>
    <w:rsid w:val="00710A50"/>
    <w:rsid w:val="00710B00"/>
    <w:rsid w:val="0071178F"/>
    <w:rsid w:val="007118CA"/>
    <w:rsid w:val="00711A97"/>
    <w:rsid w:val="00711B67"/>
    <w:rsid w:val="007126B4"/>
    <w:rsid w:val="007126D2"/>
    <w:rsid w:val="007127A2"/>
    <w:rsid w:val="00712F48"/>
    <w:rsid w:val="007130AC"/>
    <w:rsid w:val="007136C8"/>
    <w:rsid w:val="00713BBC"/>
    <w:rsid w:val="00713F78"/>
    <w:rsid w:val="00714292"/>
    <w:rsid w:val="0071548C"/>
    <w:rsid w:val="00715DA4"/>
    <w:rsid w:val="007160ED"/>
    <w:rsid w:val="00716694"/>
    <w:rsid w:val="00716BE8"/>
    <w:rsid w:val="00717790"/>
    <w:rsid w:val="00717F36"/>
    <w:rsid w:val="007202FA"/>
    <w:rsid w:val="00720665"/>
    <w:rsid w:val="00721E32"/>
    <w:rsid w:val="00722215"/>
    <w:rsid w:val="007222D9"/>
    <w:rsid w:val="00722901"/>
    <w:rsid w:val="00723293"/>
    <w:rsid w:val="00723354"/>
    <w:rsid w:val="00724152"/>
    <w:rsid w:val="0072439A"/>
    <w:rsid w:val="00724F79"/>
    <w:rsid w:val="0072515A"/>
    <w:rsid w:val="0072731E"/>
    <w:rsid w:val="00727BAE"/>
    <w:rsid w:val="007311B3"/>
    <w:rsid w:val="0073121F"/>
    <w:rsid w:val="007327C4"/>
    <w:rsid w:val="00732CF2"/>
    <w:rsid w:val="00732D45"/>
    <w:rsid w:val="0073305F"/>
    <w:rsid w:val="007336D4"/>
    <w:rsid w:val="00733D81"/>
    <w:rsid w:val="00733F09"/>
    <w:rsid w:val="007341B4"/>
    <w:rsid w:val="00734239"/>
    <w:rsid w:val="00735532"/>
    <w:rsid w:val="00735BF6"/>
    <w:rsid w:val="00735D36"/>
    <w:rsid w:val="00735DB3"/>
    <w:rsid w:val="00736307"/>
    <w:rsid w:val="007370B2"/>
    <w:rsid w:val="00737A6D"/>
    <w:rsid w:val="00737DCB"/>
    <w:rsid w:val="0074006F"/>
    <w:rsid w:val="007402A0"/>
    <w:rsid w:val="0074031C"/>
    <w:rsid w:val="00740DF0"/>
    <w:rsid w:val="00741316"/>
    <w:rsid w:val="00741F35"/>
    <w:rsid w:val="007424D9"/>
    <w:rsid w:val="00742574"/>
    <w:rsid w:val="00742A16"/>
    <w:rsid w:val="00742F9F"/>
    <w:rsid w:val="007435AC"/>
    <w:rsid w:val="007435E7"/>
    <w:rsid w:val="00743A66"/>
    <w:rsid w:val="00743ED3"/>
    <w:rsid w:val="007442E5"/>
    <w:rsid w:val="0074446E"/>
    <w:rsid w:val="00744486"/>
    <w:rsid w:val="00744A07"/>
    <w:rsid w:val="00744DF9"/>
    <w:rsid w:val="00744E91"/>
    <w:rsid w:val="0074662F"/>
    <w:rsid w:val="0074693C"/>
    <w:rsid w:val="00746B4D"/>
    <w:rsid w:val="0074701D"/>
    <w:rsid w:val="00747DBF"/>
    <w:rsid w:val="007505F9"/>
    <w:rsid w:val="0075074F"/>
    <w:rsid w:val="00750AF7"/>
    <w:rsid w:val="0075116A"/>
    <w:rsid w:val="007517F0"/>
    <w:rsid w:val="0075267F"/>
    <w:rsid w:val="00753337"/>
    <w:rsid w:val="00753371"/>
    <w:rsid w:val="00755274"/>
    <w:rsid w:val="0075566C"/>
    <w:rsid w:val="00755EBE"/>
    <w:rsid w:val="00755F41"/>
    <w:rsid w:val="00755FE5"/>
    <w:rsid w:val="007569B3"/>
    <w:rsid w:val="00757417"/>
    <w:rsid w:val="007574F2"/>
    <w:rsid w:val="00757561"/>
    <w:rsid w:val="00757B85"/>
    <w:rsid w:val="00757D16"/>
    <w:rsid w:val="007604C4"/>
    <w:rsid w:val="007623A5"/>
    <w:rsid w:val="0076270B"/>
    <w:rsid w:val="007629C3"/>
    <w:rsid w:val="00762B87"/>
    <w:rsid w:val="00762C70"/>
    <w:rsid w:val="00762EB4"/>
    <w:rsid w:val="007632C3"/>
    <w:rsid w:val="00763849"/>
    <w:rsid w:val="00763B0C"/>
    <w:rsid w:val="00763DF9"/>
    <w:rsid w:val="007641B0"/>
    <w:rsid w:val="0076432B"/>
    <w:rsid w:val="007643BB"/>
    <w:rsid w:val="007650AD"/>
    <w:rsid w:val="00765644"/>
    <w:rsid w:val="007662E4"/>
    <w:rsid w:val="00766FE5"/>
    <w:rsid w:val="007676A7"/>
    <w:rsid w:val="00767C5F"/>
    <w:rsid w:val="00767E5B"/>
    <w:rsid w:val="0077107B"/>
    <w:rsid w:val="00772005"/>
    <w:rsid w:val="007725C2"/>
    <w:rsid w:val="00774542"/>
    <w:rsid w:val="00774AEF"/>
    <w:rsid w:val="007755FA"/>
    <w:rsid w:val="007766A4"/>
    <w:rsid w:val="0077695D"/>
    <w:rsid w:val="007769E8"/>
    <w:rsid w:val="00777177"/>
    <w:rsid w:val="00777CDF"/>
    <w:rsid w:val="007800D4"/>
    <w:rsid w:val="007806CD"/>
    <w:rsid w:val="00780A85"/>
    <w:rsid w:val="00780F03"/>
    <w:rsid w:val="00781970"/>
    <w:rsid w:val="00781A30"/>
    <w:rsid w:val="00781EAD"/>
    <w:rsid w:val="00781FC5"/>
    <w:rsid w:val="0078298F"/>
    <w:rsid w:val="00782A03"/>
    <w:rsid w:val="0078329C"/>
    <w:rsid w:val="00783963"/>
    <w:rsid w:val="00783CAB"/>
    <w:rsid w:val="00783D8F"/>
    <w:rsid w:val="00783EBF"/>
    <w:rsid w:val="0078469E"/>
    <w:rsid w:val="007849F8"/>
    <w:rsid w:val="00784C4F"/>
    <w:rsid w:val="00784F05"/>
    <w:rsid w:val="00784F87"/>
    <w:rsid w:val="00786241"/>
    <w:rsid w:val="00786A16"/>
    <w:rsid w:val="00786BAF"/>
    <w:rsid w:val="0078754B"/>
    <w:rsid w:val="007877D4"/>
    <w:rsid w:val="007900C2"/>
    <w:rsid w:val="00790679"/>
    <w:rsid w:val="00790968"/>
    <w:rsid w:val="0079320A"/>
    <w:rsid w:val="007936C3"/>
    <w:rsid w:val="00793B47"/>
    <w:rsid w:val="00793F71"/>
    <w:rsid w:val="00794AB1"/>
    <w:rsid w:val="00794C90"/>
    <w:rsid w:val="00794CB1"/>
    <w:rsid w:val="0079682E"/>
    <w:rsid w:val="00797B16"/>
    <w:rsid w:val="00797B7A"/>
    <w:rsid w:val="00797BF7"/>
    <w:rsid w:val="00797D09"/>
    <w:rsid w:val="007A01FE"/>
    <w:rsid w:val="007A0341"/>
    <w:rsid w:val="007A0ABE"/>
    <w:rsid w:val="007A0CD2"/>
    <w:rsid w:val="007A134F"/>
    <w:rsid w:val="007A1C66"/>
    <w:rsid w:val="007A226A"/>
    <w:rsid w:val="007A288F"/>
    <w:rsid w:val="007A2F85"/>
    <w:rsid w:val="007A34FE"/>
    <w:rsid w:val="007A5617"/>
    <w:rsid w:val="007A5CCF"/>
    <w:rsid w:val="007A6A18"/>
    <w:rsid w:val="007A7094"/>
    <w:rsid w:val="007A743E"/>
    <w:rsid w:val="007A7AAE"/>
    <w:rsid w:val="007B090D"/>
    <w:rsid w:val="007B0BDE"/>
    <w:rsid w:val="007B1232"/>
    <w:rsid w:val="007B1421"/>
    <w:rsid w:val="007B1779"/>
    <w:rsid w:val="007B1D10"/>
    <w:rsid w:val="007B22A4"/>
    <w:rsid w:val="007B2617"/>
    <w:rsid w:val="007B32C1"/>
    <w:rsid w:val="007B3612"/>
    <w:rsid w:val="007B3D01"/>
    <w:rsid w:val="007B418B"/>
    <w:rsid w:val="007B4818"/>
    <w:rsid w:val="007B4E90"/>
    <w:rsid w:val="007B51F5"/>
    <w:rsid w:val="007B5BF7"/>
    <w:rsid w:val="007B687E"/>
    <w:rsid w:val="007B6AD0"/>
    <w:rsid w:val="007B6C73"/>
    <w:rsid w:val="007B6FBD"/>
    <w:rsid w:val="007B718E"/>
    <w:rsid w:val="007B7E98"/>
    <w:rsid w:val="007C0E8D"/>
    <w:rsid w:val="007C2198"/>
    <w:rsid w:val="007C294B"/>
    <w:rsid w:val="007C2B2B"/>
    <w:rsid w:val="007C303D"/>
    <w:rsid w:val="007C3DA5"/>
    <w:rsid w:val="007C42E0"/>
    <w:rsid w:val="007C446C"/>
    <w:rsid w:val="007C45FE"/>
    <w:rsid w:val="007C4C8B"/>
    <w:rsid w:val="007C52A3"/>
    <w:rsid w:val="007C52A9"/>
    <w:rsid w:val="007C55B8"/>
    <w:rsid w:val="007C5DC6"/>
    <w:rsid w:val="007C62EA"/>
    <w:rsid w:val="007C67E7"/>
    <w:rsid w:val="007C6A04"/>
    <w:rsid w:val="007C7728"/>
    <w:rsid w:val="007C7CB1"/>
    <w:rsid w:val="007C7EB1"/>
    <w:rsid w:val="007D14D7"/>
    <w:rsid w:val="007D177D"/>
    <w:rsid w:val="007D1D3A"/>
    <w:rsid w:val="007D236E"/>
    <w:rsid w:val="007D23D3"/>
    <w:rsid w:val="007D2DF4"/>
    <w:rsid w:val="007D3190"/>
    <w:rsid w:val="007D3375"/>
    <w:rsid w:val="007D51C2"/>
    <w:rsid w:val="007D560E"/>
    <w:rsid w:val="007D5D30"/>
    <w:rsid w:val="007D69FD"/>
    <w:rsid w:val="007D73D7"/>
    <w:rsid w:val="007D75D2"/>
    <w:rsid w:val="007D7726"/>
    <w:rsid w:val="007D78C7"/>
    <w:rsid w:val="007D7957"/>
    <w:rsid w:val="007D7E13"/>
    <w:rsid w:val="007E0097"/>
    <w:rsid w:val="007E0CAF"/>
    <w:rsid w:val="007E22BF"/>
    <w:rsid w:val="007E2498"/>
    <w:rsid w:val="007E2884"/>
    <w:rsid w:val="007E2F0E"/>
    <w:rsid w:val="007E3411"/>
    <w:rsid w:val="007E3549"/>
    <w:rsid w:val="007E35F0"/>
    <w:rsid w:val="007E3C83"/>
    <w:rsid w:val="007E40C4"/>
    <w:rsid w:val="007E4B29"/>
    <w:rsid w:val="007E5EE2"/>
    <w:rsid w:val="007E5FAF"/>
    <w:rsid w:val="007E6606"/>
    <w:rsid w:val="007E6C95"/>
    <w:rsid w:val="007E70E7"/>
    <w:rsid w:val="007E7418"/>
    <w:rsid w:val="007E7671"/>
    <w:rsid w:val="007E778D"/>
    <w:rsid w:val="007E7802"/>
    <w:rsid w:val="007E78A2"/>
    <w:rsid w:val="007E794B"/>
    <w:rsid w:val="007F0444"/>
    <w:rsid w:val="007F0654"/>
    <w:rsid w:val="007F087D"/>
    <w:rsid w:val="007F0A93"/>
    <w:rsid w:val="007F1308"/>
    <w:rsid w:val="007F185A"/>
    <w:rsid w:val="007F3380"/>
    <w:rsid w:val="007F369E"/>
    <w:rsid w:val="007F38F7"/>
    <w:rsid w:val="007F4400"/>
    <w:rsid w:val="007F5034"/>
    <w:rsid w:val="007F5BD2"/>
    <w:rsid w:val="007F65FE"/>
    <w:rsid w:val="007F6AA2"/>
    <w:rsid w:val="007F76CD"/>
    <w:rsid w:val="007F7C24"/>
    <w:rsid w:val="007F7CC7"/>
    <w:rsid w:val="0080044D"/>
    <w:rsid w:val="008007A6"/>
    <w:rsid w:val="0080302D"/>
    <w:rsid w:val="00803568"/>
    <w:rsid w:val="0080433F"/>
    <w:rsid w:val="008045C9"/>
    <w:rsid w:val="00804E9A"/>
    <w:rsid w:val="00804EEB"/>
    <w:rsid w:val="00805A26"/>
    <w:rsid w:val="00805B4B"/>
    <w:rsid w:val="00805CD4"/>
    <w:rsid w:val="00806BCC"/>
    <w:rsid w:val="008072F2"/>
    <w:rsid w:val="00810153"/>
    <w:rsid w:val="00810856"/>
    <w:rsid w:val="00810B3B"/>
    <w:rsid w:val="00811020"/>
    <w:rsid w:val="008110B2"/>
    <w:rsid w:val="008118B2"/>
    <w:rsid w:val="00811E77"/>
    <w:rsid w:val="00812234"/>
    <w:rsid w:val="00812296"/>
    <w:rsid w:val="00812BBB"/>
    <w:rsid w:val="008136E6"/>
    <w:rsid w:val="0081382D"/>
    <w:rsid w:val="00813942"/>
    <w:rsid w:val="008139BB"/>
    <w:rsid w:val="00813FE9"/>
    <w:rsid w:val="008140A8"/>
    <w:rsid w:val="00814176"/>
    <w:rsid w:val="008145EF"/>
    <w:rsid w:val="008145F2"/>
    <w:rsid w:val="00814744"/>
    <w:rsid w:val="00815F02"/>
    <w:rsid w:val="00816300"/>
    <w:rsid w:val="008164D7"/>
    <w:rsid w:val="008164E0"/>
    <w:rsid w:val="00817C56"/>
    <w:rsid w:val="00820214"/>
    <w:rsid w:val="008207BF"/>
    <w:rsid w:val="00820880"/>
    <w:rsid w:val="008208BD"/>
    <w:rsid w:val="00820FDC"/>
    <w:rsid w:val="0082112E"/>
    <w:rsid w:val="008215A5"/>
    <w:rsid w:val="0082200A"/>
    <w:rsid w:val="0082282C"/>
    <w:rsid w:val="00822865"/>
    <w:rsid w:val="00822A10"/>
    <w:rsid w:val="00822A62"/>
    <w:rsid w:val="008238FC"/>
    <w:rsid w:val="00823CE7"/>
    <w:rsid w:val="00823D13"/>
    <w:rsid w:val="0082411B"/>
    <w:rsid w:val="00824535"/>
    <w:rsid w:val="008247EF"/>
    <w:rsid w:val="00825AA5"/>
    <w:rsid w:val="00825CDB"/>
    <w:rsid w:val="008275D5"/>
    <w:rsid w:val="00830250"/>
    <w:rsid w:val="00830ADE"/>
    <w:rsid w:val="008313DF"/>
    <w:rsid w:val="008315DA"/>
    <w:rsid w:val="00831CBA"/>
    <w:rsid w:val="008324FD"/>
    <w:rsid w:val="008326DC"/>
    <w:rsid w:val="00832A55"/>
    <w:rsid w:val="008339BF"/>
    <w:rsid w:val="00833E55"/>
    <w:rsid w:val="00834C96"/>
    <w:rsid w:val="00835818"/>
    <w:rsid w:val="008363F7"/>
    <w:rsid w:val="00836A33"/>
    <w:rsid w:val="00840507"/>
    <w:rsid w:val="008410D8"/>
    <w:rsid w:val="00841258"/>
    <w:rsid w:val="008412BD"/>
    <w:rsid w:val="00841301"/>
    <w:rsid w:val="008415B8"/>
    <w:rsid w:val="00841972"/>
    <w:rsid w:val="00841B35"/>
    <w:rsid w:val="00841D6F"/>
    <w:rsid w:val="00841F89"/>
    <w:rsid w:val="0084236D"/>
    <w:rsid w:val="00842750"/>
    <w:rsid w:val="00842879"/>
    <w:rsid w:val="0084288A"/>
    <w:rsid w:val="00843284"/>
    <w:rsid w:val="00843D36"/>
    <w:rsid w:val="008440C4"/>
    <w:rsid w:val="00844400"/>
    <w:rsid w:val="00844927"/>
    <w:rsid w:val="00844CD4"/>
    <w:rsid w:val="008459EC"/>
    <w:rsid w:val="00845B6F"/>
    <w:rsid w:val="0084650C"/>
    <w:rsid w:val="00846F5C"/>
    <w:rsid w:val="008470B8"/>
    <w:rsid w:val="008476CF"/>
    <w:rsid w:val="008476D7"/>
    <w:rsid w:val="00850E5C"/>
    <w:rsid w:val="008514BC"/>
    <w:rsid w:val="008520A1"/>
    <w:rsid w:val="00852885"/>
    <w:rsid w:val="00853293"/>
    <w:rsid w:val="008535CB"/>
    <w:rsid w:val="00853D58"/>
    <w:rsid w:val="00853E96"/>
    <w:rsid w:val="0085412B"/>
    <w:rsid w:val="008541ED"/>
    <w:rsid w:val="00854C71"/>
    <w:rsid w:val="00855163"/>
    <w:rsid w:val="008553B7"/>
    <w:rsid w:val="00855919"/>
    <w:rsid w:val="00855972"/>
    <w:rsid w:val="00856115"/>
    <w:rsid w:val="0085658F"/>
    <w:rsid w:val="00856721"/>
    <w:rsid w:val="008572FF"/>
    <w:rsid w:val="00857792"/>
    <w:rsid w:val="00861051"/>
    <w:rsid w:val="00861853"/>
    <w:rsid w:val="00862B26"/>
    <w:rsid w:val="00863696"/>
    <w:rsid w:val="00863B2A"/>
    <w:rsid w:val="008643EE"/>
    <w:rsid w:val="008653D3"/>
    <w:rsid w:val="00865B35"/>
    <w:rsid w:val="00866369"/>
    <w:rsid w:val="0086670E"/>
    <w:rsid w:val="00866759"/>
    <w:rsid w:val="008669BC"/>
    <w:rsid w:val="00866C96"/>
    <w:rsid w:val="008673FD"/>
    <w:rsid w:val="008676CC"/>
    <w:rsid w:val="00870F62"/>
    <w:rsid w:val="008711A7"/>
    <w:rsid w:val="00871270"/>
    <w:rsid w:val="008726AF"/>
    <w:rsid w:val="00872F2E"/>
    <w:rsid w:val="00873623"/>
    <w:rsid w:val="0087376C"/>
    <w:rsid w:val="0087380E"/>
    <w:rsid w:val="00873C93"/>
    <w:rsid w:val="008747FF"/>
    <w:rsid w:val="00874E06"/>
    <w:rsid w:val="00875121"/>
    <w:rsid w:val="0087519D"/>
    <w:rsid w:val="00875F2D"/>
    <w:rsid w:val="008766B0"/>
    <w:rsid w:val="00876AE4"/>
    <w:rsid w:val="008773B1"/>
    <w:rsid w:val="00877425"/>
    <w:rsid w:val="00877EE4"/>
    <w:rsid w:val="00877F35"/>
    <w:rsid w:val="00877F4E"/>
    <w:rsid w:val="0088018B"/>
    <w:rsid w:val="0088033B"/>
    <w:rsid w:val="00880840"/>
    <w:rsid w:val="00881332"/>
    <w:rsid w:val="008816ED"/>
    <w:rsid w:val="0088211D"/>
    <w:rsid w:val="0088215D"/>
    <w:rsid w:val="00882A3C"/>
    <w:rsid w:val="00883A5F"/>
    <w:rsid w:val="00883B53"/>
    <w:rsid w:val="00883E40"/>
    <w:rsid w:val="00884222"/>
    <w:rsid w:val="008842B8"/>
    <w:rsid w:val="008849F1"/>
    <w:rsid w:val="00884CC1"/>
    <w:rsid w:val="00884F6F"/>
    <w:rsid w:val="008853D6"/>
    <w:rsid w:val="00885B2E"/>
    <w:rsid w:val="00885BEB"/>
    <w:rsid w:val="00885C95"/>
    <w:rsid w:val="00886A4D"/>
    <w:rsid w:val="00886E87"/>
    <w:rsid w:val="008870B4"/>
    <w:rsid w:val="00887DA1"/>
    <w:rsid w:val="00887F33"/>
    <w:rsid w:val="00887FE3"/>
    <w:rsid w:val="008901E7"/>
    <w:rsid w:val="00890895"/>
    <w:rsid w:val="00890CC3"/>
    <w:rsid w:val="00891118"/>
    <w:rsid w:val="00891B87"/>
    <w:rsid w:val="00891DF2"/>
    <w:rsid w:val="00892275"/>
    <w:rsid w:val="008928AC"/>
    <w:rsid w:val="00892CCE"/>
    <w:rsid w:val="008934E9"/>
    <w:rsid w:val="008938AD"/>
    <w:rsid w:val="008938FE"/>
    <w:rsid w:val="00893A49"/>
    <w:rsid w:val="0089466A"/>
    <w:rsid w:val="00894988"/>
    <w:rsid w:val="00895314"/>
    <w:rsid w:val="00895BCB"/>
    <w:rsid w:val="00895EBA"/>
    <w:rsid w:val="00896082"/>
    <w:rsid w:val="00896BCA"/>
    <w:rsid w:val="00897232"/>
    <w:rsid w:val="00897665"/>
    <w:rsid w:val="00897685"/>
    <w:rsid w:val="00897B93"/>
    <w:rsid w:val="008A037E"/>
    <w:rsid w:val="008A076C"/>
    <w:rsid w:val="008A1E81"/>
    <w:rsid w:val="008A26C0"/>
    <w:rsid w:val="008A2826"/>
    <w:rsid w:val="008A2DF2"/>
    <w:rsid w:val="008A3884"/>
    <w:rsid w:val="008A3969"/>
    <w:rsid w:val="008A3AC7"/>
    <w:rsid w:val="008A3B58"/>
    <w:rsid w:val="008A4150"/>
    <w:rsid w:val="008A495B"/>
    <w:rsid w:val="008A5191"/>
    <w:rsid w:val="008A55C9"/>
    <w:rsid w:val="008A564C"/>
    <w:rsid w:val="008A60BC"/>
    <w:rsid w:val="008A6B3E"/>
    <w:rsid w:val="008A6E5C"/>
    <w:rsid w:val="008A7616"/>
    <w:rsid w:val="008A7CDD"/>
    <w:rsid w:val="008B1108"/>
    <w:rsid w:val="008B1690"/>
    <w:rsid w:val="008B193E"/>
    <w:rsid w:val="008B1ED7"/>
    <w:rsid w:val="008B2389"/>
    <w:rsid w:val="008B23FB"/>
    <w:rsid w:val="008B26B3"/>
    <w:rsid w:val="008B276A"/>
    <w:rsid w:val="008B280D"/>
    <w:rsid w:val="008B2BE2"/>
    <w:rsid w:val="008B30C3"/>
    <w:rsid w:val="008B3FF6"/>
    <w:rsid w:val="008B47E1"/>
    <w:rsid w:val="008B4C1C"/>
    <w:rsid w:val="008B4D13"/>
    <w:rsid w:val="008B5631"/>
    <w:rsid w:val="008B570F"/>
    <w:rsid w:val="008B6368"/>
    <w:rsid w:val="008B6948"/>
    <w:rsid w:val="008B6951"/>
    <w:rsid w:val="008B6B18"/>
    <w:rsid w:val="008B6BF0"/>
    <w:rsid w:val="008B7E5B"/>
    <w:rsid w:val="008C04A9"/>
    <w:rsid w:val="008C17C5"/>
    <w:rsid w:val="008C1BAF"/>
    <w:rsid w:val="008C1E8E"/>
    <w:rsid w:val="008C23B2"/>
    <w:rsid w:val="008C25E5"/>
    <w:rsid w:val="008C2997"/>
    <w:rsid w:val="008C3273"/>
    <w:rsid w:val="008C3323"/>
    <w:rsid w:val="008C33B1"/>
    <w:rsid w:val="008C35F3"/>
    <w:rsid w:val="008C3A12"/>
    <w:rsid w:val="008C3D7D"/>
    <w:rsid w:val="008C4942"/>
    <w:rsid w:val="008C57D7"/>
    <w:rsid w:val="008C6AE0"/>
    <w:rsid w:val="008C6AFD"/>
    <w:rsid w:val="008C7068"/>
    <w:rsid w:val="008C7D42"/>
    <w:rsid w:val="008D068F"/>
    <w:rsid w:val="008D0C8C"/>
    <w:rsid w:val="008D0D67"/>
    <w:rsid w:val="008D162C"/>
    <w:rsid w:val="008D1961"/>
    <w:rsid w:val="008D20F6"/>
    <w:rsid w:val="008D213C"/>
    <w:rsid w:val="008D23DB"/>
    <w:rsid w:val="008D26BE"/>
    <w:rsid w:val="008D276E"/>
    <w:rsid w:val="008D282D"/>
    <w:rsid w:val="008D296C"/>
    <w:rsid w:val="008D3119"/>
    <w:rsid w:val="008D33D5"/>
    <w:rsid w:val="008D3984"/>
    <w:rsid w:val="008D4115"/>
    <w:rsid w:val="008D4A69"/>
    <w:rsid w:val="008D554C"/>
    <w:rsid w:val="008D5555"/>
    <w:rsid w:val="008D6930"/>
    <w:rsid w:val="008D71B9"/>
    <w:rsid w:val="008D7422"/>
    <w:rsid w:val="008D7861"/>
    <w:rsid w:val="008D7905"/>
    <w:rsid w:val="008E034D"/>
    <w:rsid w:val="008E08BC"/>
    <w:rsid w:val="008E0F4C"/>
    <w:rsid w:val="008E1339"/>
    <w:rsid w:val="008E3523"/>
    <w:rsid w:val="008E4420"/>
    <w:rsid w:val="008E6865"/>
    <w:rsid w:val="008E7162"/>
    <w:rsid w:val="008E7BBE"/>
    <w:rsid w:val="008E7D05"/>
    <w:rsid w:val="008F0151"/>
    <w:rsid w:val="008F0E01"/>
    <w:rsid w:val="008F2215"/>
    <w:rsid w:val="008F2524"/>
    <w:rsid w:val="008F25E8"/>
    <w:rsid w:val="008F2A55"/>
    <w:rsid w:val="008F2A8F"/>
    <w:rsid w:val="008F2C3E"/>
    <w:rsid w:val="008F2EA2"/>
    <w:rsid w:val="008F34B7"/>
    <w:rsid w:val="008F3822"/>
    <w:rsid w:val="008F4068"/>
    <w:rsid w:val="008F4862"/>
    <w:rsid w:val="008F5108"/>
    <w:rsid w:val="008F6941"/>
    <w:rsid w:val="008F6E60"/>
    <w:rsid w:val="008F70ED"/>
    <w:rsid w:val="008F7127"/>
    <w:rsid w:val="008F7E21"/>
    <w:rsid w:val="008F7E8D"/>
    <w:rsid w:val="009000A4"/>
    <w:rsid w:val="00900356"/>
    <w:rsid w:val="009006A1"/>
    <w:rsid w:val="00900884"/>
    <w:rsid w:val="009009FC"/>
    <w:rsid w:val="00900CB5"/>
    <w:rsid w:val="00900ECB"/>
    <w:rsid w:val="009015F9"/>
    <w:rsid w:val="00901ACD"/>
    <w:rsid w:val="00901AD6"/>
    <w:rsid w:val="0090201F"/>
    <w:rsid w:val="00902362"/>
    <w:rsid w:val="00902781"/>
    <w:rsid w:val="00902CBF"/>
    <w:rsid w:val="00902ECE"/>
    <w:rsid w:val="0090313C"/>
    <w:rsid w:val="00903264"/>
    <w:rsid w:val="009037CA"/>
    <w:rsid w:val="00903B96"/>
    <w:rsid w:val="009043CB"/>
    <w:rsid w:val="009045ED"/>
    <w:rsid w:val="009049CE"/>
    <w:rsid w:val="00905644"/>
    <w:rsid w:val="009058A7"/>
    <w:rsid w:val="00905D87"/>
    <w:rsid w:val="009060ED"/>
    <w:rsid w:val="00906588"/>
    <w:rsid w:val="00907560"/>
    <w:rsid w:val="00907D91"/>
    <w:rsid w:val="00907EE7"/>
    <w:rsid w:val="00910C77"/>
    <w:rsid w:val="00911B8A"/>
    <w:rsid w:val="0091278C"/>
    <w:rsid w:val="009132D2"/>
    <w:rsid w:val="009133A0"/>
    <w:rsid w:val="00913837"/>
    <w:rsid w:val="00913991"/>
    <w:rsid w:val="00913BF1"/>
    <w:rsid w:val="00913FC5"/>
    <w:rsid w:val="00914173"/>
    <w:rsid w:val="009144C2"/>
    <w:rsid w:val="00914F47"/>
    <w:rsid w:val="0091533D"/>
    <w:rsid w:val="00915666"/>
    <w:rsid w:val="00915F21"/>
    <w:rsid w:val="00916BEE"/>
    <w:rsid w:val="00917A03"/>
    <w:rsid w:val="00917D05"/>
    <w:rsid w:val="00920C5E"/>
    <w:rsid w:val="009213F0"/>
    <w:rsid w:val="00921454"/>
    <w:rsid w:val="009214C3"/>
    <w:rsid w:val="0092196C"/>
    <w:rsid w:val="00921D91"/>
    <w:rsid w:val="00922113"/>
    <w:rsid w:val="009225C1"/>
    <w:rsid w:val="00922B6B"/>
    <w:rsid w:val="00923A27"/>
    <w:rsid w:val="00923BC0"/>
    <w:rsid w:val="00923E23"/>
    <w:rsid w:val="009241BC"/>
    <w:rsid w:val="00924689"/>
    <w:rsid w:val="00924829"/>
    <w:rsid w:val="0092588B"/>
    <w:rsid w:val="00925935"/>
    <w:rsid w:val="00926EBF"/>
    <w:rsid w:val="00927059"/>
    <w:rsid w:val="00927099"/>
    <w:rsid w:val="00927452"/>
    <w:rsid w:val="0092765E"/>
    <w:rsid w:val="00927C1D"/>
    <w:rsid w:val="0093038C"/>
    <w:rsid w:val="0093059C"/>
    <w:rsid w:val="009305DB"/>
    <w:rsid w:val="00930BB2"/>
    <w:rsid w:val="00930DF4"/>
    <w:rsid w:val="00931B28"/>
    <w:rsid w:val="00932D17"/>
    <w:rsid w:val="00933113"/>
    <w:rsid w:val="009333F3"/>
    <w:rsid w:val="00934F71"/>
    <w:rsid w:val="009351CF"/>
    <w:rsid w:val="009353B4"/>
    <w:rsid w:val="00935A1E"/>
    <w:rsid w:val="00936021"/>
    <w:rsid w:val="009360B6"/>
    <w:rsid w:val="00936351"/>
    <w:rsid w:val="00936AE8"/>
    <w:rsid w:val="009373D3"/>
    <w:rsid w:val="00937DA6"/>
    <w:rsid w:val="00937FCD"/>
    <w:rsid w:val="00940E5D"/>
    <w:rsid w:val="0094209F"/>
    <w:rsid w:val="00943540"/>
    <w:rsid w:val="00943721"/>
    <w:rsid w:val="0094398F"/>
    <w:rsid w:val="00943C1E"/>
    <w:rsid w:val="00945446"/>
    <w:rsid w:val="009455DA"/>
    <w:rsid w:val="009459ED"/>
    <w:rsid w:val="00945D5A"/>
    <w:rsid w:val="00945FC7"/>
    <w:rsid w:val="00946000"/>
    <w:rsid w:val="00946EC9"/>
    <w:rsid w:val="009474A2"/>
    <w:rsid w:val="0094754E"/>
    <w:rsid w:val="00950329"/>
    <w:rsid w:val="009504AB"/>
    <w:rsid w:val="00950D42"/>
    <w:rsid w:val="00951409"/>
    <w:rsid w:val="00951DDC"/>
    <w:rsid w:val="009525E9"/>
    <w:rsid w:val="00952893"/>
    <w:rsid w:val="00952DDB"/>
    <w:rsid w:val="00952DE2"/>
    <w:rsid w:val="00952F65"/>
    <w:rsid w:val="00953A93"/>
    <w:rsid w:val="00953B67"/>
    <w:rsid w:val="00953E45"/>
    <w:rsid w:val="00954B87"/>
    <w:rsid w:val="00954F74"/>
    <w:rsid w:val="009554C0"/>
    <w:rsid w:val="00955814"/>
    <w:rsid w:val="00956B6C"/>
    <w:rsid w:val="00957756"/>
    <w:rsid w:val="0096030F"/>
    <w:rsid w:val="00960724"/>
    <w:rsid w:val="00960AB4"/>
    <w:rsid w:val="00960F53"/>
    <w:rsid w:val="00961EB5"/>
    <w:rsid w:val="00962360"/>
    <w:rsid w:val="009629BB"/>
    <w:rsid w:val="00962F04"/>
    <w:rsid w:val="00962FF6"/>
    <w:rsid w:val="009648BB"/>
    <w:rsid w:val="00965014"/>
    <w:rsid w:val="00965537"/>
    <w:rsid w:val="009669C2"/>
    <w:rsid w:val="0096722E"/>
    <w:rsid w:val="0096788C"/>
    <w:rsid w:val="009678CB"/>
    <w:rsid w:val="009678D6"/>
    <w:rsid w:val="00967D73"/>
    <w:rsid w:val="00967EF0"/>
    <w:rsid w:val="00970595"/>
    <w:rsid w:val="0097102C"/>
    <w:rsid w:val="0097194C"/>
    <w:rsid w:val="00972060"/>
    <w:rsid w:val="00972629"/>
    <w:rsid w:val="00972843"/>
    <w:rsid w:val="00972AB1"/>
    <w:rsid w:val="0097320A"/>
    <w:rsid w:val="00973991"/>
    <w:rsid w:val="00973A2B"/>
    <w:rsid w:val="00973BD5"/>
    <w:rsid w:val="0097425B"/>
    <w:rsid w:val="00974308"/>
    <w:rsid w:val="009746BA"/>
    <w:rsid w:val="00974703"/>
    <w:rsid w:val="00975105"/>
    <w:rsid w:val="00975256"/>
    <w:rsid w:val="009755BD"/>
    <w:rsid w:val="00976048"/>
    <w:rsid w:val="009770D1"/>
    <w:rsid w:val="00977E3E"/>
    <w:rsid w:val="00980209"/>
    <w:rsid w:val="00980318"/>
    <w:rsid w:val="0098062E"/>
    <w:rsid w:val="00980635"/>
    <w:rsid w:val="0098123A"/>
    <w:rsid w:val="009814D9"/>
    <w:rsid w:val="0098154C"/>
    <w:rsid w:val="009822F3"/>
    <w:rsid w:val="0098230B"/>
    <w:rsid w:val="0098284E"/>
    <w:rsid w:val="00982B2A"/>
    <w:rsid w:val="0098353B"/>
    <w:rsid w:val="00983E67"/>
    <w:rsid w:val="00985333"/>
    <w:rsid w:val="009853BE"/>
    <w:rsid w:val="00985B3E"/>
    <w:rsid w:val="009865F7"/>
    <w:rsid w:val="009870BF"/>
    <w:rsid w:val="00987ACB"/>
    <w:rsid w:val="00987FC7"/>
    <w:rsid w:val="00990051"/>
    <w:rsid w:val="009904CA"/>
    <w:rsid w:val="0099064C"/>
    <w:rsid w:val="009908F7"/>
    <w:rsid w:val="00990A92"/>
    <w:rsid w:val="00990D9E"/>
    <w:rsid w:val="00991381"/>
    <w:rsid w:val="0099397B"/>
    <w:rsid w:val="00993A2A"/>
    <w:rsid w:val="00993D7F"/>
    <w:rsid w:val="009946EB"/>
    <w:rsid w:val="00994FF6"/>
    <w:rsid w:val="009951C0"/>
    <w:rsid w:val="009959C0"/>
    <w:rsid w:val="00995A27"/>
    <w:rsid w:val="00995B71"/>
    <w:rsid w:val="0099610F"/>
    <w:rsid w:val="00996745"/>
    <w:rsid w:val="00996A39"/>
    <w:rsid w:val="00997222"/>
    <w:rsid w:val="00997328"/>
    <w:rsid w:val="00997AF8"/>
    <w:rsid w:val="00997B60"/>
    <w:rsid w:val="00997BD1"/>
    <w:rsid w:val="009A0563"/>
    <w:rsid w:val="009A08ED"/>
    <w:rsid w:val="009A0996"/>
    <w:rsid w:val="009A154A"/>
    <w:rsid w:val="009A1684"/>
    <w:rsid w:val="009A17F4"/>
    <w:rsid w:val="009A1D62"/>
    <w:rsid w:val="009A2E4D"/>
    <w:rsid w:val="009A32B5"/>
    <w:rsid w:val="009A39B9"/>
    <w:rsid w:val="009A3DDB"/>
    <w:rsid w:val="009A4451"/>
    <w:rsid w:val="009A4536"/>
    <w:rsid w:val="009A466F"/>
    <w:rsid w:val="009A4C15"/>
    <w:rsid w:val="009A4F52"/>
    <w:rsid w:val="009A5B14"/>
    <w:rsid w:val="009A5C8A"/>
    <w:rsid w:val="009A5F89"/>
    <w:rsid w:val="009A6160"/>
    <w:rsid w:val="009A6F0D"/>
    <w:rsid w:val="009A7823"/>
    <w:rsid w:val="009A7AC9"/>
    <w:rsid w:val="009A7B25"/>
    <w:rsid w:val="009B0D14"/>
    <w:rsid w:val="009B11A7"/>
    <w:rsid w:val="009B12F4"/>
    <w:rsid w:val="009B1A04"/>
    <w:rsid w:val="009B20CD"/>
    <w:rsid w:val="009B2820"/>
    <w:rsid w:val="009B3161"/>
    <w:rsid w:val="009B340C"/>
    <w:rsid w:val="009B4334"/>
    <w:rsid w:val="009B49AE"/>
    <w:rsid w:val="009B4EA8"/>
    <w:rsid w:val="009B5091"/>
    <w:rsid w:val="009B5DF7"/>
    <w:rsid w:val="009B619F"/>
    <w:rsid w:val="009B634D"/>
    <w:rsid w:val="009B6BAC"/>
    <w:rsid w:val="009B7027"/>
    <w:rsid w:val="009C0183"/>
    <w:rsid w:val="009C0E33"/>
    <w:rsid w:val="009C16B1"/>
    <w:rsid w:val="009C2E13"/>
    <w:rsid w:val="009C2F2C"/>
    <w:rsid w:val="009C312E"/>
    <w:rsid w:val="009C316A"/>
    <w:rsid w:val="009C3ECF"/>
    <w:rsid w:val="009C43B4"/>
    <w:rsid w:val="009C47F4"/>
    <w:rsid w:val="009C4C4D"/>
    <w:rsid w:val="009C4C58"/>
    <w:rsid w:val="009C5C1B"/>
    <w:rsid w:val="009C5EDE"/>
    <w:rsid w:val="009C601E"/>
    <w:rsid w:val="009C61A6"/>
    <w:rsid w:val="009C62C2"/>
    <w:rsid w:val="009C64FD"/>
    <w:rsid w:val="009C6F8D"/>
    <w:rsid w:val="009C6FC3"/>
    <w:rsid w:val="009C7E78"/>
    <w:rsid w:val="009D0AEA"/>
    <w:rsid w:val="009D0F64"/>
    <w:rsid w:val="009D14A6"/>
    <w:rsid w:val="009D1AE1"/>
    <w:rsid w:val="009D1EB2"/>
    <w:rsid w:val="009D1EF6"/>
    <w:rsid w:val="009D2D0B"/>
    <w:rsid w:val="009D3CF7"/>
    <w:rsid w:val="009D3E0A"/>
    <w:rsid w:val="009D3F9C"/>
    <w:rsid w:val="009D43A7"/>
    <w:rsid w:val="009D4A35"/>
    <w:rsid w:val="009D5C0D"/>
    <w:rsid w:val="009D614D"/>
    <w:rsid w:val="009D616A"/>
    <w:rsid w:val="009D6DFC"/>
    <w:rsid w:val="009D7C81"/>
    <w:rsid w:val="009E00E1"/>
    <w:rsid w:val="009E0D83"/>
    <w:rsid w:val="009E2120"/>
    <w:rsid w:val="009E33A3"/>
    <w:rsid w:val="009E3619"/>
    <w:rsid w:val="009E3BC7"/>
    <w:rsid w:val="009E4583"/>
    <w:rsid w:val="009E474B"/>
    <w:rsid w:val="009E4EC3"/>
    <w:rsid w:val="009E500D"/>
    <w:rsid w:val="009E54E9"/>
    <w:rsid w:val="009E5A3D"/>
    <w:rsid w:val="009E63CB"/>
    <w:rsid w:val="009E64F8"/>
    <w:rsid w:val="009E68FA"/>
    <w:rsid w:val="009E6D8D"/>
    <w:rsid w:val="009E6FFF"/>
    <w:rsid w:val="009E7045"/>
    <w:rsid w:val="009F0246"/>
    <w:rsid w:val="009F03EB"/>
    <w:rsid w:val="009F0B9A"/>
    <w:rsid w:val="009F0FAF"/>
    <w:rsid w:val="009F14AB"/>
    <w:rsid w:val="009F161A"/>
    <w:rsid w:val="009F2072"/>
    <w:rsid w:val="009F2B44"/>
    <w:rsid w:val="009F3122"/>
    <w:rsid w:val="009F3472"/>
    <w:rsid w:val="009F39E1"/>
    <w:rsid w:val="009F3AF0"/>
    <w:rsid w:val="009F3F9E"/>
    <w:rsid w:val="009F3FDD"/>
    <w:rsid w:val="009F4186"/>
    <w:rsid w:val="009F4540"/>
    <w:rsid w:val="009F459D"/>
    <w:rsid w:val="009F521A"/>
    <w:rsid w:val="009F6608"/>
    <w:rsid w:val="009F7B03"/>
    <w:rsid w:val="009F7E01"/>
    <w:rsid w:val="00A00101"/>
    <w:rsid w:val="00A00A1C"/>
    <w:rsid w:val="00A01349"/>
    <w:rsid w:val="00A01AC0"/>
    <w:rsid w:val="00A02CE2"/>
    <w:rsid w:val="00A02F3C"/>
    <w:rsid w:val="00A03158"/>
    <w:rsid w:val="00A038B1"/>
    <w:rsid w:val="00A03930"/>
    <w:rsid w:val="00A03BA1"/>
    <w:rsid w:val="00A0406D"/>
    <w:rsid w:val="00A040AB"/>
    <w:rsid w:val="00A054E0"/>
    <w:rsid w:val="00A0552B"/>
    <w:rsid w:val="00A06BE9"/>
    <w:rsid w:val="00A0777F"/>
    <w:rsid w:val="00A10439"/>
    <w:rsid w:val="00A104F8"/>
    <w:rsid w:val="00A12FA9"/>
    <w:rsid w:val="00A13DFF"/>
    <w:rsid w:val="00A13F7F"/>
    <w:rsid w:val="00A14B4B"/>
    <w:rsid w:val="00A15036"/>
    <w:rsid w:val="00A162A2"/>
    <w:rsid w:val="00A162ED"/>
    <w:rsid w:val="00A164BD"/>
    <w:rsid w:val="00A1771F"/>
    <w:rsid w:val="00A17CAC"/>
    <w:rsid w:val="00A17D77"/>
    <w:rsid w:val="00A20C68"/>
    <w:rsid w:val="00A212B7"/>
    <w:rsid w:val="00A214E9"/>
    <w:rsid w:val="00A2160C"/>
    <w:rsid w:val="00A216DA"/>
    <w:rsid w:val="00A21932"/>
    <w:rsid w:val="00A21B8C"/>
    <w:rsid w:val="00A22324"/>
    <w:rsid w:val="00A22410"/>
    <w:rsid w:val="00A22BD9"/>
    <w:rsid w:val="00A22E0B"/>
    <w:rsid w:val="00A2336F"/>
    <w:rsid w:val="00A237ED"/>
    <w:rsid w:val="00A23E4F"/>
    <w:rsid w:val="00A24C8F"/>
    <w:rsid w:val="00A24D8B"/>
    <w:rsid w:val="00A2521C"/>
    <w:rsid w:val="00A254A6"/>
    <w:rsid w:val="00A25F85"/>
    <w:rsid w:val="00A26768"/>
    <w:rsid w:val="00A26AAE"/>
    <w:rsid w:val="00A26DE4"/>
    <w:rsid w:val="00A26F24"/>
    <w:rsid w:val="00A270E0"/>
    <w:rsid w:val="00A27191"/>
    <w:rsid w:val="00A30178"/>
    <w:rsid w:val="00A30F4C"/>
    <w:rsid w:val="00A31333"/>
    <w:rsid w:val="00A31D28"/>
    <w:rsid w:val="00A3232D"/>
    <w:rsid w:val="00A32580"/>
    <w:rsid w:val="00A327CE"/>
    <w:rsid w:val="00A32D4E"/>
    <w:rsid w:val="00A33B5C"/>
    <w:rsid w:val="00A33F56"/>
    <w:rsid w:val="00A34898"/>
    <w:rsid w:val="00A34C42"/>
    <w:rsid w:val="00A356BC"/>
    <w:rsid w:val="00A3628D"/>
    <w:rsid w:val="00A36BB6"/>
    <w:rsid w:val="00A3714D"/>
    <w:rsid w:val="00A37752"/>
    <w:rsid w:val="00A4079B"/>
    <w:rsid w:val="00A4094F"/>
    <w:rsid w:val="00A40D1A"/>
    <w:rsid w:val="00A4140A"/>
    <w:rsid w:val="00A417CB"/>
    <w:rsid w:val="00A42287"/>
    <w:rsid w:val="00A429B1"/>
    <w:rsid w:val="00A429D5"/>
    <w:rsid w:val="00A42CF1"/>
    <w:rsid w:val="00A43383"/>
    <w:rsid w:val="00A4339D"/>
    <w:rsid w:val="00A43510"/>
    <w:rsid w:val="00A438C3"/>
    <w:rsid w:val="00A44475"/>
    <w:rsid w:val="00A45270"/>
    <w:rsid w:val="00A45740"/>
    <w:rsid w:val="00A45C57"/>
    <w:rsid w:val="00A45F59"/>
    <w:rsid w:val="00A4609D"/>
    <w:rsid w:val="00A465EF"/>
    <w:rsid w:val="00A4690B"/>
    <w:rsid w:val="00A46960"/>
    <w:rsid w:val="00A47132"/>
    <w:rsid w:val="00A507B9"/>
    <w:rsid w:val="00A50AC6"/>
    <w:rsid w:val="00A5275F"/>
    <w:rsid w:val="00A5282C"/>
    <w:rsid w:val="00A531C3"/>
    <w:rsid w:val="00A53218"/>
    <w:rsid w:val="00A533D7"/>
    <w:rsid w:val="00A5343B"/>
    <w:rsid w:val="00A535D4"/>
    <w:rsid w:val="00A5372F"/>
    <w:rsid w:val="00A5396F"/>
    <w:rsid w:val="00A53A53"/>
    <w:rsid w:val="00A53CA6"/>
    <w:rsid w:val="00A556B2"/>
    <w:rsid w:val="00A55DC6"/>
    <w:rsid w:val="00A55E90"/>
    <w:rsid w:val="00A56154"/>
    <w:rsid w:val="00A563CB"/>
    <w:rsid w:val="00A564DE"/>
    <w:rsid w:val="00A56858"/>
    <w:rsid w:val="00A56B27"/>
    <w:rsid w:val="00A56C63"/>
    <w:rsid w:val="00A56E24"/>
    <w:rsid w:val="00A574E3"/>
    <w:rsid w:val="00A57934"/>
    <w:rsid w:val="00A57DDF"/>
    <w:rsid w:val="00A57ECC"/>
    <w:rsid w:val="00A57F4A"/>
    <w:rsid w:val="00A61ED6"/>
    <w:rsid w:val="00A61F27"/>
    <w:rsid w:val="00A62967"/>
    <w:rsid w:val="00A63968"/>
    <w:rsid w:val="00A63A64"/>
    <w:rsid w:val="00A63CA7"/>
    <w:rsid w:val="00A64061"/>
    <w:rsid w:val="00A642FE"/>
    <w:rsid w:val="00A6546C"/>
    <w:rsid w:val="00A65C0B"/>
    <w:rsid w:val="00A66A32"/>
    <w:rsid w:val="00A66B0E"/>
    <w:rsid w:val="00A672F1"/>
    <w:rsid w:val="00A70045"/>
    <w:rsid w:val="00A71728"/>
    <w:rsid w:val="00A717BB"/>
    <w:rsid w:val="00A7220B"/>
    <w:rsid w:val="00A722D8"/>
    <w:rsid w:val="00A72718"/>
    <w:rsid w:val="00A72B1F"/>
    <w:rsid w:val="00A7311B"/>
    <w:rsid w:val="00A73394"/>
    <w:rsid w:val="00A735F2"/>
    <w:rsid w:val="00A73869"/>
    <w:rsid w:val="00A73A28"/>
    <w:rsid w:val="00A73C74"/>
    <w:rsid w:val="00A74000"/>
    <w:rsid w:val="00A74170"/>
    <w:rsid w:val="00A74C61"/>
    <w:rsid w:val="00A75D27"/>
    <w:rsid w:val="00A761D0"/>
    <w:rsid w:val="00A764DF"/>
    <w:rsid w:val="00A76F52"/>
    <w:rsid w:val="00A772FB"/>
    <w:rsid w:val="00A77710"/>
    <w:rsid w:val="00A807C9"/>
    <w:rsid w:val="00A80EDD"/>
    <w:rsid w:val="00A81757"/>
    <w:rsid w:val="00A81768"/>
    <w:rsid w:val="00A81C17"/>
    <w:rsid w:val="00A81E14"/>
    <w:rsid w:val="00A81E26"/>
    <w:rsid w:val="00A81FCA"/>
    <w:rsid w:val="00A82CD0"/>
    <w:rsid w:val="00A82F86"/>
    <w:rsid w:val="00A83770"/>
    <w:rsid w:val="00A8401A"/>
    <w:rsid w:val="00A847AD"/>
    <w:rsid w:val="00A847D2"/>
    <w:rsid w:val="00A84F6D"/>
    <w:rsid w:val="00A85216"/>
    <w:rsid w:val="00A85DBB"/>
    <w:rsid w:val="00A86264"/>
    <w:rsid w:val="00A865F1"/>
    <w:rsid w:val="00A86C67"/>
    <w:rsid w:val="00A86DBC"/>
    <w:rsid w:val="00A87282"/>
    <w:rsid w:val="00A90170"/>
    <w:rsid w:val="00A905A0"/>
    <w:rsid w:val="00A90E4D"/>
    <w:rsid w:val="00A90EBA"/>
    <w:rsid w:val="00A91B0F"/>
    <w:rsid w:val="00A91D69"/>
    <w:rsid w:val="00A932E7"/>
    <w:rsid w:val="00A943B5"/>
    <w:rsid w:val="00A946F5"/>
    <w:rsid w:val="00A94B2B"/>
    <w:rsid w:val="00A95662"/>
    <w:rsid w:val="00A96068"/>
    <w:rsid w:val="00A97029"/>
    <w:rsid w:val="00A97117"/>
    <w:rsid w:val="00A973DA"/>
    <w:rsid w:val="00A97B62"/>
    <w:rsid w:val="00AA11C9"/>
    <w:rsid w:val="00AA23B2"/>
    <w:rsid w:val="00AA2666"/>
    <w:rsid w:val="00AA30FD"/>
    <w:rsid w:val="00AA3FE3"/>
    <w:rsid w:val="00AA4757"/>
    <w:rsid w:val="00AA58B9"/>
    <w:rsid w:val="00AA6FFB"/>
    <w:rsid w:val="00AA7842"/>
    <w:rsid w:val="00AA79FC"/>
    <w:rsid w:val="00AB1496"/>
    <w:rsid w:val="00AB15CA"/>
    <w:rsid w:val="00AB216A"/>
    <w:rsid w:val="00AB287A"/>
    <w:rsid w:val="00AB2A70"/>
    <w:rsid w:val="00AB2BB9"/>
    <w:rsid w:val="00AB336F"/>
    <w:rsid w:val="00AB4316"/>
    <w:rsid w:val="00AB4A82"/>
    <w:rsid w:val="00AB4DD9"/>
    <w:rsid w:val="00AB5435"/>
    <w:rsid w:val="00AB5B1A"/>
    <w:rsid w:val="00AB5D31"/>
    <w:rsid w:val="00AB6A4E"/>
    <w:rsid w:val="00AB6A94"/>
    <w:rsid w:val="00AB6F37"/>
    <w:rsid w:val="00AB7E60"/>
    <w:rsid w:val="00AB7EB4"/>
    <w:rsid w:val="00AB7F00"/>
    <w:rsid w:val="00AC03C1"/>
    <w:rsid w:val="00AC0ADF"/>
    <w:rsid w:val="00AC0BF3"/>
    <w:rsid w:val="00AC2375"/>
    <w:rsid w:val="00AC24D6"/>
    <w:rsid w:val="00AC29A0"/>
    <w:rsid w:val="00AC42C4"/>
    <w:rsid w:val="00AC459A"/>
    <w:rsid w:val="00AC5322"/>
    <w:rsid w:val="00AC56A4"/>
    <w:rsid w:val="00AC5911"/>
    <w:rsid w:val="00AC598D"/>
    <w:rsid w:val="00AC5B2F"/>
    <w:rsid w:val="00AC6079"/>
    <w:rsid w:val="00AC65C2"/>
    <w:rsid w:val="00AC66CA"/>
    <w:rsid w:val="00AC75FE"/>
    <w:rsid w:val="00AC7FE6"/>
    <w:rsid w:val="00AD04CC"/>
    <w:rsid w:val="00AD0F98"/>
    <w:rsid w:val="00AD1B9A"/>
    <w:rsid w:val="00AD1DDD"/>
    <w:rsid w:val="00AD2503"/>
    <w:rsid w:val="00AD27A3"/>
    <w:rsid w:val="00AD27AC"/>
    <w:rsid w:val="00AD28EF"/>
    <w:rsid w:val="00AD2EBE"/>
    <w:rsid w:val="00AD2FBD"/>
    <w:rsid w:val="00AD30AC"/>
    <w:rsid w:val="00AD43E9"/>
    <w:rsid w:val="00AD448E"/>
    <w:rsid w:val="00AD5001"/>
    <w:rsid w:val="00AD513F"/>
    <w:rsid w:val="00AD5A3F"/>
    <w:rsid w:val="00AD5E36"/>
    <w:rsid w:val="00AD60F7"/>
    <w:rsid w:val="00AD6FA1"/>
    <w:rsid w:val="00AD7916"/>
    <w:rsid w:val="00AE0079"/>
    <w:rsid w:val="00AE0534"/>
    <w:rsid w:val="00AE0CA1"/>
    <w:rsid w:val="00AE10BA"/>
    <w:rsid w:val="00AE1511"/>
    <w:rsid w:val="00AE21C3"/>
    <w:rsid w:val="00AE2242"/>
    <w:rsid w:val="00AE293B"/>
    <w:rsid w:val="00AE2A43"/>
    <w:rsid w:val="00AE32E2"/>
    <w:rsid w:val="00AE33FD"/>
    <w:rsid w:val="00AE37FB"/>
    <w:rsid w:val="00AE3F60"/>
    <w:rsid w:val="00AE4416"/>
    <w:rsid w:val="00AE5C7E"/>
    <w:rsid w:val="00AE6351"/>
    <w:rsid w:val="00AE649B"/>
    <w:rsid w:val="00AE6BFE"/>
    <w:rsid w:val="00AE6E06"/>
    <w:rsid w:val="00AE6E30"/>
    <w:rsid w:val="00AE7786"/>
    <w:rsid w:val="00AF168A"/>
    <w:rsid w:val="00AF259C"/>
    <w:rsid w:val="00AF2B0D"/>
    <w:rsid w:val="00AF3F2E"/>
    <w:rsid w:val="00AF5236"/>
    <w:rsid w:val="00AF5D16"/>
    <w:rsid w:val="00AF6100"/>
    <w:rsid w:val="00AF6644"/>
    <w:rsid w:val="00AF67F7"/>
    <w:rsid w:val="00AF6B12"/>
    <w:rsid w:val="00AF711C"/>
    <w:rsid w:val="00AF740C"/>
    <w:rsid w:val="00AF7EC4"/>
    <w:rsid w:val="00B00865"/>
    <w:rsid w:val="00B00E0C"/>
    <w:rsid w:val="00B0133A"/>
    <w:rsid w:val="00B0135A"/>
    <w:rsid w:val="00B0150A"/>
    <w:rsid w:val="00B0152F"/>
    <w:rsid w:val="00B015F9"/>
    <w:rsid w:val="00B01A21"/>
    <w:rsid w:val="00B020CC"/>
    <w:rsid w:val="00B0213B"/>
    <w:rsid w:val="00B03251"/>
    <w:rsid w:val="00B0355A"/>
    <w:rsid w:val="00B03AC1"/>
    <w:rsid w:val="00B03D82"/>
    <w:rsid w:val="00B04147"/>
    <w:rsid w:val="00B0464E"/>
    <w:rsid w:val="00B04B0E"/>
    <w:rsid w:val="00B04EA8"/>
    <w:rsid w:val="00B05375"/>
    <w:rsid w:val="00B05541"/>
    <w:rsid w:val="00B05612"/>
    <w:rsid w:val="00B05652"/>
    <w:rsid w:val="00B058DB"/>
    <w:rsid w:val="00B059D7"/>
    <w:rsid w:val="00B0642D"/>
    <w:rsid w:val="00B068A0"/>
    <w:rsid w:val="00B07044"/>
    <w:rsid w:val="00B0704A"/>
    <w:rsid w:val="00B0741C"/>
    <w:rsid w:val="00B07D5F"/>
    <w:rsid w:val="00B1003E"/>
    <w:rsid w:val="00B10407"/>
    <w:rsid w:val="00B10533"/>
    <w:rsid w:val="00B105A1"/>
    <w:rsid w:val="00B108B3"/>
    <w:rsid w:val="00B108CF"/>
    <w:rsid w:val="00B1175D"/>
    <w:rsid w:val="00B11A4A"/>
    <w:rsid w:val="00B11ACA"/>
    <w:rsid w:val="00B11B39"/>
    <w:rsid w:val="00B11E58"/>
    <w:rsid w:val="00B11FBB"/>
    <w:rsid w:val="00B12156"/>
    <w:rsid w:val="00B12476"/>
    <w:rsid w:val="00B1249C"/>
    <w:rsid w:val="00B126ED"/>
    <w:rsid w:val="00B13075"/>
    <w:rsid w:val="00B1324C"/>
    <w:rsid w:val="00B13391"/>
    <w:rsid w:val="00B1389B"/>
    <w:rsid w:val="00B13C44"/>
    <w:rsid w:val="00B13DC9"/>
    <w:rsid w:val="00B151D1"/>
    <w:rsid w:val="00B15487"/>
    <w:rsid w:val="00B1640B"/>
    <w:rsid w:val="00B1657C"/>
    <w:rsid w:val="00B17B10"/>
    <w:rsid w:val="00B17BC6"/>
    <w:rsid w:val="00B20569"/>
    <w:rsid w:val="00B20BBE"/>
    <w:rsid w:val="00B20F3A"/>
    <w:rsid w:val="00B2145A"/>
    <w:rsid w:val="00B2155D"/>
    <w:rsid w:val="00B2156D"/>
    <w:rsid w:val="00B2192F"/>
    <w:rsid w:val="00B21E57"/>
    <w:rsid w:val="00B21ECB"/>
    <w:rsid w:val="00B223FD"/>
    <w:rsid w:val="00B228C4"/>
    <w:rsid w:val="00B22D28"/>
    <w:rsid w:val="00B22E4D"/>
    <w:rsid w:val="00B239C3"/>
    <w:rsid w:val="00B23EEC"/>
    <w:rsid w:val="00B23F83"/>
    <w:rsid w:val="00B2417A"/>
    <w:rsid w:val="00B241D1"/>
    <w:rsid w:val="00B24405"/>
    <w:rsid w:val="00B24578"/>
    <w:rsid w:val="00B245BB"/>
    <w:rsid w:val="00B24625"/>
    <w:rsid w:val="00B24B6C"/>
    <w:rsid w:val="00B256C5"/>
    <w:rsid w:val="00B25BC6"/>
    <w:rsid w:val="00B25EDD"/>
    <w:rsid w:val="00B26214"/>
    <w:rsid w:val="00B265BB"/>
    <w:rsid w:val="00B272EA"/>
    <w:rsid w:val="00B27489"/>
    <w:rsid w:val="00B279C6"/>
    <w:rsid w:val="00B30963"/>
    <w:rsid w:val="00B30C89"/>
    <w:rsid w:val="00B31253"/>
    <w:rsid w:val="00B31415"/>
    <w:rsid w:val="00B3160F"/>
    <w:rsid w:val="00B31892"/>
    <w:rsid w:val="00B324EB"/>
    <w:rsid w:val="00B33055"/>
    <w:rsid w:val="00B33E6B"/>
    <w:rsid w:val="00B3425F"/>
    <w:rsid w:val="00B3487B"/>
    <w:rsid w:val="00B34A2E"/>
    <w:rsid w:val="00B34DE6"/>
    <w:rsid w:val="00B35C5B"/>
    <w:rsid w:val="00B35E02"/>
    <w:rsid w:val="00B362A4"/>
    <w:rsid w:val="00B36933"/>
    <w:rsid w:val="00B36943"/>
    <w:rsid w:val="00B369A9"/>
    <w:rsid w:val="00B373B9"/>
    <w:rsid w:val="00B37546"/>
    <w:rsid w:val="00B37ABD"/>
    <w:rsid w:val="00B37B45"/>
    <w:rsid w:val="00B37E6D"/>
    <w:rsid w:val="00B400EE"/>
    <w:rsid w:val="00B41958"/>
    <w:rsid w:val="00B419E8"/>
    <w:rsid w:val="00B41F49"/>
    <w:rsid w:val="00B41FBB"/>
    <w:rsid w:val="00B42CC9"/>
    <w:rsid w:val="00B430C5"/>
    <w:rsid w:val="00B437F5"/>
    <w:rsid w:val="00B442F0"/>
    <w:rsid w:val="00B44805"/>
    <w:rsid w:val="00B45B43"/>
    <w:rsid w:val="00B46B3D"/>
    <w:rsid w:val="00B46B51"/>
    <w:rsid w:val="00B46E8D"/>
    <w:rsid w:val="00B470CD"/>
    <w:rsid w:val="00B4711E"/>
    <w:rsid w:val="00B47980"/>
    <w:rsid w:val="00B503CC"/>
    <w:rsid w:val="00B50493"/>
    <w:rsid w:val="00B5073B"/>
    <w:rsid w:val="00B50AA3"/>
    <w:rsid w:val="00B50BDB"/>
    <w:rsid w:val="00B516A1"/>
    <w:rsid w:val="00B51753"/>
    <w:rsid w:val="00B52E13"/>
    <w:rsid w:val="00B52E53"/>
    <w:rsid w:val="00B53312"/>
    <w:rsid w:val="00B53799"/>
    <w:rsid w:val="00B5521A"/>
    <w:rsid w:val="00B555AD"/>
    <w:rsid w:val="00B55BFC"/>
    <w:rsid w:val="00B569E2"/>
    <w:rsid w:val="00B56BEB"/>
    <w:rsid w:val="00B5723C"/>
    <w:rsid w:val="00B57A46"/>
    <w:rsid w:val="00B57B72"/>
    <w:rsid w:val="00B5BCBD"/>
    <w:rsid w:val="00B60930"/>
    <w:rsid w:val="00B60C9B"/>
    <w:rsid w:val="00B61274"/>
    <w:rsid w:val="00B61977"/>
    <w:rsid w:val="00B61B11"/>
    <w:rsid w:val="00B620A4"/>
    <w:rsid w:val="00B62603"/>
    <w:rsid w:val="00B62687"/>
    <w:rsid w:val="00B62D33"/>
    <w:rsid w:val="00B635A3"/>
    <w:rsid w:val="00B63B1E"/>
    <w:rsid w:val="00B63B58"/>
    <w:rsid w:val="00B64B7D"/>
    <w:rsid w:val="00B65D9E"/>
    <w:rsid w:val="00B66AFD"/>
    <w:rsid w:val="00B670BB"/>
    <w:rsid w:val="00B673CB"/>
    <w:rsid w:val="00B67554"/>
    <w:rsid w:val="00B67685"/>
    <w:rsid w:val="00B71112"/>
    <w:rsid w:val="00B715EA"/>
    <w:rsid w:val="00B7204C"/>
    <w:rsid w:val="00B728EA"/>
    <w:rsid w:val="00B72B15"/>
    <w:rsid w:val="00B72CA2"/>
    <w:rsid w:val="00B739CD"/>
    <w:rsid w:val="00B7410C"/>
    <w:rsid w:val="00B745CA"/>
    <w:rsid w:val="00B74780"/>
    <w:rsid w:val="00B74EF0"/>
    <w:rsid w:val="00B7620D"/>
    <w:rsid w:val="00B76697"/>
    <w:rsid w:val="00B7688E"/>
    <w:rsid w:val="00B768F8"/>
    <w:rsid w:val="00B76C63"/>
    <w:rsid w:val="00B7705B"/>
    <w:rsid w:val="00B773AF"/>
    <w:rsid w:val="00B776FA"/>
    <w:rsid w:val="00B77B2D"/>
    <w:rsid w:val="00B801F3"/>
    <w:rsid w:val="00B8260F"/>
    <w:rsid w:val="00B83866"/>
    <w:rsid w:val="00B83A6A"/>
    <w:rsid w:val="00B83EF5"/>
    <w:rsid w:val="00B84419"/>
    <w:rsid w:val="00B8544B"/>
    <w:rsid w:val="00B85590"/>
    <w:rsid w:val="00B859CC"/>
    <w:rsid w:val="00B85D77"/>
    <w:rsid w:val="00B86558"/>
    <w:rsid w:val="00B86629"/>
    <w:rsid w:val="00B86DB1"/>
    <w:rsid w:val="00B879B0"/>
    <w:rsid w:val="00B87C6E"/>
    <w:rsid w:val="00B87F36"/>
    <w:rsid w:val="00B90835"/>
    <w:rsid w:val="00B90FE5"/>
    <w:rsid w:val="00B91287"/>
    <w:rsid w:val="00B91F2B"/>
    <w:rsid w:val="00B92B6E"/>
    <w:rsid w:val="00B9319F"/>
    <w:rsid w:val="00B93720"/>
    <w:rsid w:val="00B9383C"/>
    <w:rsid w:val="00B94250"/>
    <w:rsid w:val="00B9489A"/>
    <w:rsid w:val="00B9523A"/>
    <w:rsid w:val="00B95B91"/>
    <w:rsid w:val="00B95D09"/>
    <w:rsid w:val="00B966F5"/>
    <w:rsid w:val="00B96771"/>
    <w:rsid w:val="00B96FEF"/>
    <w:rsid w:val="00BA01DB"/>
    <w:rsid w:val="00BA02E8"/>
    <w:rsid w:val="00BA0827"/>
    <w:rsid w:val="00BA0C87"/>
    <w:rsid w:val="00BA0E34"/>
    <w:rsid w:val="00BA12DD"/>
    <w:rsid w:val="00BA1924"/>
    <w:rsid w:val="00BA1AEB"/>
    <w:rsid w:val="00BA1CE5"/>
    <w:rsid w:val="00BA1F9B"/>
    <w:rsid w:val="00BA3E8B"/>
    <w:rsid w:val="00BA485A"/>
    <w:rsid w:val="00BA4873"/>
    <w:rsid w:val="00BA4C78"/>
    <w:rsid w:val="00BA577F"/>
    <w:rsid w:val="00BA6487"/>
    <w:rsid w:val="00BA664A"/>
    <w:rsid w:val="00BA6745"/>
    <w:rsid w:val="00BA68DB"/>
    <w:rsid w:val="00BA6DE0"/>
    <w:rsid w:val="00BA7B33"/>
    <w:rsid w:val="00BA7F42"/>
    <w:rsid w:val="00BA7FE8"/>
    <w:rsid w:val="00BB05AD"/>
    <w:rsid w:val="00BB0974"/>
    <w:rsid w:val="00BB1197"/>
    <w:rsid w:val="00BB13DD"/>
    <w:rsid w:val="00BB1748"/>
    <w:rsid w:val="00BB1D1C"/>
    <w:rsid w:val="00BB268B"/>
    <w:rsid w:val="00BB26E1"/>
    <w:rsid w:val="00BB2A07"/>
    <w:rsid w:val="00BB2BBB"/>
    <w:rsid w:val="00BB3685"/>
    <w:rsid w:val="00BB383E"/>
    <w:rsid w:val="00BB41C3"/>
    <w:rsid w:val="00BB41E1"/>
    <w:rsid w:val="00BB5318"/>
    <w:rsid w:val="00BB6597"/>
    <w:rsid w:val="00BB71D7"/>
    <w:rsid w:val="00BB7799"/>
    <w:rsid w:val="00BC003A"/>
    <w:rsid w:val="00BC01F7"/>
    <w:rsid w:val="00BC055D"/>
    <w:rsid w:val="00BC080B"/>
    <w:rsid w:val="00BC1963"/>
    <w:rsid w:val="00BC1AED"/>
    <w:rsid w:val="00BC23D2"/>
    <w:rsid w:val="00BC2B2B"/>
    <w:rsid w:val="00BC2CF9"/>
    <w:rsid w:val="00BC2D31"/>
    <w:rsid w:val="00BC308C"/>
    <w:rsid w:val="00BC3320"/>
    <w:rsid w:val="00BC34F9"/>
    <w:rsid w:val="00BC3AC1"/>
    <w:rsid w:val="00BC511D"/>
    <w:rsid w:val="00BC6828"/>
    <w:rsid w:val="00BC6A88"/>
    <w:rsid w:val="00BC7615"/>
    <w:rsid w:val="00BC78F0"/>
    <w:rsid w:val="00BD0D31"/>
    <w:rsid w:val="00BD0E83"/>
    <w:rsid w:val="00BD13A1"/>
    <w:rsid w:val="00BD1CC6"/>
    <w:rsid w:val="00BD1EB8"/>
    <w:rsid w:val="00BD24F4"/>
    <w:rsid w:val="00BD26F3"/>
    <w:rsid w:val="00BD27C0"/>
    <w:rsid w:val="00BD27D5"/>
    <w:rsid w:val="00BD2A59"/>
    <w:rsid w:val="00BD3175"/>
    <w:rsid w:val="00BD435A"/>
    <w:rsid w:val="00BD461B"/>
    <w:rsid w:val="00BD4AA2"/>
    <w:rsid w:val="00BD5257"/>
    <w:rsid w:val="00BD5A61"/>
    <w:rsid w:val="00BD6D7B"/>
    <w:rsid w:val="00BD6DDE"/>
    <w:rsid w:val="00BD6DFF"/>
    <w:rsid w:val="00BD6E82"/>
    <w:rsid w:val="00BD738C"/>
    <w:rsid w:val="00BD7C07"/>
    <w:rsid w:val="00BD7DDC"/>
    <w:rsid w:val="00BE0152"/>
    <w:rsid w:val="00BE0340"/>
    <w:rsid w:val="00BE0F2D"/>
    <w:rsid w:val="00BE1D40"/>
    <w:rsid w:val="00BE1ECF"/>
    <w:rsid w:val="00BE27A6"/>
    <w:rsid w:val="00BE2AFC"/>
    <w:rsid w:val="00BE2F72"/>
    <w:rsid w:val="00BE31DC"/>
    <w:rsid w:val="00BE3BD1"/>
    <w:rsid w:val="00BE3EE7"/>
    <w:rsid w:val="00BE4081"/>
    <w:rsid w:val="00BE46E7"/>
    <w:rsid w:val="00BE59E1"/>
    <w:rsid w:val="00BE713D"/>
    <w:rsid w:val="00BE7353"/>
    <w:rsid w:val="00BE7631"/>
    <w:rsid w:val="00BE7741"/>
    <w:rsid w:val="00BF04CA"/>
    <w:rsid w:val="00BF06B1"/>
    <w:rsid w:val="00BF153D"/>
    <w:rsid w:val="00BF2209"/>
    <w:rsid w:val="00BF222D"/>
    <w:rsid w:val="00BF2D15"/>
    <w:rsid w:val="00BF32B9"/>
    <w:rsid w:val="00BF39D5"/>
    <w:rsid w:val="00BF48C6"/>
    <w:rsid w:val="00BF4B39"/>
    <w:rsid w:val="00BF5F57"/>
    <w:rsid w:val="00BF6966"/>
    <w:rsid w:val="00BF71B6"/>
    <w:rsid w:val="00BF730F"/>
    <w:rsid w:val="00BF7536"/>
    <w:rsid w:val="00BF7907"/>
    <w:rsid w:val="00BF7D88"/>
    <w:rsid w:val="00BF7EC9"/>
    <w:rsid w:val="00C00FEA"/>
    <w:rsid w:val="00C01F24"/>
    <w:rsid w:val="00C022AD"/>
    <w:rsid w:val="00C0308E"/>
    <w:rsid w:val="00C03D05"/>
    <w:rsid w:val="00C04503"/>
    <w:rsid w:val="00C0487B"/>
    <w:rsid w:val="00C0558F"/>
    <w:rsid w:val="00C05915"/>
    <w:rsid w:val="00C05D3F"/>
    <w:rsid w:val="00C06714"/>
    <w:rsid w:val="00C068E7"/>
    <w:rsid w:val="00C07CDC"/>
    <w:rsid w:val="00C10170"/>
    <w:rsid w:val="00C103EA"/>
    <w:rsid w:val="00C10E9A"/>
    <w:rsid w:val="00C10F17"/>
    <w:rsid w:val="00C114B1"/>
    <w:rsid w:val="00C11D19"/>
    <w:rsid w:val="00C12130"/>
    <w:rsid w:val="00C1256E"/>
    <w:rsid w:val="00C1306E"/>
    <w:rsid w:val="00C132E9"/>
    <w:rsid w:val="00C1390B"/>
    <w:rsid w:val="00C13B40"/>
    <w:rsid w:val="00C14476"/>
    <w:rsid w:val="00C14652"/>
    <w:rsid w:val="00C14F11"/>
    <w:rsid w:val="00C1530D"/>
    <w:rsid w:val="00C15373"/>
    <w:rsid w:val="00C159F7"/>
    <w:rsid w:val="00C160EF"/>
    <w:rsid w:val="00C165E7"/>
    <w:rsid w:val="00C172B2"/>
    <w:rsid w:val="00C17CCC"/>
    <w:rsid w:val="00C17E94"/>
    <w:rsid w:val="00C2078D"/>
    <w:rsid w:val="00C21849"/>
    <w:rsid w:val="00C21871"/>
    <w:rsid w:val="00C219AA"/>
    <w:rsid w:val="00C2230C"/>
    <w:rsid w:val="00C22413"/>
    <w:rsid w:val="00C2307F"/>
    <w:rsid w:val="00C23375"/>
    <w:rsid w:val="00C2355D"/>
    <w:rsid w:val="00C23632"/>
    <w:rsid w:val="00C239C9"/>
    <w:rsid w:val="00C239D3"/>
    <w:rsid w:val="00C239F8"/>
    <w:rsid w:val="00C23AD9"/>
    <w:rsid w:val="00C23B22"/>
    <w:rsid w:val="00C248FF"/>
    <w:rsid w:val="00C2576B"/>
    <w:rsid w:val="00C257B5"/>
    <w:rsid w:val="00C25BCE"/>
    <w:rsid w:val="00C25EB1"/>
    <w:rsid w:val="00C26503"/>
    <w:rsid w:val="00C26B85"/>
    <w:rsid w:val="00C2708A"/>
    <w:rsid w:val="00C27F6F"/>
    <w:rsid w:val="00C3028C"/>
    <w:rsid w:val="00C303D5"/>
    <w:rsid w:val="00C31A97"/>
    <w:rsid w:val="00C322C2"/>
    <w:rsid w:val="00C32400"/>
    <w:rsid w:val="00C3354B"/>
    <w:rsid w:val="00C3373B"/>
    <w:rsid w:val="00C33DA4"/>
    <w:rsid w:val="00C346CC"/>
    <w:rsid w:val="00C347DC"/>
    <w:rsid w:val="00C34EB4"/>
    <w:rsid w:val="00C35BE7"/>
    <w:rsid w:val="00C3699E"/>
    <w:rsid w:val="00C36C4F"/>
    <w:rsid w:val="00C36EA8"/>
    <w:rsid w:val="00C3743A"/>
    <w:rsid w:val="00C3745F"/>
    <w:rsid w:val="00C376BB"/>
    <w:rsid w:val="00C379E0"/>
    <w:rsid w:val="00C40241"/>
    <w:rsid w:val="00C4086B"/>
    <w:rsid w:val="00C410CC"/>
    <w:rsid w:val="00C411BE"/>
    <w:rsid w:val="00C41691"/>
    <w:rsid w:val="00C419A8"/>
    <w:rsid w:val="00C41F10"/>
    <w:rsid w:val="00C41FCB"/>
    <w:rsid w:val="00C41FEC"/>
    <w:rsid w:val="00C422E7"/>
    <w:rsid w:val="00C42483"/>
    <w:rsid w:val="00C42821"/>
    <w:rsid w:val="00C429D1"/>
    <w:rsid w:val="00C432BA"/>
    <w:rsid w:val="00C439A8"/>
    <w:rsid w:val="00C43DB1"/>
    <w:rsid w:val="00C43DDD"/>
    <w:rsid w:val="00C44B61"/>
    <w:rsid w:val="00C45058"/>
    <w:rsid w:val="00C4510B"/>
    <w:rsid w:val="00C452AE"/>
    <w:rsid w:val="00C456A5"/>
    <w:rsid w:val="00C45B9D"/>
    <w:rsid w:val="00C46370"/>
    <w:rsid w:val="00C4666D"/>
    <w:rsid w:val="00C47497"/>
    <w:rsid w:val="00C47C93"/>
    <w:rsid w:val="00C509A6"/>
    <w:rsid w:val="00C51B63"/>
    <w:rsid w:val="00C5239D"/>
    <w:rsid w:val="00C53628"/>
    <w:rsid w:val="00C549E3"/>
    <w:rsid w:val="00C54C74"/>
    <w:rsid w:val="00C54F7C"/>
    <w:rsid w:val="00C553B6"/>
    <w:rsid w:val="00C55752"/>
    <w:rsid w:val="00C55771"/>
    <w:rsid w:val="00C56A51"/>
    <w:rsid w:val="00C56C4B"/>
    <w:rsid w:val="00C57AA3"/>
    <w:rsid w:val="00C60BDC"/>
    <w:rsid w:val="00C615E2"/>
    <w:rsid w:val="00C61F54"/>
    <w:rsid w:val="00C620A3"/>
    <w:rsid w:val="00C6246A"/>
    <w:rsid w:val="00C6316B"/>
    <w:rsid w:val="00C64A00"/>
    <w:rsid w:val="00C64EFE"/>
    <w:rsid w:val="00C650B1"/>
    <w:rsid w:val="00C6570C"/>
    <w:rsid w:val="00C65B0B"/>
    <w:rsid w:val="00C660BB"/>
    <w:rsid w:val="00C664E6"/>
    <w:rsid w:val="00C666B7"/>
    <w:rsid w:val="00C668D4"/>
    <w:rsid w:val="00C66A3C"/>
    <w:rsid w:val="00C66D43"/>
    <w:rsid w:val="00C67039"/>
    <w:rsid w:val="00C67275"/>
    <w:rsid w:val="00C67EE1"/>
    <w:rsid w:val="00C700F8"/>
    <w:rsid w:val="00C70A7E"/>
    <w:rsid w:val="00C73145"/>
    <w:rsid w:val="00C732E4"/>
    <w:rsid w:val="00C73974"/>
    <w:rsid w:val="00C73E56"/>
    <w:rsid w:val="00C749FB"/>
    <w:rsid w:val="00C761BF"/>
    <w:rsid w:val="00C76330"/>
    <w:rsid w:val="00C7656E"/>
    <w:rsid w:val="00C76D47"/>
    <w:rsid w:val="00C77C83"/>
    <w:rsid w:val="00C80445"/>
    <w:rsid w:val="00C80465"/>
    <w:rsid w:val="00C8067F"/>
    <w:rsid w:val="00C80AC1"/>
    <w:rsid w:val="00C81220"/>
    <w:rsid w:val="00C812BB"/>
    <w:rsid w:val="00C81374"/>
    <w:rsid w:val="00C817E7"/>
    <w:rsid w:val="00C81828"/>
    <w:rsid w:val="00C81EC1"/>
    <w:rsid w:val="00C81F2B"/>
    <w:rsid w:val="00C83258"/>
    <w:rsid w:val="00C83851"/>
    <w:rsid w:val="00C840D3"/>
    <w:rsid w:val="00C857B3"/>
    <w:rsid w:val="00C87137"/>
    <w:rsid w:val="00C8766B"/>
    <w:rsid w:val="00C90073"/>
    <w:rsid w:val="00C905E6"/>
    <w:rsid w:val="00C91A0D"/>
    <w:rsid w:val="00C920DF"/>
    <w:rsid w:val="00C93F25"/>
    <w:rsid w:val="00C93FE8"/>
    <w:rsid w:val="00C94326"/>
    <w:rsid w:val="00C94CFD"/>
    <w:rsid w:val="00C951BE"/>
    <w:rsid w:val="00C9582F"/>
    <w:rsid w:val="00C95FD6"/>
    <w:rsid w:val="00C96B81"/>
    <w:rsid w:val="00C96BE0"/>
    <w:rsid w:val="00C9758E"/>
    <w:rsid w:val="00C97882"/>
    <w:rsid w:val="00C97C9C"/>
    <w:rsid w:val="00C97EA4"/>
    <w:rsid w:val="00CA017A"/>
    <w:rsid w:val="00CA0372"/>
    <w:rsid w:val="00CA0496"/>
    <w:rsid w:val="00CA055D"/>
    <w:rsid w:val="00CA0ED7"/>
    <w:rsid w:val="00CA1219"/>
    <w:rsid w:val="00CA1AB8"/>
    <w:rsid w:val="00CA1BD6"/>
    <w:rsid w:val="00CA31E2"/>
    <w:rsid w:val="00CA372C"/>
    <w:rsid w:val="00CA3B37"/>
    <w:rsid w:val="00CA3BEE"/>
    <w:rsid w:val="00CA50E7"/>
    <w:rsid w:val="00CA57BB"/>
    <w:rsid w:val="00CA657D"/>
    <w:rsid w:val="00CA66FF"/>
    <w:rsid w:val="00CA6C5F"/>
    <w:rsid w:val="00CA705F"/>
    <w:rsid w:val="00CA73F4"/>
    <w:rsid w:val="00CA7F90"/>
    <w:rsid w:val="00CB0BFE"/>
    <w:rsid w:val="00CB13BE"/>
    <w:rsid w:val="00CB27D3"/>
    <w:rsid w:val="00CB2A0A"/>
    <w:rsid w:val="00CB3349"/>
    <w:rsid w:val="00CB37A7"/>
    <w:rsid w:val="00CB48C7"/>
    <w:rsid w:val="00CB4D8D"/>
    <w:rsid w:val="00CB50B0"/>
    <w:rsid w:val="00CB6709"/>
    <w:rsid w:val="00CB6771"/>
    <w:rsid w:val="00CB6D05"/>
    <w:rsid w:val="00CB72B5"/>
    <w:rsid w:val="00CB76C2"/>
    <w:rsid w:val="00CC0839"/>
    <w:rsid w:val="00CC0991"/>
    <w:rsid w:val="00CC1267"/>
    <w:rsid w:val="00CC1598"/>
    <w:rsid w:val="00CC1BAD"/>
    <w:rsid w:val="00CC21D6"/>
    <w:rsid w:val="00CC25B1"/>
    <w:rsid w:val="00CC350C"/>
    <w:rsid w:val="00CC370D"/>
    <w:rsid w:val="00CC371B"/>
    <w:rsid w:val="00CC38BB"/>
    <w:rsid w:val="00CC3A1A"/>
    <w:rsid w:val="00CC403E"/>
    <w:rsid w:val="00CC446D"/>
    <w:rsid w:val="00CC4F2B"/>
    <w:rsid w:val="00CC5BE7"/>
    <w:rsid w:val="00CC6A8F"/>
    <w:rsid w:val="00CC6D9B"/>
    <w:rsid w:val="00CC7DED"/>
    <w:rsid w:val="00CD10ED"/>
    <w:rsid w:val="00CD11EA"/>
    <w:rsid w:val="00CD1F22"/>
    <w:rsid w:val="00CD294F"/>
    <w:rsid w:val="00CD2B31"/>
    <w:rsid w:val="00CD2B51"/>
    <w:rsid w:val="00CD2CB3"/>
    <w:rsid w:val="00CD2F54"/>
    <w:rsid w:val="00CD368C"/>
    <w:rsid w:val="00CD378F"/>
    <w:rsid w:val="00CD37AE"/>
    <w:rsid w:val="00CD38AF"/>
    <w:rsid w:val="00CD3ECF"/>
    <w:rsid w:val="00CD4895"/>
    <w:rsid w:val="00CD54B4"/>
    <w:rsid w:val="00CD5B2C"/>
    <w:rsid w:val="00CD6451"/>
    <w:rsid w:val="00CD6F67"/>
    <w:rsid w:val="00CD7219"/>
    <w:rsid w:val="00CD7304"/>
    <w:rsid w:val="00CD7638"/>
    <w:rsid w:val="00CD792D"/>
    <w:rsid w:val="00CD798F"/>
    <w:rsid w:val="00CD7E60"/>
    <w:rsid w:val="00CE0048"/>
    <w:rsid w:val="00CE018D"/>
    <w:rsid w:val="00CE0240"/>
    <w:rsid w:val="00CE02D0"/>
    <w:rsid w:val="00CE0FE0"/>
    <w:rsid w:val="00CE10AB"/>
    <w:rsid w:val="00CE140F"/>
    <w:rsid w:val="00CE1B80"/>
    <w:rsid w:val="00CE1D86"/>
    <w:rsid w:val="00CE1E60"/>
    <w:rsid w:val="00CE211B"/>
    <w:rsid w:val="00CE2419"/>
    <w:rsid w:val="00CE29C6"/>
    <w:rsid w:val="00CE3C7E"/>
    <w:rsid w:val="00CE3E15"/>
    <w:rsid w:val="00CE43B6"/>
    <w:rsid w:val="00CE45CA"/>
    <w:rsid w:val="00CE466F"/>
    <w:rsid w:val="00CE4B9E"/>
    <w:rsid w:val="00CE5161"/>
    <w:rsid w:val="00CE5316"/>
    <w:rsid w:val="00CE54E0"/>
    <w:rsid w:val="00CE63B3"/>
    <w:rsid w:val="00CE68D3"/>
    <w:rsid w:val="00CE6A09"/>
    <w:rsid w:val="00CE6DF9"/>
    <w:rsid w:val="00CE6F55"/>
    <w:rsid w:val="00CE7254"/>
    <w:rsid w:val="00CE79BB"/>
    <w:rsid w:val="00CE7CD5"/>
    <w:rsid w:val="00CF04E4"/>
    <w:rsid w:val="00CF0707"/>
    <w:rsid w:val="00CF0C82"/>
    <w:rsid w:val="00CF13A4"/>
    <w:rsid w:val="00CF19C3"/>
    <w:rsid w:val="00CF2617"/>
    <w:rsid w:val="00CF364D"/>
    <w:rsid w:val="00CF3D71"/>
    <w:rsid w:val="00CF4347"/>
    <w:rsid w:val="00CF436E"/>
    <w:rsid w:val="00CF43B5"/>
    <w:rsid w:val="00CF45E9"/>
    <w:rsid w:val="00CF4C27"/>
    <w:rsid w:val="00CF57F2"/>
    <w:rsid w:val="00CF58A7"/>
    <w:rsid w:val="00CF5AE2"/>
    <w:rsid w:val="00CF6146"/>
    <w:rsid w:val="00CF6C3A"/>
    <w:rsid w:val="00CF726E"/>
    <w:rsid w:val="00CF7ABF"/>
    <w:rsid w:val="00CF7C26"/>
    <w:rsid w:val="00D000F8"/>
    <w:rsid w:val="00D00D57"/>
    <w:rsid w:val="00D013E1"/>
    <w:rsid w:val="00D015CD"/>
    <w:rsid w:val="00D02197"/>
    <w:rsid w:val="00D02AB2"/>
    <w:rsid w:val="00D02AFB"/>
    <w:rsid w:val="00D02F30"/>
    <w:rsid w:val="00D0372B"/>
    <w:rsid w:val="00D037EE"/>
    <w:rsid w:val="00D03C01"/>
    <w:rsid w:val="00D042D7"/>
    <w:rsid w:val="00D04F29"/>
    <w:rsid w:val="00D05203"/>
    <w:rsid w:val="00D052F3"/>
    <w:rsid w:val="00D05585"/>
    <w:rsid w:val="00D058B2"/>
    <w:rsid w:val="00D062DC"/>
    <w:rsid w:val="00D06C67"/>
    <w:rsid w:val="00D07C5F"/>
    <w:rsid w:val="00D07F5E"/>
    <w:rsid w:val="00D105DB"/>
    <w:rsid w:val="00D10C92"/>
    <w:rsid w:val="00D10CC6"/>
    <w:rsid w:val="00D10F88"/>
    <w:rsid w:val="00D11FF7"/>
    <w:rsid w:val="00D1269C"/>
    <w:rsid w:val="00D12A13"/>
    <w:rsid w:val="00D1393C"/>
    <w:rsid w:val="00D14168"/>
    <w:rsid w:val="00D143C1"/>
    <w:rsid w:val="00D144C0"/>
    <w:rsid w:val="00D14567"/>
    <w:rsid w:val="00D14594"/>
    <w:rsid w:val="00D1492F"/>
    <w:rsid w:val="00D156B8"/>
    <w:rsid w:val="00D157B7"/>
    <w:rsid w:val="00D15933"/>
    <w:rsid w:val="00D15A79"/>
    <w:rsid w:val="00D160C5"/>
    <w:rsid w:val="00D16B97"/>
    <w:rsid w:val="00D16DC1"/>
    <w:rsid w:val="00D16E50"/>
    <w:rsid w:val="00D17156"/>
    <w:rsid w:val="00D1727F"/>
    <w:rsid w:val="00D172AA"/>
    <w:rsid w:val="00D173B9"/>
    <w:rsid w:val="00D1746F"/>
    <w:rsid w:val="00D17F74"/>
    <w:rsid w:val="00D201DD"/>
    <w:rsid w:val="00D210F1"/>
    <w:rsid w:val="00D21454"/>
    <w:rsid w:val="00D21502"/>
    <w:rsid w:val="00D217D0"/>
    <w:rsid w:val="00D21824"/>
    <w:rsid w:val="00D2186D"/>
    <w:rsid w:val="00D21E2E"/>
    <w:rsid w:val="00D21F16"/>
    <w:rsid w:val="00D221B6"/>
    <w:rsid w:val="00D234AE"/>
    <w:rsid w:val="00D238E0"/>
    <w:rsid w:val="00D23E3D"/>
    <w:rsid w:val="00D2473E"/>
    <w:rsid w:val="00D24AAF"/>
    <w:rsid w:val="00D24BF8"/>
    <w:rsid w:val="00D25948"/>
    <w:rsid w:val="00D265AF"/>
    <w:rsid w:val="00D271B1"/>
    <w:rsid w:val="00D27891"/>
    <w:rsid w:val="00D30B15"/>
    <w:rsid w:val="00D31F42"/>
    <w:rsid w:val="00D3232A"/>
    <w:rsid w:val="00D3253D"/>
    <w:rsid w:val="00D326CD"/>
    <w:rsid w:val="00D32F12"/>
    <w:rsid w:val="00D33782"/>
    <w:rsid w:val="00D33946"/>
    <w:rsid w:val="00D34841"/>
    <w:rsid w:val="00D351B9"/>
    <w:rsid w:val="00D359BF"/>
    <w:rsid w:val="00D35AF3"/>
    <w:rsid w:val="00D35ECA"/>
    <w:rsid w:val="00D365DB"/>
    <w:rsid w:val="00D36C28"/>
    <w:rsid w:val="00D375BE"/>
    <w:rsid w:val="00D40528"/>
    <w:rsid w:val="00D40602"/>
    <w:rsid w:val="00D41188"/>
    <w:rsid w:val="00D428F8"/>
    <w:rsid w:val="00D43078"/>
    <w:rsid w:val="00D43A18"/>
    <w:rsid w:val="00D43AC7"/>
    <w:rsid w:val="00D43DD5"/>
    <w:rsid w:val="00D43DD7"/>
    <w:rsid w:val="00D4404D"/>
    <w:rsid w:val="00D44B99"/>
    <w:rsid w:val="00D44BDC"/>
    <w:rsid w:val="00D45222"/>
    <w:rsid w:val="00D462FE"/>
    <w:rsid w:val="00D465B0"/>
    <w:rsid w:val="00D47243"/>
    <w:rsid w:val="00D472DD"/>
    <w:rsid w:val="00D47403"/>
    <w:rsid w:val="00D47800"/>
    <w:rsid w:val="00D508EE"/>
    <w:rsid w:val="00D50ABE"/>
    <w:rsid w:val="00D50BBF"/>
    <w:rsid w:val="00D50C39"/>
    <w:rsid w:val="00D50CF2"/>
    <w:rsid w:val="00D50EA9"/>
    <w:rsid w:val="00D51D11"/>
    <w:rsid w:val="00D52351"/>
    <w:rsid w:val="00D52384"/>
    <w:rsid w:val="00D52DDB"/>
    <w:rsid w:val="00D52FC3"/>
    <w:rsid w:val="00D53D71"/>
    <w:rsid w:val="00D53FC6"/>
    <w:rsid w:val="00D55039"/>
    <w:rsid w:val="00D56AC0"/>
    <w:rsid w:val="00D56F6C"/>
    <w:rsid w:val="00D5712D"/>
    <w:rsid w:val="00D572AF"/>
    <w:rsid w:val="00D57624"/>
    <w:rsid w:val="00D577F6"/>
    <w:rsid w:val="00D57A23"/>
    <w:rsid w:val="00D57A62"/>
    <w:rsid w:val="00D57F7F"/>
    <w:rsid w:val="00D611ED"/>
    <w:rsid w:val="00D6128A"/>
    <w:rsid w:val="00D62128"/>
    <w:rsid w:val="00D625D8"/>
    <w:rsid w:val="00D6289A"/>
    <w:rsid w:val="00D62C9E"/>
    <w:rsid w:val="00D63188"/>
    <w:rsid w:val="00D63253"/>
    <w:rsid w:val="00D63D01"/>
    <w:rsid w:val="00D652BE"/>
    <w:rsid w:val="00D65667"/>
    <w:rsid w:val="00D660E7"/>
    <w:rsid w:val="00D66A56"/>
    <w:rsid w:val="00D66FD9"/>
    <w:rsid w:val="00D671AD"/>
    <w:rsid w:val="00D67C16"/>
    <w:rsid w:val="00D70E0F"/>
    <w:rsid w:val="00D7112A"/>
    <w:rsid w:val="00D71494"/>
    <w:rsid w:val="00D7156B"/>
    <w:rsid w:val="00D71F14"/>
    <w:rsid w:val="00D72432"/>
    <w:rsid w:val="00D72996"/>
    <w:rsid w:val="00D730DF"/>
    <w:rsid w:val="00D73C22"/>
    <w:rsid w:val="00D748C3"/>
    <w:rsid w:val="00D75089"/>
    <w:rsid w:val="00D75407"/>
    <w:rsid w:val="00D759FB"/>
    <w:rsid w:val="00D76740"/>
    <w:rsid w:val="00D76C2D"/>
    <w:rsid w:val="00D76F46"/>
    <w:rsid w:val="00D77978"/>
    <w:rsid w:val="00D77A1A"/>
    <w:rsid w:val="00D800C0"/>
    <w:rsid w:val="00D80C0F"/>
    <w:rsid w:val="00D80FE4"/>
    <w:rsid w:val="00D81D3A"/>
    <w:rsid w:val="00D81F3B"/>
    <w:rsid w:val="00D82C9B"/>
    <w:rsid w:val="00D8378B"/>
    <w:rsid w:val="00D83E50"/>
    <w:rsid w:val="00D84070"/>
    <w:rsid w:val="00D84632"/>
    <w:rsid w:val="00D851F7"/>
    <w:rsid w:val="00D85E98"/>
    <w:rsid w:val="00D862B6"/>
    <w:rsid w:val="00D87157"/>
    <w:rsid w:val="00D87398"/>
    <w:rsid w:val="00D90945"/>
    <w:rsid w:val="00D90BB9"/>
    <w:rsid w:val="00D90D45"/>
    <w:rsid w:val="00D9168F"/>
    <w:rsid w:val="00D91A37"/>
    <w:rsid w:val="00D9227B"/>
    <w:rsid w:val="00D92587"/>
    <w:rsid w:val="00D9299E"/>
    <w:rsid w:val="00D92AFB"/>
    <w:rsid w:val="00D93587"/>
    <w:rsid w:val="00D94266"/>
    <w:rsid w:val="00D942D7"/>
    <w:rsid w:val="00D94353"/>
    <w:rsid w:val="00D94D05"/>
    <w:rsid w:val="00D94FF9"/>
    <w:rsid w:val="00D95055"/>
    <w:rsid w:val="00D95253"/>
    <w:rsid w:val="00D952BA"/>
    <w:rsid w:val="00D9554B"/>
    <w:rsid w:val="00D95590"/>
    <w:rsid w:val="00D956C2"/>
    <w:rsid w:val="00D9591A"/>
    <w:rsid w:val="00D95CFC"/>
    <w:rsid w:val="00D95E05"/>
    <w:rsid w:val="00D97175"/>
    <w:rsid w:val="00D97FDE"/>
    <w:rsid w:val="00DA00BF"/>
    <w:rsid w:val="00DA0475"/>
    <w:rsid w:val="00DA0AF8"/>
    <w:rsid w:val="00DA20C4"/>
    <w:rsid w:val="00DA20CA"/>
    <w:rsid w:val="00DA2630"/>
    <w:rsid w:val="00DA378E"/>
    <w:rsid w:val="00DA378F"/>
    <w:rsid w:val="00DA37BB"/>
    <w:rsid w:val="00DA4035"/>
    <w:rsid w:val="00DA4136"/>
    <w:rsid w:val="00DA4867"/>
    <w:rsid w:val="00DA5BF2"/>
    <w:rsid w:val="00DA5D5C"/>
    <w:rsid w:val="00DA5EB7"/>
    <w:rsid w:val="00DA6960"/>
    <w:rsid w:val="00DA7C16"/>
    <w:rsid w:val="00DA7E4F"/>
    <w:rsid w:val="00DB025E"/>
    <w:rsid w:val="00DB0ABD"/>
    <w:rsid w:val="00DB0F68"/>
    <w:rsid w:val="00DB1284"/>
    <w:rsid w:val="00DB1930"/>
    <w:rsid w:val="00DB3586"/>
    <w:rsid w:val="00DB4320"/>
    <w:rsid w:val="00DB440F"/>
    <w:rsid w:val="00DB4AD4"/>
    <w:rsid w:val="00DB5BB5"/>
    <w:rsid w:val="00DB62C2"/>
    <w:rsid w:val="00DB6963"/>
    <w:rsid w:val="00DB69B5"/>
    <w:rsid w:val="00DB72FF"/>
    <w:rsid w:val="00DB7D47"/>
    <w:rsid w:val="00DC047E"/>
    <w:rsid w:val="00DC0838"/>
    <w:rsid w:val="00DC1B25"/>
    <w:rsid w:val="00DC2193"/>
    <w:rsid w:val="00DC258F"/>
    <w:rsid w:val="00DC377E"/>
    <w:rsid w:val="00DC3B4E"/>
    <w:rsid w:val="00DC3C92"/>
    <w:rsid w:val="00DC4241"/>
    <w:rsid w:val="00DC4696"/>
    <w:rsid w:val="00DC58C0"/>
    <w:rsid w:val="00DC5972"/>
    <w:rsid w:val="00DC5C21"/>
    <w:rsid w:val="00DC5D8B"/>
    <w:rsid w:val="00DC5FB9"/>
    <w:rsid w:val="00DD010F"/>
    <w:rsid w:val="00DD0616"/>
    <w:rsid w:val="00DD18E4"/>
    <w:rsid w:val="00DD1A76"/>
    <w:rsid w:val="00DD1C8F"/>
    <w:rsid w:val="00DD1F7B"/>
    <w:rsid w:val="00DD298B"/>
    <w:rsid w:val="00DD3221"/>
    <w:rsid w:val="00DD3656"/>
    <w:rsid w:val="00DD39C4"/>
    <w:rsid w:val="00DD4AC5"/>
    <w:rsid w:val="00DD4B24"/>
    <w:rsid w:val="00DD4B51"/>
    <w:rsid w:val="00DD5072"/>
    <w:rsid w:val="00DD5A84"/>
    <w:rsid w:val="00DD5F4C"/>
    <w:rsid w:val="00DD6122"/>
    <w:rsid w:val="00DD64F8"/>
    <w:rsid w:val="00DD6920"/>
    <w:rsid w:val="00DD7682"/>
    <w:rsid w:val="00DD7D69"/>
    <w:rsid w:val="00DD7E09"/>
    <w:rsid w:val="00DD7EEE"/>
    <w:rsid w:val="00DE05E1"/>
    <w:rsid w:val="00DE077E"/>
    <w:rsid w:val="00DE0888"/>
    <w:rsid w:val="00DE1AAB"/>
    <w:rsid w:val="00DE1CF7"/>
    <w:rsid w:val="00DE1EA1"/>
    <w:rsid w:val="00DE1FF7"/>
    <w:rsid w:val="00DE2DCA"/>
    <w:rsid w:val="00DE30D6"/>
    <w:rsid w:val="00DE38E4"/>
    <w:rsid w:val="00DE3C45"/>
    <w:rsid w:val="00DE49D4"/>
    <w:rsid w:val="00DE4BBE"/>
    <w:rsid w:val="00DE5367"/>
    <w:rsid w:val="00DE5A27"/>
    <w:rsid w:val="00DE6061"/>
    <w:rsid w:val="00DE6612"/>
    <w:rsid w:val="00DE68EB"/>
    <w:rsid w:val="00DE6BB7"/>
    <w:rsid w:val="00DE7211"/>
    <w:rsid w:val="00DE7492"/>
    <w:rsid w:val="00DE7848"/>
    <w:rsid w:val="00DE7B4D"/>
    <w:rsid w:val="00DF2728"/>
    <w:rsid w:val="00DF2FDA"/>
    <w:rsid w:val="00DF32E4"/>
    <w:rsid w:val="00DF3ED3"/>
    <w:rsid w:val="00DF3F2E"/>
    <w:rsid w:val="00DF454E"/>
    <w:rsid w:val="00DF47F8"/>
    <w:rsid w:val="00DF4C5C"/>
    <w:rsid w:val="00DF51CE"/>
    <w:rsid w:val="00DF5206"/>
    <w:rsid w:val="00DF58FD"/>
    <w:rsid w:val="00DF5BA9"/>
    <w:rsid w:val="00DF6693"/>
    <w:rsid w:val="00DF685B"/>
    <w:rsid w:val="00DF72C6"/>
    <w:rsid w:val="00DF75AE"/>
    <w:rsid w:val="00DF77BA"/>
    <w:rsid w:val="00E00745"/>
    <w:rsid w:val="00E00E07"/>
    <w:rsid w:val="00E014B5"/>
    <w:rsid w:val="00E017BF"/>
    <w:rsid w:val="00E01B99"/>
    <w:rsid w:val="00E01C9B"/>
    <w:rsid w:val="00E022E3"/>
    <w:rsid w:val="00E02C39"/>
    <w:rsid w:val="00E039C9"/>
    <w:rsid w:val="00E03FB2"/>
    <w:rsid w:val="00E04290"/>
    <w:rsid w:val="00E044F0"/>
    <w:rsid w:val="00E0454E"/>
    <w:rsid w:val="00E046B5"/>
    <w:rsid w:val="00E04F0E"/>
    <w:rsid w:val="00E04FE5"/>
    <w:rsid w:val="00E059C6"/>
    <w:rsid w:val="00E06CF8"/>
    <w:rsid w:val="00E07315"/>
    <w:rsid w:val="00E078C9"/>
    <w:rsid w:val="00E1008E"/>
    <w:rsid w:val="00E10814"/>
    <w:rsid w:val="00E10835"/>
    <w:rsid w:val="00E10966"/>
    <w:rsid w:val="00E10E4C"/>
    <w:rsid w:val="00E1177C"/>
    <w:rsid w:val="00E117DC"/>
    <w:rsid w:val="00E11B4A"/>
    <w:rsid w:val="00E11E66"/>
    <w:rsid w:val="00E12603"/>
    <w:rsid w:val="00E12726"/>
    <w:rsid w:val="00E13AA9"/>
    <w:rsid w:val="00E14240"/>
    <w:rsid w:val="00E1459B"/>
    <w:rsid w:val="00E14639"/>
    <w:rsid w:val="00E15266"/>
    <w:rsid w:val="00E158D3"/>
    <w:rsid w:val="00E15A35"/>
    <w:rsid w:val="00E15BCA"/>
    <w:rsid w:val="00E15C5A"/>
    <w:rsid w:val="00E176F0"/>
    <w:rsid w:val="00E179A4"/>
    <w:rsid w:val="00E179F0"/>
    <w:rsid w:val="00E2050B"/>
    <w:rsid w:val="00E2061D"/>
    <w:rsid w:val="00E20C65"/>
    <w:rsid w:val="00E21712"/>
    <w:rsid w:val="00E22535"/>
    <w:rsid w:val="00E22C70"/>
    <w:rsid w:val="00E22D98"/>
    <w:rsid w:val="00E23321"/>
    <w:rsid w:val="00E235E9"/>
    <w:rsid w:val="00E237E5"/>
    <w:rsid w:val="00E239E5"/>
    <w:rsid w:val="00E24066"/>
    <w:rsid w:val="00E2417C"/>
    <w:rsid w:val="00E24BBB"/>
    <w:rsid w:val="00E25148"/>
    <w:rsid w:val="00E2533B"/>
    <w:rsid w:val="00E25E50"/>
    <w:rsid w:val="00E26058"/>
    <w:rsid w:val="00E26442"/>
    <w:rsid w:val="00E27850"/>
    <w:rsid w:val="00E27D58"/>
    <w:rsid w:val="00E3041E"/>
    <w:rsid w:val="00E30451"/>
    <w:rsid w:val="00E30540"/>
    <w:rsid w:val="00E30D11"/>
    <w:rsid w:val="00E3127D"/>
    <w:rsid w:val="00E312E3"/>
    <w:rsid w:val="00E3133B"/>
    <w:rsid w:val="00E31D37"/>
    <w:rsid w:val="00E3214A"/>
    <w:rsid w:val="00E3216F"/>
    <w:rsid w:val="00E32701"/>
    <w:rsid w:val="00E3276C"/>
    <w:rsid w:val="00E330DE"/>
    <w:rsid w:val="00E3349B"/>
    <w:rsid w:val="00E339C8"/>
    <w:rsid w:val="00E33D21"/>
    <w:rsid w:val="00E33DA3"/>
    <w:rsid w:val="00E340FA"/>
    <w:rsid w:val="00E3537E"/>
    <w:rsid w:val="00E35452"/>
    <w:rsid w:val="00E3596E"/>
    <w:rsid w:val="00E359E4"/>
    <w:rsid w:val="00E36380"/>
    <w:rsid w:val="00E365BF"/>
    <w:rsid w:val="00E37891"/>
    <w:rsid w:val="00E379D6"/>
    <w:rsid w:val="00E37A74"/>
    <w:rsid w:val="00E37D64"/>
    <w:rsid w:val="00E40130"/>
    <w:rsid w:val="00E40341"/>
    <w:rsid w:val="00E40E93"/>
    <w:rsid w:val="00E40FD0"/>
    <w:rsid w:val="00E41434"/>
    <w:rsid w:val="00E41A26"/>
    <w:rsid w:val="00E41A3F"/>
    <w:rsid w:val="00E4222F"/>
    <w:rsid w:val="00E423B1"/>
    <w:rsid w:val="00E42734"/>
    <w:rsid w:val="00E428DA"/>
    <w:rsid w:val="00E43054"/>
    <w:rsid w:val="00E43199"/>
    <w:rsid w:val="00E433EE"/>
    <w:rsid w:val="00E4340C"/>
    <w:rsid w:val="00E44652"/>
    <w:rsid w:val="00E44676"/>
    <w:rsid w:val="00E45619"/>
    <w:rsid w:val="00E45BD0"/>
    <w:rsid w:val="00E45CD3"/>
    <w:rsid w:val="00E45F05"/>
    <w:rsid w:val="00E46B90"/>
    <w:rsid w:val="00E46C7E"/>
    <w:rsid w:val="00E4728E"/>
    <w:rsid w:val="00E50018"/>
    <w:rsid w:val="00E503AB"/>
    <w:rsid w:val="00E505F5"/>
    <w:rsid w:val="00E50751"/>
    <w:rsid w:val="00E50BDB"/>
    <w:rsid w:val="00E50C5B"/>
    <w:rsid w:val="00E5196A"/>
    <w:rsid w:val="00E52440"/>
    <w:rsid w:val="00E5246C"/>
    <w:rsid w:val="00E52CD8"/>
    <w:rsid w:val="00E52E36"/>
    <w:rsid w:val="00E53B37"/>
    <w:rsid w:val="00E53C0C"/>
    <w:rsid w:val="00E54614"/>
    <w:rsid w:val="00E549BA"/>
    <w:rsid w:val="00E54BA7"/>
    <w:rsid w:val="00E54C4D"/>
    <w:rsid w:val="00E54DC6"/>
    <w:rsid w:val="00E5647E"/>
    <w:rsid w:val="00E56B0F"/>
    <w:rsid w:val="00E5727D"/>
    <w:rsid w:val="00E5728B"/>
    <w:rsid w:val="00E573E3"/>
    <w:rsid w:val="00E606C3"/>
    <w:rsid w:val="00E60849"/>
    <w:rsid w:val="00E60F1B"/>
    <w:rsid w:val="00E60F6E"/>
    <w:rsid w:val="00E638C4"/>
    <w:rsid w:val="00E63B44"/>
    <w:rsid w:val="00E641B1"/>
    <w:rsid w:val="00E65104"/>
    <w:rsid w:val="00E65A8D"/>
    <w:rsid w:val="00E65EE6"/>
    <w:rsid w:val="00E66CD3"/>
    <w:rsid w:val="00E673CD"/>
    <w:rsid w:val="00E703D2"/>
    <w:rsid w:val="00E7087D"/>
    <w:rsid w:val="00E70D55"/>
    <w:rsid w:val="00E71D27"/>
    <w:rsid w:val="00E72759"/>
    <w:rsid w:val="00E73DB0"/>
    <w:rsid w:val="00E743BB"/>
    <w:rsid w:val="00E7451E"/>
    <w:rsid w:val="00E74626"/>
    <w:rsid w:val="00E746D8"/>
    <w:rsid w:val="00E74782"/>
    <w:rsid w:val="00E75622"/>
    <w:rsid w:val="00E761FD"/>
    <w:rsid w:val="00E7648C"/>
    <w:rsid w:val="00E767C4"/>
    <w:rsid w:val="00E76DA1"/>
    <w:rsid w:val="00E76F4E"/>
    <w:rsid w:val="00E779C3"/>
    <w:rsid w:val="00E803BC"/>
    <w:rsid w:val="00E80885"/>
    <w:rsid w:val="00E810E4"/>
    <w:rsid w:val="00E814B3"/>
    <w:rsid w:val="00E81DA9"/>
    <w:rsid w:val="00E81FFB"/>
    <w:rsid w:val="00E8208E"/>
    <w:rsid w:val="00E82EC6"/>
    <w:rsid w:val="00E83331"/>
    <w:rsid w:val="00E83CDA"/>
    <w:rsid w:val="00E84503"/>
    <w:rsid w:val="00E84757"/>
    <w:rsid w:val="00E84C1A"/>
    <w:rsid w:val="00E84F2A"/>
    <w:rsid w:val="00E85297"/>
    <w:rsid w:val="00E8661B"/>
    <w:rsid w:val="00E867E5"/>
    <w:rsid w:val="00E86BEA"/>
    <w:rsid w:val="00E86CB0"/>
    <w:rsid w:val="00E8749A"/>
    <w:rsid w:val="00E87894"/>
    <w:rsid w:val="00E87E45"/>
    <w:rsid w:val="00E901F4"/>
    <w:rsid w:val="00E910F4"/>
    <w:rsid w:val="00E920A4"/>
    <w:rsid w:val="00E92A29"/>
    <w:rsid w:val="00E92A35"/>
    <w:rsid w:val="00E9343F"/>
    <w:rsid w:val="00E937D2"/>
    <w:rsid w:val="00E93E7B"/>
    <w:rsid w:val="00E94474"/>
    <w:rsid w:val="00E944AB"/>
    <w:rsid w:val="00E946A5"/>
    <w:rsid w:val="00E94B7A"/>
    <w:rsid w:val="00E95467"/>
    <w:rsid w:val="00E96BDF"/>
    <w:rsid w:val="00E96EAA"/>
    <w:rsid w:val="00EA0427"/>
    <w:rsid w:val="00EA1849"/>
    <w:rsid w:val="00EA1A43"/>
    <w:rsid w:val="00EA21A1"/>
    <w:rsid w:val="00EA2300"/>
    <w:rsid w:val="00EA24DC"/>
    <w:rsid w:val="00EA2829"/>
    <w:rsid w:val="00EA2C0E"/>
    <w:rsid w:val="00EA2F7B"/>
    <w:rsid w:val="00EA3C9E"/>
    <w:rsid w:val="00EA3E29"/>
    <w:rsid w:val="00EA4025"/>
    <w:rsid w:val="00EA4295"/>
    <w:rsid w:val="00EA48ED"/>
    <w:rsid w:val="00EA5C8E"/>
    <w:rsid w:val="00EA60E3"/>
    <w:rsid w:val="00EA6217"/>
    <w:rsid w:val="00EA622F"/>
    <w:rsid w:val="00EA65A5"/>
    <w:rsid w:val="00EA672A"/>
    <w:rsid w:val="00EA6D84"/>
    <w:rsid w:val="00EA7200"/>
    <w:rsid w:val="00EA7385"/>
    <w:rsid w:val="00EA73FB"/>
    <w:rsid w:val="00EA7705"/>
    <w:rsid w:val="00EA77F6"/>
    <w:rsid w:val="00EB00EC"/>
    <w:rsid w:val="00EB0A69"/>
    <w:rsid w:val="00EB0E4D"/>
    <w:rsid w:val="00EB16A6"/>
    <w:rsid w:val="00EB17DD"/>
    <w:rsid w:val="00EB2238"/>
    <w:rsid w:val="00EB2303"/>
    <w:rsid w:val="00EB236F"/>
    <w:rsid w:val="00EB3079"/>
    <w:rsid w:val="00EB36D9"/>
    <w:rsid w:val="00EB3CC9"/>
    <w:rsid w:val="00EB40B4"/>
    <w:rsid w:val="00EB41EC"/>
    <w:rsid w:val="00EB4D85"/>
    <w:rsid w:val="00EB5115"/>
    <w:rsid w:val="00EB53D4"/>
    <w:rsid w:val="00EB5895"/>
    <w:rsid w:val="00EB5B5A"/>
    <w:rsid w:val="00EB6B15"/>
    <w:rsid w:val="00EB6DCB"/>
    <w:rsid w:val="00EB6E96"/>
    <w:rsid w:val="00EB6EF2"/>
    <w:rsid w:val="00EB7672"/>
    <w:rsid w:val="00EB7B82"/>
    <w:rsid w:val="00EC08E3"/>
    <w:rsid w:val="00EC0CF9"/>
    <w:rsid w:val="00EC15AF"/>
    <w:rsid w:val="00EC17B2"/>
    <w:rsid w:val="00EC217F"/>
    <w:rsid w:val="00EC2391"/>
    <w:rsid w:val="00EC2408"/>
    <w:rsid w:val="00EC2CA1"/>
    <w:rsid w:val="00EC3128"/>
    <w:rsid w:val="00EC3290"/>
    <w:rsid w:val="00EC3343"/>
    <w:rsid w:val="00EC3736"/>
    <w:rsid w:val="00EC373F"/>
    <w:rsid w:val="00EC5582"/>
    <w:rsid w:val="00EC5619"/>
    <w:rsid w:val="00EC57BE"/>
    <w:rsid w:val="00EC6065"/>
    <w:rsid w:val="00EC6397"/>
    <w:rsid w:val="00EC6BF6"/>
    <w:rsid w:val="00EC6EC6"/>
    <w:rsid w:val="00EC6FF1"/>
    <w:rsid w:val="00EC7046"/>
    <w:rsid w:val="00EC7711"/>
    <w:rsid w:val="00EC7C6F"/>
    <w:rsid w:val="00ED0C68"/>
    <w:rsid w:val="00ED1765"/>
    <w:rsid w:val="00ED1ACB"/>
    <w:rsid w:val="00ED1AD3"/>
    <w:rsid w:val="00ED1E10"/>
    <w:rsid w:val="00ED24E5"/>
    <w:rsid w:val="00ED2656"/>
    <w:rsid w:val="00ED2B8C"/>
    <w:rsid w:val="00ED2D69"/>
    <w:rsid w:val="00ED4552"/>
    <w:rsid w:val="00ED5765"/>
    <w:rsid w:val="00ED5D7B"/>
    <w:rsid w:val="00ED62CE"/>
    <w:rsid w:val="00ED6EE2"/>
    <w:rsid w:val="00ED70C4"/>
    <w:rsid w:val="00ED76CF"/>
    <w:rsid w:val="00ED7F89"/>
    <w:rsid w:val="00EE01E8"/>
    <w:rsid w:val="00EE0615"/>
    <w:rsid w:val="00EE06F7"/>
    <w:rsid w:val="00EE0CB4"/>
    <w:rsid w:val="00EE0D89"/>
    <w:rsid w:val="00EE17DA"/>
    <w:rsid w:val="00EE2AD5"/>
    <w:rsid w:val="00EE2CA7"/>
    <w:rsid w:val="00EE3640"/>
    <w:rsid w:val="00EE3840"/>
    <w:rsid w:val="00EE3995"/>
    <w:rsid w:val="00EE4D94"/>
    <w:rsid w:val="00EE50EA"/>
    <w:rsid w:val="00EE54DA"/>
    <w:rsid w:val="00EE54E3"/>
    <w:rsid w:val="00EE5509"/>
    <w:rsid w:val="00EE5A26"/>
    <w:rsid w:val="00EE65E8"/>
    <w:rsid w:val="00EE6BC0"/>
    <w:rsid w:val="00EE6BDD"/>
    <w:rsid w:val="00EE71AF"/>
    <w:rsid w:val="00EE7D0F"/>
    <w:rsid w:val="00EF014B"/>
    <w:rsid w:val="00EF0778"/>
    <w:rsid w:val="00EF0C64"/>
    <w:rsid w:val="00EF149E"/>
    <w:rsid w:val="00EF1BB0"/>
    <w:rsid w:val="00EF20E7"/>
    <w:rsid w:val="00EF2974"/>
    <w:rsid w:val="00EF2F2D"/>
    <w:rsid w:val="00EF37C6"/>
    <w:rsid w:val="00EF392F"/>
    <w:rsid w:val="00EF3C31"/>
    <w:rsid w:val="00EF43AD"/>
    <w:rsid w:val="00EF4848"/>
    <w:rsid w:val="00EF4B8C"/>
    <w:rsid w:val="00EF4F70"/>
    <w:rsid w:val="00EF547A"/>
    <w:rsid w:val="00EF565E"/>
    <w:rsid w:val="00EF6081"/>
    <w:rsid w:val="00EF6106"/>
    <w:rsid w:val="00EF6313"/>
    <w:rsid w:val="00EF675E"/>
    <w:rsid w:val="00EF6EB5"/>
    <w:rsid w:val="00EF7BD3"/>
    <w:rsid w:val="00F0004C"/>
    <w:rsid w:val="00F00155"/>
    <w:rsid w:val="00F01979"/>
    <w:rsid w:val="00F01CAA"/>
    <w:rsid w:val="00F01F2E"/>
    <w:rsid w:val="00F02754"/>
    <w:rsid w:val="00F02C78"/>
    <w:rsid w:val="00F044A6"/>
    <w:rsid w:val="00F04C97"/>
    <w:rsid w:val="00F04DBD"/>
    <w:rsid w:val="00F04E91"/>
    <w:rsid w:val="00F0613E"/>
    <w:rsid w:val="00F062C3"/>
    <w:rsid w:val="00F06353"/>
    <w:rsid w:val="00F065BE"/>
    <w:rsid w:val="00F06EA4"/>
    <w:rsid w:val="00F071A9"/>
    <w:rsid w:val="00F075F3"/>
    <w:rsid w:val="00F079C0"/>
    <w:rsid w:val="00F10436"/>
    <w:rsid w:val="00F104FF"/>
    <w:rsid w:val="00F10655"/>
    <w:rsid w:val="00F10BE4"/>
    <w:rsid w:val="00F10F49"/>
    <w:rsid w:val="00F115DB"/>
    <w:rsid w:val="00F11B4C"/>
    <w:rsid w:val="00F1214D"/>
    <w:rsid w:val="00F1279E"/>
    <w:rsid w:val="00F1343B"/>
    <w:rsid w:val="00F151FA"/>
    <w:rsid w:val="00F153DC"/>
    <w:rsid w:val="00F15841"/>
    <w:rsid w:val="00F15A20"/>
    <w:rsid w:val="00F15EA2"/>
    <w:rsid w:val="00F16A60"/>
    <w:rsid w:val="00F16ADC"/>
    <w:rsid w:val="00F179F1"/>
    <w:rsid w:val="00F17AD3"/>
    <w:rsid w:val="00F17F95"/>
    <w:rsid w:val="00F20B12"/>
    <w:rsid w:val="00F211EE"/>
    <w:rsid w:val="00F21922"/>
    <w:rsid w:val="00F21E56"/>
    <w:rsid w:val="00F236FF"/>
    <w:rsid w:val="00F23A04"/>
    <w:rsid w:val="00F23BB9"/>
    <w:rsid w:val="00F23CD4"/>
    <w:rsid w:val="00F23D8E"/>
    <w:rsid w:val="00F23ECE"/>
    <w:rsid w:val="00F2439B"/>
    <w:rsid w:val="00F2462B"/>
    <w:rsid w:val="00F24877"/>
    <w:rsid w:val="00F24F9D"/>
    <w:rsid w:val="00F25DB0"/>
    <w:rsid w:val="00F264B2"/>
    <w:rsid w:val="00F26586"/>
    <w:rsid w:val="00F267A5"/>
    <w:rsid w:val="00F26C2C"/>
    <w:rsid w:val="00F27D60"/>
    <w:rsid w:val="00F30C3A"/>
    <w:rsid w:val="00F30D4E"/>
    <w:rsid w:val="00F30EBB"/>
    <w:rsid w:val="00F30EF4"/>
    <w:rsid w:val="00F31AC4"/>
    <w:rsid w:val="00F3239F"/>
    <w:rsid w:val="00F323DD"/>
    <w:rsid w:val="00F3301F"/>
    <w:rsid w:val="00F341C7"/>
    <w:rsid w:val="00F34FD5"/>
    <w:rsid w:val="00F34FE9"/>
    <w:rsid w:val="00F35D57"/>
    <w:rsid w:val="00F367B9"/>
    <w:rsid w:val="00F36A4C"/>
    <w:rsid w:val="00F36AEE"/>
    <w:rsid w:val="00F36B52"/>
    <w:rsid w:val="00F36F02"/>
    <w:rsid w:val="00F374BC"/>
    <w:rsid w:val="00F379C8"/>
    <w:rsid w:val="00F40FD7"/>
    <w:rsid w:val="00F413D9"/>
    <w:rsid w:val="00F413E1"/>
    <w:rsid w:val="00F41880"/>
    <w:rsid w:val="00F41DAE"/>
    <w:rsid w:val="00F430BE"/>
    <w:rsid w:val="00F43DC2"/>
    <w:rsid w:val="00F43DC6"/>
    <w:rsid w:val="00F44076"/>
    <w:rsid w:val="00F44547"/>
    <w:rsid w:val="00F449A7"/>
    <w:rsid w:val="00F44F91"/>
    <w:rsid w:val="00F45213"/>
    <w:rsid w:val="00F4535B"/>
    <w:rsid w:val="00F45E20"/>
    <w:rsid w:val="00F45FDE"/>
    <w:rsid w:val="00F466AB"/>
    <w:rsid w:val="00F46C54"/>
    <w:rsid w:val="00F470E9"/>
    <w:rsid w:val="00F47860"/>
    <w:rsid w:val="00F501C3"/>
    <w:rsid w:val="00F50636"/>
    <w:rsid w:val="00F5085B"/>
    <w:rsid w:val="00F5128B"/>
    <w:rsid w:val="00F5136E"/>
    <w:rsid w:val="00F51A22"/>
    <w:rsid w:val="00F5384F"/>
    <w:rsid w:val="00F53AA2"/>
    <w:rsid w:val="00F53CCA"/>
    <w:rsid w:val="00F5480C"/>
    <w:rsid w:val="00F54F6F"/>
    <w:rsid w:val="00F55083"/>
    <w:rsid w:val="00F55A63"/>
    <w:rsid w:val="00F55CA4"/>
    <w:rsid w:val="00F563B7"/>
    <w:rsid w:val="00F5669F"/>
    <w:rsid w:val="00F5799F"/>
    <w:rsid w:val="00F57A29"/>
    <w:rsid w:val="00F57AA3"/>
    <w:rsid w:val="00F57B2D"/>
    <w:rsid w:val="00F605E2"/>
    <w:rsid w:val="00F60E6B"/>
    <w:rsid w:val="00F60EFC"/>
    <w:rsid w:val="00F6176B"/>
    <w:rsid w:val="00F61F1E"/>
    <w:rsid w:val="00F621C9"/>
    <w:rsid w:val="00F637C0"/>
    <w:rsid w:val="00F63ED1"/>
    <w:rsid w:val="00F63F95"/>
    <w:rsid w:val="00F644F3"/>
    <w:rsid w:val="00F6458E"/>
    <w:rsid w:val="00F64E35"/>
    <w:rsid w:val="00F65AF7"/>
    <w:rsid w:val="00F66907"/>
    <w:rsid w:val="00F66EF3"/>
    <w:rsid w:val="00F67738"/>
    <w:rsid w:val="00F67CAD"/>
    <w:rsid w:val="00F67D72"/>
    <w:rsid w:val="00F700C9"/>
    <w:rsid w:val="00F70590"/>
    <w:rsid w:val="00F71274"/>
    <w:rsid w:val="00F72830"/>
    <w:rsid w:val="00F72E80"/>
    <w:rsid w:val="00F73089"/>
    <w:rsid w:val="00F73247"/>
    <w:rsid w:val="00F73DC4"/>
    <w:rsid w:val="00F7406A"/>
    <w:rsid w:val="00F74E77"/>
    <w:rsid w:val="00F75408"/>
    <w:rsid w:val="00F7570F"/>
    <w:rsid w:val="00F762DF"/>
    <w:rsid w:val="00F76447"/>
    <w:rsid w:val="00F77A67"/>
    <w:rsid w:val="00F80005"/>
    <w:rsid w:val="00F802A4"/>
    <w:rsid w:val="00F803A3"/>
    <w:rsid w:val="00F80404"/>
    <w:rsid w:val="00F80725"/>
    <w:rsid w:val="00F80824"/>
    <w:rsid w:val="00F80B2B"/>
    <w:rsid w:val="00F80C22"/>
    <w:rsid w:val="00F82074"/>
    <w:rsid w:val="00F825B0"/>
    <w:rsid w:val="00F82EDB"/>
    <w:rsid w:val="00F82F92"/>
    <w:rsid w:val="00F8302B"/>
    <w:rsid w:val="00F8321A"/>
    <w:rsid w:val="00F83A4D"/>
    <w:rsid w:val="00F83E1E"/>
    <w:rsid w:val="00F83EA3"/>
    <w:rsid w:val="00F841F3"/>
    <w:rsid w:val="00F84554"/>
    <w:rsid w:val="00F84D9F"/>
    <w:rsid w:val="00F84FD7"/>
    <w:rsid w:val="00F85B42"/>
    <w:rsid w:val="00F86D47"/>
    <w:rsid w:val="00F874FC"/>
    <w:rsid w:val="00F90936"/>
    <w:rsid w:val="00F91520"/>
    <w:rsid w:val="00F91613"/>
    <w:rsid w:val="00F91C95"/>
    <w:rsid w:val="00F920B9"/>
    <w:rsid w:val="00F9210D"/>
    <w:rsid w:val="00F922FE"/>
    <w:rsid w:val="00F92FD3"/>
    <w:rsid w:val="00F93833"/>
    <w:rsid w:val="00F94097"/>
    <w:rsid w:val="00F94534"/>
    <w:rsid w:val="00F94885"/>
    <w:rsid w:val="00F94C36"/>
    <w:rsid w:val="00F94E99"/>
    <w:rsid w:val="00F950EE"/>
    <w:rsid w:val="00F95B2C"/>
    <w:rsid w:val="00F96621"/>
    <w:rsid w:val="00F968C3"/>
    <w:rsid w:val="00FA136A"/>
    <w:rsid w:val="00FA180F"/>
    <w:rsid w:val="00FA1E95"/>
    <w:rsid w:val="00FA211E"/>
    <w:rsid w:val="00FA2C97"/>
    <w:rsid w:val="00FA2CCF"/>
    <w:rsid w:val="00FA3A5E"/>
    <w:rsid w:val="00FA3C41"/>
    <w:rsid w:val="00FA3CE1"/>
    <w:rsid w:val="00FA49D0"/>
    <w:rsid w:val="00FA4BB0"/>
    <w:rsid w:val="00FA5319"/>
    <w:rsid w:val="00FA5AA4"/>
    <w:rsid w:val="00FA5B0E"/>
    <w:rsid w:val="00FA701E"/>
    <w:rsid w:val="00FA7956"/>
    <w:rsid w:val="00FB11D3"/>
    <w:rsid w:val="00FB1B7D"/>
    <w:rsid w:val="00FB2553"/>
    <w:rsid w:val="00FB2BF0"/>
    <w:rsid w:val="00FB3BE4"/>
    <w:rsid w:val="00FB3FDD"/>
    <w:rsid w:val="00FB4680"/>
    <w:rsid w:val="00FB4A62"/>
    <w:rsid w:val="00FB4C04"/>
    <w:rsid w:val="00FB4FA5"/>
    <w:rsid w:val="00FB5540"/>
    <w:rsid w:val="00FB5CF2"/>
    <w:rsid w:val="00FB5F39"/>
    <w:rsid w:val="00FB676B"/>
    <w:rsid w:val="00FB6C3E"/>
    <w:rsid w:val="00FB7067"/>
    <w:rsid w:val="00FB709E"/>
    <w:rsid w:val="00FB7B85"/>
    <w:rsid w:val="00FB7CDE"/>
    <w:rsid w:val="00FC02FF"/>
    <w:rsid w:val="00FC05AC"/>
    <w:rsid w:val="00FC0E4B"/>
    <w:rsid w:val="00FC292C"/>
    <w:rsid w:val="00FC2EC1"/>
    <w:rsid w:val="00FC34E9"/>
    <w:rsid w:val="00FC4068"/>
    <w:rsid w:val="00FC42D8"/>
    <w:rsid w:val="00FC4963"/>
    <w:rsid w:val="00FC4C8F"/>
    <w:rsid w:val="00FC4F0E"/>
    <w:rsid w:val="00FC5069"/>
    <w:rsid w:val="00FC52DE"/>
    <w:rsid w:val="00FC5B18"/>
    <w:rsid w:val="00FC66B1"/>
    <w:rsid w:val="00FC6B88"/>
    <w:rsid w:val="00FC6BFA"/>
    <w:rsid w:val="00FC6E86"/>
    <w:rsid w:val="00FC6EE8"/>
    <w:rsid w:val="00FC77D9"/>
    <w:rsid w:val="00FC7984"/>
    <w:rsid w:val="00FD1AFC"/>
    <w:rsid w:val="00FD1C20"/>
    <w:rsid w:val="00FD1E8D"/>
    <w:rsid w:val="00FD1E98"/>
    <w:rsid w:val="00FD20B4"/>
    <w:rsid w:val="00FD2B21"/>
    <w:rsid w:val="00FD2CB9"/>
    <w:rsid w:val="00FD3CB5"/>
    <w:rsid w:val="00FD416D"/>
    <w:rsid w:val="00FD4311"/>
    <w:rsid w:val="00FD46D5"/>
    <w:rsid w:val="00FD4C05"/>
    <w:rsid w:val="00FD4F59"/>
    <w:rsid w:val="00FD4FBE"/>
    <w:rsid w:val="00FD5725"/>
    <w:rsid w:val="00FD5A9D"/>
    <w:rsid w:val="00FD66B7"/>
    <w:rsid w:val="00FD673E"/>
    <w:rsid w:val="00FD6F06"/>
    <w:rsid w:val="00FD7AB0"/>
    <w:rsid w:val="00FE076A"/>
    <w:rsid w:val="00FE2637"/>
    <w:rsid w:val="00FE2EC2"/>
    <w:rsid w:val="00FE2F0B"/>
    <w:rsid w:val="00FE3250"/>
    <w:rsid w:val="00FE32EF"/>
    <w:rsid w:val="00FE4141"/>
    <w:rsid w:val="00FE4569"/>
    <w:rsid w:val="00FE5A06"/>
    <w:rsid w:val="00FE5E37"/>
    <w:rsid w:val="00FE69BF"/>
    <w:rsid w:val="00FE6A3B"/>
    <w:rsid w:val="00FE6D08"/>
    <w:rsid w:val="00FE73BE"/>
    <w:rsid w:val="00FE7A9A"/>
    <w:rsid w:val="00FF2426"/>
    <w:rsid w:val="00FF274E"/>
    <w:rsid w:val="00FF27DA"/>
    <w:rsid w:val="00FF288A"/>
    <w:rsid w:val="00FF3226"/>
    <w:rsid w:val="00FF3674"/>
    <w:rsid w:val="00FF3EFB"/>
    <w:rsid w:val="00FF482A"/>
    <w:rsid w:val="00FF48B8"/>
    <w:rsid w:val="00FF4A4C"/>
    <w:rsid w:val="00FF4D3E"/>
    <w:rsid w:val="00FF4FEB"/>
    <w:rsid w:val="00FF5EA8"/>
    <w:rsid w:val="00FF61F1"/>
    <w:rsid w:val="00FF6969"/>
    <w:rsid w:val="00FF7331"/>
    <w:rsid w:val="00FF73CC"/>
    <w:rsid w:val="00FF7BD2"/>
    <w:rsid w:val="00FF7D80"/>
    <w:rsid w:val="01292E14"/>
    <w:rsid w:val="01D99E63"/>
    <w:rsid w:val="024FEBFD"/>
    <w:rsid w:val="02D44940"/>
    <w:rsid w:val="03115C8A"/>
    <w:rsid w:val="033B33F9"/>
    <w:rsid w:val="03506C77"/>
    <w:rsid w:val="037B635E"/>
    <w:rsid w:val="049A2769"/>
    <w:rsid w:val="05797DE6"/>
    <w:rsid w:val="05C5388E"/>
    <w:rsid w:val="0639A9B1"/>
    <w:rsid w:val="07669524"/>
    <w:rsid w:val="08656766"/>
    <w:rsid w:val="08A68558"/>
    <w:rsid w:val="08D57968"/>
    <w:rsid w:val="09247434"/>
    <w:rsid w:val="0946CD35"/>
    <w:rsid w:val="0963EEB9"/>
    <w:rsid w:val="0978DF77"/>
    <w:rsid w:val="09A890C2"/>
    <w:rsid w:val="0A19094E"/>
    <w:rsid w:val="0A3B16D4"/>
    <w:rsid w:val="0AC44CBF"/>
    <w:rsid w:val="0AD3AD22"/>
    <w:rsid w:val="0B72F917"/>
    <w:rsid w:val="0C4641CE"/>
    <w:rsid w:val="0C963A35"/>
    <w:rsid w:val="0C97E8DE"/>
    <w:rsid w:val="0CBF2CCC"/>
    <w:rsid w:val="0CD6B2EC"/>
    <w:rsid w:val="0CE51C10"/>
    <w:rsid w:val="0E48514F"/>
    <w:rsid w:val="0FB23A7C"/>
    <w:rsid w:val="0FC2E74B"/>
    <w:rsid w:val="103EEFA9"/>
    <w:rsid w:val="10730546"/>
    <w:rsid w:val="10EB8DBF"/>
    <w:rsid w:val="110ABF0E"/>
    <w:rsid w:val="11557BB4"/>
    <w:rsid w:val="116F8754"/>
    <w:rsid w:val="118C6961"/>
    <w:rsid w:val="119D256D"/>
    <w:rsid w:val="12236C3E"/>
    <w:rsid w:val="127A200C"/>
    <w:rsid w:val="12876436"/>
    <w:rsid w:val="12BA8AD7"/>
    <w:rsid w:val="12FBA433"/>
    <w:rsid w:val="13D618E7"/>
    <w:rsid w:val="147F96E2"/>
    <w:rsid w:val="1602EB6C"/>
    <w:rsid w:val="169A2D0C"/>
    <w:rsid w:val="16FEBD39"/>
    <w:rsid w:val="176A5637"/>
    <w:rsid w:val="17C24CD4"/>
    <w:rsid w:val="17EB34E9"/>
    <w:rsid w:val="18AE71D4"/>
    <w:rsid w:val="18CD7497"/>
    <w:rsid w:val="1A0E2D29"/>
    <w:rsid w:val="1A32F62A"/>
    <w:rsid w:val="1AB77778"/>
    <w:rsid w:val="1AFD7882"/>
    <w:rsid w:val="1B1153C7"/>
    <w:rsid w:val="1B3F5503"/>
    <w:rsid w:val="1B60A7BF"/>
    <w:rsid w:val="1B9EC41B"/>
    <w:rsid w:val="1C7A5FEA"/>
    <w:rsid w:val="1DE6F32A"/>
    <w:rsid w:val="1E46E92B"/>
    <w:rsid w:val="1EDCEDAE"/>
    <w:rsid w:val="1FABC3BA"/>
    <w:rsid w:val="204A44A4"/>
    <w:rsid w:val="20E79D00"/>
    <w:rsid w:val="20F586B1"/>
    <w:rsid w:val="219F2D89"/>
    <w:rsid w:val="21C4FAB6"/>
    <w:rsid w:val="21D6EDD1"/>
    <w:rsid w:val="220D40BF"/>
    <w:rsid w:val="2282BEE1"/>
    <w:rsid w:val="2313DA90"/>
    <w:rsid w:val="23F86030"/>
    <w:rsid w:val="244D0C92"/>
    <w:rsid w:val="2477971C"/>
    <w:rsid w:val="259A4D38"/>
    <w:rsid w:val="25B028AC"/>
    <w:rsid w:val="26599DFC"/>
    <w:rsid w:val="272CC58E"/>
    <w:rsid w:val="27B3FE27"/>
    <w:rsid w:val="2805EFFF"/>
    <w:rsid w:val="28F5DDB0"/>
    <w:rsid w:val="2909B2DE"/>
    <w:rsid w:val="2921EB2F"/>
    <w:rsid w:val="294DA45A"/>
    <w:rsid w:val="295B2081"/>
    <w:rsid w:val="2972D6A1"/>
    <w:rsid w:val="29D9F9D1"/>
    <w:rsid w:val="29EC01F8"/>
    <w:rsid w:val="29F193AC"/>
    <w:rsid w:val="2A666932"/>
    <w:rsid w:val="2B1F4733"/>
    <w:rsid w:val="2B53EF80"/>
    <w:rsid w:val="2B7EB829"/>
    <w:rsid w:val="2C7EB43F"/>
    <w:rsid w:val="2C9B759D"/>
    <w:rsid w:val="2CB6C90F"/>
    <w:rsid w:val="2CD587AD"/>
    <w:rsid w:val="2D5194EF"/>
    <w:rsid w:val="2E7B1594"/>
    <w:rsid w:val="2EDF3873"/>
    <w:rsid w:val="2F36D671"/>
    <w:rsid w:val="2F5A2E22"/>
    <w:rsid w:val="2F605F42"/>
    <w:rsid w:val="2F7E4BE4"/>
    <w:rsid w:val="307179C8"/>
    <w:rsid w:val="308101E7"/>
    <w:rsid w:val="30AB01CC"/>
    <w:rsid w:val="31010B68"/>
    <w:rsid w:val="31B5237E"/>
    <w:rsid w:val="32003C6C"/>
    <w:rsid w:val="32026B08"/>
    <w:rsid w:val="323C6D9E"/>
    <w:rsid w:val="324E6757"/>
    <w:rsid w:val="3252B3AF"/>
    <w:rsid w:val="32898FB4"/>
    <w:rsid w:val="32C74B49"/>
    <w:rsid w:val="32C913B1"/>
    <w:rsid w:val="3347E271"/>
    <w:rsid w:val="339FE4A3"/>
    <w:rsid w:val="33F927B7"/>
    <w:rsid w:val="341AE0E6"/>
    <w:rsid w:val="3466C4D5"/>
    <w:rsid w:val="34AF5579"/>
    <w:rsid w:val="36B50D4D"/>
    <w:rsid w:val="36F5F87B"/>
    <w:rsid w:val="36FFFEBC"/>
    <w:rsid w:val="370887F6"/>
    <w:rsid w:val="3791AC1C"/>
    <w:rsid w:val="3807E12C"/>
    <w:rsid w:val="384A32B0"/>
    <w:rsid w:val="3902800F"/>
    <w:rsid w:val="3A4F2A69"/>
    <w:rsid w:val="3AA345D8"/>
    <w:rsid w:val="3ADF45AE"/>
    <w:rsid w:val="3B652179"/>
    <w:rsid w:val="3C2E66BB"/>
    <w:rsid w:val="3E012F26"/>
    <w:rsid w:val="3E8C749A"/>
    <w:rsid w:val="3ED21C4F"/>
    <w:rsid w:val="3F9161C7"/>
    <w:rsid w:val="3F9B4F87"/>
    <w:rsid w:val="3FDC1B04"/>
    <w:rsid w:val="4041643C"/>
    <w:rsid w:val="406F7B16"/>
    <w:rsid w:val="40B2B65E"/>
    <w:rsid w:val="40D8B39C"/>
    <w:rsid w:val="418AD909"/>
    <w:rsid w:val="41E4658F"/>
    <w:rsid w:val="425CB83D"/>
    <w:rsid w:val="42AD3A27"/>
    <w:rsid w:val="434278C2"/>
    <w:rsid w:val="4359EF18"/>
    <w:rsid w:val="43640191"/>
    <w:rsid w:val="443DCE93"/>
    <w:rsid w:val="44841C26"/>
    <w:rsid w:val="454C89D9"/>
    <w:rsid w:val="457ECDD8"/>
    <w:rsid w:val="467C3A8F"/>
    <w:rsid w:val="4702BD77"/>
    <w:rsid w:val="47731DB1"/>
    <w:rsid w:val="4782EF74"/>
    <w:rsid w:val="47BB7116"/>
    <w:rsid w:val="48085D7D"/>
    <w:rsid w:val="4844D298"/>
    <w:rsid w:val="4894C72D"/>
    <w:rsid w:val="490BD608"/>
    <w:rsid w:val="49AA49A9"/>
    <w:rsid w:val="49CB5B36"/>
    <w:rsid w:val="49ECEF9D"/>
    <w:rsid w:val="4A427436"/>
    <w:rsid w:val="4A54CA8B"/>
    <w:rsid w:val="4A8A18A6"/>
    <w:rsid w:val="4BAE97DC"/>
    <w:rsid w:val="4C67628B"/>
    <w:rsid w:val="4D29B812"/>
    <w:rsid w:val="4D7E2BBF"/>
    <w:rsid w:val="4E98ABB2"/>
    <w:rsid w:val="4ED2B3E6"/>
    <w:rsid w:val="4F129D97"/>
    <w:rsid w:val="4F79784B"/>
    <w:rsid w:val="4FDCA468"/>
    <w:rsid w:val="4FEDDBC1"/>
    <w:rsid w:val="511FB5CD"/>
    <w:rsid w:val="51801A65"/>
    <w:rsid w:val="51B26462"/>
    <w:rsid w:val="51F85482"/>
    <w:rsid w:val="521D0E75"/>
    <w:rsid w:val="522A9A34"/>
    <w:rsid w:val="52511580"/>
    <w:rsid w:val="52CC5FB9"/>
    <w:rsid w:val="534DDAC0"/>
    <w:rsid w:val="54072F69"/>
    <w:rsid w:val="54788F52"/>
    <w:rsid w:val="55F1ADBF"/>
    <w:rsid w:val="5608F687"/>
    <w:rsid w:val="5658EF87"/>
    <w:rsid w:val="5717F36B"/>
    <w:rsid w:val="57540FFE"/>
    <w:rsid w:val="57F33470"/>
    <w:rsid w:val="581D40A5"/>
    <w:rsid w:val="58839E12"/>
    <w:rsid w:val="588ABD3D"/>
    <w:rsid w:val="58A2349D"/>
    <w:rsid w:val="598475BB"/>
    <w:rsid w:val="59935950"/>
    <w:rsid w:val="5A2A9196"/>
    <w:rsid w:val="5B6E11E2"/>
    <w:rsid w:val="5B7FC98E"/>
    <w:rsid w:val="5BA29950"/>
    <w:rsid w:val="5BD1CBBD"/>
    <w:rsid w:val="5C445F43"/>
    <w:rsid w:val="5C90B1A0"/>
    <w:rsid w:val="5D3AAAD6"/>
    <w:rsid w:val="5D4D99A1"/>
    <w:rsid w:val="5D6AD673"/>
    <w:rsid w:val="5DAE0330"/>
    <w:rsid w:val="5DC79CDB"/>
    <w:rsid w:val="5DF3108C"/>
    <w:rsid w:val="5E4A7A96"/>
    <w:rsid w:val="5E5A86A8"/>
    <w:rsid w:val="5E70CBB1"/>
    <w:rsid w:val="5ECC494B"/>
    <w:rsid w:val="5F1BDE2B"/>
    <w:rsid w:val="5F81E6F2"/>
    <w:rsid w:val="5F9F0964"/>
    <w:rsid w:val="6079B740"/>
    <w:rsid w:val="6110142F"/>
    <w:rsid w:val="617D5830"/>
    <w:rsid w:val="62764336"/>
    <w:rsid w:val="62C4E41A"/>
    <w:rsid w:val="6313F680"/>
    <w:rsid w:val="63307049"/>
    <w:rsid w:val="637EA68B"/>
    <w:rsid w:val="63D199D8"/>
    <w:rsid w:val="640645CF"/>
    <w:rsid w:val="643BFF31"/>
    <w:rsid w:val="645D8AB5"/>
    <w:rsid w:val="64A39DED"/>
    <w:rsid w:val="64DBB20F"/>
    <w:rsid w:val="6520A246"/>
    <w:rsid w:val="654E8FAF"/>
    <w:rsid w:val="6558793F"/>
    <w:rsid w:val="6577DFB5"/>
    <w:rsid w:val="6590E526"/>
    <w:rsid w:val="65A38993"/>
    <w:rsid w:val="65AD4CF9"/>
    <w:rsid w:val="660638C5"/>
    <w:rsid w:val="66A184D7"/>
    <w:rsid w:val="670123CB"/>
    <w:rsid w:val="6724C1E1"/>
    <w:rsid w:val="675F6A0B"/>
    <w:rsid w:val="67C3DAFA"/>
    <w:rsid w:val="688E47F4"/>
    <w:rsid w:val="69172724"/>
    <w:rsid w:val="69640FCC"/>
    <w:rsid w:val="6973E06A"/>
    <w:rsid w:val="6B6CEBC2"/>
    <w:rsid w:val="6B8E1967"/>
    <w:rsid w:val="6BA09AE1"/>
    <w:rsid w:val="6C56F610"/>
    <w:rsid w:val="6CE35C88"/>
    <w:rsid w:val="6D272B23"/>
    <w:rsid w:val="6D7B1C6C"/>
    <w:rsid w:val="6D9A0B38"/>
    <w:rsid w:val="6DB33F2C"/>
    <w:rsid w:val="6E54E0BE"/>
    <w:rsid w:val="6E57545A"/>
    <w:rsid w:val="6EBEBE06"/>
    <w:rsid w:val="6F20FEC5"/>
    <w:rsid w:val="6F28946F"/>
    <w:rsid w:val="6F877F13"/>
    <w:rsid w:val="6FF13DE0"/>
    <w:rsid w:val="70138CFF"/>
    <w:rsid w:val="706C6EFC"/>
    <w:rsid w:val="70C674D9"/>
    <w:rsid w:val="70E86299"/>
    <w:rsid w:val="714F408D"/>
    <w:rsid w:val="7193DF5A"/>
    <w:rsid w:val="71B6F8D3"/>
    <w:rsid w:val="721D91C0"/>
    <w:rsid w:val="722C8B60"/>
    <w:rsid w:val="7232579A"/>
    <w:rsid w:val="7264B857"/>
    <w:rsid w:val="73030AF5"/>
    <w:rsid w:val="74203491"/>
    <w:rsid w:val="746FA7E1"/>
    <w:rsid w:val="7523F014"/>
    <w:rsid w:val="75893E19"/>
    <w:rsid w:val="75C99F59"/>
    <w:rsid w:val="75E0EC8A"/>
    <w:rsid w:val="76196B58"/>
    <w:rsid w:val="766741D0"/>
    <w:rsid w:val="76ADAD1D"/>
    <w:rsid w:val="773E1748"/>
    <w:rsid w:val="77D6C668"/>
    <w:rsid w:val="780B363C"/>
    <w:rsid w:val="782409AE"/>
    <w:rsid w:val="78BE65E2"/>
    <w:rsid w:val="78CAAFF8"/>
    <w:rsid w:val="79516E12"/>
    <w:rsid w:val="79CD7BE0"/>
    <w:rsid w:val="7A312FFE"/>
    <w:rsid w:val="7A6763F1"/>
    <w:rsid w:val="7A866CEE"/>
    <w:rsid w:val="7AB3BE07"/>
    <w:rsid w:val="7BC6C0EE"/>
    <w:rsid w:val="7D5015BB"/>
    <w:rsid w:val="7D58ABA1"/>
    <w:rsid w:val="7D7AFF06"/>
    <w:rsid w:val="7E1723F2"/>
    <w:rsid w:val="7EB3D56A"/>
    <w:rsid w:val="7FFFBA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680528"/>
  <w15:chartTrackingRefBased/>
  <w15:docId w15:val="{C69DDCAC-9569-4645-9C42-46C095A32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2AD"/>
  </w:style>
  <w:style w:type="paragraph" w:styleId="Heading1">
    <w:name w:val="heading 1"/>
    <w:basedOn w:val="Normal"/>
    <w:next w:val="Normal"/>
    <w:link w:val="Heading1Char"/>
    <w:uiPriority w:val="9"/>
    <w:qFormat/>
    <w:rsid w:val="003404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04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04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04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04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04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4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4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4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4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04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04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0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0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0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4E3"/>
    <w:rPr>
      <w:rFonts w:eastAsiaTheme="majorEastAsia" w:cstheme="majorBidi"/>
      <w:color w:val="272727" w:themeColor="text1" w:themeTint="D8"/>
    </w:rPr>
  </w:style>
  <w:style w:type="paragraph" w:styleId="Title">
    <w:name w:val="Title"/>
    <w:basedOn w:val="Normal"/>
    <w:next w:val="Normal"/>
    <w:link w:val="TitleChar"/>
    <w:uiPriority w:val="10"/>
    <w:qFormat/>
    <w:rsid w:val="00340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4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4E3"/>
    <w:pPr>
      <w:spacing w:before="160"/>
      <w:jc w:val="center"/>
    </w:pPr>
    <w:rPr>
      <w:i/>
      <w:iCs/>
      <w:color w:val="404040" w:themeColor="text1" w:themeTint="BF"/>
    </w:rPr>
  </w:style>
  <w:style w:type="character" w:customStyle="1" w:styleId="QuoteChar">
    <w:name w:val="Quote Char"/>
    <w:basedOn w:val="DefaultParagraphFont"/>
    <w:link w:val="Quote"/>
    <w:uiPriority w:val="29"/>
    <w:rsid w:val="003404E3"/>
    <w:rPr>
      <w:i/>
      <w:iCs/>
      <w:color w:val="404040" w:themeColor="text1" w:themeTint="BF"/>
    </w:rPr>
  </w:style>
  <w:style w:type="paragraph" w:styleId="ListParagraph">
    <w:name w:val="List Paragraph"/>
    <w:basedOn w:val="Normal"/>
    <w:uiPriority w:val="34"/>
    <w:qFormat/>
    <w:rsid w:val="003404E3"/>
    <w:pPr>
      <w:ind w:left="720"/>
      <w:contextualSpacing/>
    </w:pPr>
  </w:style>
  <w:style w:type="character" w:styleId="IntenseEmphasis">
    <w:name w:val="Intense Emphasis"/>
    <w:basedOn w:val="DefaultParagraphFont"/>
    <w:uiPriority w:val="21"/>
    <w:qFormat/>
    <w:rsid w:val="003404E3"/>
    <w:rPr>
      <w:i/>
      <w:iCs/>
      <w:color w:val="0F4761" w:themeColor="accent1" w:themeShade="BF"/>
    </w:rPr>
  </w:style>
  <w:style w:type="paragraph" w:styleId="IntenseQuote">
    <w:name w:val="Intense Quote"/>
    <w:basedOn w:val="Normal"/>
    <w:next w:val="Normal"/>
    <w:link w:val="IntenseQuoteChar"/>
    <w:uiPriority w:val="30"/>
    <w:qFormat/>
    <w:rsid w:val="003404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04E3"/>
    <w:rPr>
      <w:i/>
      <w:iCs/>
      <w:color w:val="0F4761" w:themeColor="accent1" w:themeShade="BF"/>
    </w:rPr>
  </w:style>
  <w:style w:type="character" w:styleId="IntenseReference">
    <w:name w:val="Intense Reference"/>
    <w:basedOn w:val="DefaultParagraphFont"/>
    <w:uiPriority w:val="32"/>
    <w:qFormat/>
    <w:rsid w:val="003404E3"/>
    <w:rPr>
      <w:b/>
      <w:bCs/>
      <w:smallCaps/>
      <w:color w:val="0F4761" w:themeColor="accent1" w:themeShade="BF"/>
      <w:spacing w:val="5"/>
    </w:rPr>
  </w:style>
  <w:style w:type="paragraph" w:styleId="Footer">
    <w:name w:val="footer"/>
    <w:basedOn w:val="Normal"/>
    <w:link w:val="FooterChar"/>
    <w:uiPriority w:val="99"/>
    <w:rsid w:val="00EA7200"/>
    <w:pPr>
      <w:tabs>
        <w:tab w:val="center" w:pos="4252"/>
        <w:tab w:val="right" w:pos="8504"/>
      </w:tabs>
      <w:suppressAutoHyphens/>
      <w:snapToGrid w:val="0"/>
      <w:spacing w:after="0" w:line="240" w:lineRule="auto"/>
      <w:ind w:left="720"/>
    </w:pPr>
    <w:rPr>
      <w:rFonts w:ascii="Arial" w:eastAsia="MS Mincho" w:hAnsi="Arial" w:cs="Arial"/>
      <w:kern w:val="0"/>
      <w:sz w:val="20"/>
      <w:szCs w:val="20"/>
      <w:lang w:eastAsia="ar-SA"/>
    </w:rPr>
  </w:style>
  <w:style w:type="character" w:customStyle="1" w:styleId="FooterChar">
    <w:name w:val="Footer Char"/>
    <w:basedOn w:val="DefaultParagraphFont"/>
    <w:link w:val="Footer"/>
    <w:uiPriority w:val="99"/>
    <w:rsid w:val="00EA7200"/>
    <w:rPr>
      <w:rFonts w:ascii="Arial" w:eastAsia="MS Mincho" w:hAnsi="Arial" w:cs="Arial"/>
      <w:kern w:val="0"/>
      <w:sz w:val="20"/>
      <w:szCs w:val="20"/>
      <w:lang w:eastAsia="ar-SA"/>
    </w:rPr>
  </w:style>
  <w:style w:type="paragraph" w:customStyle="1" w:styleId="Subtitle1">
    <w:name w:val="Subtitle1"/>
    <w:basedOn w:val="Normal"/>
    <w:next w:val="Normal"/>
    <w:rsid w:val="00EA7200"/>
    <w:pPr>
      <w:suppressAutoHyphens/>
      <w:spacing w:after="0" w:line="240" w:lineRule="auto"/>
      <w:ind w:left="720"/>
    </w:pPr>
    <w:rPr>
      <w:rFonts w:ascii="Arial" w:eastAsia="MS Mincho" w:hAnsi="Arial" w:cs="Arial"/>
      <w:b/>
      <w:bCs/>
      <w:kern w:val="0"/>
      <w:sz w:val="24"/>
      <w:szCs w:val="24"/>
      <w:lang w:eastAsia="ar-SA"/>
    </w:rPr>
  </w:style>
  <w:style w:type="character" w:styleId="Hyperlink">
    <w:name w:val="Hyperlink"/>
    <w:basedOn w:val="DefaultParagraphFont"/>
    <w:uiPriority w:val="99"/>
    <w:unhideWhenUsed/>
    <w:rsid w:val="00EA7200"/>
    <w:rPr>
      <w:color w:val="467886" w:themeColor="hyperlink"/>
      <w:u w:val="single"/>
    </w:rPr>
  </w:style>
  <w:style w:type="character" w:styleId="UnresolvedMention">
    <w:name w:val="Unresolved Mention"/>
    <w:basedOn w:val="DefaultParagraphFont"/>
    <w:uiPriority w:val="99"/>
    <w:semiHidden/>
    <w:unhideWhenUsed/>
    <w:rsid w:val="00EA7200"/>
    <w:rPr>
      <w:color w:val="605E5C"/>
      <w:shd w:val="clear" w:color="auto" w:fill="E1DFDD"/>
    </w:rPr>
  </w:style>
  <w:style w:type="paragraph" w:styleId="Header">
    <w:name w:val="header"/>
    <w:basedOn w:val="Normal"/>
    <w:link w:val="HeaderChar"/>
    <w:uiPriority w:val="99"/>
    <w:unhideWhenUsed/>
    <w:rsid w:val="00201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91D"/>
  </w:style>
  <w:style w:type="paragraph" w:styleId="TOCHeading">
    <w:name w:val="TOC Heading"/>
    <w:basedOn w:val="Heading1"/>
    <w:next w:val="Normal"/>
    <w:uiPriority w:val="39"/>
    <w:unhideWhenUsed/>
    <w:qFormat/>
    <w:rsid w:val="00E746D8"/>
    <w:pPr>
      <w:spacing w:before="240" w:after="0"/>
      <w:outlineLvl w:val="9"/>
    </w:pPr>
    <w:rPr>
      <w:kern w:val="0"/>
      <w:sz w:val="32"/>
      <w:szCs w:val="32"/>
    </w:rPr>
  </w:style>
  <w:style w:type="paragraph" w:styleId="TOC1">
    <w:name w:val="toc 1"/>
    <w:basedOn w:val="Normal"/>
    <w:next w:val="Normal"/>
    <w:autoRedefine/>
    <w:uiPriority w:val="39"/>
    <w:unhideWhenUsed/>
    <w:rsid w:val="00930DF4"/>
    <w:pPr>
      <w:tabs>
        <w:tab w:val="left" w:pos="435"/>
        <w:tab w:val="right" w:leader="dot" w:pos="9345"/>
      </w:tabs>
      <w:spacing w:before="120" w:after="120"/>
    </w:pPr>
  </w:style>
  <w:style w:type="paragraph" w:styleId="TOC2">
    <w:name w:val="toc 2"/>
    <w:basedOn w:val="Normal"/>
    <w:next w:val="Normal"/>
    <w:autoRedefine/>
    <w:uiPriority w:val="39"/>
    <w:unhideWhenUsed/>
    <w:rsid w:val="00DF2728"/>
    <w:pPr>
      <w:spacing w:after="0" w:line="240" w:lineRule="auto"/>
      <w:ind w:left="221"/>
    </w:pPr>
    <w:rPr>
      <w:sz w:val="18"/>
    </w:rPr>
  </w:style>
  <w:style w:type="paragraph" w:styleId="TOC3">
    <w:name w:val="toc 3"/>
    <w:basedOn w:val="Normal"/>
    <w:next w:val="Normal"/>
    <w:autoRedefine/>
    <w:uiPriority w:val="39"/>
    <w:unhideWhenUsed/>
    <w:rsid w:val="00E746D8"/>
    <w:pPr>
      <w:spacing w:after="100"/>
      <w:ind w:left="440"/>
    </w:pPr>
  </w:style>
  <w:style w:type="paragraph" w:customStyle="1" w:styleId="paragraph">
    <w:name w:val="paragraph"/>
    <w:basedOn w:val="Normal"/>
    <w:rsid w:val="00C41F10"/>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C41F10"/>
  </w:style>
  <w:style w:type="character" w:customStyle="1" w:styleId="eop">
    <w:name w:val="eop"/>
    <w:basedOn w:val="DefaultParagraphFont"/>
    <w:rsid w:val="00C41F10"/>
  </w:style>
  <w:style w:type="table" w:styleId="TableGrid">
    <w:name w:val="Table Grid"/>
    <w:basedOn w:val="TableNormal"/>
    <w:uiPriority w:val="39"/>
    <w:rsid w:val="004E1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7B0E"/>
    <w:pPr>
      <w:spacing w:after="0" w:line="240" w:lineRule="auto"/>
    </w:pPr>
  </w:style>
  <w:style w:type="character" w:styleId="CommentReference">
    <w:name w:val="annotation reference"/>
    <w:basedOn w:val="DefaultParagraphFont"/>
    <w:uiPriority w:val="99"/>
    <w:semiHidden/>
    <w:unhideWhenUsed/>
    <w:rsid w:val="00DC4696"/>
    <w:rPr>
      <w:sz w:val="16"/>
      <w:szCs w:val="16"/>
    </w:rPr>
  </w:style>
  <w:style w:type="paragraph" w:styleId="CommentText">
    <w:name w:val="annotation text"/>
    <w:basedOn w:val="Normal"/>
    <w:link w:val="CommentTextChar"/>
    <w:uiPriority w:val="99"/>
    <w:unhideWhenUsed/>
    <w:rsid w:val="00DC4696"/>
    <w:pPr>
      <w:spacing w:line="240" w:lineRule="auto"/>
    </w:pPr>
    <w:rPr>
      <w:sz w:val="20"/>
      <w:szCs w:val="20"/>
    </w:rPr>
  </w:style>
  <w:style w:type="character" w:customStyle="1" w:styleId="CommentTextChar">
    <w:name w:val="Comment Text Char"/>
    <w:basedOn w:val="DefaultParagraphFont"/>
    <w:link w:val="CommentText"/>
    <w:uiPriority w:val="99"/>
    <w:rsid w:val="00DC4696"/>
    <w:rPr>
      <w:sz w:val="20"/>
      <w:szCs w:val="20"/>
    </w:rPr>
  </w:style>
  <w:style w:type="paragraph" w:styleId="CommentSubject">
    <w:name w:val="annotation subject"/>
    <w:basedOn w:val="CommentText"/>
    <w:next w:val="CommentText"/>
    <w:link w:val="CommentSubjectChar"/>
    <w:uiPriority w:val="99"/>
    <w:semiHidden/>
    <w:unhideWhenUsed/>
    <w:rsid w:val="00DC4696"/>
    <w:rPr>
      <w:b/>
      <w:bCs/>
    </w:rPr>
  </w:style>
  <w:style w:type="character" w:customStyle="1" w:styleId="CommentSubjectChar">
    <w:name w:val="Comment Subject Char"/>
    <w:basedOn w:val="CommentTextChar"/>
    <w:link w:val="CommentSubject"/>
    <w:uiPriority w:val="99"/>
    <w:semiHidden/>
    <w:rsid w:val="00DC4696"/>
    <w:rPr>
      <w:b/>
      <w:bCs/>
      <w:sz w:val="20"/>
      <w:szCs w:val="20"/>
    </w:rPr>
  </w:style>
  <w:style w:type="character" w:styleId="Mention">
    <w:name w:val="Mention"/>
    <w:basedOn w:val="DefaultParagraphFont"/>
    <w:uiPriority w:val="99"/>
    <w:unhideWhenUsed/>
    <w:rsid w:val="00DC4696"/>
    <w:rPr>
      <w:color w:val="2B579A"/>
      <w:shd w:val="clear" w:color="auto" w:fill="E1DFDD"/>
    </w:rPr>
  </w:style>
  <w:style w:type="character" w:customStyle="1" w:styleId="ui-provider">
    <w:name w:val="ui-provider"/>
    <w:basedOn w:val="DefaultParagraphFont"/>
    <w:rsid w:val="002A52DB"/>
  </w:style>
  <w:style w:type="paragraph" w:styleId="NormalWeb">
    <w:name w:val="Normal (Web)"/>
    <w:basedOn w:val="Normal"/>
    <w:uiPriority w:val="99"/>
    <w:unhideWhenUsed/>
    <w:rsid w:val="00F379C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xmsolistparagraph">
    <w:name w:val="x_msolistparagraph"/>
    <w:basedOn w:val="Normal"/>
    <w:rsid w:val="00065C71"/>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table" w:customStyle="1" w:styleId="TableGrid0">
    <w:name w:val="TableGrid"/>
    <w:rsid w:val="00315922"/>
    <w:pPr>
      <w:spacing w:after="0" w:line="240" w:lineRule="auto"/>
    </w:pPr>
    <w:rPr>
      <w:rFonts w:eastAsiaTheme="minorEastAsia"/>
      <w:sz w:val="24"/>
      <w:szCs w:val="24"/>
      <w:lang w:val="en-IN" w:eastAsia="en-IN"/>
    </w:rPr>
    <w:tblPr>
      <w:tblCellMar>
        <w:top w:w="0" w:type="dxa"/>
        <w:left w:w="0" w:type="dxa"/>
        <w:bottom w:w="0" w:type="dxa"/>
        <w:right w:w="0" w:type="dxa"/>
      </w:tblCellMar>
    </w:tblPr>
  </w:style>
  <w:style w:type="character" w:styleId="Strong">
    <w:name w:val="Strong"/>
    <w:basedOn w:val="DefaultParagraphFont"/>
    <w:uiPriority w:val="22"/>
    <w:qFormat/>
    <w:rsid w:val="00917D05"/>
    <w:rPr>
      <w:b/>
      <w:bCs/>
    </w:rPr>
  </w:style>
  <w:style w:type="table" w:styleId="GridTable1Light">
    <w:name w:val="Grid Table 1 Light"/>
    <w:basedOn w:val="TableNormal"/>
    <w:uiPriority w:val="46"/>
    <w:rsid w:val="003970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5C267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1130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1Light-Accent1">
    <w:name w:val="Grid Table 1 Light Accent 1"/>
    <w:basedOn w:val="TableNormal"/>
    <w:uiPriority w:val="46"/>
    <w:rsid w:val="0015519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SubtleReference">
    <w:name w:val="Subtle Reference"/>
    <w:basedOn w:val="DefaultParagraphFont"/>
    <w:uiPriority w:val="31"/>
    <w:qFormat/>
    <w:rsid w:val="000A1B4A"/>
    <w:rPr>
      <w:smallCaps/>
      <w:color w:val="5A5A5A" w:themeColor="text1" w:themeTint="A5"/>
    </w:rPr>
  </w:style>
  <w:style w:type="character" w:customStyle="1" w:styleId="cf01">
    <w:name w:val="cf01"/>
    <w:basedOn w:val="DefaultParagraphFont"/>
    <w:rsid w:val="00622C22"/>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624">
      <w:bodyDiv w:val="1"/>
      <w:marLeft w:val="0"/>
      <w:marRight w:val="0"/>
      <w:marTop w:val="0"/>
      <w:marBottom w:val="0"/>
      <w:divBdr>
        <w:top w:val="none" w:sz="0" w:space="0" w:color="auto"/>
        <w:left w:val="none" w:sz="0" w:space="0" w:color="auto"/>
        <w:bottom w:val="none" w:sz="0" w:space="0" w:color="auto"/>
        <w:right w:val="none" w:sz="0" w:space="0" w:color="auto"/>
      </w:divBdr>
    </w:div>
    <w:div w:id="15229516">
      <w:bodyDiv w:val="1"/>
      <w:marLeft w:val="0"/>
      <w:marRight w:val="0"/>
      <w:marTop w:val="0"/>
      <w:marBottom w:val="0"/>
      <w:divBdr>
        <w:top w:val="none" w:sz="0" w:space="0" w:color="auto"/>
        <w:left w:val="none" w:sz="0" w:space="0" w:color="auto"/>
        <w:bottom w:val="none" w:sz="0" w:space="0" w:color="auto"/>
        <w:right w:val="none" w:sz="0" w:space="0" w:color="auto"/>
      </w:divBdr>
      <w:divsChild>
        <w:div w:id="9726714">
          <w:marLeft w:val="0"/>
          <w:marRight w:val="0"/>
          <w:marTop w:val="0"/>
          <w:marBottom w:val="0"/>
          <w:divBdr>
            <w:top w:val="none" w:sz="0" w:space="0" w:color="auto"/>
            <w:left w:val="none" w:sz="0" w:space="0" w:color="auto"/>
            <w:bottom w:val="none" w:sz="0" w:space="0" w:color="auto"/>
            <w:right w:val="none" w:sz="0" w:space="0" w:color="auto"/>
          </w:divBdr>
        </w:div>
        <w:div w:id="34892845">
          <w:marLeft w:val="0"/>
          <w:marRight w:val="0"/>
          <w:marTop w:val="0"/>
          <w:marBottom w:val="0"/>
          <w:divBdr>
            <w:top w:val="none" w:sz="0" w:space="0" w:color="auto"/>
            <w:left w:val="none" w:sz="0" w:space="0" w:color="auto"/>
            <w:bottom w:val="none" w:sz="0" w:space="0" w:color="auto"/>
            <w:right w:val="none" w:sz="0" w:space="0" w:color="auto"/>
          </w:divBdr>
        </w:div>
        <w:div w:id="38166203">
          <w:marLeft w:val="0"/>
          <w:marRight w:val="0"/>
          <w:marTop w:val="0"/>
          <w:marBottom w:val="0"/>
          <w:divBdr>
            <w:top w:val="none" w:sz="0" w:space="0" w:color="auto"/>
            <w:left w:val="none" w:sz="0" w:space="0" w:color="auto"/>
            <w:bottom w:val="none" w:sz="0" w:space="0" w:color="auto"/>
            <w:right w:val="none" w:sz="0" w:space="0" w:color="auto"/>
          </w:divBdr>
        </w:div>
        <w:div w:id="45640704">
          <w:marLeft w:val="0"/>
          <w:marRight w:val="0"/>
          <w:marTop w:val="0"/>
          <w:marBottom w:val="0"/>
          <w:divBdr>
            <w:top w:val="none" w:sz="0" w:space="0" w:color="auto"/>
            <w:left w:val="none" w:sz="0" w:space="0" w:color="auto"/>
            <w:bottom w:val="none" w:sz="0" w:space="0" w:color="auto"/>
            <w:right w:val="none" w:sz="0" w:space="0" w:color="auto"/>
          </w:divBdr>
        </w:div>
        <w:div w:id="127548512">
          <w:marLeft w:val="0"/>
          <w:marRight w:val="0"/>
          <w:marTop w:val="0"/>
          <w:marBottom w:val="0"/>
          <w:divBdr>
            <w:top w:val="none" w:sz="0" w:space="0" w:color="auto"/>
            <w:left w:val="none" w:sz="0" w:space="0" w:color="auto"/>
            <w:bottom w:val="none" w:sz="0" w:space="0" w:color="auto"/>
            <w:right w:val="none" w:sz="0" w:space="0" w:color="auto"/>
          </w:divBdr>
        </w:div>
        <w:div w:id="13260436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147285790">
          <w:marLeft w:val="0"/>
          <w:marRight w:val="0"/>
          <w:marTop w:val="0"/>
          <w:marBottom w:val="0"/>
          <w:divBdr>
            <w:top w:val="none" w:sz="0" w:space="0" w:color="auto"/>
            <w:left w:val="none" w:sz="0" w:space="0" w:color="auto"/>
            <w:bottom w:val="none" w:sz="0" w:space="0" w:color="auto"/>
            <w:right w:val="none" w:sz="0" w:space="0" w:color="auto"/>
          </w:divBdr>
        </w:div>
        <w:div w:id="171842104">
          <w:marLeft w:val="0"/>
          <w:marRight w:val="0"/>
          <w:marTop w:val="0"/>
          <w:marBottom w:val="0"/>
          <w:divBdr>
            <w:top w:val="none" w:sz="0" w:space="0" w:color="auto"/>
            <w:left w:val="none" w:sz="0" w:space="0" w:color="auto"/>
            <w:bottom w:val="none" w:sz="0" w:space="0" w:color="auto"/>
            <w:right w:val="none" w:sz="0" w:space="0" w:color="auto"/>
          </w:divBdr>
        </w:div>
        <w:div w:id="191723774">
          <w:marLeft w:val="0"/>
          <w:marRight w:val="0"/>
          <w:marTop w:val="0"/>
          <w:marBottom w:val="0"/>
          <w:divBdr>
            <w:top w:val="none" w:sz="0" w:space="0" w:color="auto"/>
            <w:left w:val="none" w:sz="0" w:space="0" w:color="auto"/>
            <w:bottom w:val="none" w:sz="0" w:space="0" w:color="auto"/>
            <w:right w:val="none" w:sz="0" w:space="0" w:color="auto"/>
          </w:divBdr>
        </w:div>
        <w:div w:id="220554563">
          <w:marLeft w:val="0"/>
          <w:marRight w:val="0"/>
          <w:marTop w:val="0"/>
          <w:marBottom w:val="0"/>
          <w:divBdr>
            <w:top w:val="none" w:sz="0" w:space="0" w:color="auto"/>
            <w:left w:val="none" w:sz="0" w:space="0" w:color="auto"/>
            <w:bottom w:val="none" w:sz="0" w:space="0" w:color="auto"/>
            <w:right w:val="none" w:sz="0" w:space="0" w:color="auto"/>
          </w:divBdr>
        </w:div>
        <w:div w:id="286929722">
          <w:marLeft w:val="0"/>
          <w:marRight w:val="0"/>
          <w:marTop w:val="0"/>
          <w:marBottom w:val="0"/>
          <w:divBdr>
            <w:top w:val="none" w:sz="0" w:space="0" w:color="auto"/>
            <w:left w:val="none" w:sz="0" w:space="0" w:color="auto"/>
            <w:bottom w:val="none" w:sz="0" w:space="0" w:color="auto"/>
            <w:right w:val="none" w:sz="0" w:space="0" w:color="auto"/>
          </w:divBdr>
        </w:div>
        <w:div w:id="300236377">
          <w:marLeft w:val="0"/>
          <w:marRight w:val="0"/>
          <w:marTop w:val="0"/>
          <w:marBottom w:val="0"/>
          <w:divBdr>
            <w:top w:val="none" w:sz="0" w:space="0" w:color="auto"/>
            <w:left w:val="none" w:sz="0" w:space="0" w:color="auto"/>
            <w:bottom w:val="none" w:sz="0" w:space="0" w:color="auto"/>
            <w:right w:val="none" w:sz="0" w:space="0" w:color="auto"/>
          </w:divBdr>
        </w:div>
        <w:div w:id="315573397">
          <w:marLeft w:val="0"/>
          <w:marRight w:val="0"/>
          <w:marTop w:val="0"/>
          <w:marBottom w:val="0"/>
          <w:divBdr>
            <w:top w:val="none" w:sz="0" w:space="0" w:color="auto"/>
            <w:left w:val="none" w:sz="0" w:space="0" w:color="auto"/>
            <w:bottom w:val="none" w:sz="0" w:space="0" w:color="auto"/>
            <w:right w:val="none" w:sz="0" w:space="0" w:color="auto"/>
          </w:divBdr>
        </w:div>
        <w:div w:id="360782206">
          <w:marLeft w:val="0"/>
          <w:marRight w:val="0"/>
          <w:marTop w:val="0"/>
          <w:marBottom w:val="0"/>
          <w:divBdr>
            <w:top w:val="none" w:sz="0" w:space="0" w:color="auto"/>
            <w:left w:val="none" w:sz="0" w:space="0" w:color="auto"/>
            <w:bottom w:val="none" w:sz="0" w:space="0" w:color="auto"/>
            <w:right w:val="none" w:sz="0" w:space="0" w:color="auto"/>
          </w:divBdr>
        </w:div>
        <w:div w:id="369644398">
          <w:marLeft w:val="0"/>
          <w:marRight w:val="0"/>
          <w:marTop w:val="0"/>
          <w:marBottom w:val="0"/>
          <w:divBdr>
            <w:top w:val="none" w:sz="0" w:space="0" w:color="auto"/>
            <w:left w:val="none" w:sz="0" w:space="0" w:color="auto"/>
            <w:bottom w:val="none" w:sz="0" w:space="0" w:color="auto"/>
            <w:right w:val="none" w:sz="0" w:space="0" w:color="auto"/>
          </w:divBdr>
        </w:div>
        <w:div w:id="389353969">
          <w:marLeft w:val="0"/>
          <w:marRight w:val="0"/>
          <w:marTop w:val="0"/>
          <w:marBottom w:val="0"/>
          <w:divBdr>
            <w:top w:val="none" w:sz="0" w:space="0" w:color="auto"/>
            <w:left w:val="none" w:sz="0" w:space="0" w:color="auto"/>
            <w:bottom w:val="none" w:sz="0" w:space="0" w:color="auto"/>
            <w:right w:val="none" w:sz="0" w:space="0" w:color="auto"/>
          </w:divBdr>
        </w:div>
        <w:div w:id="436104619">
          <w:marLeft w:val="0"/>
          <w:marRight w:val="0"/>
          <w:marTop w:val="0"/>
          <w:marBottom w:val="0"/>
          <w:divBdr>
            <w:top w:val="none" w:sz="0" w:space="0" w:color="auto"/>
            <w:left w:val="none" w:sz="0" w:space="0" w:color="auto"/>
            <w:bottom w:val="none" w:sz="0" w:space="0" w:color="auto"/>
            <w:right w:val="none" w:sz="0" w:space="0" w:color="auto"/>
          </w:divBdr>
        </w:div>
        <w:div w:id="563414219">
          <w:marLeft w:val="0"/>
          <w:marRight w:val="0"/>
          <w:marTop w:val="0"/>
          <w:marBottom w:val="0"/>
          <w:divBdr>
            <w:top w:val="none" w:sz="0" w:space="0" w:color="auto"/>
            <w:left w:val="none" w:sz="0" w:space="0" w:color="auto"/>
            <w:bottom w:val="none" w:sz="0" w:space="0" w:color="auto"/>
            <w:right w:val="none" w:sz="0" w:space="0" w:color="auto"/>
          </w:divBdr>
        </w:div>
        <w:div w:id="599604396">
          <w:marLeft w:val="0"/>
          <w:marRight w:val="0"/>
          <w:marTop w:val="0"/>
          <w:marBottom w:val="0"/>
          <w:divBdr>
            <w:top w:val="none" w:sz="0" w:space="0" w:color="auto"/>
            <w:left w:val="none" w:sz="0" w:space="0" w:color="auto"/>
            <w:bottom w:val="none" w:sz="0" w:space="0" w:color="auto"/>
            <w:right w:val="none" w:sz="0" w:space="0" w:color="auto"/>
          </w:divBdr>
        </w:div>
        <w:div w:id="635764824">
          <w:marLeft w:val="0"/>
          <w:marRight w:val="0"/>
          <w:marTop w:val="0"/>
          <w:marBottom w:val="0"/>
          <w:divBdr>
            <w:top w:val="none" w:sz="0" w:space="0" w:color="auto"/>
            <w:left w:val="none" w:sz="0" w:space="0" w:color="auto"/>
            <w:bottom w:val="none" w:sz="0" w:space="0" w:color="auto"/>
            <w:right w:val="none" w:sz="0" w:space="0" w:color="auto"/>
          </w:divBdr>
        </w:div>
        <w:div w:id="654996111">
          <w:marLeft w:val="0"/>
          <w:marRight w:val="0"/>
          <w:marTop w:val="0"/>
          <w:marBottom w:val="0"/>
          <w:divBdr>
            <w:top w:val="none" w:sz="0" w:space="0" w:color="auto"/>
            <w:left w:val="none" w:sz="0" w:space="0" w:color="auto"/>
            <w:bottom w:val="none" w:sz="0" w:space="0" w:color="auto"/>
            <w:right w:val="none" w:sz="0" w:space="0" w:color="auto"/>
          </w:divBdr>
        </w:div>
        <w:div w:id="660815194">
          <w:marLeft w:val="0"/>
          <w:marRight w:val="0"/>
          <w:marTop w:val="0"/>
          <w:marBottom w:val="0"/>
          <w:divBdr>
            <w:top w:val="none" w:sz="0" w:space="0" w:color="auto"/>
            <w:left w:val="none" w:sz="0" w:space="0" w:color="auto"/>
            <w:bottom w:val="none" w:sz="0" w:space="0" w:color="auto"/>
            <w:right w:val="none" w:sz="0" w:space="0" w:color="auto"/>
          </w:divBdr>
        </w:div>
        <w:div w:id="714742773">
          <w:marLeft w:val="0"/>
          <w:marRight w:val="0"/>
          <w:marTop w:val="0"/>
          <w:marBottom w:val="0"/>
          <w:divBdr>
            <w:top w:val="none" w:sz="0" w:space="0" w:color="auto"/>
            <w:left w:val="none" w:sz="0" w:space="0" w:color="auto"/>
            <w:bottom w:val="none" w:sz="0" w:space="0" w:color="auto"/>
            <w:right w:val="none" w:sz="0" w:space="0" w:color="auto"/>
          </w:divBdr>
        </w:div>
        <w:div w:id="731348678">
          <w:marLeft w:val="0"/>
          <w:marRight w:val="0"/>
          <w:marTop w:val="0"/>
          <w:marBottom w:val="0"/>
          <w:divBdr>
            <w:top w:val="none" w:sz="0" w:space="0" w:color="auto"/>
            <w:left w:val="none" w:sz="0" w:space="0" w:color="auto"/>
            <w:bottom w:val="none" w:sz="0" w:space="0" w:color="auto"/>
            <w:right w:val="none" w:sz="0" w:space="0" w:color="auto"/>
          </w:divBdr>
        </w:div>
        <w:div w:id="740908377">
          <w:marLeft w:val="0"/>
          <w:marRight w:val="0"/>
          <w:marTop w:val="0"/>
          <w:marBottom w:val="0"/>
          <w:divBdr>
            <w:top w:val="none" w:sz="0" w:space="0" w:color="auto"/>
            <w:left w:val="none" w:sz="0" w:space="0" w:color="auto"/>
            <w:bottom w:val="none" w:sz="0" w:space="0" w:color="auto"/>
            <w:right w:val="none" w:sz="0" w:space="0" w:color="auto"/>
          </w:divBdr>
        </w:div>
        <w:div w:id="745343971">
          <w:marLeft w:val="0"/>
          <w:marRight w:val="0"/>
          <w:marTop w:val="0"/>
          <w:marBottom w:val="0"/>
          <w:divBdr>
            <w:top w:val="none" w:sz="0" w:space="0" w:color="auto"/>
            <w:left w:val="none" w:sz="0" w:space="0" w:color="auto"/>
            <w:bottom w:val="none" w:sz="0" w:space="0" w:color="auto"/>
            <w:right w:val="none" w:sz="0" w:space="0" w:color="auto"/>
          </w:divBdr>
        </w:div>
        <w:div w:id="800421739">
          <w:marLeft w:val="0"/>
          <w:marRight w:val="0"/>
          <w:marTop w:val="0"/>
          <w:marBottom w:val="0"/>
          <w:divBdr>
            <w:top w:val="none" w:sz="0" w:space="0" w:color="auto"/>
            <w:left w:val="none" w:sz="0" w:space="0" w:color="auto"/>
            <w:bottom w:val="none" w:sz="0" w:space="0" w:color="auto"/>
            <w:right w:val="none" w:sz="0" w:space="0" w:color="auto"/>
          </w:divBdr>
        </w:div>
        <w:div w:id="812797705">
          <w:marLeft w:val="0"/>
          <w:marRight w:val="0"/>
          <w:marTop w:val="0"/>
          <w:marBottom w:val="0"/>
          <w:divBdr>
            <w:top w:val="none" w:sz="0" w:space="0" w:color="auto"/>
            <w:left w:val="none" w:sz="0" w:space="0" w:color="auto"/>
            <w:bottom w:val="none" w:sz="0" w:space="0" w:color="auto"/>
            <w:right w:val="none" w:sz="0" w:space="0" w:color="auto"/>
          </w:divBdr>
        </w:div>
        <w:div w:id="890726225">
          <w:marLeft w:val="0"/>
          <w:marRight w:val="0"/>
          <w:marTop w:val="0"/>
          <w:marBottom w:val="0"/>
          <w:divBdr>
            <w:top w:val="none" w:sz="0" w:space="0" w:color="auto"/>
            <w:left w:val="none" w:sz="0" w:space="0" w:color="auto"/>
            <w:bottom w:val="none" w:sz="0" w:space="0" w:color="auto"/>
            <w:right w:val="none" w:sz="0" w:space="0" w:color="auto"/>
          </w:divBdr>
        </w:div>
        <w:div w:id="968166960">
          <w:marLeft w:val="0"/>
          <w:marRight w:val="0"/>
          <w:marTop w:val="0"/>
          <w:marBottom w:val="0"/>
          <w:divBdr>
            <w:top w:val="none" w:sz="0" w:space="0" w:color="auto"/>
            <w:left w:val="none" w:sz="0" w:space="0" w:color="auto"/>
            <w:bottom w:val="none" w:sz="0" w:space="0" w:color="auto"/>
            <w:right w:val="none" w:sz="0" w:space="0" w:color="auto"/>
          </w:divBdr>
        </w:div>
        <w:div w:id="976566871">
          <w:marLeft w:val="0"/>
          <w:marRight w:val="0"/>
          <w:marTop w:val="0"/>
          <w:marBottom w:val="0"/>
          <w:divBdr>
            <w:top w:val="none" w:sz="0" w:space="0" w:color="auto"/>
            <w:left w:val="none" w:sz="0" w:space="0" w:color="auto"/>
            <w:bottom w:val="none" w:sz="0" w:space="0" w:color="auto"/>
            <w:right w:val="none" w:sz="0" w:space="0" w:color="auto"/>
          </w:divBdr>
        </w:div>
        <w:div w:id="1032530980">
          <w:marLeft w:val="0"/>
          <w:marRight w:val="0"/>
          <w:marTop w:val="0"/>
          <w:marBottom w:val="0"/>
          <w:divBdr>
            <w:top w:val="none" w:sz="0" w:space="0" w:color="auto"/>
            <w:left w:val="none" w:sz="0" w:space="0" w:color="auto"/>
            <w:bottom w:val="none" w:sz="0" w:space="0" w:color="auto"/>
            <w:right w:val="none" w:sz="0" w:space="0" w:color="auto"/>
          </w:divBdr>
        </w:div>
        <w:div w:id="1083379945">
          <w:marLeft w:val="0"/>
          <w:marRight w:val="0"/>
          <w:marTop w:val="0"/>
          <w:marBottom w:val="0"/>
          <w:divBdr>
            <w:top w:val="none" w:sz="0" w:space="0" w:color="auto"/>
            <w:left w:val="none" w:sz="0" w:space="0" w:color="auto"/>
            <w:bottom w:val="none" w:sz="0" w:space="0" w:color="auto"/>
            <w:right w:val="none" w:sz="0" w:space="0" w:color="auto"/>
          </w:divBdr>
        </w:div>
        <w:div w:id="1119766213">
          <w:marLeft w:val="0"/>
          <w:marRight w:val="0"/>
          <w:marTop w:val="0"/>
          <w:marBottom w:val="0"/>
          <w:divBdr>
            <w:top w:val="none" w:sz="0" w:space="0" w:color="auto"/>
            <w:left w:val="none" w:sz="0" w:space="0" w:color="auto"/>
            <w:bottom w:val="none" w:sz="0" w:space="0" w:color="auto"/>
            <w:right w:val="none" w:sz="0" w:space="0" w:color="auto"/>
          </w:divBdr>
        </w:div>
        <w:div w:id="1172834764">
          <w:marLeft w:val="0"/>
          <w:marRight w:val="0"/>
          <w:marTop w:val="0"/>
          <w:marBottom w:val="0"/>
          <w:divBdr>
            <w:top w:val="none" w:sz="0" w:space="0" w:color="auto"/>
            <w:left w:val="none" w:sz="0" w:space="0" w:color="auto"/>
            <w:bottom w:val="none" w:sz="0" w:space="0" w:color="auto"/>
            <w:right w:val="none" w:sz="0" w:space="0" w:color="auto"/>
          </w:divBdr>
        </w:div>
        <w:div w:id="1208562682">
          <w:marLeft w:val="0"/>
          <w:marRight w:val="0"/>
          <w:marTop w:val="0"/>
          <w:marBottom w:val="0"/>
          <w:divBdr>
            <w:top w:val="none" w:sz="0" w:space="0" w:color="auto"/>
            <w:left w:val="none" w:sz="0" w:space="0" w:color="auto"/>
            <w:bottom w:val="none" w:sz="0" w:space="0" w:color="auto"/>
            <w:right w:val="none" w:sz="0" w:space="0" w:color="auto"/>
          </w:divBdr>
        </w:div>
        <w:div w:id="1208882670">
          <w:marLeft w:val="0"/>
          <w:marRight w:val="0"/>
          <w:marTop w:val="0"/>
          <w:marBottom w:val="0"/>
          <w:divBdr>
            <w:top w:val="none" w:sz="0" w:space="0" w:color="auto"/>
            <w:left w:val="none" w:sz="0" w:space="0" w:color="auto"/>
            <w:bottom w:val="none" w:sz="0" w:space="0" w:color="auto"/>
            <w:right w:val="none" w:sz="0" w:space="0" w:color="auto"/>
          </w:divBdr>
        </w:div>
        <w:div w:id="1252936627">
          <w:marLeft w:val="0"/>
          <w:marRight w:val="0"/>
          <w:marTop w:val="0"/>
          <w:marBottom w:val="0"/>
          <w:divBdr>
            <w:top w:val="none" w:sz="0" w:space="0" w:color="auto"/>
            <w:left w:val="none" w:sz="0" w:space="0" w:color="auto"/>
            <w:bottom w:val="none" w:sz="0" w:space="0" w:color="auto"/>
            <w:right w:val="none" w:sz="0" w:space="0" w:color="auto"/>
          </w:divBdr>
        </w:div>
        <w:div w:id="1255287750">
          <w:marLeft w:val="0"/>
          <w:marRight w:val="0"/>
          <w:marTop w:val="0"/>
          <w:marBottom w:val="0"/>
          <w:divBdr>
            <w:top w:val="none" w:sz="0" w:space="0" w:color="auto"/>
            <w:left w:val="none" w:sz="0" w:space="0" w:color="auto"/>
            <w:bottom w:val="none" w:sz="0" w:space="0" w:color="auto"/>
            <w:right w:val="none" w:sz="0" w:space="0" w:color="auto"/>
          </w:divBdr>
        </w:div>
        <w:div w:id="1262565844">
          <w:marLeft w:val="0"/>
          <w:marRight w:val="0"/>
          <w:marTop w:val="0"/>
          <w:marBottom w:val="0"/>
          <w:divBdr>
            <w:top w:val="none" w:sz="0" w:space="0" w:color="auto"/>
            <w:left w:val="none" w:sz="0" w:space="0" w:color="auto"/>
            <w:bottom w:val="none" w:sz="0" w:space="0" w:color="auto"/>
            <w:right w:val="none" w:sz="0" w:space="0" w:color="auto"/>
          </w:divBdr>
        </w:div>
        <w:div w:id="1263151073">
          <w:marLeft w:val="0"/>
          <w:marRight w:val="0"/>
          <w:marTop w:val="0"/>
          <w:marBottom w:val="0"/>
          <w:divBdr>
            <w:top w:val="none" w:sz="0" w:space="0" w:color="auto"/>
            <w:left w:val="none" w:sz="0" w:space="0" w:color="auto"/>
            <w:bottom w:val="none" w:sz="0" w:space="0" w:color="auto"/>
            <w:right w:val="none" w:sz="0" w:space="0" w:color="auto"/>
          </w:divBdr>
        </w:div>
        <w:div w:id="1294553517">
          <w:marLeft w:val="0"/>
          <w:marRight w:val="0"/>
          <w:marTop w:val="0"/>
          <w:marBottom w:val="0"/>
          <w:divBdr>
            <w:top w:val="none" w:sz="0" w:space="0" w:color="auto"/>
            <w:left w:val="none" w:sz="0" w:space="0" w:color="auto"/>
            <w:bottom w:val="none" w:sz="0" w:space="0" w:color="auto"/>
            <w:right w:val="none" w:sz="0" w:space="0" w:color="auto"/>
          </w:divBdr>
        </w:div>
        <w:div w:id="1314678036">
          <w:marLeft w:val="0"/>
          <w:marRight w:val="0"/>
          <w:marTop w:val="0"/>
          <w:marBottom w:val="0"/>
          <w:divBdr>
            <w:top w:val="none" w:sz="0" w:space="0" w:color="auto"/>
            <w:left w:val="none" w:sz="0" w:space="0" w:color="auto"/>
            <w:bottom w:val="none" w:sz="0" w:space="0" w:color="auto"/>
            <w:right w:val="none" w:sz="0" w:space="0" w:color="auto"/>
          </w:divBdr>
        </w:div>
        <w:div w:id="1317106870">
          <w:marLeft w:val="0"/>
          <w:marRight w:val="0"/>
          <w:marTop w:val="0"/>
          <w:marBottom w:val="0"/>
          <w:divBdr>
            <w:top w:val="none" w:sz="0" w:space="0" w:color="auto"/>
            <w:left w:val="none" w:sz="0" w:space="0" w:color="auto"/>
            <w:bottom w:val="none" w:sz="0" w:space="0" w:color="auto"/>
            <w:right w:val="none" w:sz="0" w:space="0" w:color="auto"/>
          </w:divBdr>
        </w:div>
        <w:div w:id="1428619960">
          <w:marLeft w:val="0"/>
          <w:marRight w:val="0"/>
          <w:marTop w:val="0"/>
          <w:marBottom w:val="0"/>
          <w:divBdr>
            <w:top w:val="none" w:sz="0" w:space="0" w:color="auto"/>
            <w:left w:val="none" w:sz="0" w:space="0" w:color="auto"/>
            <w:bottom w:val="none" w:sz="0" w:space="0" w:color="auto"/>
            <w:right w:val="none" w:sz="0" w:space="0" w:color="auto"/>
          </w:divBdr>
        </w:div>
        <w:div w:id="1487937025">
          <w:marLeft w:val="0"/>
          <w:marRight w:val="0"/>
          <w:marTop w:val="0"/>
          <w:marBottom w:val="0"/>
          <w:divBdr>
            <w:top w:val="none" w:sz="0" w:space="0" w:color="auto"/>
            <w:left w:val="none" w:sz="0" w:space="0" w:color="auto"/>
            <w:bottom w:val="none" w:sz="0" w:space="0" w:color="auto"/>
            <w:right w:val="none" w:sz="0" w:space="0" w:color="auto"/>
          </w:divBdr>
        </w:div>
        <w:div w:id="1492328896">
          <w:marLeft w:val="0"/>
          <w:marRight w:val="0"/>
          <w:marTop w:val="0"/>
          <w:marBottom w:val="0"/>
          <w:divBdr>
            <w:top w:val="none" w:sz="0" w:space="0" w:color="auto"/>
            <w:left w:val="none" w:sz="0" w:space="0" w:color="auto"/>
            <w:bottom w:val="none" w:sz="0" w:space="0" w:color="auto"/>
            <w:right w:val="none" w:sz="0" w:space="0" w:color="auto"/>
          </w:divBdr>
        </w:div>
        <w:div w:id="1510099498">
          <w:marLeft w:val="0"/>
          <w:marRight w:val="0"/>
          <w:marTop w:val="0"/>
          <w:marBottom w:val="0"/>
          <w:divBdr>
            <w:top w:val="none" w:sz="0" w:space="0" w:color="auto"/>
            <w:left w:val="none" w:sz="0" w:space="0" w:color="auto"/>
            <w:bottom w:val="none" w:sz="0" w:space="0" w:color="auto"/>
            <w:right w:val="none" w:sz="0" w:space="0" w:color="auto"/>
          </w:divBdr>
        </w:div>
        <w:div w:id="1594243470">
          <w:marLeft w:val="0"/>
          <w:marRight w:val="0"/>
          <w:marTop w:val="0"/>
          <w:marBottom w:val="0"/>
          <w:divBdr>
            <w:top w:val="none" w:sz="0" w:space="0" w:color="auto"/>
            <w:left w:val="none" w:sz="0" w:space="0" w:color="auto"/>
            <w:bottom w:val="none" w:sz="0" w:space="0" w:color="auto"/>
            <w:right w:val="none" w:sz="0" w:space="0" w:color="auto"/>
          </w:divBdr>
        </w:div>
        <w:div w:id="1620405892">
          <w:marLeft w:val="0"/>
          <w:marRight w:val="0"/>
          <w:marTop w:val="0"/>
          <w:marBottom w:val="0"/>
          <w:divBdr>
            <w:top w:val="none" w:sz="0" w:space="0" w:color="auto"/>
            <w:left w:val="none" w:sz="0" w:space="0" w:color="auto"/>
            <w:bottom w:val="none" w:sz="0" w:space="0" w:color="auto"/>
            <w:right w:val="none" w:sz="0" w:space="0" w:color="auto"/>
          </w:divBdr>
        </w:div>
        <w:div w:id="1689452618">
          <w:marLeft w:val="0"/>
          <w:marRight w:val="0"/>
          <w:marTop w:val="0"/>
          <w:marBottom w:val="0"/>
          <w:divBdr>
            <w:top w:val="none" w:sz="0" w:space="0" w:color="auto"/>
            <w:left w:val="none" w:sz="0" w:space="0" w:color="auto"/>
            <w:bottom w:val="none" w:sz="0" w:space="0" w:color="auto"/>
            <w:right w:val="none" w:sz="0" w:space="0" w:color="auto"/>
          </w:divBdr>
        </w:div>
        <w:div w:id="1712151705">
          <w:marLeft w:val="0"/>
          <w:marRight w:val="0"/>
          <w:marTop w:val="0"/>
          <w:marBottom w:val="0"/>
          <w:divBdr>
            <w:top w:val="none" w:sz="0" w:space="0" w:color="auto"/>
            <w:left w:val="none" w:sz="0" w:space="0" w:color="auto"/>
            <w:bottom w:val="none" w:sz="0" w:space="0" w:color="auto"/>
            <w:right w:val="none" w:sz="0" w:space="0" w:color="auto"/>
          </w:divBdr>
        </w:div>
        <w:div w:id="1728605402">
          <w:marLeft w:val="0"/>
          <w:marRight w:val="0"/>
          <w:marTop w:val="0"/>
          <w:marBottom w:val="0"/>
          <w:divBdr>
            <w:top w:val="none" w:sz="0" w:space="0" w:color="auto"/>
            <w:left w:val="none" w:sz="0" w:space="0" w:color="auto"/>
            <w:bottom w:val="none" w:sz="0" w:space="0" w:color="auto"/>
            <w:right w:val="none" w:sz="0" w:space="0" w:color="auto"/>
          </w:divBdr>
        </w:div>
        <w:div w:id="1739129667">
          <w:marLeft w:val="0"/>
          <w:marRight w:val="0"/>
          <w:marTop w:val="0"/>
          <w:marBottom w:val="0"/>
          <w:divBdr>
            <w:top w:val="none" w:sz="0" w:space="0" w:color="auto"/>
            <w:left w:val="none" w:sz="0" w:space="0" w:color="auto"/>
            <w:bottom w:val="none" w:sz="0" w:space="0" w:color="auto"/>
            <w:right w:val="none" w:sz="0" w:space="0" w:color="auto"/>
          </w:divBdr>
        </w:div>
        <w:div w:id="1808358869">
          <w:marLeft w:val="0"/>
          <w:marRight w:val="0"/>
          <w:marTop w:val="0"/>
          <w:marBottom w:val="0"/>
          <w:divBdr>
            <w:top w:val="none" w:sz="0" w:space="0" w:color="auto"/>
            <w:left w:val="none" w:sz="0" w:space="0" w:color="auto"/>
            <w:bottom w:val="none" w:sz="0" w:space="0" w:color="auto"/>
            <w:right w:val="none" w:sz="0" w:space="0" w:color="auto"/>
          </w:divBdr>
        </w:div>
        <w:div w:id="1822426309">
          <w:marLeft w:val="0"/>
          <w:marRight w:val="0"/>
          <w:marTop w:val="0"/>
          <w:marBottom w:val="0"/>
          <w:divBdr>
            <w:top w:val="none" w:sz="0" w:space="0" w:color="auto"/>
            <w:left w:val="none" w:sz="0" w:space="0" w:color="auto"/>
            <w:bottom w:val="none" w:sz="0" w:space="0" w:color="auto"/>
            <w:right w:val="none" w:sz="0" w:space="0" w:color="auto"/>
          </w:divBdr>
        </w:div>
        <w:div w:id="1882093495">
          <w:marLeft w:val="0"/>
          <w:marRight w:val="0"/>
          <w:marTop w:val="0"/>
          <w:marBottom w:val="0"/>
          <w:divBdr>
            <w:top w:val="none" w:sz="0" w:space="0" w:color="auto"/>
            <w:left w:val="none" w:sz="0" w:space="0" w:color="auto"/>
            <w:bottom w:val="none" w:sz="0" w:space="0" w:color="auto"/>
            <w:right w:val="none" w:sz="0" w:space="0" w:color="auto"/>
          </w:divBdr>
        </w:div>
        <w:div w:id="1918394147">
          <w:marLeft w:val="0"/>
          <w:marRight w:val="0"/>
          <w:marTop w:val="0"/>
          <w:marBottom w:val="0"/>
          <w:divBdr>
            <w:top w:val="none" w:sz="0" w:space="0" w:color="auto"/>
            <w:left w:val="none" w:sz="0" w:space="0" w:color="auto"/>
            <w:bottom w:val="none" w:sz="0" w:space="0" w:color="auto"/>
            <w:right w:val="none" w:sz="0" w:space="0" w:color="auto"/>
          </w:divBdr>
        </w:div>
        <w:div w:id="1937981915">
          <w:marLeft w:val="0"/>
          <w:marRight w:val="0"/>
          <w:marTop w:val="0"/>
          <w:marBottom w:val="0"/>
          <w:divBdr>
            <w:top w:val="none" w:sz="0" w:space="0" w:color="auto"/>
            <w:left w:val="none" w:sz="0" w:space="0" w:color="auto"/>
            <w:bottom w:val="none" w:sz="0" w:space="0" w:color="auto"/>
            <w:right w:val="none" w:sz="0" w:space="0" w:color="auto"/>
          </w:divBdr>
        </w:div>
        <w:div w:id="1962032974">
          <w:marLeft w:val="0"/>
          <w:marRight w:val="0"/>
          <w:marTop w:val="0"/>
          <w:marBottom w:val="0"/>
          <w:divBdr>
            <w:top w:val="none" w:sz="0" w:space="0" w:color="auto"/>
            <w:left w:val="none" w:sz="0" w:space="0" w:color="auto"/>
            <w:bottom w:val="none" w:sz="0" w:space="0" w:color="auto"/>
            <w:right w:val="none" w:sz="0" w:space="0" w:color="auto"/>
          </w:divBdr>
        </w:div>
        <w:div w:id="1962881144">
          <w:marLeft w:val="0"/>
          <w:marRight w:val="0"/>
          <w:marTop w:val="0"/>
          <w:marBottom w:val="0"/>
          <w:divBdr>
            <w:top w:val="none" w:sz="0" w:space="0" w:color="auto"/>
            <w:left w:val="none" w:sz="0" w:space="0" w:color="auto"/>
            <w:bottom w:val="none" w:sz="0" w:space="0" w:color="auto"/>
            <w:right w:val="none" w:sz="0" w:space="0" w:color="auto"/>
          </w:divBdr>
        </w:div>
        <w:div w:id="1992175558">
          <w:marLeft w:val="0"/>
          <w:marRight w:val="0"/>
          <w:marTop w:val="0"/>
          <w:marBottom w:val="0"/>
          <w:divBdr>
            <w:top w:val="none" w:sz="0" w:space="0" w:color="auto"/>
            <w:left w:val="none" w:sz="0" w:space="0" w:color="auto"/>
            <w:bottom w:val="none" w:sz="0" w:space="0" w:color="auto"/>
            <w:right w:val="none" w:sz="0" w:space="0" w:color="auto"/>
          </w:divBdr>
        </w:div>
        <w:div w:id="2100175355">
          <w:marLeft w:val="0"/>
          <w:marRight w:val="0"/>
          <w:marTop w:val="0"/>
          <w:marBottom w:val="0"/>
          <w:divBdr>
            <w:top w:val="none" w:sz="0" w:space="0" w:color="auto"/>
            <w:left w:val="none" w:sz="0" w:space="0" w:color="auto"/>
            <w:bottom w:val="none" w:sz="0" w:space="0" w:color="auto"/>
            <w:right w:val="none" w:sz="0" w:space="0" w:color="auto"/>
          </w:divBdr>
        </w:div>
        <w:div w:id="2143033186">
          <w:marLeft w:val="0"/>
          <w:marRight w:val="0"/>
          <w:marTop w:val="0"/>
          <w:marBottom w:val="0"/>
          <w:divBdr>
            <w:top w:val="none" w:sz="0" w:space="0" w:color="auto"/>
            <w:left w:val="none" w:sz="0" w:space="0" w:color="auto"/>
            <w:bottom w:val="none" w:sz="0" w:space="0" w:color="auto"/>
            <w:right w:val="none" w:sz="0" w:space="0" w:color="auto"/>
          </w:divBdr>
        </w:div>
      </w:divsChild>
    </w:div>
    <w:div w:id="34694964">
      <w:bodyDiv w:val="1"/>
      <w:marLeft w:val="0"/>
      <w:marRight w:val="0"/>
      <w:marTop w:val="0"/>
      <w:marBottom w:val="0"/>
      <w:divBdr>
        <w:top w:val="none" w:sz="0" w:space="0" w:color="auto"/>
        <w:left w:val="none" w:sz="0" w:space="0" w:color="auto"/>
        <w:bottom w:val="none" w:sz="0" w:space="0" w:color="auto"/>
        <w:right w:val="none" w:sz="0" w:space="0" w:color="auto"/>
      </w:divBdr>
    </w:div>
    <w:div w:id="43919029">
      <w:bodyDiv w:val="1"/>
      <w:marLeft w:val="0"/>
      <w:marRight w:val="0"/>
      <w:marTop w:val="0"/>
      <w:marBottom w:val="0"/>
      <w:divBdr>
        <w:top w:val="none" w:sz="0" w:space="0" w:color="auto"/>
        <w:left w:val="none" w:sz="0" w:space="0" w:color="auto"/>
        <w:bottom w:val="none" w:sz="0" w:space="0" w:color="auto"/>
        <w:right w:val="none" w:sz="0" w:space="0" w:color="auto"/>
      </w:divBdr>
    </w:div>
    <w:div w:id="45449153">
      <w:bodyDiv w:val="1"/>
      <w:marLeft w:val="0"/>
      <w:marRight w:val="0"/>
      <w:marTop w:val="0"/>
      <w:marBottom w:val="0"/>
      <w:divBdr>
        <w:top w:val="none" w:sz="0" w:space="0" w:color="auto"/>
        <w:left w:val="none" w:sz="0" w:space="0" w:color="auto"/>
        <w:bottom w:val="none" w:sz="0" w:space="0" w:color="auto"/>
        <w:right w:val="none" w:sz="0" w:space="0" w:color="auto"/>
      </w:divBdr>
    </w:div>
    <w:div w:id="63381673">
      <w:bodyDiv w:val="1"/>
      <w:marLeft w:val="0"/>
      <w:marRight w:val="0"/>
      <w:marTop w:val="0"/>
      <w:marBottom w:val="0"/>
      <w:divBdr>
        <w:top w:val="none" w:sz="0" w:space="0" w:color="auto"/>
        <w:left w:val="none" w:sz="0" w:space="0" w:color="auto"/>
        <w:bottom w:val="none" w:sz="0" w:space="0" w:color="auto"/>
        <w:right w:val="none" w:sz="0" w:space="0" w:color="auto"/>
      </w:divBdr>
    </w:div>
    <w:div w:id="95297024">
      <w:bodyDiv w:val="1"/>
      <w:marLeft w:val="0"/>
      <w:marRight w:val="0"/>
      <w:marTop w:val="0"/>
      <w:marBottom w:val="0"/>
      <w:divBdr>
        <w:top w:val="none" w:sz="0" w:space="0" w:color="auto"/>
        <w:left w:val="none" w:sz="0" w:space="0" w:color="auto"/>
        <w:bottom w:val="none" w:sz="0" w:space="0" w:color="auto"/>
        <w:right w:val="none" w:sz="0" w:space="0" w:color="auto"/>
      </w:divBdr>
      <w:divsChild>
        <w:div w:id="443383020">
          <w:marLeft w:val="0"/>
          <w:marRight w:val="0"/>
          <w:marTop w:val="0"/>
          <w:marBottom w:val="0"/>
          <w:divBdr>
            <w:top w:val="single" w:sz="2" w:space="0" w:color="auto"/>
            <w:left w:val="single" w:sz="2" w:space="4" w:color="auto"/>
            <w:bottom w:val="single" w:sz="2" w:space="0" w:color="auto"/>
            <w:right w:val="single" w:sz="2" w:space="4" w:color="auto"/>
          </w:divBdr>
        </w:div>
        <w:div w:id="780226881">
          <w:marLeft w:val="0"/>
          <w:marRight w:val="0"/>
          <w:marTop w:val="0"/>
          <w:marBottom w:val="0"/>
          <w:divBdr>
            <w:top w:val="single" w:sz="2" w:space="0" w:color="auto"/>
            <w:left w:val="single" w:sz="2" w:space="4" w:color="auto"/>
            <w:bottom w:val="single" w:sz="2" w:space="0" w:color="auto"/>
            <w:right w:val="single" w:sz="2" w:space="4" w:color="auto"/>
          </w:divBdr>
        </w:div>
        <w:div w:id="928345775">
          <w:marLeft w:val="0"/>
          <w:marRight w:val="0"/>
          <w:marTop w:val="0"/>
          <w:marBottom w:val="0"/>
          <w:divBdr>
            <w:top w:val="single" w:sz="2" w:space="0" w:color="auto"/>
            <w:left w:val="single" w:sz="2" w:space="4" w:color="auto"/>
            <w:bottom w:val="single" w:sz="2" w:space="0" w:color="auto"/>
            <w:right w:val="single" w:sz="2" w:space="4" w:color="auto"/>
          </w:divBdr>
        </w:div>
        <w:div w:id="991182636">
          <w:marLeft w:val="0"/>
          <w:marRight w:val="0"/>
          <w:marTop w:val="0"/>
          <w:marBottom w:val="0"/>
          <w:divBdr>
            <w:top w:val="single" w:sz="2" w:space="0" w:color="auto"/>
            <w:left w:val="single" w:sz="2" w:space="4" w:color="auto"/>
            <w:bottom w:val="single" w:sz="2" w:space="0" w:color="auto"/>
            <w:right w:val="single" w:sz="2" w:space="4" w:color="auto"/>
          </w:divBdr>
        </w:div>
        <w:div w:id="1134980166">
          <w:marLeft w:val="0"/>
          <w:marRight w:val="0"/>
          <w:marTop w:val="0"/>
          <w:marBottom w:val="0"/>
          <w:divBdr>
            <w:top w:val="single" w:sz="2" w:space="0" w:color="auto"/>
            <w:left w:val="single" w:sz="2" w:space="4" w:color="auto"/>
            <w:bottom w:val="single" w:sz="2" w:space="0" w:color="auto"/>
            <w:right w:val="single" w:sz="2" w:space="4" w:color="auto"/>
          </w:divBdr>
        </w:div>
        <w:div w:id="1142623997">
          <w:marLeft w:val="0"/>
          <w:marRight w:val="0"/>
          <w:marTop w:val="0"/>
          <w:marBottom w:val="0"/>
          <w:divBdr>
            <w:top w:val="single" w:sz="2" w:space="0" w:color="auto"/>
            <w:left w:val="single" w:sz="2" w:space="4" w:color="auto"/>
            <w:bottom w:val="single" w:sz="2" w:space="0" w:color="auto"/>
            <w:right w:val="single" w:sz="2" w:space="4" w:color="auto"/>
          </w:divBdr>
        </w:div>
        <w:div w:id="1306661807">
          <w:marLeft w:val="0"/>
          <w:marRight w:val="0"/>
          <w:marTop w:val="0"/>
          <w:marBottom w:val="0"/>
          <w:divBdr>
            <w:top w:val="single" w:sz="2" w:space="0" w:color="auto"/>
            <w:left w:val="single" w:sz="2" w:space="4" w:color="auto"/>
            <w:bottom w:val="single" w:sz="2" w:space="0" w:color="auto"/>
            <w:right w:val="single" w:sz="2" w:space="4" w:color="auto"/>
          </w:divBdr>
        </w:div>
      </w:divsChild>
    </w:div>
    <w:div w:id="111218778">
      <w:bodyDiv w:val="1"/>
      <w:marLeft w:val="0"/>
      <w:marRight w:val="0"/>
      <w:marTop w:val="0"/>
      <w:marBottom w:val="0"/>
      <w:divBdr>
        <w:top w:val="none" w:sz="0" w:space="0" w:color="auto"/>
        <w:left w:val="none" w:sz="0" w:space="0" w:color="auto"/>
        <w:bottom w:val="none" w:sz="0" w:space="0" w:color="auto"/>
        <w:right w:val="none" w:sz="0" w:space="0" w:color="auto"/>
      </w:divBdr>
    </w:div>
    <w:div w:id="177352110">
      <w:bodyDiv w:val="1"/>
      <w:marLeft w:val="0"/>
      <w:marRight w:val="0"/>
      <w:marTop w:val="0"/>
      <w:marBottom w:val="0"/>
      <w:divBdr>
        <w:top w:val="none" w:sz="0" w:space="0" w:color="auto"/>
        <w:left w:val="none" w:sz="0" w:space="0" w:color="auto"/>
        <w:bottom w:val="none" w:sz="0" w:space="0" w:color="auto"/>
        <w:right w:val="none" w:sz="0" w:space="0" w:color="auto"/>
      </w:divBdr>
    </w:div>
    <w:div w:id="195965747">
      <w:bodyDiv w:val="1"/>
      <w:marLeft w:val="0"/>
      <w:marRight w:val="0"/>
      <w:marTop w:val="0"/>
      <w:marBottom w:val="0"/>
      <w:divBdr>
        <w:top w:val="none" w:sz="0" w:space="0" w:color="auto"/>
        <w:left w:val="none" w:sz="0" w:space="0" w:color="auto"/>
        <w:bottom w:val="none" w:sz="0" w:space="0" w:color="auto"/>
        <w:right w:val="none" w:sz="0" w:space="0" w:color="auto"/>
      </w:divBdr>
    </w:div>
    <w:div w:id="211504405">
      <w:bodyDiv w:val="1"/>
      <w:marLeft w:val="0"/>
      <w:marRight w:val="0"/>
      <w:marTop w:val="0"/>
      <w:marBottom w:val="0"/>
      <w:divBdr>
        <w:top w:val="none" w:sz="0" w:space="0" w:color="auto"/>
        <w:left w:val="none" w:sz="0" w:space="0" w:color="auto"/>
        <w:bottom w:val="none" w:sz="0" w:space="0" w:color="auto"/>
        <w:right w:val="none" w:sz="0" w:space="0" w:color="auto"/>
      </w:divBdr>
    </w:div>
    <w:div w:id="222330129">
      <w:bodyDiv w:val="1"/>
      <w:marLeft w:val="0"/>
      <w:marRight w:val="0"/>
      <w:marTop w:val="0"/>
      <w:marBottom w:val="0"/>
      <w:divBdr>
        <w:top w:val="none" w:sz="0" w:space="0" w:color="auto"/>
        <w:left w:val="none" w:sz="0" w:space="0" w:color="auto"/>
        <w:bottom w:val="none" w:sz="0" w:space="0" w:color="auto"/>
        <w:right w:val="none" w:sz="0" w:space="0" w:color="auto"/>
      </w:divBdr>
    </w:div>
    <w:div w:id="225453478">
      <w:bodyDiv w:val="1"/>
      <w:marLeft w:val="0"/>
      <w:marRight w:val="0"/>
      <w:marTop w:val="0"/>
      <w:marBottom w:val="0"/>
      <w:divBdr>
        <w:top w:val="none" w:sz="0" w:space="0" w:color="auto"/>
        <w:left w:val="none" w:sz="0" w:space="0" w:color="auto"/>
        <w:bottom w:val="none" w:sz="0" w:space="0" w:color="auto"/>
        <w:right w:val="none" w:sz="0" w:space="0" w:color="auto"/>
      </w:divBdr>
      <w:divsChild>
        <w:div w:id="4287679">
          <w:marLeft w:val="0"/>
          <w:marRight w:val="0"/>
          <w:marTop w:val="0"/>
          <w:marBottom w:val="0"/>
          <w:divBdr>
            <w:top w:val="none" w:sz="0" w:space="0" w:color="auto"/>
            <w:left w:val="none" w:sz="0" w:space="0" w:color="auto"/>
            <w:bottom w:val="none" w:sz="0" w:space="0" w:color="auto"/>
            <w:right w:val="none" w:sz="0" w:space="0" w:color="auto"/>
          </w:divBdr>
        </w:div>
        <w:div w:id="7602539">
          <w:marLeft w:val="0"/>
          <w:marRight w:val="0"/>
          <w:marTop w:val="0"/>
          <w:marBottom w:val="0"/>
          <w:divBdr>
            <w:top w:val="none" w:sz="0" w:space="0" w:color="auto"/>
            <w:left w:val="none" w:sz="0" w:space="0" w:color="auto"/>
            <w:bottom w:val="none" w:sz="0" w:space="0" w:color="auto"/>
            <w:right w:val="none" w:sz="0" w:space="0" w:color="auto"/>
          </w:divBdr>
        </w:div>
        <w:div w:id="11348128">
          <w:marLeft w:val="0"/>
          <w:marRight w:val="0"/>
          <w:marTop w:val="0"/>
          <w:marBottom w:val="0"/>
          <w:divBdr>
            <w:top w:val="none" w:sz="0" w:space="0" w:color="auto"/>
            <w:left w:val="none" w:sz="0" w:space="0" w:color="auto"/>
            <w:bottom w:val="none" w:sz="0" w:space="0" w:color="auto"/>
            <w:right w:val="none" w:sz="0" w:space="0" w:color="auto"/>
          </w:divBdr>
        </w:div>
        <w:div w:id="13197227">
          <w:marLeft w:val="0"/>
          <w:marRight w:val="0"/>
          <w:marTop w:val="0"/>
          <w:marBottom w:val="0"/>
          <w:divBdr>
            <w:top w:val="none" w:sz="0" w:space="0" w:color="auto"/>
            <w:left w:val="none" w:sz="0" w:space="0" w:color="auto"/>
            <w:bottom w:val="none" w:sz="0" w:space="0" w:color="auto"/>
            <w:right w:val="none" w:sz="0" w:space="0" w:color="auto"/>
          </w:divBdr>
        </w:div>
        <w:div w:id="34040043">
          <w:marLeft w:val="0"/>
          <w:marRight w:val="0"/>
          <w:marTop w:val="0"/>
          <w:marBottom w:val="0"/>
          <w:divBdr>
            <w:top w:val="none" w:sz="0" w:space="0" w:color="auto"/>
            <w:left w:val="none" w:sz="0" w:space="0" w:color="auto"/>
            <w:bottom w:val="none" w:sz="0" w:space="0" w:color="auto"/>
            <w:right w:val="none" w:sz="0" w:space="0" w:color="auto"/>
          </w:divBdr>
        </w:div>
        <w:div w:id="50154803">
          <w:marLeft w:val="0"/>
          <w:marRight w:val="0"/>
          <w:marTop w:val="0"/>
          <w:marBottom w:val="0"/>
          <w:divBdr>
            <w:top w:val="none" w:sz="0" w:space="0" w:color="auto"/>
            <w:left w:val="none" w:sz="0" w:space="0" w:color="auto"/>
            <w:bottom w:val="none" w:sz="0" w:space="0" w:color="auto"/>
            <w:right w:val="none" w:sz="0" w:space="0" w:color="auto"/>
          </w:divBdr>
        </w:div>
        <w:div w:id="88702048">
          <w:marLeft w:val="0"/>
          <w:marRight w:val="0"/>
          <w:marTop w:val="0"/>
          <w:marBottom w:val="0"/>
          <w:divBdr>
            <w:top w:val="none" w:sz="0" w:space="0" w:color="auto"/>
            <w:left w:val="none" w:sz="0" w:space="0" w:color="auto"/>
            <w:bottom w:val="none" w:sz="0" w:space="0" w:color="auto"/>
            <w:right w:val="none" w:sz="0" w:space="0" w:color="auto"/>
          </w:divBdr>
        </w:div>
        <w:div w:id="109671797">
          <w:marLeft w:val="0"/>
          <w:marRight w:val="0"/>
          <w:marTop w:val="0"/>
          <w:marBottom w:val="0"/>
          <w:divBdr>
            <w:top w:val="none" w:sz="0" w:space="0" w:color="auto"/>
            <w:left w:val="none" w:sz="0" w:space="0" w:color="auto"/>
            <w:bottom w:val="none" w:sz="0" w:space="0" w:color="auto"/>
            <w:right w:val="none" w:sz="0" w:space="0" w:color="auto"/>
          </w:divBdr>
        </w:div>
        <w:div w:id="121654491">
          <w:marLeft w:val="0"/>
          <w:marRight w:val="0"/>
          <w:marTop w:val="0"/>
          <w:marBottom w:val="0"/>
          <w:divBdr>
            <w:top w:val="none" w:sz="0" w:space="0" w:color="auto"/>
            <w:left w:val="none" w:sz="0" w:space="0" w:color="auto"/>
            <w:bottom w:val="none" w:sz="0" w:space="0" w:color="auto"/>
            <w:right w:val="none" w:sz="0" w:space="0" w:color="auto"/>
          </w:divBdr>
        </w:div>
        <w:div w:id="122385154">
          <w:marLeft w:val="0"/>
          <w:marRight w:val="0"/>
          <w:marTop w:val="0"/>
          <w:marBottom w:val="0"/>
          <w:divBdr>
            <w:top w:val="none" w:sz="0" w:space="0" w:color="auto"/>
            <w:left w:val="none" w:sz="0" w:space="0" w:color="auto"/>
            <w:bottom w:val="none" w:sz="0" w:space="0" w:color="auto"/>
            <w:right w:val="none" w:sz="0" w:space="0" w:color="auto"/>
          </w:divBdr>
        </w:div>
        <w:div w:id="136846156">
          <w:marLeft w:val="0"/>
          <w:marRight w:val="0"/>
          <w:marTop w:val="0"/>
          <w:marBottom w:val="0"/>
          <w:divBdr>
            <w:top w:val="none" w:sz="0" w:space="0" w:color="auto"/>
            <w:left w:val="none" w:sz="0" w:space="0" w:color="auto"/>
            <w:bottom w:val="none" w:sz="0" w:space="0" w:color="auto"/>
            <w:right w:val="none" w:sz="0" w:space="0" w:color="auto"/>
          </w:divBdr>
        </w:div>
        <w:div w:id="143547632">
          <w:marLeft w:val="0"/>
          <w:marRight w:val="0"/>
          <w:marTop w:val="0"/>
          <w:marBottom w:val="0"/>
          <w:divBdr>
            <w:top w:val="none" w:sz="0" w:space="0" w:color="auto"/>
            <w:left w:val="none" w:sz="0" w:space="0" w:color="auto"/>
            <w:bottom w:val="none" w:sz="0" w:space="0" w:color="auto"/>
            <w:right w:val="none" w:sz="0" w:space="0" w:color="auto"/>
          </w:divBdr>
        </w:div>
        <w:div w:id="166600670">
          <w:marLeft w:val="0"/>
          <w:marRight w:val="0"/>
          <w:marTop w:val="0"/>
          <w:marBottom w:val="0"/>
          <w:divBdr>
            <w:top w:val="none" w:sz="0" w:space="0" w:color="auto"/>
            <w:left w:val="none" w:sz="0" w:space="0" w:color="auto"/>
            <w:bottom w:val="none" w:sz="0" w:space="0" w:color="auto"/>
            <w:right w:val="none" w:sz="0" w:space="0" w:color="auto"/>
          </w:divBdr>
        </w:div>
        <w:div w:id="188420482">
          <w:marLeft w:val="0"/>
          <w:marRight w:val="0"/>
          <w:marTop w:val="0"/>
          <w:marBottom w:val="0"/>
          <w:divBdr>
            <w:top w:val="none" w:sz="0" w:space="0" w:color="auto"/>
            <w:left w:val="none" w:sz="0" w:space="0" w:color="auto"/>
            <w:bottom w:val="none" w:sz="0" w:space="0" w:color="auto"/>
            <w:right w:val="none" w:sz="0" w:space="0" w:color="auto"/>
          </w:divBdr>
        </w:div>
        <w:div w:id="203296807">
          <w:marLeft w:val="0"/>
          <w:marRight w:val="0"/>
          <w:marTop w:val="0"/>
          <w:marBottom w:val="0"/>
          <w:divBdr>
            <w:top w:val="none" w:sz="0" w:space="0" w:color="auto"/>
            <w:left w:val="none" w:sz="0" w:space="0" w:color="auto"/>
            <w:bottom w:val="none" w:sz="0" w:space="0" w:color="auto"/>
            <w:right w:val="none" w:sz="0" w:space="0" w:color="auto"/>
          </w:divBdr>
        </w:div>
        <w:div w:id="230850184">
          <w:marLeft w:val="0"/>
          <w:marRight w:val="0"/>
          <w:marTop w:val="0"/>
          <w:marBottom w:val="0"/>
          <w:divBdr>
            <w:top w:val="none" w:sz="0" w:space="0" w:color="auto"/>
            <w:left w:val="none" w:sz="0" w:space="0" w:color="auto"/>
            <w:bottom w:val="none" w:sz="0" w:space="0" w:color="auto"/>
            <w:right w:val="none" w:sz="0" w:space="0" w:color="auto"/>
          </w:divBdr>
        </w:div>
        <w:div w:id="245698195">
          <w:marLeft w:val="0"/>
          <w:marRight w:val="0"/>
          <w:marTop w:val="0"/>
          <w:marBottom w:val="0"/>
          <w:divBdr>
            <w:top w:val="none" w:sz="0" w:space="0" w:color="auto"/>
            <w:left w:val="none" w:sz="0" w:space="0" w:color="auto"/>
            <w:bottom w:val="none" w:sz="0" w:space="0" w:color="auto"/>
            <w:right w:val="none" w:sz="0" w:space="0" w:color="auto"/>
          </w:divBdr>
        </w:div>
        <w:div w:id="259947975">
          <w:marLeft w:val="0"/>
          <w:marRight w:val="0"/>
          <w:marTop w:val="0"/>
          <w:marBottom w:val="0"/>
          <w:divBdr>
            <w:top w:val="none" w:sz="0" w:space="0" w:color="auto"/>
            <w:left w:val="none" w:sz="0" w:space="0" w:color="auto"/>
            <w:bottom w:val="none" w:sz="0" w:space="0" w:color="auto"/>
            <w:right w:val="none" w:sz="0" w:space="0" w:color="auto"/>
          </w:divBdr>
        </w:div>
        <w:div w:id="269243625">
          <w:marLeft w:val="0"/>
          <w:marRight w:val="0"/>
          <w:marTop w:val="0"/>
          <w:marBottom w:val="0"/>
          <w:divBdr>
            <w:top w:val="none" w:sz="0" w:space="0" w:color="auto"/>
            <w:left w:val="none" w:sz="0" w:space="0" w:color="auto"/>
            <w:bottom w:val="none" w:sz="0" w:space="0" w:color="auto"/>
            <w:right w:val="none" w:sz="0" w:space="0" w:color="auto"/>
          </w:divBdr>
        </w:div>
        <w:div w:id="324672454">
          <w:marLeft w:val="0"/>
          <w:marRight w:val="0"/>
          <w:marTop w:val="0"/>
          <w:marBottom w:val="0"/>
          <w:divBdr>
            <w:top w:val="none" w:sz="0" w:space="0" w:color="auto"/>
            <w:left w:val="none" w:sz="0" w:space="0" w:color="auto"/>
            <w:bottom w:val="none" w:sz="0" w:space="0" w:color="auto"/>
            <w:right w:val="none" w:sz="0" w:space="0" w:color="auto"/>
          </w:divBdr>
        </w:div>
        <w:div w:id="349184199">
          <w:marLeft w:val="0"/>
          <w:marRight w:val="0"/>
          <w:marTop w:val="0"/>
          <w:marBottom w:val="0"/>
          <w:divBdr>
            <w:top w:val="none" w:sz="0" w:space="0" w:color="auto"/>
            <w:left w:val="none" w:sz="0" w:space="0" w:color="auto"/>
            <w:bottom w:val="none" w:sz="0" w:space="0" w:color="auto"/>
            <w:right w:val="none" w:sz="0" w:space="0" w:color="auto"/>
          </w:divBdr>
        </w:div>
        <w:div w:id="560478312">
          <w:marLeft w:val="0"/>
          <w:marRight w:val="0"/>
          <w:marTop w:val="0"/>
          <w:marBottom w:val="0"/>
          <w:divBdr>
            <w:top w:val="none" w:sz="0" w:space="0" w:color="auto"/>
            <w:left w:val="none" w:sz="0" w:space="0" w:color="auto"/>
            <w:bottom w:val="none" w:sz="0" w:space="0" w:color="auto"/>
            <w:right w:val="none" w:sz="0" w:space="0" w:color="auto"/>
          </w:divBdr>
        </w:div>
        <w:div w:id="561716672">
          <w:marLeft w:val="0"/>
          <w:marRight w:val="0"/>
          <w:marTop w:val="0"/>
          <w:marBottom w:val="0"/>
          <w:divBdr>
            <w:top w:val="none" w:sz="0" w:space="0" w:color="auto"/>
            <w:left w:val="none" w:sz="0" w:space="0" w:color="auto"/>
            <w:bottom w:val="none" w:sz="0" w:space="0" w:color="auto"/>
            <w:right w:val="none" w:sz="0" w:space="0" w:color="auto"/>
          </w:divBdr>
        </w:div>
        <w:div w:id="574239847">
          <w:marLeft w:val="0"/>
          <w:marRight w:val="0"/>
          <w:marTop w:val="0"/>
          <w:marBottom w:val="0"/>
          <w:divBdr>
            <w:top w:val="none" w:sz="0" w:space="0" w:color="auto"/>
            <w:left w:val="none" w:sz="0" w:space="0" w:color="auto"/>
            <w:bottom w:val="none" w:sz="0" w:space="0" w:color="auto"/>
            <w:right w:val="none" w:sz="0" w:space="0" w:color="auto"/>
          </w:divBdr>
        </w:div>
        <w:div w:id="621114589">
          <w:marLeft w:val="0"/>
          <w:marRight w:val="0"/>
          <w:marTop w:val="0"/>
          <w:marBottom w:val="0"/>
          <w:divBdr>
            <w:top w:val="none" w:sz="0" w:space="0" w:color="auto"/>
            <w:left w:val="none" w:sz="0" w:space="0" w:color="auto"/>
            <w:bottom w:val="none" w:sz="0" w:space="0" w:color="auto"/>
            <w:right w:val="none" w:sz="0" w:space="0" w:color="auto"/>
          </w:divBdr>
        </w:div>
        <w:div w:id="626352102">
          <w:marLeft w:val="0"/>
          <w:marRight w:val="0"/>
          <w:marTop w:val="0"/>
          <w:marBottom w:val="0"/>
          <w:divBdr>
            <w:top w:val="none" w:sz="0" w:space="0" w:color="auto"/>
            <w:left w:val="none" w:sz="0" w:space="0" w:color="auto"/>
            <w:bottom w:val="none" w:sz="0" w:space="0" w:color="auto"/>
            <w:right w:val="none" w:sz="0" w:space="0" w:color="auto"/>
          </w:divBdr>
        </w:div>
        <w:div w:id="821851903">
          <w:marLeft w:val="0"/>
          <w:marRight w:val="0"/>
          <w:marTop w:val="0"/>
          <w:marBottom w:val="0"/>
          <w:divBdr>
            <w:top w:val="none" w:sz="0" w:space="0" w:color="auto"/>
            <w:left w:val="none" w:sz="0" w:space="0" w:color="auto"/>
            <w:bottom w:val="none" w:sz="0" w:space="0" w:color="auto"/>
            <w:right w:val="none" w:sz="0" w:space="0" w:color="auto"/>
          </w:divBdr>
        </w:div>
        <w:div w:id="854731554">
          <w:marLeft w:val="0"/>
          <w:marRight w:val="0"/>
          <w:marTop w:val="0"/>
          <w:marBottom w:val="0"/>
          <w:divBdr>
            <w:top w:val="none" w:sz="0" w:space="0" w:color="auto"/>
            <w:left w:val="none" w:sz="0" w:space="0" w:color="auto"/>
            <w:bottom w:val="none" w:sz="0" w:space="0" w:color="auto"/>
            <w:right w:val="none" w:sz="0" w:space="0" w:color="auto"/>
          </w:divBdr>
        </w:div>
        <w:div w:id="893925847">
          <w:marLeft w:val="0"/>
          <w:marRight w:val="0"/>
          <w:marTop w:val="0"/>
          <w:marBottom w:val="0"/>
          <w:divBdr>
            <w:top w:val="none" w:sz="0" w:space="0" w:color="auto"/>
            <w:left w:val="none" w:sz="0" w:space="0" w:color="auto"/>
            <w:bottom w:val="none" w:sz="0" w:space="0" w:color="auto"/>
            <w:right w:val="none" w:sz="0" w:space="0" w:color="auto"/>
          </w:divBdr>
        </w:div>
        <w:div w:id="955256259">
          <w:marLeft w:val="0"/>
          <w:marRight w:val="0"/>
          <w:marTop w:val="0"/>
          <w:marBottom w:val="0"/>
          <w:divBdr>
            <w:top w:val="none" w:sz="0" w:space="0" w:color="auto"/>
            <w:left w:val="none" w:sz="0" w:space="0" w:color="auto"/>
            <w:bottom w:val="none" w:sz="0" w:space="0" w:color="auto"/>
            <w:right w:val="none" w:sz="0" w:space="0" w:color="auto"/>
          </w:divBdr>
        </w:div>
        <w:div w:id="1034307472">
          <w:marLeft w:val="0"/>
          <w:marRight w:val="0"/>
          <w:marTop w:val="0"/>
          <w:marBottom w:val="0"/>
          <w:divBdr>
            <w:top w:val="none" w:sz="0" w:space="0" w:color="auto"/>
            <w:left w:val="none" w:sz="0" w:space="0" w:color="auto"/>
            <w:bottom w:val="none" w:sz="0" w:space="0" w:color="auto"/>
            <w:right w:val="none" w:sz="0" w:space="0" w:color="auto"/>
          </w:divBdr>
        </w:div>
        <w:div w:id="1052119234">
          <w:marLeft w:val="0"/>
          <w:marRight w:val="0"/>
          <w:marTop w:val="0"/>
          <w:marBottom w:val="0"/>
          <w:divBdr>
            <w:top w:val="none" w:sz="0" w:space="0" w:color="auto"/>
            <w:left w:val="none" w:sz="0" w:space="0" w:color="auto"/>
            <w:bottom w:val="none" w:sz="0" w:space="0" w:color="auto"/>
            <w:right w:val="none" w:sz="0" w:space="0" w:color="auto"/>
          </w:divBdr>
        </w:div>
        <w:div w:id="1091657172">
          <w:marLeft w:val="0"/>
          <w:marRight w:val="0"/>
          <w:marTop w:val="0"/>
          <w:marBottom w:val="0"/>
          <w:divBdr>
            <w:top w:val="none" w:sz="0" w:space="0" w:color="auto"/>
            <w:left w:val="none" w:sz="0" w:space="0" w:color="auto"/>
            <w:bottom w:val="none" w:sz="0" w:space="0" w:color="auto"/>
            <w:right w:val="none" w:sz="0" w:space="0" w:color="auto"/>
          </w:divBdr>
        </w:div>
        <w:div w:id="1165973858">
          <w:marLeft w:val="0"/>
          <w:marRight w:val="0"/>
          <w:marTop w:val="0"/>
          <w:marBottom w:val="0"/>
          <w:divBdr>
            <w:top w:val="none" w:sz="0" w:space="0" w:color="auto"/>
            <w:left w:val="none" w:sz="0" w:space="0" w:color="auto"/>
            <w:bottom w:val="none" w:sz="0" w:space="0" w:color="auto"/>
            <w:right w:val="none" w:sz="0" w:space="0" w:color="auto"/>
          </w:divBdr>
        </w:div>
        <w:div w:id="1172914206">
          <w:marLeft w:val="0"/>
          <w:marRight w:val="0"/>
          <w:marTop w:val="0"/>
          <w:marBottom w:val="0"/>
          <w:divBdr>
            <w:top w:val="none" w:sz="0" w:space="0" w:color="auto"/>
            <w:left w:val="none" w:sz="0" w:space="0" w:color="auto"/>
            <w:bottom w:val="none" w:sz="0" w:space="0" w:color="auto"/>
            <w:right w:val="none" w:sz="0" w:space="0" w:color="auto"/>
          </w:divBdr>
        </w:div>
        <w:div w:id="1186596978">
          <w:marLeft w:val="0"/>
          <w:marRight w:val="0"/>
          <w:marTop w:val="0"/>
          <w:marBottom w:val="0"/>
          <w:divBdr>
            <w:top w:val="none" w:sz="0" w:space="0" w:color="auto"/>
            <w:left w:val="none" w:sz="0" w:space="0" w:color="auto"/>
            <w:bottom w:val="none" w:sz="0" w:space="0" w:color="auto"/>
            <w:right w:val="none" w:sz="0" w:space="0" w:color="auto"/>
          </w:divBdr>
        </w:div>
        <w:div w:id="1240485563">
          <w:marLeft w:val="0"/>
          <w:marRight w:val="0"/>
          <w:marTop w:val="0"/>
          <w:marBottom w:val="0"/>
          <w:divBdr>
            <w:top w:val="none" w:sz="0" w:space="0" w:color="auto"/>
            <w:left w:val="none" w:sz="0" w:space="0" w:color="auto"/>
            <w:bottom w:val="none" w:sz="0" w:space="0" w:color="auto"/>
            <w:right w:val="none" w:sz="0" w:space="0" w:color="auto"/>
          </w:divBdr>
        </w:div>
        <w:div w:id="1264998777">
          <w:marLeft w:val="0"/>
          <w:marRight w:val="0"/>
          <w:marTop w:val="0"/>
          <w:marBottom w:val="0"/>
          <w:divBdr>
            <w:top w:val="none" w:sz="0" w:space="0" w:color="auto"/>
            <w:left w:val="none" w:sz="0" w:space="0" w:color="auto"/>
            <w:bottom w:val="none" w:sz="0" w:space="0" w:color="auto"/>
            <w:right w:val="none" w:sz="0" w:space="0" w:color="auto"/>
          </w:divBdr>
        </w:div>
        <w:div w:id="1276255516">
          <w:marLeft w:val="0"/>
          <w:marRight w:val="0"/>
          <w:marTop w:val="0"/>
          <w:marBottom w:val="0"/>
          <w:divBdr>
            <w:top w:val="none" w:sz="0" w:space="0" w:color="auto"/>
            <w:left w:val="none" w:sz="0" w:space="0" w:color="auto"/>
            <w:bottom w:val="none" w:sz="0" w:space="0" w:color="auto"/>
            <w:right w:val="none" w:sz="0" w:space="0" w:color="auto"/>
          </w:divBdr>
        </w:div>
        <w:div w:id="1313144954">
          <w:marLeft w:val="0"/>
          <w:marRight w:val="0"/>
          <w:marTop w:val="0"/>
          <w:marBottom w:val="0"/>
          <w:divBdr>
            <w:top w:val="none" w:sz="0" w:space="0" w:color="auto"/>
            <w:left w:val="none" w:sz="0" w:space="0" w:color="auto"/>
            <w:bottom w:val="none" w:sz="0" w:space="0" w:color="auto"/>
            <w:right w:val="none" w:sz="0" w:space="0" w:color="auto"/>
          </w:divBdr>
        </w:div>
        <w:div w:id="1341346730">
          <w:marLeft w:val="0"/>
          <w:marRight w:val="0"/>
          <w:marTop w:val="0"/>
          <w:marBottom w:val="0"/>
          <w:divBdr>
            <w:top w:val="none" w:sz="0" w:space="0" w:color="auto"/>
            <w:left w:val="none" w:sz="0" w:space="0" w:color="auto"/>
            <w:bottom w:val="none" w:sz="0" w:space="0" w:color="auto"/>
            <w:right w:val="none" w:sz="0" w:space="0" w:color="auto"/>
          </w:divBdr>
        </w:div>
        <w:div w:id="1472332136">
          <w:marLeft w:val="0"/>
          <w:marRight w:val="0"/>
          <w:marTop w:val="0"/>
          <w:marBottom w:val="0"/>
          <w:divBdr>
            <w:top w:val="none" w:sz="0" w:space="0" w:color="auto"/>
            <w:left w:val="none" w:sz="0" w:space="0" w:color="auto"/>
            <w:bottom w:val="none" w:sz="0" w:space="0" w:color="auto"/>
            <w:right w:val="none" w:sz="0" w:space="0" w:color="auto"/>
          </w:divBdr>
        </w:div>
        <w:div w:id="1476532985">
          <w:marLeft w:val="0"/>
          <w:marRight w:val="0"/>
          <w:marTop w:val="0"/>
          <w:marBottom w:val="0"/>
          <w:divBdr>
            <w:top w:val="none" w:sz="0" w:space="0" w:color="auto"/>
            <w:left w:val="none" w:sz="0" w:space="0" w:color="auto"/>
            <w:bottom w:val="none" w:sz="0" w:space="0" w:color="auto"/>
            <w:right w:val="none" w:sz="0" w:space="0" w:color="auto"/>
          </w:divBdr>
        </w:div>
        <w:div w:id="1497302173">
          <w:marLeft w:val="0"/>
          <w:marRight w:val="0"/>
          <w:marTop w:val="0"/>
          <w:marBottom w:val="0"/>
          <w:divBdr>
            <w:top w:val="none" w:sz="0" w:space="0" w:color="auto"/>
            <w:left w:val="none" w:sz="0" w:space="0" w:color="auto"/>
            <w:bottom w:val="none" w:sz="0" w:space="0" w:color="auto"/>
            <w:right w:val="none" w:sz="0" w:space="0" w:color="auto"/>
          </w:divBdr>
        </w:div>
        <w:div w:id="1502235903">
          <w:marLeft w:val="0"/>
          <w:marRight w:val="0"/>
          <w:marTop w:val="0"/>
          <w:marBottom w:val="0"/>
          <w:divBdr>
            <w:top w:val="none" w:sz="0" w:space="0" w:color="auto"/>
            <w:left w:val="none" w:sz="0" w:space="0" w:color="auto"/>
            <w:bottom w:val="none" w:sz="0" w:space="0" w:color="auto"/>
            <w:right w:val="none" w:sz="0" w:space="0" w:color="auto"/>
          </w:divBdr>
        </w:div>
        <w:div w:id="1509633843">
          <w:marLeft w:val="0"/>
          <w:marRight w:val="0"/>
          <w:marTop w:val="0"/>
          <w:marBottom w:val="0"/>
          <w:divBdr>
            <w:top w:val="none" w:sz="0" w:space="0" w:color="auto"/>
            <w:left w:val="none" w:sz="0" w:space="0" w:color="auto"/>
            <w:bottom w:val="none" w:sz="0" w:space="0" w:color="auto"/>
            <w:right w:val="none" w:sz="0" w:space="0" w:color="auto"/>
          </w:divBdr>
        </w:div>
        <w:div w:id="1541867643">
          <w:marLeft w:val="0"/>
          <w:marRight w:val="0"/>
          <w:marTop w:val="0"/>
          <w:marBottom w:val="0"/>
          <w:divBdr>
            <w:top w:val="none" w:sz="0" w:space="0" w:color="auto"/>
            <w:left w:val="none" w:sz="0" w:space="0" w:color="auto"/>
            <w:bottom w:val="none" w:sz="0" w:space="0" w:color="auto"/>
            <w:right w:val="none" w:sz="0" w:space="0" w:color="auto"/>
          </w:divBdr>
        </w:div>
        <w:div w:id="1566405706">
          <w:marLeft w:val="0"/>
          <w:marRight w:val="0"/>
          <w:marTop w:val="0"/>
          <w:marBottom w:val="0"/>
          <w:divBdr>
            <w:top w:val="none" w:sz="0" w:space="0" w:color="auto"/>
            <w:left w:val="none" w:sz="0" w:space="0" w:color="auto"/>
            <w:bottom w:val="none" w:sz="0" w:space="0" w:color="auto"/>
            <w:right w:val="none" w:sz="0" w:space="0" w:color="auto"/>
          </w:divBdr>
        </w:div>
        <w:div w:id="1596788339">
          <w:marLeft w:val="0"/>
          <w:marRight w:val="0"/>
          <w:marTop w:val="0"/>
          <w:marBottom w:val="0"/>
          <w:divBdr>
            <w:top w:val="none" w:sz="0" w:space="0" w:color="auto"/>
            <w:left w:val="none" w:sz="0" w:space="0" w:color="auto"/>
            <w:bottom w:val="none" w:sz="0" w:space="0" w:color="auto"/>
            <w:right w:val="none" w:sz="0" w:space="0" w:color="auto"/>
          </w:divBdr>
        </w:div>
        <w:div w:id="1670671196">
          <w:marLeft w:val="0"/>
          <w:marRight w:val="0"/>
          <w:marTop w:val="0"/>
          <w:marBottom w:val="0"/>
          <w:divBdr>
            <w:top w:val="none" w:sz="0" w:space="0" w:color="auto"/>
            <w:left w:val="none" w:sz="0" w:space="0" w:color="auto"/>
            <w:bottom w:val="none" w:sz="0" w:space="0" w:color="auto"/>
            <w:right w:val="none" w:sz="0" w:space="0" w:color="auto"/>
          </w:divBdr>
        </w:div>
        <w:div w:id="1676958359">
          <w:marLeft w:val="0"/>
          <w:marRight w:val="0"/>
          <w:marTop w:val="0"/>
          <w:marBottom w:val="0"/>
          <w:divBdr>
            <w:top w:val="none" w:sz="0" w:space="0" w:color="auto"/>
            <w:left w:val="none" w:sz="0" w:space="0" w:color="auto"/>
            <w:bottom w:val="none" w:sz="0" w:space="0" w:color="auto"/>
            <w:right w:val="none" w:sz="0" w:space="0" w:color="auto"/>
          </w:divBdr>
        </w:div>
        <w:div w:id="1687749886">
          <w:marLeft w:val="0"/>
          <w:marRight w:val="0"/>
          <w:marTop w:val="0"/>
          <w:marBottom w:val="0"/>
          <w:divBdr>
            <w:top w:val="none" w:sz="0" w:space="0" w:color="auto"/>
            <w:left w:val="none" w:sz="0" w:space="0" w:color="auto"/>
            <w:bottom w:val="none" w:sz="0" w:space="0" w:color="auto"/>
            <w:right w:val="none" w:sz="0" w:space="0" w:color="auto"/>
          </w:divBdr>
        </w:div>
        <w:div w:id="1747872015">
          <w:marLeft w:val="0"/>
          <w:marRight w:val="0"/>
          <w:marTop w:val="0"/>
          <w:marBottom w:val="0"/>
          <w:divBdr>
            <w:top w:val="none" w:sz="0" w:space="0" w:color="auto"/>
            <w:left w:val="none" w:sz="0" w:space="0" w:color="auto"/>
            <w:bottom w:val="none" w:sz="0" w:space="0" w:color="auto"/>
            <w:right w:val="none" w:sz="0" w:space="0" w:color="auto"/>
          </w:divBdr>
        </w:div>
        <w:div w:id="1752774774">
          <w:marLeft w:val="0"/>
          <w:marRight w:val="0"/>
          <w:marTop w:val="0"/>
          <w:marBottom w:val="0"/>
          <w:divBdr>
            <w:top w:val="none" w:sz="0" w:space="0" w:color="auto"/>
            <w:left w:val="none" w:sz="0" w:space="0" w:color="auto"/>
            <w:bottom w:val="none" w:sz="0" w:space="0" w:color="auto"/>
            <w:right w:val="none" w:sz="0" w:space="0" w:color="auto"/>
          </w:divBdr>
        </w:div>
        <w:div w:id="1763646137">
          <w:marLeft w:val="0"/>
          <w:marRight w:val="0"/>
          <w:marTop w:val="0"/>
          <w:marBottom w:val="0"/>
          <w:divBdr>
            <w:top w:val="none" w:sz="0" w:space="0" w:color="auto"/>
            <w:left w:val="none" w:sz="0" w:space="0" w:color="auto"/>
            <w:bottom w:val="none" w:sz="0" w:space="0" w:color="auto"/>
            <w:right w:val="none" w:sz="0" w:space="0" w:color="auto"/>
          </w:divBdr>
        </w:div>
        <w:div w:id="1787776837">
          <w:marLeft w:val="0"/>
          <w:marRight w:val="0"/>
          <w:marTop w:val="0"/>
          <w:marBottom w:val="0"/>
          <w:divBdr>
            <w:top w:val="none" w:sz="0" w:space="0" w:color="auto"/>
            <w:left w:val="none" w:sz="0" w:space="0" w:color="auto"/>
            <w:bottom w:val="none" w:sz="0" w:space="0" w:color="auto"/>
            <w:right w:val="none" w:sz="0" w:space="0" w:color="auto"/>
          </w:divBdr>
        </w:div>
        <w:div w:id="1799570226">
          <w:marLeft w:val="0"/>
          <w:marRight w:val="0"/>
          <w:marTop w:val="0"/>
          <w:marBottom w:val="0"/>
          <w:divBdr>
            <w:top w:val="none" w:sz="0" w:space="0" w:color="auto"/>
            <w:left w:val="none" w:sz="0" w:space="0" w:color="auto"/>
            <w:bottom w:val="none" w:sz="0" w:space="0" w:color="auto"/>
            <w:right w:val="none" w:sz="0" w:space="0" w:color="auto"/>
          </w:divBdr>
        </w:div>
        <w:div w:id="1808626599">
          <w:marLeft w:val="0"/>
          <w:marRight w:val="0"/>
          <w:marTop w:val="0"/>
          <w:marBottom w:val="0"/>
          <w:divBdr>
            <w:top w:val="none" w:sz="0" w:space="0" w:color="auto"/>
            <w:left w:val="none" w:sz="0" w:space="0" w:color="auto"/>
            <w:bottom w:val="none" w:sz="0" w:space="0" w:color="auto"/>
            <w:right w:val="none" w:sz="0" w:space="0" w:color="auto"/>
          </w:divBdr>
        </w:div>
        <w:div w:id="1892811680">
          <w:marLeft w:val="0"/>
          <w:marRight w:val="0"/>
          <w:marTop w:val="0"/>
          <w:marBottom w:val="0"/>
          <w:divBdr>
            <w:top w:val="none" w:sz="0" w:space="0" w:color="auto"/>
            <w:left w:val="none" w:sz="0" w:space="0" w:color="auto"/>
            <w:bottom w:val="none" w:sz="0" w:space="0" w:color="auto"/>
            <w:right w:val="none" w:sz="0" w:space="0" w:color="auto"/>
          </w:divBdr>
        </w:div>
        <w:div w:id="1992754423">
          <w:marLeft w:val="0"/>
          <w:marRight w:val="0"/>
          <w:marTop w:val="0"/>
          <w:marBottom w:val="0"/>
          <w:divBdr>
            <w:top w:val="none" w:sz="0" w:space="0" w:color="auto"/>
            <w:left w:val="none" w:sz="0" w:space="0" w:color="auto"/>
            <w:bottom w:val="none" w:sz="0" w:space="0" w:color="auto"/>
            <w:right w:val="none" w:sz="0" w:space="0" w:color="auto"/>
          </w:divBdr>
        </w:div>
        <w:div w:id="2004359935">
          <w:marLeft w:val="0"/>
          <w:marRight w:val="0"/>
          <w:marTop w:val="0"/>
          <w:marBottom w:val="0"/>
          <w:divBdr>
            <w:top w:val="none" w:sz="0" w:space="0" w:color="auto"/>
            <w:left w:val="none" w:sz="0" w:space="0" w:color="auto"/>
            <w:bottom w:val="none" w:sz="0" w:space="0" w:color="auto"/>
            <w:right w:val="none" w:sz="0" w:space="0" w:color="auto"/>
          </w:divBdr>
        </w:div>
        <w:div w:id="2096977226">
          <w:marLeft w:val="0"/>
          <w:marRight w:val="0"/>
          <w:marTop w:val="0"/>
          <w:marBottom w:val="0"/>
          <w:divBdr>
            <w:top w:val="none" w:sz="0" w:space="0" w:color="auto"/>
            <w:left w:val="none" w:sz="0" w:space="0" w:color="auto"/>
            <w:bottom w:val="none" w:sz="0" w:space="0" w:color="auto"/>
            <w:right w:val="none" w:sz="0" w:space="0" w:color="auto"/>
          </w:divBdr>
        </w:div>
        <w:div w:id="2106536759">
          <w:marLeft w:val="0"/>
          <w:marRight w:val="0"/>
          <w:marTop w:val="0"/>
          <w:marBottom w:val="0"/>
          <w:divBdr>
            <w:top w:val="none" w:sz="0" w:space="0" w:color="auto"/>
            <w:left w:val="none" w:sz="0" w:space="0" w:color="auto"/>
            <w:bottom w:val="none" w:sz="0" w:space="0" w:color="auto"/>
            <w:right w:val="none" w:sz="0" w:space="0" w:color="auto"/>
          </w:divBdr>
        </w:div>
        <w:div w:id="2124113494">
          <w:marLeft w:val="0"/>
          <w:marRight w:val="0"/>
          <w:marTop w:val="0"/>
          <w:marBottom w:val="0"/>
          <w:divBdr>
            <w:top w:val="none" w:sz="0" w:space="0" w:color="auto"/>
            <w:left w:val="none" w:sz="0" w:space="0" w:color="auto"/>
            <w:bottom w:val="none" w:sz="0" w:space="0" w:color="auto"/>
            <w:right w:val="none" w:sz="0" w:space="0" w:color="auto"/>
          </w:divBdr>
        </w:div>
        <w:div w:id="2128817341">
          <w:marLeft w:val="0"/>
          <w:marRight w:val="0"/>
          <w:marTop w:val="0"/>
          <w:marBottom w:val="0"/>
          <w:divBdr>
            <w:top w:val="none" w:sz="0" w:space="0" w:color="auto"/>
            <w:left w:val="none" w:sz="0" w:space="0" w:color="auto"/>
            <w:bottom w:val="none" w:sz="0" w:space="0" w:color="auto"/>
            <w:right w:val="none" w:sz="0" w:space="0" w:color="auto"/>
          </w:divBdr>
        </w:div>
      </w:divsChild>
    </w:div>
    <w:div w:id="240066335">
      <w:bodyDiv w:val="1"/>
      <w:marLeft w:val="0"/>
      <w:marRight w:val="0"/>
      <w:marTop w:val="0"/>
      <w:marBottom w:val="0"/>
      <w:divBdr>
        <w:top w:val="none" w:sz="0" w:space="0" w:color="auto"/>
        <w:left w:val="none" w:sz="0" w:space="0" w:color="auto"/>
        <w:bottom w:val="none" w:sz="0" w:space="0" w:color="auto"/>
        <w:right w:val="none" w:sz="0" w:space="0" w:color="auto"/>
      </w:divBdr>
    </w:div>
    <w:div w:id="246423857">
      <w:bodyDiv w:val="1"/>
      <w:marLeft w:val="0"/>
      <w:marRight w:val="0"/>
      <w:marTop w:val="0"/>
      <w:marBottom w:val="0"/>
      <w:divBdr>
        <w:top w:val="none" w:sz="0" w:space="0" w:color="auto"/>
        <w:left w:val="none" w:sz="0" w:space="0" w:color="auto"/>
        <w:bottom w:val="none" w:sz="0" w:space="0" w:color="auto"/>
        <w:right w:val="none" w:sz="0" w:space="0" w:color="auto"/>
      </w:divBdr>
    </w:div>
    <w:div w:id="248588244">
      <w:bodyDiv w:val="1"/>
      <w:marLeft w:val="0"/>
      <w:marRight w:val="0"/>
      <w:marTop w:val="0"/>
      <w:marBottom w:val="0"/>
      <w:divBdr>
        <w:top w:val="none" w:sz="0" w:space="0" w:color="auto"/>
        <w:left w:val="none" w:sz="0" w:space="0" w:color="auto"/>
        <w:bottom w:val="none" w:sz="0" w:space="0" w:color="auto"/>
        <w:right w:val="none" w:sz="0" w:space="0" w:color="auto"/>
      </w:divBdr>
      <w:divsChild>
        <w:div w:id="708724728">
          <w:marLeft w:val="0"/>
          <w:marRight w:val="0"/>
          <w:marTop w:val="0"/>
          <w:marBottom w:val="0"/>
          <w:divBdr>
            <w:top w:val="none" w:sz="0" w:space="0" w:color="auto"/>
            <w:left w:val="none" w:sz="0" w:space="0" w:color="auto"/>
            <w:bottom w:val="none" w:sz="0" w:space="0" w:color="auto"/>
            <w:right w:val="none" w:sz="0" w:space="0" w:color="auto"/>
          </w:divBdr>
        </w:div>
      </w:divsChild>
    </w:div>
    <w:div w:id="281884781">
      <w:bodyDiv w:val="1"/>
      <w:marLeft w:val="0"/>
      <w:marRight w:val="0"/>
      <w:marTop w:val="0"/>
      <w:marBottom w:val="0"/>
      <w:divBdr>
        <w:top w:val="none" w:sz="0" w:space="0" w:color="auto"/>
        <w:left w:val="none" w:sz="0" w:space="0" w:color="auto"/>
        <w:bottom w:val="none" w:sz="0" w:space="0" w:color="auto"/>
        <w:right w:val="none" w:sz="0" w:space="0" w:color="auto"/>
      </w:divBdr>
    </w:div>
    <w:div w:id="302588818">
      <w:bodyDiv w:val="1"/>
      <w:marLeft w:val="0"/>
      <w:marRight w:val="0"/>
      <w:marTop w:val="0"/>
      <w:marBottom w:val="0"/>
      <w:divBdr>
        <w:top w:val="none" w:sz="0" w:space="0" w:color="auto"/>
        <w:left w:val="none" w:sz="0" w:space="0" w:color="auto"/>
        <w:bottom w:val="none" w:sz="0" w:space="0" w:color="auto"/>
        <w:right w:val="none" w:sz="0" w:space="0" w:color="auto"/>
      </w:divBdr>
    </w:div>
    <w:div w:id="337126035">
      <w:bodyDiv w:val="1"/>
      <w:marLeft w:val="0"/>
      <w:marRight w:val="0"/>
      <w:marTop w:val="0"/>
      <w:marBottom w:val="0"/>
      <w:divBdr>
        <w:top w:val="none" w:sz="0" w:space="0" w:color="auto"/>
        <w:left w:val="none" w:sz="0" w:space="0" w:color="auto"/>
        <w:bottom w:val="none" w:sz="0" w:space="0" w:color="auto"/>
        <w:right w:val="none" w:sz="0" w:space="0" w:color="auto"/>
      </w:divBdr>
    </w:div>
    <w:div w:id="348724136">
      <w:bodyDiv w:val="1"/>
      <w:marLeft w:val="0"/>
      <w:marRight w:val="0"/>
      <w:marTop w:val="0"/>
      <w:marBottom w:val="0"/>
      <w:divBdr>
        <w:top w:val="none" w:sz="0" w:space="0" w:color="auto"/>
        <w:left w:val="none" w:sz="0" w:space="0" w:color="auto"/>
        <w:bottom w:val="none" w:sz="0" w:space="0" w:color="auto"/>
        <w:right w:val="none" w:sz="0" w:space="0" w:color="auto"/>
      </w:divBdr>
    </w:div>
    <w:div w:id="356858934">
      <w:bodyDiv w:val="1"/>
      <w:marLeft w:val="0"/>
      <w:marRight w:val="0"/>
      <w:marTop w:val="0"/>
      <w:marBottom w:val="0"/>
      <w:divBdr>
        <w:top w:val="none" w:sz="0" w:space="0" w:color="auto"/>
        <w:left w:val="none" w:sz="0" w:space="0" w:color="auto"/>
        <w:bottom w:val="none" w:sz="0" w:space="0" w:color="auto"/>
        <w:right w:val="none" w:sz="0" w:space="0" w:color="auto"/>
      </w:divBdr>
    </w:div>
    <w:div w:id="370155312">
      <w:bodyDiv w:val="1"/>
      <w:marLeft w:val="0"/>
      <w:marRight w:val="0"/>
      <w:marTop w:val="0"/>
      <w:marBottom w:val="0"/>
      <w:divBdr>
        <w:top w:val="none" w:sz="0" w:space="0" w:color="auto"/>
        <w:left w:val="none" w:sz="0" w:space="0" w:color="auto"/>
        <w:bottom w:val="none" w:sz="0" w:space="0" w:color="auto"/>
        <w:right w:val="none" w:sz="0" w:space="0" w:color="auto"/>
      </w:divBdr>
    </w:div>
    <w:div w:id="372928031">
      <w:bodyDiv w:val="1"/>
      <w:marLeft w:val="0"/>
      <w:marRight w:val="0"/>
      <w:marTop w:val="0"/>
      <w:marBottom w:val="0"/>
      <w:divBdr>
        <w:top w:val="none" w:sz="0" w:space="0" w:color="auto"/>
        <w:left w:val="none" w:sz="0" w:space="0" w:color="auto"/>
        <w:bottom w:val="none" w:sz="0" w:space="0" w:color="auto"/>
        <w:right w:val="none" w:sz="0" w:space="0" w:color="auto"/>
      </w:divBdr>
      <w:divsChild>
        <w:div w:id="1124039805">
          <w:marLeft w:val="0"/>
          <w:marRight w:val="0"/>
          <w:marTop w:val="0"/>
          <w:marBottom w:val="0"/>
          <w:divBdr>
            <w:top w:val="none" w:sz="0" w:space="0" w:color="auto"/>
            <w:left w:val="none" w:sz="0" w:space="0" w:color="auto"/>
            <w:bottom w:val="none" w:sz="0" w:space="0" w:color="auto"/>
            <w:right w:val="none" w:sz="0" w:space="0" w:color="auto"/>
          </w:divBdr>
          <w:divsChild>
            <w:div w:id="882332049">
              <w:marLeft w:val="0"/>
              <w:marRight w:val="0"/>
              <w:marTop w:val="0"/>
              <w:marBottom w:val="0"/>
              <w:divBdr>
                <w:top w:val="none" w:sz="0" w:space="0" w:color="auto"/>
                <w:left w:val="none" w:sz="0" w:space="0" w:color="auto"/>
                <w:bottom w:val="none" w:sz="0" w:space="0" w:color="auto"/>
                <w:right w:val="none" w:sz="0" w:space="0" w:color="auto"/>
              </w:divBdr>
            </w:div>
          </w:divsChild>
        </w:div>
        <w:div w:id="1130830124">
          <w:marLeft w:val="0"/>
          <w:marRight w:val="0"/>
          <w:marTop w:val="0"/>
          <w:marBottom w:val="0"/>
          <w:divBdr>
            <w:top w:val="none" w:sz="0" w:space="0" w:color="auto"/>
            <w:left w:val="none" w:sz="0" w:space="0" w:color="auto"/>
            <w:bottom w:val="none" w:sz="0" w:space="0" w:color="auto"/>
            <w:right w:val="none" w:sz="0" w:space="0" w:color="auto"/>
          </w:divBdr>
          <w:divsChild>
            <w:div w:id="1779641362">
              <w:marLeft w:val="0"/>
              <w:marRight w:val="0"/>
              <w:marTop w:val="0"/>
              <w:marBottom w:val="0"/>
              <w:divBdr>
                <w:top w:val="none" w:sz="0" w:space="0" w:color="auto"/>
                <w:left w:val="none" w:sz="0" w:space="0" w:color="auto"/>
                <w:bottom w:val="none" w:sz="0" w:space="0" w:color="auto"/>
                <w:right w:val="none" w:sz="0" w:space="0" w:color="auto"/>
              </w:divBdr>
            </w:div>
          </w:divsChild>
        </w:div>
        <w:div w:id="1877429039">
          <w:marLeft w:val="0"/>
          <w:marRight w:val="0"/>
          <w:marTop w:val="0"/>
          <w:marBottom w:val="0"/>
          <w:divBdr>
            <w:top w:val="none" w:sz="0" w:space="0" w:color="auto"/>
            <w:left w:val="none" w:sz="0" w:space="0" w:color="auto"/>
            <w:bottom w:val="none" w:sz="0" w:space="0" w:color="auto"/>
            <w:right w:val="none" w:sz="0" w:space="0" w:color="auto"/>
          </w:divBdr>
          <w:divsChild>
            <w:div w:id="699086011">
              <w:marLeft w:val="0"/>
              <w:marRight w:val="0"/>
              <w:marTop w:val="0"/>
              <w:marBottom w:val="0"/>
              <w:divBdr>
                <w:top w:val="none" w:sz="0" w:space="0" w:color="auto"/>
                <w:left w:val="none" w:sz="0" w:space="0" w:color="auto"/>
                <w:bottom w:val="none" w:sz="0" w:space="0" w:color="auto"/>
                <w:right w:val="none" w:sz="0" w:space="0" w:color="auto"/>
              </w:divBdr>
            </w:div>
          </w:divsChild>
        </w:div>
        <w:div w:id="896940792">
          <w:marLeft w:val="0"/>
          <w:marRight w:val="0"/>
          <w:marTop w:val="0"/>
          <w:marBottom w:val="0"/>
          <w:divBdr>
            <w:top w:val="none" w:sz="0" w:space="0" w:color="auto"/>
            <w:left w:val="none" w:sz="0" w:space="0" w:color="auto"/>
            <w:bottom w:val="none" w:sz="0" w:space="0" w:color="auto"/>
            <w:right w:val="none" w:sz="0" w:space="0" w:color="auto"/>
          </w:divBdr>
          <w:divsChild>
            <w:div w:id="1433014261">
              <w:marLeft w:val="0"/>
              <w:marRight w:val="0"/>
              <w:marTop w:val="0"/>
              <w:marBottom w:val="0"/>
              <w:divBdr>
                <w:top w:val="none" w:sz="0" w:space="0" w:color="auto"/>
                <w:left w:val="none" w:sz="0" w:space="0" w:color="auto"/>
                <w:bottom w:val="none" w:sz="0" w:space="0" w:color="auto"/>
                <w:right w:val="none" w:sz="0" w:space="0" w:color="auto"/>
              </w:divBdr>
            </w:div>
          </w:divsChild>
        </w:div>
        <w:div w:id="448472695">
          <w:marLeft w:val="0"/>
          <w:marRight w:val="0"/>
          <w:marTop w:val="0"/>
          <w:marBottom w:val="0"/>
          <w:divBdr>
            <w:top w:val="none" w:sz="0" w:space="0" w:color="auto"/>
            <w:left w:val="none" w:sz="0" w:space="0" w:color="auto"/>
            <w:bottom w:val="none" w:sz="0" w:space="0" w:color="auto"/>
            <w:right w:val="none" w:sz="0" w:space="0" w:color="auto"/>
          </w:divBdr>
          <w:divsChild>
            <w:div w:id="1220247391">
              <w:marLeft w:val="0"/>
              <w:marRight w:val="0"/>
              <w:marTop w:val="0"/>
              <w:marBottom w:val="0"/>
              <w:divBdr>
                <w:top w:val="none" w:sz="0" w:space="0" w:color="auto"/>
                <w:left w:val="none" w:sz="0" w:space="0" w:color="auto"/>
                <w:bottom w:val="none" w:sz="0" w:space="0" w:color="auto"/>
                <w:right w:val="none" w:sz="0" w:space="0" w:color="auto"/>
              </w:divBdr>
            </w:div>
          </w:divsChild>
        </w:div>
        <w:div w:id="1752894023">
          <w:marLeft w:val="0"/>
          <w:marRight w:val="0"/>
          <w:marTop w:val="0"/>
          <w:marBottom w:val="0"/>
          <w:divBdr>
            <w:top w:val="none" w:sz="0" w:space="0" w:color="auto"/>
            <w:left w:val="none" w:sz="0" w:space="0" w:color="auto"/>
            <w:bottom w:val="none" w:sz="0" w:space="0" w:color="auto"/>
            <w:right w:val="none" w:sz="0" w:space="0" w:color="auto"/>
          </w:divBdr>
          <w:divsChild>
            <w:div w:id="829517851">
              <w:marLeft w:val="0"/>
              <w:marRight w:val="0"/>
              <w:marTop w:val="0"/>
              <w:marBottom w:val="0"/>
              <w:divBdr>
                <w:top w:val="none" w:sz="0" w:space="0" w:color="auto"/>
                <w:left w:val="none" w:sz="0" w:space="0" w:color="auto"/>
                <w:bottom w:val="none" w:sz="0" w:space="0" w:color="auto"/>
                <w:right w:val="none" w:sz="0" w:space="0" w:color="auto"/>
              </w:divBdr>
            </w:div>
          </w:divsChild>
        </w:div>
        <w:div w:id="1159464827">
          <w:marLeft w:val="0"/>
          <w:marRight w:val="0"/>
          <w:marTop w:val="0"/>
          <w:marBottom w:val="0"/>
          <w:divBdr>
            <w:top w:val="none" w:sz="0" w:space="0" w:color="auto"/>
            <w:left w:val="none" w:sz="0" w:space="0" w:color="auto"/>
            <w:bottom w:val="none" w:sz="0" w:space="0" w:color="auto"/>
            <w:right w:val="none" w:sz="0" w:space="0" w:color="auto"/>
          </w:divBdr>
          <w:divsChild>
            <w:div w:id="1289510437">
              <w:marLeft w:val="0"/>
              <w:marRight w:val="0"/>
              <w:marTop w:val="0"/>
              <w:marBottom w:val="0"/>
              <w:divBdr>
                <w:top w:val="none" w:sz="0" w:space="0" w:color="auto"/>
                <w:left w:val="none" w:sz="0" w:space="0" w:color="auto"/>
                <w:bottom w:val="none" w:sz="0" w:space="0" w:color="auto"/>
                <w:right w:val="none" w:sz="0" w:space="0" w:color="auto"/>
              </w:divBdr>
            </w:div>
          </w:divsChild>
        </w:div>
        <w:div w:id="650793870">
          <w:marLeft w:val="0"/>
          <w:marRight w:val="0"/>
          <w:marTop w:val="0"/>
          <w:marBottom w:val="0"/>
          <w:divBdr>
            <w:top w:val="none" w:sz="0" w:space="0" w:color="auto"/>
            <w:left w:val="none" w:sz="0" w:space="0" w:color="auto"/>
            <w:bottom w:val="none" w:sz="0" w:space="0" w:color="auto"/>
            <w:right w:val="none" w:sz="0" w:space="0" w:color="auto"/>
          </w:divBdr>
          <w:divsChild>
            <w:div w:id="195168654">
              <w:marLeft w:val="0"/>
              <w:marRight w:val="0"/>
              <w:marTop w:val="0"/>
              <w:marBottom w:val="0"/>
              <w:divBdr>
                <w:top w:val="none" w:sz="0" w:space="0" w:color="auto"/>
                <w:left w:val="none" w:sz="0" w:space="0" w:color="auto"/>
                <w:bottom w:val="none" w:sz="0" w:space="0" w:color="auto"/>
                <w:right w:val="none" w:sz="0" w:space="0" w:color="auto"/>
              </w:divBdr>
            </w:div>
          </w:divsChild>
        </w:div>
        <w:div w:id="1719864039">
          <w:marLeft w:val="0"/>
          <w:marRight w:val="0"/>
          <w:marTop w:val="0"/>
          <w:marBottom w:val="0"/>
          <w:divBdr>
            <w:top w:val="none" w:sz="0" w:space="0" w:color="auto"/>
            <w:left w:val="none" w:sz="0" w:space="0" w:color="auto"/>
            <w:bottom w:val="none" w:sz="0" w:space="0" w:color="auto"/>
            <w:right w:val="none" w:sz="0" w:space="0" w:color="auto"/>
          </w:divBdr>
          <w:divsChild>
            <w:div w:id="70810612">
              <w:marLeft w:val="0"/>
              <w:marRight w:val="0"/>
              <w:marTop w:val="0"/>
              <w:marBottom w:val="0"/>
              <w:divBdr>
                <w:top w:val="none" w:sz="0" w:space="0" w:color="auto"/>
                <w:left w:val="none" w:sz="0" w:space="0" w:color="auto"/>
                <w:bottom w:val="none" w:sz="0" w:space="0" w:color="auto"/>
                <w:right w:val="none" w:sz="0" w:space="0" w:color="auto"/>
              </w:divBdr>
            </w:div>
          </w:divsChild>
        </w:div>
        <w:div w:id="929044872">
          <w:marLeft w:val="0"/>
          <w:marRight w:val="0"/>
          <w:marTop w:val="0"/>
          <w:marBottom w:val="0"/>
          <w:divBdr>
            <w:top w:val="none" w:sz="0" w:space="0" w:color="auto"/>
            <w:left w:val="none" w:sz="0" w:space="0" w:color="auto"/>
            <w:bottom w:val="none" w:sz="0" w:space="0" w:color="auto"/>
            <w:right w:val="none" w:sz="0" w:space="0" w:color="auto"/>
          </w:divBdr>
          <w:divsChild>
            <w:div w:id="1355569366">
              <w:marLeft w:val="0"/>
              <w:marRight w:val="0"/>
              <w:marTop w:val="0"/>
              <w:marBottom w:val="0"/>
              <w:divBdr>
                <w:top w:val="none" w:sz="0" w:space="0" w:color="auto"/>
                <w:left w:val="none" w:sz="0" w:space="0" w:color="auto"/>
                <w:bottom w:val="none" w:sz="0" w:space="0" w:color="auto"/>
                <w:right w:val="none" w:sz="0" w:space="0" w:color="auto"/>
              </w:divBdr>
            </w:div>
          </w:divsChild>
        </w:div>
        <w:div w:id="1934121088">
          <w:marLeft w:val="0"/>
          <w:marRight w:val="0"/>
          <w:marTop w:val="0"/>
          <w:marBottom w:val="0"/>
          <w:divBdr>
            <w:top w:val="none" w:sz="0" w:space="0" w:color="auto"/>
            <w:left w:val="none" w:sz="0" w:space="0" w:color="auto"/>
            <w:bottom w:val="none" w:sz="0" w:space="0" w:color="auto"/>
            <w:right w:val="none" w:sz="0" w:space="0" w:color="auto"/>
          </w:divBdr>
          <w:divsChild>
            <w:div w:id="267928457">
              <w:marLeft w:val="0"/>
              <w:marRight w:val="0"/>
              <w:marTop w:val="0"/>
              <w:marBottom w:val="0"/>
              <w:divBdr>
                <w:top w:val="none" w:sz="0" w:space="0" w:color="auto"/>
                <w:left w:val="none" w:sz="0" w:space="0" w:color="auto"/>
                <w:bottom w:val="none" w:sz="0" w:space="0" w:color="auto"/>
                <w:right w:val="none" w:sz="0" w:space="0" w:color="auto"/>
              </w:divBdr>
            </w:div>
          </w:divsChild>
        </w:div>
        <w:div w:id="515929135">
          <w:marLeft w:val="0"/>
          <w:marRight w:val="0"/>
          <w:marTop w:val="0"/>
          <w:marBottom w:val="0"/>
          <w:divBdr>
            <w:top w:val="none" w:sz="0" w:space="0" w:color="auto"/>
            <w:left w:val="none" w:sz="0" w:space="0" w:color="auto"/>
            <w:bottom w:val="none" w:sz="0" w:space="0" w:color="auto"/>
            <w:right w:val="none" w:sz="0" w:space="0" w:color="auto"/>
          </w:divBdr>
          <w:divsChild>
            <w:div w:id="978265455">
              <w:marLeft w:val="0"/>
              <w:marRight w:val="0"/>
              <w:marTop w:val="0"/>
              <w:marBottom w:val="0"/>
              <w:divBdr>
                <w:top w:val="none" w:sz="0" w:space="0" w:color="auto"/>
                <w:left w:val="none" w:sz="0" w:space="0" w:color="auto"/>
                <w:bottom w:val="none" w:sz="0" w:space="0" w:color="auto"/>
                <w:right w:val="none" w:sz="0" w:space="0" w:color="auto"/>
              </w:divBdr>
            </w:div>
          </w:divsChild>
        </w:div>
        <w:div w:id="1054161046">
          <w:marLeft w:val="0"/>
          <w:marRight w:val="0"/>
          <w:marTop w:val="0"/>
          <w:marBottom w:val="0"/>
          <w:divBdr>
            <w:top w:val="none" w:sz="0" w:space="0" w:color="auto"/>
            <w:left w:val="none" w:sz="0" w:space="0" w:color="auto"/>
            <w:bottom w:val="none" w:sz="0" w:space="0" w:color="auto"/>
            <w:right w:val="none" w:sz="0" w:space="0" w:color="auto"/>
          </w:divBdr>
          <w:divsChild>
            <w:div w:id="1759866212">
              <w:marLeft w:val="0"/>
              <w:marRight w:val="0"/>
              <w:marTop w:val="0"/>
              <w:marBottom w:val="0"/>
              <w:divBdr>
                <w:top w:val="none" w:sz="0" w:space="0" w:color="auto"/>
                <w:left w:val="none" w:sz="0" w:space="0" w:color="auto"/>
                <w:bottom w:val="none" w:sz="0" w:space="0" w:color="auto"/>
                <w:right w:val="none" w:sz="0" w:space="0" w:color="auto"/>
              </w:divBdr>
            </w:div>
          </w:divsChild>
        </w:div>
        <w:div w:id="1545362363">
          <w:marLeft w:val="0"/>
          <w:marRight w:val="0"/>
          <w:marTop w:val="0"/>
          <w:marBottom w:val="0"/>
          <w:divBdr>
            <w:top w:val="none" w:sz="0" w:space="0" w:color="auto"/>
            <w:left w:val="none" w:sz="0" w:space="0" w:color="auto"/>
            <w:bottom w:val="none" w:sz="0" w:space="0" w:color="auto"/>
            <w:right w:val="none" w:sz="0" w:space="0" w:color="auto"/>
          </w:divBdr>
          <w:divsChild>
            <w:div w:id="1560483984">
              <w:marLeft w:val="0"/>
              <w:marRight w:val="0"/>
              <w:marTop w:val="0"/>
              <w:marBottom w:val="0"/>
              <w:divBdr>
                <w:top w:val="none" w:sz="0" w:space="0" w:color="auto"/>
                <w:left w:val="none" w:sz="0" w:space="0" w:color="auto"/>
                <w:bottom w:val="none" w:sz="0" w:space="0" w:color="auto"/>
                <w:right w:val="none" w:sz="0" w:space="0" w:color="auto"/>
              </w:divBdr>
            </w:div>
          </w:divsChild>
        </w:div>
        <w:div w:id="713895237">
          <w:marLeft w:val="0"/>
          <w:marRight w:val="0"/>
          <w:marTop w:val="0"/>
          <w:marBottom w:val="0"/>
          <w:divBdr>
            <w:top w:val="none" w:sz="0" w:space="0" w:color="auto"/>
            <w:left w:val="none" w:sz="0" w:space="0" w:color="auto"/>
            <w:bottom w:val="none" w:sz="0" w:space="0" w:color="auto"/>
            <w:right w:val="none" w:sz="0" w:space="0" w:color="auto"/>
          </w:divBdr>
          <w:divsChild>
            <w:div w:id="822964900">
              <w:marLeft w:val="0"/>
              <w:marRight w:val="0"/>
              <w:marTop w:val="0"/>
              <w:marBottom w:val="0"/>
              <w:divBdr>
                <w:top w:val="none" w:sz="0" w:space="0" w:color="auto"/>
                <w:left w:val="none" w:sz="0" w:space="0" w:color="auto"/>
                <w:bottom w:val="none" w:sz="0" w:space="0" w:color="auto"/>
                <w:right w:val="none" w:sz="0" w:space="0" w:color="auto"/>
              </w:divBdr>
            </w:div>
          </w:divsChild>
        </w:div>
        <w:div w:id="1144153098">
          <w:marLeft w:val="0"/>
          <w:marRight w:val="0"/>
          <w:marTop w:val="0"/>
          <w:marBottom w:val="0"/>
          <w:divBdr>
            <w:top w:val="none" w:sz="0" w:space="0" w:color="auto"/>
            <w:left w:val="none" w:sz="0" w:space="0" w:color="auto"/>
            <w:bottom w:val="none" w:sz="0" w:space="0" w:color="auto"/>
            <w:right w:val="none" w:sz="0" w:space="0" w:color="auto"/>
          </w:divBdr>
          <w:divsChild>
            <w:div w:id="942957783">
              <w:marLeft w:val="0"/>
              <w:marRight w:val="0"/>
              <w:marTop w:val="0"/>
              <w:marBottom w:val="0"/>
              <w:divBdr>
                <w:top w:val="none" w:sz="0" w:space="0" w:color="auto"/>
                <w:left w:val="none" w:sz="0" w:space="0" w:color="auto"/>
                <w:bottom w:val="none" w:sz="0" w:space="0" w:color="auto"/>
                <w:right w:val="none" w:sz="0" w:space="0" w:color="auto"/>
              </w:divBdr>
            </w:div>
          </w:divsChild>
        </w:div>
        <w:div w:id="1364942535">
          <w:marLeft w:val="0"/>
          <w:marRight w:val="0"/>
          <w:marTop w:val="0"/>
          <w:marBottom w:val="0"/>
          <w:divBdr>
            <w:top w:val="none" w:sz="0" w:space="0" w:color="auto"/>
            <w:left w:val="none" w:sz="0" w:space="0" w:color="auto"/>
            <w:bottom w:val="none" w:sz="0" w:space="0" w:color="auto"/>
            <w:right w:val="none" w:sz="0" w:space="0" w:color="auto"/>
          </w:divBdr>
          <w:divsChild>
            <w:div w:id="1800146573">
              <w:marLeft w:val="0"/>
              <w:marRight w:val="0"/>
              <w:marTop w:val="0"/>
              <w:marBottom w:val="0"/>
              <w:divBdr>
                <w:top w:val="none" w:sz="0" w:space="0" w:color="auto"/>
                <w:left w:val="none" w:sz="0" w:space="0" w:color="auto"/>
                <w:bottom w:val="none" w:sz="0" w:space="0" w:color="auto"/>
                <w:right w:val="none" w:sz="0" w:space="0" w:color="auto"/>
              </w:divBdr>
            </w:div>
          </w:divsChild>
        </w:div>
        <w:div w:id="132067126">
          <w:marLeft w:val="0"/>
          <w:marRight w:val="0"/>
          <w:marTop w:val="0"/>
          <w:marBottom w:val="0"/>
          <w:divBdr>
            <w:top w:val="none" w:sz="0" w:space="0" w:color="auto"/>
            <w:left w:val="none" w:sz="0" w:space="0" w:color="auto"/>
            <w:bottom w:val="none" w:sz="0" w:space="0" w:color="auto"/>
            <w:right w:val="none" w:sz="0" w:space="0" w:color="auto"/>
          </w:divBdr>
          <w:divsChild>
            <w:div w:id="740953523">
              <w:marLeft w:val="0"/>
              <w:marRight w:val="0"/>
              <w:marTop w:val="0"/>
              <w:marBottom w:val="0"/>
              <w:divBdr>
                <w:top w:val="none" w:sz="0" w:space="0" w:color="auto"/>
                <w:left w:val="none" w:sz="0" w:space="0" w:color="auto"/>
                <w:bottom w:val="none" w:sz="0" w:space="0" w:color="auto"/>
                <w:right w:val="none" w:sz="0" w:space="0" w:color="auto"/>
              </w:divBdr>
            </w:div>
          </w:divsChild>
        </w:div>
        <w:div w:id="827746432">
          <w:marLeft w:val="0"/>
          <w:marRight w:val="0"/>
          <w:marTop w:val="0"/>
          <w:marBottom w:val="0"/>
          <w:divBdr>
            <w:top w:val="none" w:sz="0" w:space="0" w:color="auto"/>
            <w:left w:val="none" w:sz="0" w:space="0" w:color="auto"/>
            <w:bottom w:val="none" w:sz="0" w:space="0" w:color="auto"/>
            <w:right w:val="none" w:sz="0" w:space="0" w:color="auto"/>
          </w:divBdr>
          <w:divsChild>
            <w:div w:id="836117975">
              <w:marLeft w:val="0"/>
              <w:marRight w:val="0"/>
              <w:marTop w:val="0"/>
              <w:marBottom w:val="0"/>
              <w:divBdr>
                <w:top w:val="none" w:sz="0" w:space="0" w:color="auto"/>
                <w:left w:val="none" w:sz="0" w:space="0" w:color="auto"/>
                <w:bottom w:val="none" w:sz="0" w:space="0" w:color="auto"/>
                <w:right w:val="none" w:sz="0" w:space="0" w:color="auto"/>
              </w:divBdr>
            </w:div>
          </w:divsChild>
        </w:div>
        <w:div w:id="2088191710">
          <w:marLeft w:val="0"/>
          <w:marRight w:val="0"/>
          <w:marTop w:val="0"/>
          <w:marBottom w:val="0"/>
          <w:divBdr>
            <w:top w:val="none" w:sz="0" w:space="0" w:color="auto"/>
            <w:left w:val="none" w:sz="0" w:space="0" w:color="auto"/>
            <w:bottom w:val="none" w:sz="0" w:space="0" w:color="auto"/>
            <w:right w:val="none" w:sz="0" w:space="0" w:color="auto"/>
          </w:divBdr>
          <w:divsChild>
            <w:div w:id="226383995">
              <w:marLeft w:val="0"/>
              <w:marRight w:val="0"/>
              <w:marTop w:val="0"/>
              <w:marBottom w:val="0"/>
              <w:divBdr>
                <w:top w:val="none" w:sz="0" w:space="0" w:color="auto"/>
                <w:left w:val="none" w:sz="0" w:space="0" w:color="auto"/>
                <w:bottom w:val="none" w:sz="0" w:space="0" w:color="auto"/>
                <w:right w:val="none" w:sz="0" w:space="0" w:color="auto"/>
              </w:divBdr>
            </w:div>
          </w:divsChild>
        </w:div>
        <w:div w:id="932208354">
          <w:marLeft w:val="0"/>
          <w:marRight w:val="0"/>
          <w:marTop w:val="0"/>
          <w:marBottom w:val="0"/>
          <w:divBdr>
            <w:top w:val="none" w:sz="0" w:space="0" w:color="auto"/>
            <w:left w:val="none" w:sz="0" w:space="0" w:color="auto"/>
            <w:bottom w:val="none" w:sz="0" w:space="0" w:color="auto"/>
            <w:right w:val="none" w:sz="0" w:space="0" w:color="auto"/>
          </w:divBdr>
          <w:divsChild>
            <w:div w:id="1222987693">
              <w:marLeft w:val="0"/>
              <w:marRight w:val="0"/>
              <w:marTop w:val="0"/>
              <w:marBottom w:val="0"/>
              <w:divBdr>
                <w:top w:val="none" w:sz="0" w:space="0" w:color="auto"/>
                <w:left w:val="none" w:sz="0" w:space="0" w:color="auto"/>
                <w:bottom w:val="none" w:sz="0" w:space="0" w:color="auto"/>
                <w:right w:val="none" w:sz="0" w:space="0" w:color="auto"/>
              </w:divBdr>
            </w:div>
          </w:divsChild>
        </w:div>
        <w:div w:id="1991320752">
          <w:marLeft w:val="0"/>
          <w:marRight w:val="0"/>
          <w:marTop w:val="0"/>
          <w:marBottom w:val="0"/>
          <w:divBdr>
            <w:top w:val="none" w:sz="0" w:space="0" w:color="auto"/>
            <w:left w:val="none" w:sz="0" w:space="0" w:color="auto"/>
            <w:bottom w:val="none" w:sz="0" w:space="0" w:color="auto"/>
            <w:right w:val="none" w:sz="0" w:space="0" w:color="auto"/>
          </w:divBdr>
          <w:divsChild>
            <w:div w:id="522597756">
              <w:marLeft w:val="0"/>
              <w:marRight w:val="0"/>
              <w:marTop w:val="0"/>
              <w:marBottom w:val="0"/>
              <w:divBdr>
                <w:top w:val="none" w:sz="0" w:space="0" w:color="auto"/>
                <w:left w:val="none" w:sz="0" w:space="0" w:color="auto"/>
                <w:bottom w:val="none" w:sz="0" w:space="0" w:color="auto"/>
                <w:right w:val="none" w:sz="0" w:space="0" w:color="auto"/>
              </w:divBdr>
            </w:div>
          </w:divsChild>
        </w:div>
        <w:div w:id="1078750991">
          <w:marLeft w:val="0"/>
          <w:marRight w:val="0"/>
          <w:marTop w:val="0"/>
          <w:marBottom w:val="0"/>
          <w:divBdr>
            <w:top w:val="none" w:sz="0" w:space="0" w:color="auto"/>
            <w:left w:val="none" w:sz="0" w:space="0" w:color="auto"/>
            <w:bottom w:val="none" w:sz="0" w:space="0" w:color="auto"/>
            <w:right w:val="none" w:sz="0" w:space="0" w:color="auto"/>
          </w:divBdr>
          <w:divsChild>
            <w:div w:id="2114352331">
              <w:marLeft w:val="0"/>
              <w:marRight w:val="0"/>
              <w:marTop w:val="0"/>
              <w:marBottom w:val="0"/>
              <w:divBdr>
                <w:top w:val="none" w:sz="0" w:space="0" w:color="auto"/>
                <w:left w:val="none" w:sz="0" w:space="0" w:color="auto"/>
                <w:bottom w:val="none" w:sz="0" w:space="0" w:color="auto"/>
                <w:right w:val="none" w:sz="0" w:space="0" w:color="auto"/>
              </w:divBdr>
            </w:div>
          </w:divsChild>
        </w:div>
        <w:div w:id="446896742">
          <w:marLeft w:val="0"/>
          <w:marRight w:val="0"/>
          <w:marTop w:val="0"/>
          <w:marBottom w:val="0"/>
          <w:divBdr>
            <w:top w:val="none" w:sz="0" w:space="0" w:color="auto"/>
            <w:left w:val="none" w:sz="0" w:space="0" w:color="auto"/>
            <w:bottom w:val="none" w:sz="0" w:space="0" w:color="auto"/>
            <w:right w:val="none" w:sz="0" w:space="0" w:color="auto"/>
          </w:divBdr>
          <w:divsChild>
            <w:div w:id="800339969">
              <w:marLeft w:val="0"/>
              <w:marRight w:val="0"/>
              <w:marTop w:val="0"/>
              <w:marBottom w:val="0"/>
              <w:divBdr>
                <w:top w:val="none" w:sz="0" w:space="0" w:color="auto"/>
                <w:left w:val="none" w:sz="0" w:space="0" w:color="auto"/>
                <w:bottom w:val="none" w:sz="0" w:space="0" w:color="auto"/>
                <w:right w:val="none" w:sz="0" w:space="0" w:color="auto"/>
              </w:divBdr>
            </w:div>
          </w:divsChild>
        </w:div>
        <w:div w:id="327904579">
          <w:marLeft w:val="0"/>
          <w:marRight w:val="0"/>
          <w:marTop w:val="0"/>
          <w:marBottom w:val="0"/>
          <w:divBdr>
            <w:top w:val="none" w:sz="0" w:space="0" w:color="auto"/>
            <w:left w:val="none" w:sz="0" w:space="0" w:color="auto"/>
            <w:bottom w:val="none" w:sz="0" w:space="0" w:color="auto"/>
            <w:right w:val="none" w:sz="0" w:space="0" w:color="auto"/>
          </w:divBdr>
          <w:divsChild>
            <w:div w:id="1480414001">
              <w:marLeft w:val="0"/>
              <w:marRight w:val="0"/>
              <w:marTop w:val="0"/>
              <w:marBottom w:val="0"/>
              <w:divBdr>
                <w:top w:val="none" w:sz="0" w:space="0" w:color="auto"/>
                <w:left w:val="none" w:sz="0" w:space="0" w:color="auto"/>
                <w:bottom w:val="none" w:sz="0" w:space="0" w:color="auto"/>
                <w:right w:val="none" w:sz="0" w:space="0" w:color="auto"/>
              </w:divBdr>
            </w:div>
          </w:divsChild>
        </w:div>
        <w:div w:id="224613213">
          <w:marLeft w:val="0"/>
          <w:marRight w:val="0"/>
          <w:marTop w:val="0"/>
          <w:marBottom w:val="0"/>
          <w:divBdr>
            <w:top w:val="none" w:sz="0" w:space="0" w:color="auto"/>
            <w:left w:val="none" w:sz="0" w:space="0" w:color="auto"/>
            <w:bottom w:val="none" w:sz="0" w:space="0" w:color="auto"/>
            <w:right w:val="none" w:sz="0" w:space="0" w:color="auto"/>
          </w:divBdr>
          <w:divsChild>
            <w:div w:id="1496072547">
              <w:marLeft w:val="0"/>
              <w:marRight w:val="0"/>
              <w:marTop w:val="0"/>
              <w:marBottom w:val="0"/>
              <w:divBdr>
                <w:top w:val="none" w:sz="0" w:space="0" w:color="auto"/>
                <w:left w:val="none" w:sz="0" w:space="0" w:color="auto"/>
                <w:bottom w:val="none" w:sz="0" w:space="0" w:color="auto"/>
                <w:right w:val="none" w:sz="0" w:space="0" w:color="auto"/>
              </w:divBdr>
            </w:div>
          </w:divsChild>
        </w:div>
        <w:div w:id="485753159">
          <w:marLeft w:val="0"/>
          <w:marRight w:val="0"/>
          <w:marTop w:val="0"/>
          <w:marBottom w:val="0"/>
          <w:divBdr>
            <w:top w:val="none" w:sz="0" w:space="0" w:color="auto"/>
            <w:left w:val="none" w:sz="0" w:space="0" w:color="auto"/>
            <w:bottom w:val="none" w:sz="0" w:space="0" w:color="auto"/>
            <w:right w:val="none" w:sz="0" w:space="0" w:color="auto"/>
          </w:divBdr>
          <w:divsChild>
            <w:div w:id="683478318">
              <w:marLeft w:val="0"/>
              <w:marRight w:val="0"/>
              <w:marTop w:val="0"/>
              <w:marBottom w:val="0"/>
              <w:divBdr>
                <w:top w:val="none" w:sz="0" w:space="0" w:color="auto"/>
                <w:left w:val="none" w:sz="0" w:space="0" w:color="auto"/>
                <w:bottom w:val="none" w:sz="0" w:space="0" w:color="auto"/>
                <w:right w:val="none" w:sz="0" w:space="0" w:color="auto"/>
              </w:divBdr>
            </w:div>
          </w:divsChild>
        </w:div>
        <w:div w:id="552497982">
          <w:marLeft w:val="0"/>
          <w:marRight w:val="0"/>
          <w:marTop w:val="0"/>
          <w:marBottom w:val="0"/>
          <w:divBdr>
            <w:top w:val="none" w:sz="0" w:space="0" w:color="auto"/>
            <w:left w:val="none" w:sz="0" w:space="0" w:color="auto"/>
            <w:bottom w:val="none" w:sz="0" w:space="0" w:color="auto"/>
            <w:right w:val="none" w:sz="0" w:space="0" w:color="auto"/>
          </w:divBdr>
          <w:divsChild>
            <w:div w:id="291792487">
              <w:marLeft w:val="0"/>
              <w:marRight w:val="0"/>
              <w:marTop w:val="0"/>
              <w:marBottom w:val="0"/>
              <w:divBdr>
                <w:top w:val="none" w:sz="0" w:space="0" w:color="auto"/>
                <w:left w:val="none" w:sz="0" w:space="0" w:color="auto"/>
                <w:bottom w:val="none" w:sz="0" w:space="0" w:color="auto"/>
                <w:right w:val="none" w:sz="0" w:space="0" w:color="auto"/>
              </w:divBdr>
            </w:div>
          </w:divsChild>
        </w:div>
        <w:div w:id="1495341286">
          <w:marLeft w:val="0"/>
          <w:marRight w:val="0"/>
          <w:marTop w:val="0"/>
          <w:marBottom w:val="0"/>
          <w:divBdr>
            <w:top w:val="none" w:sz="0" w:space="0" w:color="auto"/>
            <w:left w:val="none" w:sz="0" w:space="0" w:color="auto"/>
            <w:bottom w:val="none" w:sz="0" w:space="0" w:color="auto"/>
            <w:right w:val="none" w:sz="0" w:space="0" w:color="auto"/>
          </w:divBdr>
          <w:divsChild>
            <w:div w:id="700591860">
              <w:marLeft w:val="0"/>
              <w:marRight w:val="0"/>
              <w:marTop w:val="0"/>
              <w:marBottom w:val="0"/>
              <w:divBdr>
                <w:top w:val="none" w:sz="0" w:space="0" w:color="auto"/>
                <w:left w:val="none" w:sz="0" w:space="0" w:color="auto"/>
                <w:bottom w:val="none" w:sz="0" w:space="0" w:color="auto"/>
                <w:right w:val="none" w:sz="0" w:space="0" w:color="auto"/>
              </w:divBdr>
            </w:div>
          </w:divsChild>
        </w:div>
        <w:div w:id="1700230433">
          <w:marLeft w:val="0"/>
          <w:marRight w:val="0"/>
          <w:marTop w:val="0"/>
          <w:marBottom w:val="0"/>
          <w:divBdr>
            <w:top w:val="none" w:sz="0" w:space="0" w:color="auto"/>
            <w:left w:val="none" w:sz="0" w:space="0" w:color="auto"/>
            <w:bottom w:val="none" w:sz="0" w:space="0" w:color="auto"/>
            <w:right w:val="none" w:sz="0" w:space="0" w:color="auto"/>
          </w:divBdr>
          <w:divsChild>
            <w:div w:id="1027364949">
              <w:marLeft w:val="0"/>
              <w:marRight w:val="0"/>
              <w:marTop w:val="0"/>
              <w:marBottom w:val="0"/>
              <w:divBdr>
                <w:top w:val="none" w:sz="0" w:space="0" w:color="auto"/>
                <w:left w:val="none" w:sz="0" w:space="0" w:color="auto"/>
                <w:bottom w:val="none" w:sz="0" w:space="0" w:color="auto"/>
                <w:right w:val="none" w:sz="0" w:space="0" w:color="auto"/>
              </w:divBdr>
            </w:div>
          </w:divsChild>
        </w:div>
        <w:div w:id="1900089209">
          <w:marLeft w:val="0"/>
          <w:marRight w:val="0"/>
          <w:marTop w:val="0"/>
          <w:marBottom w:val="0"/>
          <w:divBdr>
            <w:top w:val="none" w:sz="0" w:space="0" w:color="auto"/>
            <w:left w:val="none" w:sz="0" w:space="0" w:color="auto"/>
            <w:bottom w:val="none" w:sz="0" w:space="0" w:color="auto"/>
            <w:right w:val="none" w:sz="0" w:space="0" w:color="auto"/>
          </w:divBdr>
          <w:divsChild>
            <w:div w:id="648365557">
              <w:marLeft w:val="0"/>
              <w:marRight w:val="0"/>
              <w:marTop w:val="0"/>
              <w:marBottom w:val="0"/>
              <w:divBdr>
                <w:top w:val="none" w:sz="0" w:space="0" w:color="auto"/>
                <w:left w:val="none" w:sz="0" w:space="0" w:color="auto"/>
                <w:bottom w:val="none" w:sz="0" w:space="0" w:color="auto"/>
                <w:right w:val="none" w:sz="0" w:space="0" w:color="auto"/>
              </w:divBdr>
            </w:div>
          </w:divsChild>
        </w:div>
        <w:div w:id="1367829791">
          <w:marLeft w:val="0"/>
          <w:marRight w:val="0"/>
          <w:marTop w:val="0"/>
          <w:marBottom w:val="0"/>
          <w:divBdr>
            <w:top w:val="none" w:sz="0" w:space="0" w:color="auto"/>
            <w:left w:val="none" w:sz="0" w:space="0" w:color="auto"/>
            <w:bottom w:val="none" w:sz="0" w:space="0" w:color="auto"/>
            <w:right w:val="none" w:sz="0" w:space="0" w:color="auto"/>
          </w:divBdr>
          <w:divsChild>
            <w:div w:id="717822366">
              <w:marLeft w:val="0"/>
              <w:marRight w:val="0"/>
              <w:marTop w:val="0"/>
              <w:marBottom w:val="0"/>
              <w:divBdr>
                <w:top w:val="none" w:sz="0" w:space="0" w:color="auto"/>
                <w:left w:val="none" w:sz="0" w:space="0" w:color="auto"/>
                <w:bottom w:val="none" w:sz="0" w:space="0" w:color="auto"/>
                <w:right w:val="none" w:sz="0" w:space="0" w:color="auto"/>
              </w:divBdr>
            </w:div>
          </w:divsChild>
        </w:div>
        <w:div w:id="1310864989">
          <w:marLeft w:val="0"/>
          <w:marRight w:val="0"/>
          <w:marTop w:val="0"/>
          <w:marBottom w:val="0"/>
          <w:divBdr>
            <w:top w:val="none" w:sz="0" w:space="0" w:color="auto"/>
            <w:left w:val="none" w:sz="0" w:space="0" w:color="auto"/>
            <w:bottom w:val="none" w:sz="0" w:space="0" w:color="auto"/>
            <w:right w:val="none" w:sz="0" w:space="0" w:color="auto"/>
          </w:divBdr>
          <w:divsChild>
            <w:div w:id="1472476379">
              <w:marLeft w:val="0"/>
              <w:marRight w:val="0"/>
              <w:marTop w:val="0"/>
              <w:marBottom w:val="0"/>
              <w:divBdr>
                <w:top w:val="none" w:sz="0" w:space="0" w:color="auto"/>
                <w:left w:val="none" w:sz="0" w:space="0" w:color="auto"/>
                <w:bottom w:val="none" w:sz="0" w:space="0" w:color="auto"/>
                <w:right w:val="none" w:sz="0" w:space="0" w:color="auto"/>
              </w:divBdr>
            </w:div>
          </w:divsChild>
        </w:div>
        <w:div w:id="303238927">
          <w:marLeft w:val="0"/>
          <w:marRight w:val="0"/>
          <w:marTop w:val="0"/>
          <w:marBottom w:val="0"/>
          <w:divBdr>
            <w:top w:val="none" w:sz="0" w:space="0" w:color="auto"/>
            <w:left w:val="none" w:sz="0" w:space="0" w:color="auto"/>
            <w:bottom w:val="none" w:sz="0" w:space="0" w:color="auto"/>
            <w:right w:val="none" w:sz="0" w:space="0" w:color="auto"/>
          </w:divBdr>
          <w:divsChild>
            <w:div w:id="843470074">
              <w:marLeft w:val="0"/>
              <w:marRight w:val="0"/>
              <w:marTop w:val="0"/>
              <w:marBottom w:val="0"/>
              <w:divBdr>
                <w:top w:val="none" w:sz="0" w:space="0" w:color="auto"/>
                <w:left w:val="none" w:sz="0" w:space="0" w:color="auto"/>
                <w:bottom w:val="none" w:sz="0" w:space="0" w:color="auto"/>
                <w:right w:val="none" w:sz="0" w:space="0" w:color="auto"/>
              </w:divBdr>
            </w:div>
          </w:divsChild>
        </w:div>
        <w:div w:id="1142501391">
          <w:marLeft w:val="0"/>
          <w:marRight w:val="0"/>
          <w:marTop w:val="0"/>
          <w:marBottom w:val="0"/>
          <w:divBdr>
            <w:top w:val="none" w:sz="0" w:space="0" w:color="auto"/>
            <w:left w:val="none" w:sz="0" w:space="0" w:color="auto"/>
            <w:bottom w:val="none" w:sz="0" w:space="0" w:color="auto"/>
            <w:right w:val="none" w:sz="0" w:space="0" w:color="auto"/>
          </w:divBdr>
          <w:divsChild>
            <w:div w:id="904947694">
              <w:marLeft w:val="0"/>
              <w:marRight w:val="0"/>
              <w:marTop w:val="0"/>
              <w:marBottom w:val="0"/>
              <w:divBdr>
                <w:top w:val="none" w:sz="0" w:space="0" w:color="auto"/>
                <w:left w:val="none" w:sz="0" w:space="0" w:color="auto"/>
                <w:bottom w:val="none" w:sz="0" w:space="0" w:color="auto"/>
                <w:right w:val="none" w:sz="0" w:space="0" w:color="auto"/>
              </w:divBdr>
            </w:div>
          </w:divsChild>
        </w:div>
        <w:div w:id="1131634644">
          <w:marLeft w:val="0"/>
          <w:marRight w:val="0"/>
          <w:marTop w:val="0"/>
          <w:marBottom w:val="0"/>
          <w:divBdr>
            <w:top w:val="none" w:sz="0" w:space="0" w:color="auto"/>
            <w:left w:val="none" w:sz="0" w:space="0" w:color="auto"/>
            <w:bottom w:val="none" w:sz="0" w:space="0" w:color="auto"/>
            <w:right w:val="none" w:sz="0" w:space="0" w:color="auto"/>
          </w:divBdr>
          <w:divsChild>
            <w:div w:id="1456410553">
              <w:marLeft w:val="0"/>
              <w:marRight w:val="0"/>
              <w:marTop w:val="0"/>
              <w:marBottom w:val="0"/>
              <w:divBdr>
                <w:top w:val="none" w:sz="0" w:space="0" w:color="auto"/>
                <w:left w:val="none" w:sz="0" w:space="0" w:color="auto"/>
                <w:bottom w:val="none" w:sz="0" w:space="0" w:color="auto"/>
                <w:right w:val="none" w:sz="0" w:space="0" w:color="auto"/>
              </w:divBdr>
            </w:div>
          </w:divsChild>
        </w:div>
        <w:div w:id="1675456685">
          <w:marLeft w:val="0"/>
          <w:marRight w:val="0"/>
          <w:marTop w:val="0"/>
          <w:marBottom w:val="0"/>
          <w:divBdr>
            <w:top w:val="none" w:sz="0" w:space="0" w:color="auto"/>
            <w:left w:val="none" w:sz="0" w:space="0" w:color="auto"/>
            <w:bottom w:val="none" w:sz="0" w:space="0" w:color="auto"/>
            <w:right w:val="none" w:sz="0" w:space="0" w:color="auto"/>
          </w:divBdr>
          <w:divsChild>
            <w:div w:id="1715890376">
              <w:marLeft w:val="0"/>
              <w:marRight w:val="0"/>
              <w:marTop w:val="0"/>
              <w:marBottom w:val="0"/>
              <w:divBdr>
                <w:top w:val="none" w:sz="0" w:space="0" w:color="auto"/>
                <w:left w:val="none" w:sz="0" w:space="0" w:color="auto"/>
                <w:bottom w:val="none" w:sz="0" w:space="0" w:color="auto"/>
                <w:right w:val="none" w:sz="0" w:space="0" w:color="auto"/>
              </w:divBdr>
            </w:div>
          </w:divsChild>
        </w:div>
        <w:div w:id="980503769">
          <w:marLeft w:val="0"/>
          <w:marRight w:val="0"/>
          <w:marTop w:val="0"/>
          <w:marBottom w:val="0"/>
          <w:divBdr>
            <w:top w:val="none" w:sz="0" w:space="0" w:color="auto"/>
            <w:left w:val="none" w:sz="0" w:space="0" w:color="auto"/>
            <w:bottom w:val="none" w:sz="0" w:space="0" w:color="auto"/>
            <w:right w:val="none" w:sz="0" w:space="0" w:color="auto"/>
          </w:divBdr>
          <w:divsChild>
            <w:div w:id="1076126111">
              <w:marLeft w:val="0"/>
              <w:marRight w:val="0"/>
              <w:marTop w:val="0"/>
              <w:marBottom w:val="0"/>
              <w:divBdr>
                <w:top w:val="none" w:sz="0" w:space="0" w:color="auto"/>
                <w:left w:val="none" w:sz="0" w:space="0" w:color="auto"/>
                <w:bottom w:val="none" w:sz="0" w:space="0" w:color="auto"/>
                <w:right w:val="none" w:sz="0" w:space="0" w:color="auto"/>
              </w:divBdr>
            </w:div>
          </w:divsChild>
        </w:div>
        <w:div w:id="574358310">
          <w:marLeft w:val="0"/>
          <w:marRight w:val="0"/>
          <w:marTop w:val="0"/>
          <w:marBottom w:val="0"/>
          <w:divBdr>
            <w:top w:val="none" w:sz="0" w:space="0" w:color="auto"/>
            <w:left w:val="none" w:sz="0" w:space="0" w:color="auto"/>
            <w:bottom w:val="none" w:sz="0" w:space="0" w:color="auto"/>
            <w:right w:val="none" w:sz="0" w:space="0" w:color="auto"/>
          </w:divBdr>
          <w:divsChild>
            <w:div w:id="1128358629">
              <w:marLeft w:val="0"/>
              <w:marRight w:val="0"/>
              <w:marTop w:val="0"/>
              <w:marBottom w:val="0"/>
              <w:divBdr>
                <w:top w:val="none" w:sz="0" w:space="0" w:color="auto"/>
                <w:left w:val="none" w:sz="0" w:space="0" w:color="auto"/>
                <w:bottom w:val="none" w:sz="0" w:space="0" w:color="auto"/>
                <w:right w:val="none" w:sz="0" w:space="0" w:color="auto"/>
              </w:divBdr>
            </w:div>
          </w:divsChild>
        </w:div>
        <w:div w:id="26686926">
          <w:marLeft w:val="0"/>
          <w:marRight w:val="0"/>
          <w:marTop w:val="0"/>
          <w:marBottom w:val="0"/>
          <w:divBdr>
            <w:top w:val="none" w:sz="0" w:space="0" w:color="auto"/>
            <w:left w:val="none" w:sz="0" w:space="0" w:color="auto"/>
            <w:bottom w:val="none" w:sz="0" w:space="0" w:color="auto"/>
            <w:right w:val="none" w:sz="0" w:space="0" w:color="auto"/>
          </w:divBdr>
          <w:divsChild>
            <w:div w:id="1367679212">
              <w:marLeft w:val="0"/>
              <w:marRight w:val="0"/>
              <w:marTop w:val="0"/>
              <w:marBottom w:val="0"/>
              <w:divBdr>
                <w:top w:val="none" w:sz="0" w:space="0" w:color="auto"/>
                <w:left w:val="none" w:sz="0" w:space="0" w:color="auto"/>
                <w:bottom w:val="none" w:sz="0" w:space="0" w:color="auto"/>
                <w:right w:val="none" w:sz="0" w:space="0" w:color="auto"/>
              </w:divBdr>
            </w:div>
          </w:divsChild>
        </w:div>
        <w:div w:id="2144494708">
          <w:marLeft w:val="0"/>
          <w:marRight w:val="0"/>
          <w:marTop w:val="0"/>
          <w:marBottom w:val="0"/>
          <w:divBdr>
            <w:top w:val="none" w:sz="0" w:space="0" w:color="auto"/>
            <w:left w:val="none" w:sz="0" w:space="0" w:color="auto"/>
            <w:bottom w:val="none" w:sz="0" w:space="0" w:color="auto"/>
            <w:right w:val="none" w:sz="0" w:space="0" w:color="auto"/>
          </w:divBdr>
          <w:divsChild>
            <w:div w:id="680930510">
              <w:marLeft w:val="0"/>
              <w:marRight w:val="0"/>
              <w:marTop w:val="0"/>
              <w:marBottom w:val="0"/>
              <w:divBdr>
                <w:top w:val="none" w:sz="0" w:space="0" w:color="auto"/>
                <w:left w:val="none" w:sz="0" w:space="0" w:color="auto"/>
                <w:bottom w:val="none" w:sz="0" w:space="0" w:color="auto"/>
                <w:right w:val="none" w:sz="0" w:space="0" w:color="auto"/>
              </w:divBdr>
            </w:div>
          </w:divsChild>
        </w:div>
        <w:div w:id="450442018">
          <w:marLeft w:val="0"/>
          <w:marRight w:val="0"/>
          <w:marTop w:val="0"/>
          <w:marBottom w:val="0"/>
          <w:divBdr>
            <w:top w:val="none" w:sz="0" w:space="0" w:color="auto"/>
            <w:left w:val="none" w:sz="0" w:space="0" w:color="auto"/>
            <w:bottom w:val="none" w:sz="0" w:space="0" w:color="auto"/>
            <w:right w:val="none" w:sz="0" w:space="0" w:color="auto"/>
          </w:divBdr>
          <w:divsChild>
            <w:div w:id="1656228121">
              <w:marLeft w:val="0"/>
              <w:marRight w:val="0"/>
              <w:marTop w:val="0"/>
              <w:marBottom w:val="0"/>
              <w:divBdr>
                <w:top w:val="none" w:sz="0" w:space="0" w:color="auto"/>
                <w:left w:val="none" w:sz="0" w:space="0" w:color="auto"/>
                <w:bottom w:val="none" w:sz="0" w:space="0" w:color="auto"/>
                <w:right w:val="none" w:sz="0" w:space="0" w:color="auto"/>
              </w:divBdr>
            </w:div>
          </w:divsChild>
        </w:div>
        <w:div w:id="1290430158">
          <w:marLeft w:val="0"/>
          <w:marRight w:val="0"/>
          <w:marTop w:val="0"/>
          <w:marBottom w:val="0"/>
          <w:divBdr>
            <w:top w:val="none" w:sz="0" w:space="0" w:color="auto"/>
            <w:left w:val="none" w:sz="0" w:space="0" w:color="auto"/>
            <w:bottom w:val="none" w:sz="0" w:space="0" w:color="auto"/>
            <w:right w:val="none" w:sz="0" w:space="0" w:color="auto"/>
          </w:divBdr>
          <w:divsChild>
            <w:div w:id="1001545053">
              <w:marLeft w:val="0"/>
              <w:marRight w:val="0"/>
              <w:marTop w:val="0"/>
              <w:marBottom w:val="0"/>
              <w:divBdr>
                <w:top w:val="none" w:sz="0" w:space="0" w:color="auto"/>
                <w:left w:val="none" w:sz="0" w:space="0" w:color="auto"/>
                <w:bottom w:val="none" w:sz="0" w:space="0" w:color="auto"/>
                <w:right w:val="none" w:sz="0" w:space="0" w:color="auto"/>
              </w:divBdr>
            </w:div>
          </w:divsChild>
        </w:div>
        <w:div w:id="1322391394">
          <w:marLeft w:val="0"/>
          <w:marRight w:val="0"/>
          <w:marTop w:val="0"/>
          <w:marBottom w:val="0"/>
          <w:divBdr>
            <w:top w:val="none" w:sz="0" w:space="0" w:color="auto"/>
            <w:left w:val="none" w:sz="0" w:space="0" w:color="auto"/>
            <w:bottom w:val="none" w:sz="0" w:space="0" w:color="auto"/>
            <w:right w:val="none" w:sz="0" w:space="0" w:color="auto"/>
          </w:divBdr>
          <w:divsChild>
            <w:div w:id="578443639">
              <w:marLeft w:val="0"/>
              <w:marRight w:val="0"/>
              <w:marTop w:val="0"/>
              <w:marBottom w:val="0"/>
              <w:divBdr>
                <w:top w:val="none" w:sz="0" w:space="0" w:color="auto"/>
                <w:left w:val="none" w:sz="0" w:space="0" w:color="auto"/>
                <w:bottom w:val="none" w:sz="0" w:space="0" w:color="auto"/>
                <w:right w:val="none" w:sz="0" w:space="0" w:color="auto"/>
              </w:divBdr>
            </w:div>
          </w:divsChild>
        </w:div>
        <w:div w:id="1411272200">
          <w:marLeft w:val="0"/>
          <w:marRight w:val="0"/>
          <w:marTop w:val="0"/>
          <w:marBottom w:val="0"/>
          <w:divBdr>
            <w:top w:val="none" w:sz="0" w:space="0" w:color="auto"/>
            <w:left w:val="none" w:sz="0" w:space="0" w:color="auto"/>
            <w:bottom w:val="none" w:sz="0" w:space="0" w:color="auto"/>
            <w:right w:val="none" w:sz="0" w:space="0" w:color="auto"/>
          </w:divBdr>
          <w:divsChild>
            <w:div w:id="735131707">
              <w:marLeft w:val="0"/>
              <w:marRight w:val="0"/>
              <w:marTop w:val="0"/>
              <w:marBottom w:val="0"/>
              <w:divBdr>
                <w:top w:val="none" w:sz="0" w:space="0" w:color="auto"/>
                <w:left w:val="none" w:sz="0" w:space="0" w:color="auto"/>
                <w:bottom w:val="none" w:sz="0" w:space="0" w:color="auto"/>
                <w:right w:val="none" w:sz="0" w:space="0" w:color="auto"/>
              </w:divBdr>
            </w:div>
          </w:divsChild>
        </w:div>
        <w:div w:id="1210264234">
          <w:marLeft w:val="0"/>
          <w:marRight w:val="0"/>
          <w:marTop w:val="0"/>
          <w:marBottom w:val="0"/>
          <w:divBdr>
            <w:top w:val="none" w:sz="0" w:space="0" w:color="auto"/>
            <w:left w:val="none" w:sz="0" w:space="0" w:color="auto"/>
            <w:bottom w:val="none" w:sz="0" w:space="0" w:color="auto"/>
            <w:right w:val="none" w:sz="0" w:space="0" w:color="auto"/>
          </w:divBdr>
          <w:divsChild>
            <w:div w:id="696659970">
              <w:marLeft w:val="0"/>
              <w:marRight w:val="0"/>
              <w:marTop w:val="0"/>
              <w:marBottom w:val="0"/>
              <w:divBdr>
                <w:top w:val="none" w:sz="0" w:space="0" w:color="auto"/>
                <w:left w:val="none" w:sz="0" w:space="0" w:color="auto"/>
                <w:bottom w:val="none" w:sz="0" w:space="0" w:color="auto"/>
                <w:right w:val="none" w:sz="0" w:space="0" w:color="auto"/>
              </w:divBdr>
            </w:div>
          </w:divsChild>
        </w:div>
        <w:div w:id="1265647586">
          <w:marLeft w:val="0"/>
          <w:marRight w:val="0"/>
          <w:marTop w:val="0"/>
          <w:marBottom w:val="0"/>
          <w:divBdr>
            <w:top w:val="none" w:sz="0" w:space="0" w:color="auto"/>
            <w:left w:val="none" w:sz="0" w:space="0" w:color="auto"/>
            <w:bottom w:val="none" w:sz="0" w:space="0" w:color="auto"/>
            <w:right w:val="none" w:sz="0" w:space="0" w:color="auto"/>
          </w:divBdr>
          <w:divsChild>
            <w:div w:id="1558084952">
              <w:marLeft w:val="0"/>
              <w:marRight w:val="0"/>
              <w:marTop w:val="0"/>
              <w:marBottom w:val="0"/>
              <w:divBdr>
                <w:top w:val="none" w:sz="0" w:space="0" w:color="auto"/>
                <w:left w:val="none" w:sz="0" w:space="0" w:color="auto"/>
                <w:bottom w:val="none" w:sz="0" w:space="0" w:color="auto"/>
                <w:right w:val="none" w:sz="0" w:space="0" w:color="auto"/>
              </w:divBdr>
            </w:div>
          </w:divsChild>
        </w:div>
        <w:div w:id="1642493543">
          <w:marLeft w:val="0"/>
          <w:marRight w:val="0"/>
          <w:marTop w:val="0"/>
          <w:marBottom w:val="0"/>
          <w:divBdr>
            <w:top w:val="none" w:sz="0" w:space="0" w:color="auto"/>
            <w:left w:val="none" w:sz="0" w:space="0" w:color="auto"/>
            <w:bottom w:val="none" w:sz="0" w:space="0" w:color="auto"/>
            <w:right w:val="none" w:sz="0" w:space="0" w:color="auto"/>
          </w:divBdr>
          <w:divsChild>
            <w:div w:id="1520242385">
              <w:marLeft w:val="0"/>
              <w:marRight w:val="0"/>
              <w:marTop w:val="0"/>
              <w:marBottom w:val="0"/>
              <w:divBdr>
                <w:top w:val="none" w:sz="0" w:space="0" w:color="auto"/>
                <w:left w:val="none" w:sz="0" w:space="0" w:color="auto"/>
                <w:bottom w:val="none" w:sz="0" w:space="0" w:color="auto"/>
                <w:right w:val="none" w:sz="0" w:space="0" w:color="auto"/>
              </w:divBdr>
            </w:div>
          </w:divsChild>
        </w:div>
        <w:div w:id="157574787">
          <w:marLeft w:val="0"/>
          <w:marRight w:val="0"/>
          <w:marTop w:val="0"/>
          <w:marBottom w:val="0"/>
          <w:divBdr>
            <w:top w:val="none" w:sz="0" w:space="0" w:color="auto"/>
            <w:left w:val="none" w:sz="0" w:space="0" w:color="auto"/>
            <w:bottom w:val="none" w:sz="0" w:space="0" w:color="auto"/>
            <w:right w:val="none" w:sz="0" w:space="0" w:color="auto"/>
          </w:divBdr>
          <w:divsChild>
            <w:div w:id="2055539196">
              <w:marLeft w:val="0"/>
              <w:marRight w:val="0"/>
              <w:marTop w:val="0"/>
              <w:marBottom w:val="0"/>
              <w:divBdr>
                <w:top w:val="none" w:sz="0" w:space="0" w:color="auto"/>
                <w:left w:val="none" w:sz="0" w:space="0" w:color="auto"/>
                <w:bottom w:val="none" w:sz="0" w:space="0" w:color="auto"/>
                <w:right w:val="none" w:sz="0" w:space="0" w:color="auto"/>
              </w:divBdr>
            </w:div>
          </w:divsChild>
        </w:div>
        <w:div w:id="1023170174">
          <w:marLeft w:val="0"/>
          <w:marRight w:val="0"/>
          <w:marTop w:val="0"/>
          <w:marBottom w:val="0"/>
          <w:divBdr>
            <w:top w:val="none" w:sz="0" w:space="0" w:color="auto"/>
            <w:left w:val="none" w:sz="0" w:space="0" w:color="auto"/>
            <w:bottom w:val="none" w:sz="0" w:space="0" w:color="auto"/>
            <w:right w:val="none" w:sz="0" w:space="0" w:color="auto"/>
          </w:divBdr>
          <w:divsChild>
            <w:div w:id="1161851697">
              <w:marLeft w:val="0"/>
              <w:marRight w:val="0"/>
              <w:marTop w:val="0"/>
              <w:marBottom w:val="0"/>
              <w:divBdr>
                <w:top w:val="none" w:sz="0" w:space="0" w:color="auto"/>
                <w:left w:val="none" w:sz="0" w:space="0" w:color="auto"/>
                <w:bottom w:val="none" w:sz="0" w:space="0" w:color="auto"/>
                <w:right w:val="none" w:sz="0" w:space="0" w:color="auto"/>
              </w:divBdr>
            </w:div>
          </w:divsChild>
        </w:div>
        <w:div w:id="189152300">
          <w:marLeft w:val="0"/>
          <w:marRight w:val="0"/>
          <w:marTop w:val="0"/>
          <w:marBottom w:val="0"/>
          <w:divBdr>
            <w:top w:val="none" w:sz="0" w:space="0" w:color="auto"/>
            <w:left w:val="none" w:sz="0" w:space="0" w:color="auto"/>
            <w:bottom w:val="none" w:sz="0" w:space="0" w:color="auto"/>
            <w:right w:val="none" w:sz="0" w:space="0" w:color="auto"/>
          </w:divBdr>
          <w:divsChild>
            <w:div w:id="916132298">
              <w:marLeft w:val="0"/>
              <w:marRight w:val="0"/>
              <w:marTop w:val="0"/>
              <w:marBottom w:val="0"/>
              <w:divBdr>
                <w:top w:val="none" w:sz="0" w:space="0" w:color="auto"/>
                <w:left w:val="none" w:sz="0" w:space="0" w:color="auto"/>
                <w:bottom w:val="none" w:sz="0" w:space="0" w:color="auto"/>
                <w:right w:val="none" w:sz="0" w:space="0" w:color="auto"/>
              </w:divBdr>
            </w:div>
          </w:divsChild>
        </w:div>
        <w:div w:id="1935556640">
          <w:marLeft w:val="0"/>
          <w:marRight w:val="0"/>
          <w:marTop w:val="0"/>
          <w:marBottom w:val="0"/>
          <w:divBdr>
            <w:top w:val="none" w:sz="0" w:space="0" w:color="auto"/>
            <w:left w:val="none" w:sz="0" w:space="0" w:color="auto"/>
            <w:bottom w:val="none" w:sz="0" w:space="0" w:color="auto"/>
            <w:right w:val="none" w:sz="0" w:space="0" w:color="auto"/>
          </w:divBdr>
          <w:divsChild>
            <w:div w:id="2010593984">
              <w:marLeft w:val="0"/>
              <w:marRight w:val="0"/>
              <w:marTop w:val="0"/>
              <w:marBottom w:val="0"/>
              <w:divBdr>
                <w:top w:val="none" w:sz="0" w:space="0" w:color="auto"/>
                <w:left w:val="none" w:sz="0" w:space="0" w:color="auto"/>
                <w:bottom w:val="none" w:sz="0" w:space="0" w:color="auto"/>
                <w:right w:val="none" w:sz="0" w:space="0" w:color="auto"/>
              </w:divBdr>
            </w:div>
          </w:divsChild>
        </w:div>
        <w:div w:id="295378141">
          <w:marLeft w:val="0"/>
          <w:marRight w:val="0"/>
          <w:marTop w:val="0"/>
          <w:marBottom w:val="0"/>
          <w:divBdr>
            <w:top w:val="none" w:sz="0" w:space="0" w:color="auto"/>
            <w:left w:val="none" w:sz="0" w:space="0" w:color="auto"/>
            <w:bottom w:val="none" w:sz="0" w:space="0" w:color="auto"/>
            <w:right w:val="none" w:sz="0" w:space="0" w:color="auto"/>
          </w:divBdr>
          <w:divsChild>
            <w:div w:id="557204008">
              <w:marLeft w:val="0"/>
              <w:marRight w:val="0"/>
              <w:marTop w:val="0"/>
              <w:marBottom w:val="0"/>
              <w:divBdr>
                <w:top w:val="none" w:sz="0" w:space="0" w:color="auto"/>
                <w:left w:val="none" w:sz="0" w:space="0" w:color="auto"/>
                <w:bottom w:val="none" w:sz="0" w:space="0" w:color="auto"/>
                <w:right w:val="none" w:sz="0" w:space="0" w:color="auto"/>
              </w:divBdr>
            </w:div>
          </w:divsChild>
        </w:div>
        <w:div w:id="2025785348">
          <w:marLeft w:val="0"/>
          <w:marRight w:val="0"/>
          <w:marTop w:val="0"/>
          <w:marBottom w:val="0"/>
          <w:divBdr>
            <w:top w:val="none" w:sz="0" w:space="0" w:color="auto"/>
            <w:left w:val="none" w:sz="0" w:space="0" w:color="auto"/>
            <w:bottom w:val="none" w:sz="0" w:space="0" w:color="auto"/>
            <w:right w:val="none" w:sz="0" w:space="0" w:color="auto"/>
          </w:divBdr>
          <w:divsChild>
            <w:div w:id="1715544787">
              <w:marLeft w:val="0"/>
              <w:marRight w:val="0"/>
              <w:marTop w:val="0"/>
              <w:marBottom w:val="0"/>
              <w:divBdr>
                <w:top w:val="none" w:sz="0" w:space="0" w:color="auto"/>
                <w:left w:val="none" w:sz="0" w:space="0" w:color="auto"/>
                <w:bottom w:val="none" w:sz="0" w:space="0" w:color="auto"/>
                <w:right w:val="none" w:sz="0" w:space="0" w:color="auto"/>
              </w:divBdr>
            </w:div>
          </w:divsChild>
        </w:div>
        <w:div w:id="658388344">
          <w:marLeft w:val="0"/>
          <w:marRight w:val="0"/>
          <w:marTop w:val="0"/>
          <w:marBottom w:val="0"/>
          <w:divBdr>
            <w:top w:val="none" w:sz="0" w:space="0" w:color="auto"/>
            <w:left w:val="none" w:sz="0" w:space="0" w:color="auto"/>
            <w:bottom w:val="none" w:sz="0" w:space="0" w:color="auto"/>
            <w:right w:val="none" w:sz="0" w:space="0" w:color="auto"/>
          </w:divBdr>
          <w:divsChild>
            <w:div w:id="507797024">
              <w:marLeft w:val="0"/>
              <w:marRight w:val="0"/>
              <w:marTop w:val="0"/>
              <w:marBottom w:val="0"/>
              <w:divBdr>
                <w:top w:val="none" w:sz="0" w:space="0" w:color="auto"/>
                <w:left w:val="none" w:sz="0" w:space="0" w:color="auto"/>
                <w:bottom w:val="none" w:sz="0" w:space="0" w:color="auto"/>
                <w:right w:val="none" w:sz="0" w:space="0" w:color="auto"/>
              </w:divBdr>
            </w:div>
          </w:divsChild>
        </w:div>
        <w:div w:id="1601182597">
          <w:marLeft w:val="0"/>
          <w:marRight w:val="0"/>
          <w:marTop w:val="0"/>
          <w:marBottom w:val="0"/>
          <w:divBdr>
            <w:top w:val="none" w:sz="0" w:space="0" w:color="auto"/>
            <w:left w:val="none" w:sz="0" w:space="0" w:color="auto"/>
            <w:bottom w:val="none" w:sz="0" w:space="0" w:color="auto"/>
            <w:right w:val="none" w:sz="0" w:space="0" w:color="auto"/>
          </w:divBdr>
          <w:divsChild>
            <w:div w:id="1283030531">
              <w:marLeft w:val="0"/>
              <w:marRight w:val="0"/>
              <w:marTop w:val="0"/>
              <w:marBottom w:val="0"/>
              <w:divBdr>
                <w:top w:val="none" w:sz="0" w:space="0" w:color="auto"/>
                <w:left w:val="none" w:sz="0" w:space="0" w:color="auto"/>
                <w:bottom w:val="none" w:sz="0" w:space="0" w:color="auto"/>
                <w:right w:val="none" w:sz="0" w:space="0" w:color="auto"/>
              </w:divBdr>
            </w:div>
          </w:divsChild>
        </w:div>
        <w:div w:id="1296716116">
          <w:marLeft w:val="0"/>
          <w:marRight w:val="0"/>
          <w:marTop w:val="0"/>
          <w:marBottom w:val="0"/>
          <w:divBdr>
            <w:top w:val="none" w:sz="0" w:space="0" w:color="auto"/>
            <w:left w:val="none" w:sz="0" w:space="0" w:color="auto"/>
            <w:bottom w:val="none" w:sz="0" w:space="0" w:color="auto"/>
            <w:right w:val="none" w:sz="0" w:space="0" w:color="auto"/>
          </w:divBdr>
          <w:divsChild>
            <w:div w:id="1102844831">
              <w:marLeft w:val="0"/>
              <w:marRight w:val="0"/>
              <w:marTop w:val="0"/>
              <w:marBottom w:val="0"/>
              <w:divBdr>
                <w:top w:val="none" w:sz="0" w:space="0" w:color="auto"/>
                <w:left w:val="none" w:sz="0" w:space="0" w:color="auto"/>
                <w:bottom w:val="none" w:sz="0" w:space="0" w:color="auto"/>
                <w:right w:val="none" w:sz="0" w:space="0" w:color="auto"/>
              </w:divBdr>
            </w:div>
          </w:divsChild>
        </w:div>
        <w:div w:id="1419517983">
          <w:marLeft w:val="0"/>
          <w:marRight w:val="0"/>
          <w:marTop w:val="0"/>
          <w:marBottom w:val="0"/>
          <w:divBdr>
            <w:top w:val="none" w:sz="0" w:space="0" w:color="auto"/>
            <w:left w:val="none" w:sz="0" w:space="0" w:color="auto"/>
            <w:bottom w:val="none" w:sz="0" w:space="0" w:color="auto"/>
            <w:right w:val="none" w:sz="0" w:space="0" w:color="auto"/>
          </w:divBdr>
          <w:divsChild>
            <w:div w:id="919674053">
              <w:marLeft w:val="0"/>
              <w:marRight w:val="0"/>
              <w:marTop w:val="0"/>
              <w:marBottom w:val="0"/>
              <w:divBdr>
                <w:top w:val="none" w:sz="0" w:space="0" w:color="auto"/>
                <w:left w:val="none" w:sz="0" w:space="0" w:color="auto"/>
                <w:bottom w:val="none" w:sz="0" w:space="0" w:color="auto"/>
                <w:right w:val="none" w:sz="0" w:space="0" w:color="auto"/>
              </w:divBdr>
            </w:div>
          </w:divsChild>
        </w:div>
        <w:div w:id="452528759">
          <w:marLeft w:val="0"/>
          <w:marRight w:val="0"/>
          <w:marTop w:val="0"/>
          <w:marBottom w:val="0"/>
          <w:divBdr>
            <w:top w:val="none" w:sz="0" w:space="0" w:color="auto"/>
            <w:left w:val="none" w:sz="0" w:space="0" w:color="auto"/>
            <w:bottom w:val="none" w:sz="0" w:space="0" w:color="auto"/>
            <w:right w:val="none" w:sz="0" w:space="0" w:color="auto"/>
          </w:divBdr>
          <w:divsChild>
            <w:div w:id="1547453389">
              <w:marLeft w:val="0"/>
              <w:marRight w:val="0"/>
              <w:marTop w:val="0"/>
              <w:marBottom w:val="0"/>
              <w:divBdr>
                <w:top w:val="none" w:sz="0" w:space="0" w:color="auto"/>
                <w:left w:val="none" w:sz="0" w:space="0" w:color="auto"/>
                <w:bottom w:val="none" w:sz="0" w:space="0" w:color="auto"/>
                <w:right w:val="none" w:sz="0" w:space="0" w:color="auto"/>
              </w:divBdr>
            </w:div>
          </w:divsChild>
        </w:div>
        <w:div w:id="724305194">
          <w:marLeft w:val="0"/>
          <w:marRight w:val="0"/>
          <w:marTop w:val="0"/>
          <w:marBottom w:val="0"/>
          <w:divBdr>
            <w:top w:val="none" w:sz="0" w:space="0" w:color="auto"/>
            <w:left w:val="none" w:sz="0" w:space="0" w:color="auto"/>
            <w:bottom w:val="none" w:sz="0" w:space="0" w:color="auto"/>
            <w:right w:val="none" w:sz="0" w:space="0" w:color="auto"/>
          </w:divBdr>
          <w:divsChild>
            <w:div w:id="2069650660">
              <w:marLeft w:val="0"/>
              <w:marRight w:val="0"/>
              <w:marTop w:val="0"/>
              <w:marBottom w:val="0"/>
              <w:divBdr>
                <w:top w:val="none" w:sz="0" w:space="0" w:color="auto"/>
                <w:left w:val="none" w:sz="0" w:space="0" w:color="auto"/>
                <w:bottom w:val="none" w:sz="0" w:space="0" w:color="auto"/>
                <w:right w:val="none" w:sz="0" w:space="0" w:color="auto"/>
              </w:divBdr>
            </w:div>
          </w:divsChild>
        </w:div>
        <w:div w:id="1716275203">
          <w:marLeft w:val="0"/>
          <w:marRight w:val="0"/>
          <w:marTop w:val="0"/>
          <w:marBottom w:val="0"/>
          <w:divBdr>
            <w:top w:val="none" w:sz="0" w:space="0" w:color="auto"/>
            <w:left w:val="none" w:sz="0" w:space="0" w:color="auto"/>
            <w:bottom w:val="none" w:sz="0" w:space="0" w:color="auto"/>
            <w:right w:val="none" w:sz="0" w:space="0" w:color="auto"/>
          </w:divBdr>
          <w:divsChild>
            <w:div w:id="829101407">
              <w:marLeft w:val="0"/>
              <w:marRight w:val="0"/>
              <w:marTop w:val="0"/>
              <w:marBottom w:val="0"/>
              <w:divBdr>
                <w:top w:val="none" w:sz="0" w:space="0" w:color="auto"/>
                <w:left w:val="none" w:sz="0" w:space="0" w:color="auto"/>
                <w:bottom w:val="none" w:sz="0" w:space="0" w:color="auto"/>
                <w:right w:val="none" w:sz="0" w:space="0" w:color="auto"/>
              </w:divBdr>
            </w:div>
          </w:divsChild>
        </w:div>
        <w:div w:id="835613629">
          <w:marLeft w:val="0"/>
          <w:marRight w:val="0"/>
          <w:marTop w:val="0"/>
          <w:marBottom w:val="0"/>
          <w:divBdr>
            <w:top w:val="none" w:sz="0" w:space="0" w:color="auto"/>
            <w:left w:val="none" w:sz="0" w:space="0" w:color="auto"/>
            <w:bottom w:val="none" w:sz="0" w:space="0" w:color="auto"/>
            <w:right w:val="none" w:sz="0" w:space="0" w:color="auto"/>
          </w:divBdr>
          <w:divsChild>
            <w:div w:id="1034884512">
              <w:marLeft w:val="0"/>
              <w:marRight w:val="0"/>
              <w:marTop w:val="0"/>
              <w:marBottom w:val="0"/>
              <w:divBdr>
                <w:top w:val="none" w:sz="0" w:space="0" w:color="auto"/>
                <w:left w:val="none" w:sz="0" w:space="0" w:color="auto"/>
                <w:bottom w:val="none" w:sz="0" w:space="0" w:color="auto"/>
                <w:right w:val="none" w:sz="0" w:space="0" w:color="auto"/>
              </w:divBdr>
            </w:div>
          </w:divsChild>
        </w:div>
        <w:div w:id="566915485">
          <w:marLeft w:val="0"/>
          <w:marRight w:val="0"/>
          <w:marTop w:val="0"/>
          <w:marBottom w:val="0"/>
          <w:divBdr>
            <w:top w:val="none" w:sz="0" w:space="0" w:color="auto"/>
            <w:left w:val="none" w:sz="0" w:space="0" w:color="auto"/>
            <w:bottom w:val="none" w:sz="0" w:space="0" w:color="auto"/>
            <w:right w:val="none" w:sz="0" w:space="0" w:color="auto"/>
          </w:divBdr>
          <w:divsChild>
            <w:div w:id="873814507">
              <w:marLeft w:val="0"/>
              <w:marRight w:val="0"/>
              <w:marTop w:val="0"/>
              <w:marBottom w:val="0"/>
              <w:divBdr>
                <w:top w:val="none" w:sz="0" w:space="0" w:color="auto"/>
                <w:left w:val="none" w:sz="0" w:space="0" w:color="auto"/>
                <w:bottom w:val="none" w:sz="0" w:space="0" w:color="auto"/>
                <w:right w:val="none" w:sz="0" w:space="0" w:color="auto"/>
              </w:divBdr>
            </w:div>
          </w:divsChild>
        </w:div>
        <w:div w:id="1745377915">
          <w:marLeft w:val="0"/>
          <w:marRight w:val="0"/>
          <w:marTop w:val="0"/>
          <w:marBottom w:val="0"/>
          <w:divBdr>
            <w:top w:val="none" w:sz="0" w:space="0" w:color="auto"/>
            <w:left w:val="none" w:sz="0" w:space="0" w:color="auto"/>
            <w:bottom w:val="none" w:sz="0" w:space="0" w:color="auto"/>
            <w:right w:val="none" w:sz="0" w:space="0" w:color="auto"/>
          </w:divBdr>
          <w:divsChild>
            <w:div w:id="1089278393">
              <w:marLeft w:val="0"/>
              <w:marRight w:val="0"/>
              <w:marTop w:val="0"/>
              <w:marBottom w:val="0"/>
              <w:divBdr>
                <w:top w:val="none" w:sz="0" w:space="0" w:color="auto"/>
                <w:left w:val="none" w:sz="0" w:space="0" w:color="auto"/>
                <w:bottom w:val="none" w:sz="0" w:space="0" w:color="auto"/>
                <w:right w:val="none" w:sz="0" w:space="0" w:color="auto"/>
              </w:divBdr>
            </w:div>
          </w:divsChild>
        </w:div>
        <w:div w:id="1033772924">
          <w:marLeft w:val="0"/>
          <w:marRight w:val="0"/>
          <w:marTop w:val="0"/>
          <w:marBottom w:val="0"/>
          <w:divBdr>
            <w:top w:val="none" w:sz="0" w:space="0" w:color="auto"/>
            <w:left w:val="none" w:sz="0" w:space="0" w:color="auto"/>
            <w:bottom w:val="none" w:sz="0" w:space="0" w:color="auto"/>
            <w:right w:val="none" w:sz="0" w:space="0" w:color="auto"/>
          </w:divBdr>
          <w:divsChild>
            <w:div w:id="1087504973">
              <w:marLeft w:val="0"/>
              <w:marRight w:val="0"/>
              <w:marTop w:val="0"/>
              <w:marBottom w:val="0"/>
              <w:divBdr>
                <w:top w:val="none" w:sz="0" w:space="0" w:color="auto"/>
                <w:left w:val="none" w:sz="0" w:space="0" w:color="auto"/>
                <w:bottom w:val="none" w:sz="0" w:space="0" w:color="auto"/>
                <w:right w:val="none" w:sz="0" w:space="0" w:color="auto"/>
              </w:divBdr>
            </w:div>
          </w:divsChild>
        </w:div>
        <w:div w:id="668288175">
          <w:marLeft w:val="0"/>
          <w:marRight w:val="0"/>
          <w:marTop w:val="0"/>
          <w:marBottom w:val="0"/>
          <w:divBdr>
            <w:top w:val="none" w:sz="0" w:space="0" w:color="auto"/>
            <w:left w:val="none" w:sz="0" w:space="0" w:color="auto"/>
            <w:bottom w:val="none" w:sz="0" w:space="0" w:color="auto"/>
            <w:right w:val="none" w:sz="0" w:space="0" w:color="auto"/>
          </w:divBdr>
          <w:divsChild>
            <w:div w:id="1852841747">
              <w:marLeft w:val="0"/>
              <w:marRight w:val="0"/>
              <w:marTop w:val="0"/>
              <w:marBottom w:val="0"/>
              <w:divBdr>
                <w:top w:val="none" w:sz="0" w:space="0" w:color="auto"/>
                <w:left w:val="none" w:sz="0" w:space="0" w:color="auto"/>
                <w:bottom w:val="none" w:sz="0" w:space="0" w:color="auto"/>
                <w:right w:val="none" w:sz="0" w:space="0" w:color="auto"/>
              </w:divBdr>
            </w:div>
          </w:divsChild>
        </w:div>
        <w:div w:id="421950332">
          <w:marLeft w:val="0"/>
          <w:marRight w:val="0"/>
          <w:marTop w:val="0"/>
          <w:marBottom w:val="0"/>
          <w:divBdr>
            <w:top w:val="none" w:sz="0" w:space="0" w:color="auto"/>
            <w:left w:val="none" w:sz="0" w:space="0" w:color="auto"/>
            <w:bottom w:val="none" w:sz="0" w:space="0" w:color="auto"/>
            <w:right w:val="none" w:sz="0" w:space="0" w:color="auto"/>
          </w:divBdr>
          <w:divsChild>
            <w:div w:id="2018338040">
              <w:marLeft w:val="0"/>
              <w:marRight w:val="0"/>
              <w:marTop w:val="0"/>
              <w:marBottom w:val="0"/>
              <w:divBdr>
                <w:top w:val="none" w:sz="0" w:space="0" w:color="auto"/>
                <w:left w:val="none" w:sz="0" w:space="0" w:color="auto"/>
                <w:bottom w:val="none" w:sz="0" w:space="0" w:color="auto"/>
                <w:right w:val="none" w:sz="0" w:space="0" w:color="auto"/>
              </w:divBdr>
            </w:div>
          </w:divsChild>
        </w:div>
        <w:div w:id="377625931">
          <w:marLeft w:val="0"/>
          <w:marRight w:val="0"/>
          <w:marTop w:val="0"/>
          <w:marBottom w:val="0"/>
          <w:divBdr>
            <w:top w:val="none" w:sz="0" w:space="0" w:color="auto"/>
            <w:left w:val="none" w:sz="0" w:space="0" w:color="auto"/>
            <w:bottom w:val="none" w:sz="0" w:space="0" w:color="auto"/>
            <w:right w:val="none" w:sz="0" w:space="0" w:color="auto"/>
          </w:divBdr>
          <w:divsChild>
            <w:div w:id="2058357925">
              <w:marLeft w:val="0"/>
              <w:marRight w:val="0"/>
              <w:marTop w:val="0"/>
              <w:marBottom w:val="0"/>
              <w:divBdr>
                <w:top w:val="none" w:sz="0" w:space="0" w:color="auto"/>
                <w:left w:val="none" w:sz="0" w:space="0" w:color="auto"/>
                <w:bottom w:val="none" w:sz="0" w:space="0" w:color="auto"/>
                <w:right w:val="none" w:sz="0" w:space="0" w:color="auto"/>
              </w:divBdr>
            </w:div>
          </w:divsChild>
        </w:div>
        <w:div w:id="1949240635">
          <w:marLeft w:val="0"/>
          <w:marRight w:val="0"/>
          <w:marTop w:val="0"/>
          <w:marBottom w:val="0"/>
          <w:divBdr>
            <w:top w:val="none" w:sz="0" w:space="0" w:color="auto"/>
            <w:left w:val="none" w:sz="0" w:space="0" w:color="auto"/>
            <w:bottom w:val="none" w:sz="0" w:space="0" w:color="auto"/>
            <w:right w:val="none" w:sz="0" w:space="0" w:color="auto"/>
          </w:divBdr>
          <w:divsChild>
            <w:div w:id="1764566565">
              <w:marLeft w:val="0"/>
              <w:marRight w:val="0"/>
              <w:marTop w:val="0"/>
              <w:marBottom w:val="0"/>
              <w:divBdr>
                <w:top w:val="none" w:sz="0" w:space="0" w:color="auto"/>
                <w:left w:val="none" w:sz="0" w:space="0" w:color="auto"/>
                <w:bottom w:val="none" w:sz="0" w:space="0" w:color="auto"/>
                <w:right w:val="none" w:sz="0" w:space="0" w:color="auto"/>
              </w:divBdr>
            </w:div>
          </w:divsChild>
        </w:div>
        <w:div w:id="489172287">
          <w:marLeft w:val="0"/>
          <w:marRight w:val="0"/>
          <w:marTop w:val="0"/>
          <w:marBottom w:val="0"/>
          <w:divBdr>
            <w:top w:val="none" w:sz="0" w:space="0" w:color="auto"/>
            <w:left w:val="none" w:sz="0" w:space="0" w:color="auto"/>
            <w:bottom w:val="none" w:sz="0" w:space="0" w:color="auto"/>
            <w:right w:val="none" w:sz="0" w:space="0" w:color="auto"/>
          </w:divBdr>
          <w:divsChild>
            <w:div w:id="213010958">
              <w:marLeft w:val="0"/>
              <w:marRight w:val="0"/>
              <w:marTop w:val="0"/>
              <w:marBottom w:val="0"/>
              <w:divBdr>
                <w:top w:val="none" w:sz="0" w:space="0" w:color="auto"/>
                <w:left w:val="none" w:sz="0" w:space="0" w:color="auto"/>
                <w:bottom w:val="none" w:sz="0" w:space="0" w:color="auto"/>
                <w:right w:val="none" w:sz="0" w:space="0" w:color="auto"/>
              </w:divBdr>
            </w:div>
          </w:divsChild>
        </w:div>
        <w:div w:id="223682768">
          <w:marLeft w:val="0"/>
          <w:marRight w:val="0"/>
          <w:marTop w:val="0"/>
          <w:marBottom w:val="0"/>
          <w:divBdr>
            <w:top w:val="none" w:sz="0" w:space="0" w:color="auto"/>
            <w:left w:val="none" w:sz="0" w:space="0" w:color="auto"/>
            <w:bottom w:val="none" w:sz="0" w:space="0" w:color="auto"/>
            <w:right w:val="none" w:sz="0" w:space="0" w:color="auto"/>
          </w:divBdr>
          <w:divsChild>
            <w:div w:id="1866793164">
              <w:marLeft w:val="0"/>
              <w:marRight w:val="0"/>
              <w:marTop w:val="0"/>
              <w:marBottom w:val="0"/>
              <w:divBdr>
                <w:top w:val="none" w:sz="0" w:space="0" w:color="auto"/>
                <w:left w:val="none" w:sz="0" w:space="0" w:color="auto"/>
                <w:bottom w:val="none" w:sz="0" w:space="0" w:color="auto"/>
                <w:right w:val="none" w:sz="0" w:space="0" w:color="auto"/>
              </w:divBdr>
            </w:div>
          </w:divsChild>
        </w:div>
        <w:div w:id="1787501336">
          <w:marLeft w:val="0"/>
          <w:marRight w:val="0"/>
          <w:marTop w:val="0"/>
          <w:marBottom w:val="0"/>
          <w:divBdr>
            <w:top w:val="none" w:sz="0" w:space="0" w:color="auto"/>
            <w:left w:val="none" w:sz="0" w:space="0" w:color="auto"/>
            <w:bottom w:val="none" w:sz="0" w:space="0" w:color="auto"/>
            <w:right w:val="none" w:sz="0" w:space="0" w:color="auto"/>
          </w:divBdr>
          <w:divsChild>
            <w:div w:id="1276257842">
              <w:marLeft w:val="0"/>
              <w:marRight w:val="0"/>
              <w:marTop w:val="0"/>
              <w:marBottom w:val="0"/>
              <w:divBdr>
                <w:top w:val="none" w:sz="0" w:space="0" w:color="auto"/>
                <w:left w:val="none" w:sz="0" w:space="0" w:color="auto"/>
                <w:bottom w:val="none" w:sz="0" w:space="0" w:color="auto"/>
                <w:right w:val="none" w:sz="0" w:space="0" w:color="auto"/>
              </w:divBdr>
            </w:div>
          </w:divsChild>
        </w:div>
        <w:div w:id="683435170">
          <w:marLeft w:val="0"/>
          <w:marRight w:val="0"/>
          <w:marTop w:val="0"/>
          <w:marBottom w:val="0"/>
          <w:divBdr>
            <w:top w:val="none" w:sz="0" w:space="0" w:color="auto"/>
            <w:left w:val="none" w:sz="0" w:space="0" w:color="auto"/>
            <w:bottom w:val="none" w:sz="0" w:space="0" w:color="auto"/>
            <w:right w:val="none" w:sz="0" w:space="0" w:color="auto"/>
          </w:divBdr>
          <w:divsChild>
            <w:div w:id="91902783">
              <w:marLeft w:val="0"/>
              <w:marRight w:val="0"/>
              <w:marTop w:val="0"/>
              <w:marBottom w:val="0"/>
              <w:divBdr>
                <w:top w:val="none" w:sz="0" w:space="0" w:color="auto"/>
                <w:left w:val="none" w:sz="0" w:space="0" w:color="auto"/>
                <w:bottom w:val="none" w:sz="0" w:space="0" w:color="auto"/>
                <w:right w:val="none" w:sz="0" w:space="0" w:color="auto"/>
              </w:divBdr>
            </w:div>
          </w:divsChild>
        </w:div>
        <w:div w:id="989747824">
          <w:marLeft w:val="0"/>
          <w:marRight w:val="0"/>
          <w:marTop w:val="0"/>
          <w:marBottom w:val="0"/>
          <w:divBdr>
            <w:top w:val="none" w:sz="0" w:space="0" w:color="auto"/>
            <w:left w:val="none" w:sz="0" w:space="0" w:color="auto"/>
            <w:bottom w:val="none" w:sz="0" w:space="0" w:color="auto"/>
            <w:right w:val="none" w:sz="0" w:space="0" w:color="auto"/>
          </w:divBdr>
          <w:divsChild>
            <w:div w:id="1116674515">
              <w:marLeft w:val="0"/>
              <w:marRight w:val="0"/>
              <w:marTop w:val="0"/>
              <w:marBottom w:val="0"/>
              <w:divBdr>
                <w:top w:val="none" w:sz="0" w:space="0" w:color="auto"/>
                <w:left w:val="none" w:sz="0" w:space="0" w:color="auto"/>
                <w:bottom w:val="none" w:sz="0" w:space="0" w:color="auto"/>
                <w:right w:val="none" w:sz="0" w:space="0" w:color="auto"/>
              </w:divBdr>
            </w:div>
          </w:divsChild>
        </w:div>
        <w:div w:id="1881672492">
          <w:marLeft w:val="0"/>
          <w:marRight w:val="0"/>
          <w:marTop w:val="0"/>
          <w:marBottom w:val="0"/>
          <w:divBdr>
            <w:top w:val="none" w:sz="0" w:space="0" w:color="auto"/>
            <w:left w:val="none" w:sz="0" w:space="0" w:color="auto"/>
            <w:bottom w:val="none" w:sz="0" w:space="0" w:color="auto"/>
            <w:right w:val="none" w:sz="0" w:space="0" w:color="auto"/>
          </w:divBdr>
          <w:divsChild>
            <w:div w:id="718864727">
              <w:marLeft w:val="0"/>
              <w:marRight w:val="0"/>
              <w:marTop w:val="0"/>
              <w:marBottom w:val="0"/>
              <w:divBdr>
                <w:top w:val="none" w:sz="0" w:space="0" w:color="auto"/>
                <w:left w:val="none" w:sz="0" w:space="0" w:color="auto"/>
                <w:bottom w:val="none" w:sz="0" w:space="0" w:color="auto"/>
                <w:right w:val="none" w:sz="0" w:space="0" w:color="auto"/>
              </w:divBdr>
            </w:div>
          </w:divsChild>
        </w:div>
        <w:div w:id="1814367945">
          <w:marLeft w:val="0"/>
          <w:marRight w:val="0"/>
          <w:marTop w:val="0"/>
          <w:marBottom w:val="0"/>
          <w:divBdr>
            <w:top w:val="none" w:sz="0" w:space="0" w:color="auto"/>
            <w:left w:val="none" w:sz="0" w:space="0" w:color="auto"/>
            <w:bottom w:val="none" w:sz="0" w:space="0" w:color="auto"/>
            <w:right w:val="none" w:sz="0" w:space="0" w:color="auto"/>
          </w:divBdr>
          <w:divsChild>
            <w:div w:id="515077204">
              <w:marLeft w:val="0"/>
              <w:marRight w:val="0"/>
              <w:marTop w:val="0"/>
              <w:marBottom w:val="0"/>
              <w:divBdr>
                <w:top w:val="none" w:sz="0" w:space="0" w:color="auto"/>
                <w:left w:val="none" w:sz="0" w:space="0" w:color="auto"/>
                <w:bottom w:val="none" w:sz="0" w:space="0" w:color="auto"/>
                <w:right w:val="none" w:sz="0" w:space="0" w:color="auto"/>
              </w:divBdr>
            </w:div>
          </w:divsChild>
        </w:div>
        <w:div w:id="795417963">
          <w:marLeft w:val="0"/>
          <w:marRight w:val="0"/>
          <w:marTop w:val="0"/>
          <w:marBottom w:val="0"/>
          <w:divBdr>
            <w:top w:val="none" w:sz="0" w:space="0" w:color="auto"/>
            <w:left w:val="none" w:sz="0" w:space="0" w:color="auto"/>
            <w:bottom w:val="none" w:sz="0" w:space="0" w:color="auto"/>
            <w:right w:val="none" w:sz="0" w:space="0" w:color="auto"/>
          </w:divBdr>
          <w:divsChild>
            <w:div w:id="1258053263">
              <w:marLeft w:val="0"/>
              <w:marRight w:val="0"/>
              <w:marTop w:val="0"/>
              <w:marBottom w:val="0"/>
              <w:divBdr>
                <w:top w:val="none" w:sz="0" w:space="0" w:color="auto"/>
                <w:left w:val="none" w:sz="0" w:space="0" w:color="auto"/>
                <w:bottom w:val="none" w:sz="0" w:space="0" w:color="auto"/>
                <w:right w:val="none" w:sz="0" w:space="0" w:color="auto"/>
              </w:divBdr>
            </w:div>
          </w:divsChild>
        </w:div>
        <w:div w:id="93408228">
          <w:marLeft w:val="0"/>
          <w:marRight w:val="0"/>
          <w:marTop w:val="0"/>
          <w:marBottom w:val="0"/>
          <w:divBdr>
            <w:top w:val="none" w:sz="0" w:space="0" w:color="auto"/>
            <w:left w:val="none" w:sz="0" w:space="0" w:color="auto"/>
            <w:bottom w:val="none" w:sz="0" w:space="0" w:color="auto"/>
            <w:right w:val="none" w:sz="0" w:space="0" w:color="auto"/>
          </w:divBdr>
          <w:divsChild>
            <w:div w:id="321739285">
              <w:marLeft w:val="0"/>
              <w:marRight w:val="0"/>
              <w:marTop w:val="0"/>
              <w:marBottom w:val="0"/>
              <w:divBdr>
                <w:top w:val="none" w:sz="0" w:space="0" w:color="auto"/>
                <w:left w:val="none" w:sz="0" w:space="0" w:color="auto"/>
                <w:bottom w:val="none" w:sz="0" w:space="0" w:color="auto"/>
                <w:right w:val="none" w:sz="0" w:space="0" w:color="auto"/>
              </w:divBdr>
            </w:div>
          </w:divsChild>
        </w:div>
        <w:div w:id="1725368193">
          <w:marLeft w:val="0"/>
          <w:marRight w:val="0"/>
          <w:marTop w:val="0"/>
          <w:marBottom w:val="0"/>
          <w:divBdr>
            <w:top w:val="none" w:sz="0" w:space="0" w:color="auto"/>
            <w:left w:val="none" w:sz="0" w:space="0" w:color="auto"/>
            <w:bottom w:val="none" w:sz="0" w:space="0" w:color="auto"/>
            <w:right w:val="none" w:sz="0" w:space="0" w:color="auto"/>
          </w:divBdr>
          <w:divsChild>
            <w:div w:id="405809878">
              <w:marLeft w:val="0"/>
              <w:marRight w:val="0"/>
              <w:marTop w:val="0"/>
              <w:marBottom w:val="0"/>
              <w:divBdr>
                <w:top w:val="none" w:sz="0" w:space="0" w:color="auto"/>
                <w:left w:val="none" w:sz="0" w:space="0" w:color="auto"/>
                <w:bottom w:val="none" w:sz="0" w:space="0" w:color="auto"/>
                <w:right w:val="none" w:sz="0" w:space="0" w:color="auto"/>
              </w:divBdr>
            </w:div>
          </w:divsChild>
        </w:div>
        <w:div w:id="27805168">
          <w:marLeft w:val="0"/>
          <w:marRight w:val="0"/>
          <w:marTop w:val="0"/>
          <w:marBottom w:val="0"/>
          <w:divBdr>
            <w:top w:val="none" w:sz="0" w:space="0" w:color="auto"/>
            <w:left w:val="none" w:sz="0" w:space="0" w:color="auto"/>
            <w:bottom w:val="none" w:sz="0" w:space="0" w:color="auto"/>
            <w:right w:val="none" w:sz="0" w:space="0" w:color="auto"/>
          </w:divBdr>
          <w:divsChild>
            <w:div w:id="1588466693">
              <w:marLeft w:val="0"/>
              <w:marRight w:val="0"/>
              <w:marTop w:val="0"/>
              <w:marBottom w:val="0"/>
              <w:divBdr>
                <w:top w:val="none" w:sz="0" w:space="0" w:color="auto"/>
                <w:left w:val="none" w:sz="0" w:space="0" w:color="auto"/>
                <w:bottom w:val="none" w:sz="0" w:space="0" w:color="auto"/>
                <w:right w:val="none" w:sz="0" w:space="0" w:color="auto"/>
              </w:divBdr>
            </w:div>
          </w:divsChild>
        </w:div>
        <w:div w:id="1991446147">
          <w:marLeft w:val="0"/>
          <w:marRight w:val="0"/>
          <w:marTop w:val="0"/>
          <w:marBottom w:val="0"/>
          <w:divBdr>
            <w:top w:val="none" w:sz="0" w:space="0" w:color="auto"/>
            <w:left w:val="none" w:sz="0" w:space="0" w:color="auto"/>
            <w:bottom w:val="none" w:sz="0" w:space="0" w:color="auto"/>
            <w:right w:val="none" w:sz="0" w:space="0" w:color="auto"/>
          </w:divBdr>
          <w:divsChild>
            <w:div w:id="512456255">
              <w:marLeft w:val="0"/>
              <w:marRight w:val="0"/>
              <w:marTop w:val="0"/>
              <w:marBottom w:val="0"/>
              <w:divBdr>
                <w:top w:val="none" w:sz="0" w:space="0" w:color="auto"/>
                <w:left w:val="none" w:sz="0" w:space="0" w:color="auto"/>
                <w:bottom w:val="none" w:sz="0" w:space="0" w:color="auto"/>
                <w:right w:val="none" w:sz="0" w:space="0" w:color="auto"/>
              </w:divBdr>
            </w:div>
          </w:divsChild>
        </w:div>
        <w:div w:id="1081834229">
          <w:marLeft w:val="0"/>
          <w:marRight w:val="0"/>
          <w:marTop w:val="0"/>
          <w:marBottom w:val="0"/>
          <w:divBdr>
            <w:top w:val="none" w:sz="0" w:space="0" w:color="auto"/>
            <w:left w:val="none" w:sz="0" w:space="0" w:color="auto"/>
            <w:bottom w:val="none" w:sz="0" w:space="0" w:color="auto"/>
            <w:right w:val="none" w:sz="0" w:space="0" w:color="auto"/>
          </w:divBdr>
          <w:divsChild>
            <w:div w:id="1015037955">
              <w:marLeft w:val="0"/>
              <w:marRight w:val="0"/>
              <w:marTop w:val="0"/>
              <w:marBottom w:val="0"/>
              <w:divBdr>
                <w:top w:val="none" w:sz="0" w:space="0" w:color="auto"/>
                <w:left w:val="none" w:sz="0" w:space="0" w:color="auto"/>
                <w:bottom w:val="none" w:sz="0" w:space="0" w:color="auto"/>
                <w:right w:val="none" w:sz="0" w:space="0" w:color="auto"/>
              </w:divBdr>
            </w:div>
          </w:divsChild>
        </w:div>
        <w:div w:id="639111912">
          <w:marLeft w:val="0"/>
          <w:marRight w:val="0"/>
          <w:marTop w:val="0"/>
          <w:marBottom w:val="0"/>
          <w:divBdr>
            <w:top w:val="none" w:sz="0" w:space="0" w:color="auto"/>
            <w:left w:val="none" w:sz="0" w:space="0" w:color="auto"/>
            <w:bottom w:val="none" w:sz="0" w:space="0" w:color="auto"/>
            <w:right w:val="none" w:sz="0" w:space="0" w:color="auto"/>
          </w:divBdr>
          <w:divsChild>
            <w:div w:id="1218740187">
              <w:marLeft w:val="0"/>
              <w:marRight w:val="0"/>
              <w:marTop w:val="0"/>
              <w:marBottom w:val="0"/>
              <w:divBdr>
                <w:top w:val="none" w:sz="0" w:space="0" w:color="auto"/>
                <w:left w:val="none" w:sz="0" w:space="0" w:color="auto"/>
                <w:bottom w:val="none" w:sz="0" w:space="0" w:color="auto"/>
                <w:right w:val="none" w:sz="0" w:space="0" w:color="auto"/>
              </w:divBdr>
            </w:div>
          </w:divsChild>
        </w:div>
        <w:div w:id="1616867289">
          <w:marLeft w:val="0"/>
          <w:marRight w:val="0"/>
          <w:marTop w:val="0"/>
          <w:marBottom w:val="0"/>
          <w:divBdr>
            <w:top w:val="none" w:sz="0" w:space="0" w:color="auto"/>
            <w:left w:val="none" w:sz="0" w:space="0" w:color="auto"/>
            <w:bottom w:val="none" w:sz="0" w:space="0" w:color="auto"/>
            <w:right w:val="none" w:sz="0" w:space="0" w:color="auto"/>
          </w:divBdr>
          <w:divsChild>
            <w:div w:id="1534490478">
              <w:marLeft w:val="0"/>
              <w:marRight w:val="0"/>
              <w:marTop w:val="0"/>
              <w:marBottom w:val="0"/>
              <w:divBdr>
                <w:top w:val="none" w:sz="0" w:space="0" w:color="auto"/>
                <w:left w:val="none" w:sz="0" w:space="0" w:color="auto"/>
                <w:bottom w:val="none" w:sz="0" w:space="0" w:color="auto"/>
                <w:right w:val="none" w:sz="0" w:space="0" w:color="auto"/>
              </w:divBdr>
            </w:div>
          </w:divsChild>
        </w:div>
        <w:div w:id="1562399395">
          <w:marLeft w:val="0"/>
          <w:marRight w:val="0"/>
          <w:marTop w:val="0"/>
          <w:marBottom w:val="0"/>
          <w:divBdr>
            <w:top w:val="none" w:sz="0" w:space="0" w:color="auto"/>
            <w:left w:val="none" w:sz="0" w:space="0" w:color="auto"/>
            <w:bottom w:val="none" w:sz="0" w:space="0" w:color="auto"/>
            <w:right w:val="none" w:sz="0" w:space="0" w:color="auto"/>
          </w:divBdr>
          <w:divsChild>
            <w:div w:id="20539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1827">
      <w:bodyDiv w:val="1"/>
      <w:marLeft w:val="0"/>
      <w:marRight w:val="0"/>
      <w:marTop w:val="0"/>
      <w:marBottom w:val="0"/>
      <w:divBdr>
        <w:top w:val="none" w:sz="0" w:space="0" w:color="auto"/>
        <w:left w:val="none" w:sz="0" w:space="0" w:color="auto"/>
        <w:bottom w:val="none" w:sz="0" w:space="0" w:color="auto"/>
        <w:right w:val="none" w:sz="0" w:space="0" w:color="auto"/>
      </w:divBdr>
    </w:div>
    <w:div w:id="406458106">
      <w:bodyDiv w:val="1"/>
      <w:marLeft w:val="0"/>
      <w:marRight w:val="0"/>
      <w:marTop w:val="0"/>
      <w:marBottom w:val="0"/>
      <w:divBdr>
        <w:top w:val="none" w:sz="0" w:space="0" w:color="auto"/>
        <w:left w:val="none" w:sz="0" w:space="0" w:color="auto"/>
        <w:bottom w:val="none" w:sz="0" w:space="0" w:color="auto"/>
        <w:right w:val="none" w:sz="0" w:space="0" w:color="auto"/>
      </w:divBdr>
    </w:div>
    <w:div w:id="425931247">
      <w:bodyDiv w:val="1"/>
      <w:marLeft w:val="0"/>
      <w:marRight w:val="0"/>
      <w:marTop w:val="0"/>
      <w:marBottom w:val="0"/>
      <w:divBdr>
        <w:top w:val="none" w:sz="0" w:space="0" w:color="auto"/>
        <w:left w:val="none" w:sz="0" w:space="0" w:color="auto"/>
        <w:bottom w:val="none" w:sz="0" w:space="0" w:color="auto"/>
        <w:right w:val="none" w:sz="0" w:space="0" w:color="auto"/>
      </w:divBdr>
    </w:div>
    <w:div w:id="472142877">
      <w:bodyDiv w:val="1"/>
      <w:marLeft w:val="0"/>
      <w:marRight w:val="0"/>
      <w:marTop w:val="0"/>
      <w:marBottom w:val="0"/>
      <w:divBdr>
        <w:top w:val="none" w:sz="0" w:space="0" w:color="auto"/>
        <w:left w:val="none" w:sz="0" w:space="0" w:color="auto"/>
        <w:bottom w:val="none" w:sz="0" w:space="0" w:color="auto"/>
        <w:right w:val="none" w:sz="0" w:space="0" w:color="auto"/>
      </w:divBdr>
    </w:div>
    <w:div w:id="477652061">
      <w:bodyDiv w:val="1"/>
      <w:marLeft w:val="0"/>
      <w:marRight w:val="0"/>
      <w:marTop w:val="0"/>
      <w:marBottom w:val="0"/>
      <w:divBdr>
        <w:top w:val="none" w:sz="0" w:space="0" w:color="auto"/>
        <w:left w:val="none" w:sz="0" w:space="0" w:color="auto"/>
        <w:bottom w:val="none" w:sz="0" w:space="0" w:color="auto"/>
        <w:right w:val="none" w:sz="0" w:space="0" w:color="auto"/>
      </w:divBdr>
      <w:divsChild>
        <w:div w:id="2753590">
          <w:marLeft w:val="0"/>
          <w:marRight w:val="0"/>
          <w:marTop w:val="0"/>
          <w:marBottom w:val="0"/>
          <w:divBdr>
            <w:top w:val="none" w:sz="0" w:space="0" w:color="auto"/>
            <w:left w:val="none" w:sz="0" w:space="0" w:color="auto"/>
            <w:bottom w:val="none" w:sz="0" w:space="0" w:color="auto"/>
            <w:right w:val="none" w:sz="0" w:space="0" w:color="auto"/>
          </w:divBdr>
        </w:div>
      </w:divsChild>
    </w:div>
    <w:div w:id="480735410">
      <w:bodyDiv w:val="1"/>
      <w:marLeft w:val="0"/>
      <w:marRight w:val="0"/>
      <w:marTop w:val="0"/>
      <w:marBottom w:val="0"/>
      <w:divBdr>
        <w:top w:val="none" w:sz="0" w:space="0" w:color="auto"/>
        <w:left w:val="none" w:sz="0" w:space="0" w:color="auto"/>
        <w:bottom w:val="none" w:sz="0" w:space="0" w:color="auto"/>
        <w:right w:val="none" w:sz="0" w:space="0" w:color="auto"/>
      </w:divBdr>
    </w:div>
    <w:div w:id="484513140">
      <w:bodyDiv w:val="1"/>
      <w:marLeft w:val="0"/>
      <w:marRight w:val="0"/>
      <w:marTop w:val="0"/>
      <w:marBottom w:val="0"/>
      <w:divBdr>
        <w:top w:val="none" w:sz="0" w:space="0" w:color="auto"/>
        <w:left w:val="none" w:sz="0" w:space="0" w:color="auto"/>
        <w:bottom w:val="none" w:sz="0" w:space="0" w:color="auto"/>
        <w:right w:val="none" w:sz="0" w:space="0" w:color="auto"/>
      </w:divBdr>
    </w:div>
    <w:div w:id="487601647">
      <w:bodyDiv w:val="1"/>
      <w:marLeft w:val="0"/>
      <w:marRight w:val="0"/>
      <w:marTop w:val="0"/>
      <w:marBottom w:val="0"/>
      <w:divBdr>
        <w:top w:val="none" w:sz="0" w:space="0" w:color="auto"/>
        <w:left w:val="none" w:sz="0" w:space="0" w:color="auto"/>
        <w:bottom w:val="none" w:sz="0" w:space="0" w:color="auto"/>
        <w:right w:val="none" w:sz="0" w:space="0" w:color="auto"/>
      </w:divBdr>
    </w:div>
    <w:div w:id="534319138">
      <w:bodyDiv w:val="1"/>
      <w:marLeft w:val="0"/>
      <w:marRight w:val="0"/>
      <w:marTop w:val="0"/>
      <w:marBottom w:val="0"/>
      <w:divBdr>
        <w:top w:val="none" w:sz="0" w:space="0" w:color="auto"/>
        <w:left w:val="none" w:sz="0" w:space="0" w:color="auto"/>
        <w:bottom w:val="none" w:sz="0" w:space="0" w:color="auto"/>
        <w:right w:val="none" w:sz="0" w:space="0" w:color="auto"/>
      </w:divBdr>
    </w:div>
    <w:div w:id="572086939">
      <w:bodyDiv w:val="1"/>
      <w:marLeft w:val="0"/>
      <w:marRight w:val="0"/>
      <w:marTop w:val="0"/>
      <w:marBottom w:val="0"/>
      <w:divBdr>
        <w:top w:val="none" w:sz="0" w:space="0" w:color="auto"/>
        <w:left w:val="none" w:sz="0" w:space="0" w:color="auto"/>
        <w:bottom w:val="none" w:sz="0" w:space="0" w:color="auto"/>
        <w:right w:val="none" w:sz="0" w:space="0" w:color="auto"/>
      </w:divBdr>
    </w:div>
    <w:div w:id="577372505">
      <w:bodyDiv w:val="1"/>
      <w:marLeft w:val="0"/>
      <w:marRight w:val="0"/>
      <w:marTop w:val="0"/>
      <w:marBottom w:val="0"/>
      <w:divBdr>
        <w:top w:val="none" w:sz="0" w:space="0" w:color="auto"/>
        <w:left w:val="none" w:sz="0" w:space="0" w:color="auto"/>
        <w:bottom w:val="none" w:sz="0" w:space="0" w:color="auto"/>
        <w:right w:val="none" w:sz="0" w:space="0" w:color="auto"/>
      </w:divBdr>
    </w:div>
    <w:div w:id="578179345">
      <w:bodyDiv w:val="1"/>
      <w:marLeft w:val="0"/>
      <w:marRight w:val="0"/>
      <w:marTop w:val="0"/>
      <w:marBottom w:val="0"/>
      <w:divBdr>
        <w:top w:val="none" w:sz="0" w:space="0" w:color="auto"/>
        <w:left w:val="none" w:sz="0" w:space="0" w:color="auto"/>
        <w:bottom w:val="none" w:sz="0" w:space="0" w:color="auto"/>
        <w:right w:val="none" w:sz="0" w:space="0" w:color="auto"/>
      </w:divBdr>
    </w:div>
    <w:div w:id="579413769">
      <w:bodyDiv w:val="1"/>
      <w:marLeft w:val="0"/>
      <w:marRight w:val="0"/>
      <w:marTop w:val="0"/>
      <w:marBottom w:val="0"/>
      <w:divBdr>
        <w:top w:val="none" w:sz="0" w:space="0" w:color="auto"/>
        <w:left w:val="none" w:sz="0" w:space="0" w:color="auto"/>
        <w:bottom w:val="none" w:sz="0" w:space="0" w:color="auto"/>
        <w:right w:val="none" w:sz="0" w:space="0" w:color="auto"/>
      </w:divBdr>
    </w:div>
    <w:div w:id="589243631">
      <w:bodyDiv w:val="1"/>
      <w:marLeft w:val="0"/>
      <w:marRight w:val="0"/>
      <w:marTop w:val="0"/>
      <w:marBottom w:val="0"/>
      <w:divBdr>
        <w:top w:val="none" w:sz="0" w:space="0" w:color="auto"/>
        <w:left w:val="none" w:sz="0" w:space="0" w:color="auto"/>
        <w:bottom w:val="none" w:sz="0" w:space="0" w:color="auto"/>
        <w:right w:val="none" w:sz="0" w:space="0" w:color="auto"/>
      </w:divBdr>
      <w:divsChild>
        <w:div w:id="135954116">
          <w:marLeft w:val="0"/>
          <w:marRight w:val="0"/>
          <w:marTop w:val="0"/>
          <w:marBottom w:val="0"/>
          <w:divBdr>
            <w:top w:val="single" w:sz="2" w:space="0" w:color="auto"/>
            <w:left w:val="single" w:sz="2" w:space="4" w:color="auto"/>
            <w:bottom w:val="single" w:sz="2" w:space="0" w:color="auto"/>
            <w:right w:val="single" w:sz="2" w:space="4" w:color="auto"/>
          </w:divBdr>
        </w:div>
        <w:div w:id="251821109">
          <w:marLeft w:val="0"/>
          <w:marRight w:val="0"/>
          <w:marTop w:val="0"/>
          <w:marBottom w:val="0"/>
          <w:divBdr>
            <w:top w:val="single" w:sz="2" w:space="0" w:color="auto"/>
            <w:left w:val="single" w:sz="2" w:space="4" w:color="auto"/>
            <w:bottom w:val="single" w:sz="2" w:space="0" w:color="auto"/>
            <w:right w:val="single" w:sz="2" w:space="4" w:color="auto"/>
          </w:divBdr>
        </w:div>
        <w:div w:id="302581658">
          <w:marLeft w:val="0"/>
          <w:marRight w:val="0"/>
          <w:marTop w:val="0"/>
          <w:marBottom w:val="0"/>
          <w:divBdr>
            <w:top w:val="single" w:sz="2" w:space="0" w:color="auto"/>
            <w:left w:val="single" w:sz="2" w:space="4" w:color="auto"/>
            <w:bottom w:val="single" w:sz="2" w:space="0" w:color="auto"/>
            <w:right w:val="single" w:sz="2" w:space="4" w:color="auto"/>
          </w:divBdr>
        </w:div>
        <w:div w:id="349836609">
          <w:marLeft w:val="0"/>
          <w:marRight w:val="0"/>
          <w:marTop w:val="0"/>
          <w:marBottom w:val="0"/>
          <w:divBdr>
            <w:top w:val="single" w:sz="2" w:space="0" w:color="auto"/>
            <w:left w:val="single" w:sz="2" w:space="4" w:color="auto"/>
            <w:bottom w:val="single" w:sz="2" w:space="0" w:color="auto"/>
            <w:right w:val="single" w:sz="2" w:space="4" w:color="auto"/>
          </w:divBdr>
        </w:div>
        <w:div w:id="677386412">
          <w:marLeft w:val="0"/>
          <w:marRight w:val="0"/>
          <w:marTop w:val="0"/>
          <w:marBottom w:val="0"/>
          <w:divBdr>
            <w:top w:val="single" w:sz="2" w:space="0" w:color="auto"/>
            <w:left w:val="single" w:sz="2" w:space="4" w:color="auto"/>
            <w:bottom w:val="single" w:sz="2" w:space="0" w:color="auto"/>
            <w:right w:val="single" w:sz="2" w:space="4" w:color="auto"/>
          </w:divBdr>
        </w:div>
        <w:div w:id="1409107987">
          <w:marLeft w:val="0"/>
          <w:marRight w:val="0"/>
          <w:marTop w:val="0"/>
          <w:marBottom w:val="0"/>
          <w:divBdr>
            <w:top w:val="single" w:sz="2" w:space="0" w:color="auto"/>
            <w:left w:val="single" w:sz="2" w:space="4" w:color="auto"/>
            <w:bottom w:val="single" w:sz="2" w:space="0" w:color="auto"/>
            <w:right w:val="single" w:sz="2" w:space="4" w:color="auto"/>
          </w:divBdr>
        </w:div>
        <w:div w:id="1458796018">
          <w:marLeft w:val="0"/>
          <w:marRight w:val="0"/>
          <w:marTop w:val="0"/>
          <w:marBottom w:val="0"/>
          <w:divBdr>
            <w:top w:val="single" w:sz="2" w:space="0" w:color="auto"/>
            <w:left w:val="single" w:sz="2" w:space="4" w:color="auto"/>
            <w:bottom w:val="single" w:sz="2" w:space="0" w:color="auto"/>
            <w:right w:val="single" w:sz="2" w:space="4" w:color="auto"/>
          </w:divBdr>
        </w:div>
        <w:div w:id="1485706805">
          <w:marLeft w:val="0"/>
          <w:marRight w:val="0"/>
          <w:marTop w:val="0"/>
          <w:marBottom w:val="0"/>
          <w:divBdr>
            <w:top w:val="single" w:sz="2" w:space="0" w:color="auto"/>
            <w:left w:val="single" w:sz="2" w:space="4" w:color="auto"/>
            <w:bottom w:val="single" w:sz="2" w:space="0" w:color="auto"/>
            <w:right w:val="single" w:sz="2" w:space="4" w:color="auto"/>
          </w:divBdr>
        </w:div>
        <w:div w:id="1574588025">
          <w:marLeft w:val="0"/>
          <w:marRight w:val="0"/>
          <w:marTop w:val="0"/>
          <w:marBottom w:val="0"/>
          <w:divBdr>
            <w:top w:val="single" w:sz="2" w:space="0" w:color="auto"/>
            <w:left w:val="single" w:sz="2" w:space="4" w:color="auto"/>
            <w:bottom w:val="single" w:sz="2" w:space="0" w:color="auto"/>
            <w:right w:val="single" w:sz="2" w:space="4" w:color="auto"/>
          </w:divBdr>
        </w:div>
        <w:div w:id="1652713887">
          <w:marLeft w:val="0"/>
          <w:marRight w:val="0"/>
          <w:marTop w:val="0"/>
          <w:marBottom w:val="0"/>
          <w:divBdr>
            <w:top w:val="single" w:sz="2" w:space="0" w:color="auto"/>
            <w:left w:val="single" w:sz="2" w:space="4" w:color="auto"/>
            <w:bottom w:val="single" w:sz="2" w:space="0" w:color="auto"/>
            <w:right w:val="single" w:sz="2" w:space="4" w:color="auto"/>
          </w:divBdr>
        </w:div>
        <w:div w:id="1822966263">
          <w:marLeft w:val="0"/>
          <w:marRight w:val="0"/>
          <w:marTop w:val="0"/>
          <w:marBottom w:val="0"/>
          <w:divBdr>
            <w:top w:val="single" w:sz="2" w:space="0" w:color="auto"/>
            <w:left w:val="single" w:sz="2" w:space="4" w:color="auto"/>
            <w:bottom w:val="single" w:sz="2" w:space="0" w:color="auto"/>
            <w:right w:val="single" w:sz="2" w:space="4" w:color="auto"/>
          </w:divBdr>
        </w:div>
        <w:div w:id="1841002665">
          <w:marLeft w:val="0"/>
          <w:marRight w:val="0"/>
          <w:marTop w:val="0"/>
          <w:marBottom w:val="0"/>
          <w:divBdr>
            <w:top w:val="single" w:sz="2" w:space="0" w:color="auto"/>
            <w:left w:val="single" w:sz="2" w:space="4" w:color="auto"/>
            <w:bottom w:val="single" w:sz="2" w:space="0" w:color="auto"/>
            <w:right w:val="single" w:sz="2" w:space="4" w:color="auto"/>
          </w:divBdr>
        </w:div>
        <w:div w:id="1841431088">
          <w:marLeft w:val="0"/>
          <w:marRight w:val="0"/>
          <w:marTop w:val="0"/>
          <w:marBottom w:val="0"/>
          <w:divBdr>
            <w:top w:val="single" w:sz="2" w:space="0" w:color="auto"/>
            <w:left w:val="single" w:sz="2" w:space="4" w:color="auto"/>
            <w:bottom w:val="single" w:sz="2" w:space="0" w:color="auto"/>
            <w:right w:val="single" w:sz="2" w:space="4" w:color="auto"/>
          </w:divBdr>
        </w:div>
        <w:div w:id="1863013150">
          <w:marLeft w:val="0"/>
          <w:marRight w:val="0"/>
          <w:marTop w:val="0"/>
          <w:marBottom w:val="0"/>
          <w:divBdr>
            <w:top w:val="single" w:sz="2" w:space="0" w:color="auto"/>
            <w:left w:val="single" w:sz="2" w:space="4" w:color="auto"/>
            <w:bottom w:val="single" w:sz="2" w:space="0" w:color="auto"/>
            <w:right w:val="single" w:sz="2" w:space="4" w:color="auto"/>
          </w:divBdr>
        </w:div>
        <w:div w:id="1965037398">
          <w:marLeft w:val="0"/>
          <w:marRight w:val="0"/>
          <w:marTop w:val="0"/>
          <w:marBottom w:val="0"/>
          <w:divBdr>
            <w:top w:val="single" w:sz="2" w:space="0" w:color="auto"/>
            <w:left w:val="single" w:sz="2" w:space="4" w:color="auto"/>
            <w:bottom w:val="single" w:sz="2" w:space="0" w:color="auto"/>
            <w:right w:val="single" w:sz="2" w:space="4" w:color="auto"/>
          </w:divBdr>
        </w:div>
        <w:div w:id="2070573840">
          <w:marLeft w:val="0"/>
          <w:marRight w:val="0"/>
          <w:marTop w:val="0"/>
          <w:marBottom w:val="0"/>
          <w:divBdr>
            <w:top w:val="single" w:sz="2" w:space="0" w:color="auto"/>
            <w:left w:val="single" w:sz="2" w:space="4" w:color="auto"/>
            <w:bottom w:val="single" w:sz="2" w:space="0" w:color="auto"/>
            <w:right w:val="single" w:sz="2" w:space="4" w:color="auto"/>
          </w:divBdr>
        </w:div>
      </w:divsChild>
    </w:div>
    <w:div w:id="607157122">
      <w:bodyDiv w:val="1"/>
      <w:marLeft w:val="0"/>
      <w:marRight w:val="0"/>
      <w:marTop w:val="0"/>
      <w:marBottom w:val="0"/>
      <w:divBdr>
        <w:top w:val="none" w:sz="0" w:space="0" w:color="auto"/>
        <w:left w:val="none" w:sz="0" w:space="0" w:color="auto"/>
        <w:bottom w:val="none" w:sz="0" w:space="0" w:color="auto"/>
        <w:right w:val="none" w:sz="0" w:space="0" w:color="auto"/>
      </w:divBdr>
    </w:div>
    <w:div w:id="622076534">
      <w:bodyDiv w:val="1"/>
      <w:marLeft w:val="0"/>
      <w:marRight w:val="0"/>
      <w:marTop w:val="0"/>
      <w:marBottom w:val="0"/>
      <w:divBdr>
        <w:top w:val="none" w:sz="0" w:space="0" w:color="auto"/>
        <w:left w:val="none" w:sz="0" w:space="0" w:color="auto"/>
        <w:bottom w:val="none" w:sz="0" w:space="0" w:color="auto"/>
        <w:right w:val="none" w:sz="0" w:space="0" w:color="auto"/>
      </w:divBdr>
    </w:div>
    <w:div w:id="624851488">
      <w:bodyDiv w:val="1"/>
      <w:marLeft w:val="0"/>
      <w:marRight w:val="0"/>
      <w:marTop w:val="0"/>
      <w:marBottom w:val="0"/>
      <w:divBdr>
        <w:top w:val="none" w:sz="0" w:space="0" w:color="auto"/>
        <w:left w:val="none" w:sz="0" w:space="0" w:color="auto"/>
        <w:bottom w:val="none" w:sz="0" w:space="0" w:color="auto"/>
        <w:right w:val="none" w:sz="0" w:space="0" w:color="auto"/>
      </w:divBdr>
    </w:div>
    <w:div w:id="630094130">
      <w:bodyDiv w:val="1"/>
      <w:marLeft w:val="0"/>
      <w:marRight w:val="0"/>
      <w:marTop w:val="0"/>
      <w:marBottom w:val="0"/>
      <w:divBdr>
        <w:top w:val="none" w:sz="0" w:space="0" w:color="auto"/>
        <w:left w:val="none" w:sz="0" w:space="0" w:color="auto"/>
        <w:bottom w:val="none" w:sz="0" w:space="0" w:color="auto"/>
        <w:right w:val="none" w:sz="0" w:space="0" w:color="auto"/>
      </w:divBdr>
    </w:div>
    <w:div w:id="635840335">
      <w:bodyDiv w:val="1"/>
      <w:marLeft w:val="0"/>
      <w:marRight w:val="0"/>
      <w:marTop w:val="0"/>
      <w:marBottom w:val="0"/>
      <w:divBdr>
        <w:top w:val="none" w:sz="0" w:space="0" w:color="auto"/>
        <w:left w:val="none" w:sz="0" w:space="0" w:color="auto"/>
        <w:bottom w:val="none" w:sz="0" w:space="0" w:color="auto"/>
        <w:right w:val="none" w:sz="0" w:space="0" w:color="auto"/>
      </w:divBdr>
      <w:divsChild>
        <w:div w:id="181869107">
          <w:marLeft w:val="0"/>
          <w:marRight w:val="0"/>
          <w:marTop w:val="0"/>
          <w:marBottom w:val="0"/>
          <w:divBdr>
            <w:top w:val="single" w:sz="2" w:space="0" w:color="auto"/>
            <w:left w:val="single" w:sz="2" w:space="4" w:color="auto"/>
            <w:bottom w:val="single" w:sz="2" w:space="0" w:color="auto"/>
            <w:right w:val="single" w:sz="2" w:space="4" w:color="auto"/>
          </w:divBdr>
        </w:div>
        <w:div w:id="206458151">
          <w:marLeft w:val="0"/>
          <w:marRight w:val="0"/>
          <w:marTop w:val="0"/>
          <w:marBottom w:val="0"/>
          <w:divBdr>
            <w:top w:val="single" w:sz="2" w:space="0" w:color="auto"/>
            <w:left w:val="single" w:sz="2" w:space="4" w:color="auto"/>
            <w:bottom w:val="single" w:sz="2" w:space="0" w:color="auto"/>
            <w:right w:val="single" w:sz="2" w:space="4" w:color="auto"/>
          </w:divBdr>
        </w:div>
        <w:div w:id="479348175">
          <w:marLeft w:val="0"/>
          <w:marRight w:val="0"/>
          <w:marTop w:val="0"/>
          <w:marBottom w:val="0"/>
          <w:divBdr>
            <w:top w:val="single" w:sz="2" w:space="0" w:color="auto"/>
            <w:left w:val="single" w:sz="2" w:space="4" w:color="auto"/>
            <w:bottom w:val="single" w:sz="2" w:space="0" w:color="auto"/>
            <w:right w:val="single" w:sz="2" w:space="4" w:color="auto"/>
          </w:divBdr>
        </w:div>
        <w:div w:id="599340733">
          <w:marLeft w:val="0"/>
          <w:marRight w:val="0"/>
          <w:marTop w:val="0"/>
          <w:marBottom w:val="0"/>
          <w:divBdr>
            <w:top w:val="single" w:sz="2" w:space="0" w:color="auto"/>
            <w:left w:val="single" w:sz="2" w:space="4" w:color="auto"/>
            <w:bottom w:val="single" w:sz="2" w:space="0" w:color="auto"/>
            <w:right w:val="single" w:sz="2" w:space="4" w:color="auto"/>
          </w:divBdr>
        </w:div>
        <w:div w:id="726034386">
          <w:marLeft w:val="0"/>
          <w:marRight w:val="0"/>
          <w:marTop w:val="0"/>
          <w:marBottom w:val="0"/>
          <w:divBdr>
            <w:top w:val="single" w:sz="2" w:space="0" w:color="auto"/>
            <w:left w:val="single" w:sz="2" w:space="4" w:color="auto"/>
            <w:bottom w:val="single" w:sz="2" w:space="0" w:color="auto"/>
            <w:right w:val="single" w:sz="2" w:space="4" w:color="auto"/>
          </w:divBdr>
        </w:div>
        <w:div w:id="762337282">
          <w:marLeft w:val="0"/>
          <w:marRight w:val="0"/>
          <w:marTop w:val="0"/>
          <w:marBottom w:val="0"/>
          <w:divBdr>
            <w:top w:val="single" w:sz="2" w:space="0" w:color="auto"/>
            <w:left w:val="single" w:sz="2" w:space="4" w:color="auto"/>
            <w:bottom w:val="single" w:sz="2" w:space="0" w:color="auto"/>
            <w:right w:val="single" w:sz="2" w:space="4" w:color="auto"/>
          </w:divBdr>
        </w:div>
        <w:div w:id="866673353">
          <w:marLeft w:val="0"/>
          <w:marRight w:val="0"/>
          <w:marTop w:val="0"/>
          <w:marBottom w:val="0"/>
          <w:divBdr>
            <w:top w:val="single" w:sz="2" w:space="0" w:color="auto"/>
            <w:left w:val="single" w:sz="2" w:space="4" w:color="auto"/>
            <w:bottom w:val="single" w:sz="2" w:space="0" w:color="auto"/>
            <w:right w:val="single" w:sz="2" w:space="4" w:color="auto"/>
          </w:divBdr>
        </w:div>
        <w:div w:id="914163641">
          <w:marLeft w:val="0"/>
          <w:marRight w:val="0"/>
          <w:marTop w:val="0"/>
          <w:marBottom w:val="0"/>
          <w:divBdr>
            <w:top w:val="single" w:sz="2" w:space="0" w:color="auto"/>
            <w:left w:val="single" w:sz="2" w:space="4" w:color="auto"/>
            <w:bottom w:val="single" w:sz="2" w:space="0" w:color="auto"/>
            <w:right w:val="single" w:sz="2" w:space="4" w:color="auto"/>
          </w:divBdr>
        </w:div>
        <w:div w:id="981691115">
          <w:marLeft w:val="0"/>
          <w:marRight w:val="0"/>
          <w:marTop w:val="0"/>
          <w:marBottom w:val="0"/>
          <w:divBdr>
            <w:top w:val="single" w:sz="2" w:space="0" w:color="auto"/>
            <w:left w:val="single" w:sz="2" w:space="4" w:color="auto"/>
            <w:bottom w:val="single" w:sz="2" w:space="0" w:color="auto"/>
            <w:right w:val="single" w:sz="2" w:space="4" w:color="auto"/>
          </w:divBdr>
        </w:div>
        <w:div w:id="1397391198">
          <w:marLeft w:val="0"/>
          <w:marRight w:val="0"/>
          <w:marTop w:val="0"/>
          <w:marBottom w:val="0"/>
          <w:divBdr>
            <w:top w:val="single" w:sz="2" w:space="0" w:color="auto"/>
            <w:left w:val="single" w:sz="2" w:space="4" w:color="auto"/>
            <w:bottom w:val="single" w:sz="2" w:space="0" w:color="auto"/>
            <w:right w:val="single" w:sz="2" w:space="4" w:color="auto"/>
          </w:divBdr>
        </w:div>
        <w:div w:id="1421637724">
          <w:marLeft w:val="0"/>
          <w:marRight w:val="0"/>
          <w:marTop w:val="0"/>
          <w:marBottom w:val="0"/>
          <w:divBdr>
            <w:top w:val="single" w:sz="2" w:space="0" w:color="auto"/>
            <w:left w:val="single" w:sz="2" w:space="4" w:color="auto"/>
            <w:bottom w:val="single" w:sz="2" w:space="0" w:color="auto"/>
            <w:right w:val="single" w:sz="2" w:space="4" w:color="auto"/>
          </w:divBdr>
        </w:div>
        <w:div w:id="1553883767">
          <w:marLeft w:val="0"/>
          <w:marRight w:val="0"/>
          <w:marTop w:val="0"/>
          <w:marBottom w:val="0"/>
          <w:divBdr>
            <w:top w:val="single" w:sz="2" w:space="0" w:color="auto"/>
            <w:left w:val="single" w:sz="2" w:space="4" w:color="auto"/>
            <w:bottom w:val="single" w:sz="2" w:space="0" w:color="auto"/>
            <w:right w:val="single" w:sz="2" w:space="4" w:color="auto"/>
          </w:divBdr>
        </w:div>
        <w:div w:id="1641299378">
          <w:marLeft w:val="0"/>
          <w:marRight w:val="0"/>
          <w:marTop w:val="0"/>
          <w:marBottom w:val="0"/>
          <w:divBdr>
            <w:top w:val="single" w:sz="2" w:space="0" w:color="auto"/>
            <w:left w:val="single" w:sz="2" w:space="4" w:color="auto"/>
            <w:bottom w:val="single" w:sz="2" w:space="0" w:color="auto"/>
            <w:right w:val="single" w:sz="2" w:space="4" w:color="auto"/>
          </w:divBdr>
        </w:div>
        <w:div w:id="1665476691">
          <w:marLeft w:val="0"/>
          <w:marRight w:val="0"/>
          <w:marTop w:val="0"/>
          <w:marBottom w:val="0"/>
          <w:divBdr>
            <w:top w:val="single" w:sz="2" w:space="0" w:color="auto"/>
            <w:left w:val="single" w:sz="2" w:space="4" w:color="auto"/>
            <w:bottom w:val="single" w:sz="2" w:space="0" w:color="auto"/>
            <w:right w:val="single" w:sz="2" w:space="4" w:color="auto"/>
          </w:divBdr>
        </w:div>
        <w:div w:id="1890453543">
          <w:marLeft w:val="0"/>
          <w:marRight w:val="0"/>
          <w:marTop w:val="0"/>
          <w:marBottom w:val="0"/>
          <w:divBdr>
            <w:top w:val="single" w:sz="2" w:space="0" w:color="auto"/>
            <w:left w:val="single" w:sz="2" w:space="4" w:color="auto"/>
            <w:bottom w:val="single" w:sz="2" w:space="0" w:color="auto"/>
            <w:right w:val="single" w:sz="2" w:space="4" w:color="auto"/>
          </w:divBdr>
        </w:div>
        <w:div w:id="2082483482">
          <w:marLeft w:val="0"/>
          <w:marRight w:val="0"/>
          <w:marTop w:val="0"/>
          <w:marBottom w:val="0"/>
          <w:divBdr>
            <w:top w:val="single" w:sz="2" w:space="0" w:color="auto"/>
            <w:left w:val="single" w:sz="2" w:space="4" w:color="auto"/>
            <w:bottom w:val="single" w:sz="2" w:space="0" w:color="auto"/>
            <w:right w:val="single" w:sz="2" w:space="4" w:color="auto"/>
          </w:divBdr>
        </w:div>
      </w:divsChild>
    </w:div>
    <w:div w:id="641736874">
      <w:bodyDiv w:val="1"/>
      <w:marLeft w:val="0"/>
      <w:marRight w:val="0"/>
      <w:marTop w:val="0"/>
      <w:marBottom w:val="0"/>
      <w:divBdr>
        <w:top w:val="none" w:sz="0" w:space="0" w:color="auto"/>
        <w:left w:val="none" w:sz="0" w:space="0" w:color="auto"/>
        <w:bottom w:val="none" w:sz="0" w:space="0" w:color="auto"/>
        <w:right w:val="none" w:sz="0" w:space="0" w:color="auto"/>
      </w:divBdr>
    </w:div>
    <w:div w:id="678384276">
      <w:bodyDiv w:val="1"/>
      <w:marLeft w:val="0"/>
      <w:marRight w:val="0"/>
      <w:marTop w:val="0"/>
      <w:marBottom w:val="0"/>
      <w:divBdr>
        <w:top w:val="none" w:sz="0" w:space="0" w:color="auto"/>
        <w:left w:val="none" w:sz="0" w:space="0" w:color="auto"/>
        <w:bottom w:val="none" w:sz="0" w:space="0" w:color="auto"/>
        <w:right w:val="none" w:sz="0" w:space="0" w:color="auto"/>
      </w:divBdr>
    </w:div>
    <w:div w:id="682710033">
      <w:bodyDiv w:val="1"/>
      <w:marLeft w:val="0"/>
      <w:marRight w:val="0"/>
      <w:marTop w:val="0"/>
      <w:marBottom w:val="0"/>
      <w:divBdr>
        <w:top w:val="none" w:sz="0" w:space="0" w:color="auto"/>
        <w:left w:val="none" w:sz="0" w:space="0" w:color="auto"/>
        <w:bottom w:val="none" w:sz="0" w:space="0" w:color="auto"/>
        <w:right w:val="none" w:sz="0" w:space="0" w:color="auto"/>
      </w:divBdr>
    </w:div>
    <w:div w:id="688609123">
      <w:bodyDiv w:val="1"/>
      <w:marLeft w:val="0"/>
      <w:marRight w:val="0"/>
      <w:marTop w:val="0"/>
      <w:marBottom w:val="0"/>
      <w:divBdr>
        <w:top w:val="none" w:sz="0" w:space="0" w:color="auto"/>
        <w:left w:val="none" w:sz="0" w:space="0" w:color="auto"/>
        <w:bottom w:val="none" w:sz="0" w:space="0" w:color="auto"/>
        <w:right w:val="none" w:sz="0" w:space="0" w:color="auto"/>
      </w:divBdr>
    </w:div>
    <w:div w:id="701368926">
      <w:bodyDiv w:val="1"/>
      <w:marLeft w:val="0"/>
      <w:marRight w:val="0"/>
      <w:marTop w:val="0"/>
      <w:marBottom w:val="0"/>
      <w:divBdr>
        <w:top w:val="none" w:sz="0" w:space="0" w:color="auto"/>
        <w:left w:val="none" w:sz="0" w:space="0" w:color="auto"/>
        <w:bottom w:val="none" w:sz="0" w:space="0" w:color="auto"/>
        <w:right w:val="none" w:sz="0" w:space="0" w:color="auto"/>
      </w:divBdr>
    </w:div>
    <w:div w:id="708920845">
      <w:bodyDiv w:val="1"/>
      <w:marLeft w:val="0"/>
      <w:marRight w:val="0"/>
      <w:marTop w:val="0"/>
      <w:marBottom w:val="0"/>
      <w:divBdr>
        <w:top w:val="none" w:sz="0" w:space="0" w:color="auto"/>
        <w:left w:val="none" w:sz="0" w:space="0" w:color="auto"/>
        <w:bottom w:val="none" w:sz="0" w:space="0" w:color="auto"/>
        <w:right w:val="none" w:sz="0" w:space="0" w:color="auto"/>
      </w:divBdr>
    </w:div>
    <w:div w:id="712585657">
      <w:bodyDiv w:val="1"/>
      <w:marLeft w:val="0"/>
      <w:marRight w:val="0"/>
      <w:marTop w:val="0"/>
      <w:marBottom w:val="0"/>
      <w:divBdr>
        <w:top w:val="none" w:sz="0" w:space="0" w:color="auto"/>
        <w:left w:val="none" w:sz="0" w:space="0" w:color="auto"/>
        <w:bottom w:val="none" w:sz="0" w:space="0" w:color="auto"/>
        <w:right w:val="none" w:sz="0" w:space="0" w:color="auto"/>
      </w:divBdr>
    </w:div>
    <w:div w:id="744038249">
      <w:bodyDiv w:val="1"/>
      <w:marLeft w:val="0"/>
      <w:marRight w:val="0"/>
      <w:marTop w:val="0"/>
      <w:marBottom w:val="0"/>
      <w:divBdr>
        <w:top w:val="none" w:sz="0" w:space="0" w:color="auto"/>
        <w:left w:val="none" w:sz="0" w:space="0" w:color="auto"/>
        <w:bottom w:val="none" w:sz="0" w:space="0" w:color="auto"/>
        <w:right w:val="none" w:sz="0" w:space="0" w:color="auto"/>
      </w:divBdr>
    </w:div>
    <w:div w:id="747922838">
      <w:bodyDiv w:val="1"/>
      <w:marLeft w:val="0"/>
      <w:marRight w:val="0"/>
      <w:marTop w:val="0"/>
      <w:marBottom w:val="0"/>
      <w:divBdr>
        <w:top w:val="none" w:sz="0" w:space="0" w:color="auto"/>
        <w:left w:val="none" w:sz="0" w:space="0" w:color="auto"/>
        <w:bottom w:val="none" w:sz="0" w:space="0" w:color="auto"/>
        <w:right w:val="none" w:sz="0" w:space="0" w:color="auto"/>
      </w:divBdr>
    </w:div>
    <w:div w:id="776944102">
      <w:bodyDiv w:val="1"/>
      <w:marLeft w:val="0"/>
      <w:marRight w:val="0"/>
      <w:marTop w:val="0"/>
      <w:marBottom w:val="0"/>
      <w:divBdr>
        <w:top w:val="none" w:sz="0" w:space="0" w:color="auto"/>
        <w:left w:val="none" w:sz="0" w:space="0" w:color="auto"/>
        <w:bottom w:val="none" w:sz="0" w:space="0" w:color="auto"/>
        <w:right w:val="none" w:sz="0" w:space="0" w:color="auto"/>
      </w:divBdr>
    </w:div>
    <w:div w:id="797796484">
      <w:bodyDiv w:val="1"/>
      <w:marLeft w:val="0"/>
      <w:marRight w:val="0"/>
      <w:marTop w:val="0"/>
      <w:marBottom w:val="0"/>
      <w:divBdr>
        <w:top w:val="none" w:sz="0" w:space="0" w:color="auto"/>
        <w:left w:val="none" w:sz="0" w:space="0" w:color="auto"/>
        <w:bottom w:val="none" w:sz="0" w:space="0" w:color="auto"/>
        <w:right w:val="none" w:sz="0" w:space="0" w:color="auto"/>
      </w:divBdr>
    </w:div>
    <w:div w:id="820924094">
      <w:bodyDiv w:val="1"/>
      <w:marLeft w:val="0"/>
      <w:marRight w:val="0"/>
      <w:marTop w:val="0"/>
      <w:marBottom w:val="0"/>
      <w:divBdr>
        <w:top w:val="none" w:sz="0" w:space="0" w:color="auto"/>
        <w:left w:val="none" w:sz="0" w:space="0" w:color="auto"/>
        <w:bottom w:val="none" w:sz="0" w:space="0" w:color="auto"/>
        <w:right w:val="none" w:sz="0" w:space="0" w:color="auto"/>
      </w:divBdr>
    </w:div>
    <w:div w:id="837310150">
      <w:bodyDiv w:val="1"/>
      <w:marLeft w:val="0"/>
      <w:marRight w:val="0"/>
      <w:marTop w:val="0"/>
      <w:marBottom w:val="0"/>
      <w:divBdr>
        <w:top w:val="none" w:sz="0" w:space="0" w:color="auto"/>
        <w:left w:val="none" w:sz="0" w:space="0" w:color="auto"/>
        <w:bottom w:val="none" w:sz="0" w:space="0" w:color="auto"/>
        <w:right w:val="none" w:sz="0" w:space="0" w:color="auto"/>
      </w:divBdr>
    </w:div>
    <w:div w:id="845245761">
      <w:bodyDiv w:val="1"/>
      <w:marLeft w:val="0"/>
      <w:marRight w:val="0"/>
      <w:marTop w:val="0"/>
      <w:marBottom w:val="0"/>
      <w:divBdr>
        <w:top w:val="none" w:sz="0" w:space="0" w:color="auto"/>
        <w:left w:val="none" w:sz="0" w:space="0" w:color="auto"/>
        <w:bottom w:val="none" w:sz="0" w:space="0" w:color="auto"/>
        <w:right w:val="none" w:sz="0" w:space="0" w:color="auto"/>
      </w:divBdr>
      <w:divsChild>
        <w:div w:id="1991400785">
          <w:marLeft w:val="0"/>
          <w:marRight w:val="0"/>
          <w:marTop w:val="0"/>
          <w:marBottom w:val="0"/>
          <w:divBdr>
            <w:top w:val="none" w:sz="0" w:space="0" w:color="auto"/>
            <w:left w:val="none" w:sz="0" w:space="0" w:color="auto"/>
            <w:bottom w:val="none" w:sz="0" w:space="0" w:color="auto"/>
            <w:right w:val="none" w:sz="0" w:space="0" w:color="auto"/>
          </w:divBdr>
          <w:divsChild>
            <w:div w:id="31274522">
              <w:marLeft w:val="0"/>
              <w:marRight w:val="0"/>
              <w:marTop w:val="0"/>
              <w:marBottom w:val="0"/>
              <w:divBdr>
                <w:top w:val="none" w:sz="0" w:space="0" w:color="auto"/>
                <w:left w:val="none" w:sz="0" w:space="0" w:color="auto"/>
                <w:bottom w:val="none" w:sz="0" w:space="0" w:color="auto"/>
                <w:right w:val="none" w:sz="0" w:space="0" w:color="auto"/>
              </w:divBdr>
              <w:divsChild>
                <w:div w:id="482428079">
                  <w:marLeft w:val="0"/>
                  <w:marRight w:val="0"/>
                  <w:marTop w:val="0"/>
                  <w:marBottom w:val="0"/>
                  <w:divBdr>
                    <w:top w:val="none" w:sz="0" w:space="0" w:color="auto"/>
                    <w:left w:val="none" w:sz="0" w:space="0" w:color="auto"/>
                    <w:bottom w:val="none" w:sz="0" w:space="0" w:color="auto"/>
                    <w:right w:val="none" w:sz="0" w:space="0" w:color="auto"/>
                  </w:divBdr>
                  <w:divsChild>
                    <w:div w:id="1343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0504">
              <w:marLeft w:val="0"/>
              <w:marRight w:val="0"/>
              <w:marTop w:val="0"/>
              <w:marBottom w:val="0"/>
              <w:divBdr>
                <w:top w:val="none" w:sz="0" w:space="0" w:color="auto"/>
                <w:left w:val="none" w:sz="0" w:space="0" w:color="auto"/>
                <w:bottom w:val="none" w:sz="0" w:space="0" w:color="auto"/>
                <w:right w:val="none" w:sz="0" w:space="0" w:color="auto"/>
              </w:divBdr>
            </w:div>
            <w:div w:id="15251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95">
      <w:bodyDiv w:val="1"/>
      <w:marLeft w:val="0"/>
      <w:marRight w:val="0"/>
      <w:marTop w:val="0"/>
      <w:marBottom w:val="0"/>
      <w:divBdr>
        <w:top w:val="none" w:sz="0" w:space="0" w:color="auto"/>
        <w:left w:val="none" w:sz="0" w:space="0" w:color="auto"/>
        <w:bottom w:val="none" w:sz="0" w:space="0" w:color="auto"/>
        <w:right w:val="none" w:sz="0" w:space="0" w:color="auto"/>
      </w:divBdr>
    </w:div>
    <w:div w:id="908154030">
      <w:bodyDiv w:val="1"/>
      <w:marLeft w:val="0"/>
      <w:marRight w:val="0"/>
      <w:marTop w:val="0"/>
      <w:marBottom w:val="0"/>
      <w:divBdr>
        <w:top w:val="none" w:sz="0" w:space="0" w:color="auto"/>
        <w:left w:val="none" w:sz="0" w:space="0" w:color="auto"/>
        <w:bottom w:val="none" w:sz="0" w:space="0" w:color="auto"/>
        <w:right w:val="none" w:sz="0" w:space="0" w:color="auto"/>
      </w:divBdr>
    </w:div>
    <w:div w:id="942541388">
      <w:bodyDiv w:val="1"/>
      <w:marLeft w:val="0"/>
      <w:marRight w:val="0"/>
      <w:marTop w:val="0"/>
      <w:marBottom w:val="0"/>
      <w:divBdr>
        <w:top w:val="none" w:sz="0" w:space="0" w:color="auto"/>
        <w:left w:val="none" w:sz="0" w:space="0" w:color="auto"/>
        <w:bottom w:val="none" w:sz="0" w:space="0" w:color="auto"/>
        <w:right w:val="none" w:sz="0" w:space="0" w:color="auto"/>
      </w:divBdr>
    </w:div>
    <w:div w:id="956368791">
      <w:bodyDiv w:val="1"/>
      <w:marLeft w:val="0"/>
      <w:marRight w:val="0"/>
      <w:marTop w:val="0"/>
      <w:marBottom w:val="0"/>
      <w:divBdr>
        <w:top w:val="none" w:sz="0" w:space="0" w:color="auto"/>
        <w:left w:val="none" w:sz="0" w:space="0" w:color="auto"/>
        <w:bottom w:val="none" w:sz="0" w:space="0" w:color="auto"/>
        <w:right w:val="none" w:sz="0" w:space="0" w:color="auto"/>
      </w:divBdr>
      <w:divsChild>
        <w:div w:id="5332381">
          <w:marLeft w:val="0"/>
          <w:marRight w:val="0"/>
          <w:marTop w:val="0"/>
          <w:marBottom w:val="0"/>
          <w:divBdr>
            <w:top w:val="none" w:sz="0" w:space="0" w:color="auto"/>
            <w:left w:val="none" w:sz="0" w:space="0" w:color="auto"/>
            <w:bottom w:val="none" w:sz="0" w:space="0" w:color="auto"/>
            <w:right w:val="none" w:sz="0" w:space="0" w:color="auto"/>
          </w:divBdr>
        </w:div>
        <w:div w:id="30157492">
          <w:marLeft w:val="0"/>
          <w:marRight w:val="0"/>
          <w:marTop w:val="0"/>
          <w:marBottom w:val="0"/>
          <w:divBdr>
            <w:top w:val="none" w:sz="0" w:space="0" w:color="auto"/>
            <w:left w:val="none" w:sz="0" w:space="0" w:color="auto"/>
            <w:bottom w:val="none" w:sz="0" w:space="0" w:color="auto"/>
            <w:right w:val="none" w:sz="0" w:space="0" w:color="auto"/>
          </w:divBdr>
        </w:div>
        <w:div w:id="34932401">
          <w:marLeft w:val="0"/>
          <w:marRight w:val="0"/>
          <w:marTop w:val="0"/>
          <w:marBottom w:val="0"/>
          <w:divBdr>
            <w:top w:val="none" w:sz="0" w:space="0" w:color="auto"/>
            <w:left w:val="none" w:sz="0" w:space="0" w:color="auto"/>
            <w:bottom w:val="none" w:sz="0" w:space="0" w:color="auto"/>
            <w:right w:val="none" w:sz="0" w:space="0" w:color="auto"/>
          </w:divBdr>
        </w:div>
        <w:div w:id="115416599">
          <w:marLeft w:val="0"/>
          <w:marRight w:val="0"/>
          <w:marTop w:val="0"/>
          <w:marBottom w:val="0"/>
          <w:divBdr>
            <w:top w:val="none" w:sz="0" w:space="0" w:color="auto"/>
            <w:left w:val="none" w:sz="0" w:space="0" w:color="auto"/>
            <w:bottom w:val="none" w:sz="0" w:space="0" w:color="auto"/>
            <w:right w:val="none" w:sz="0" w:space="0" w:color="auto"/>
          </w:divBdr>
        </w:div>
        <w:div w:id="186604349">
          <w:marLeft w:val="0"/>
          <w:marRight w:val="0"/>
          <w:marTop w:val="0"/>
          <w:marBottom w:val="0"/>
          <w:divBdr>
            <w:top w:val="none" w:sz="0" w:space="0" w:color="auto"/>
            <w:left w:val="none" w:sz="0" w:space="0" w:color="auto"/>
            <w:bottom w:val="none" w:sz="0" w:space="0" w:color="auto"/>
            <w:right w:val="none" w:sz="0" w:space="0" w:color="auto"/>
          </w:divBdr>
        </w:div>
        <w:div w:id="223685318">
          <w:marLeft w:val="0"/>
          <w:marRight w:val="0"/>
          <w:marTop w:val="0"/>
          <w:marBottom w:val="0"/>
          <w:divBdr>
            <w:top w:val="none" w:sz="0" w:space="0" w:color="auto"/>
            <w:left w:val="none" w:sz="0" w:space="0" w:color="auto"/>
            <w:bottom w:val="none" w:sz="0" w:space="0" w:color="auto"/>
            <w:right w:val="none" w:sz="0" w:space="0" w:color="auto"/>
          </w:divBdr>
        </w:div>
        <w:div w:id="245916327">
          <w:marLeft w:val="0"/>
          <w:marRight w:val="0"/>
          <w:marTop w:val="0"/>
          <w:marBottom w:val="0"/>
          <w:divBdr>
            <w:top w:val="none" w:sz="0" w:space="0" w:color="auto"/>
            <w:left w:val="none" w:sz="0" w:space="0" w:color="auto"/>
            <w:bottom w:val="none" w:sz="0" w:space="0" w:color="auto"/>
            <w:right w:val="none" w:sz="0" w:space="0" w:color="auto"/>
          </w:divBdr>
        </w:div>
        <w:div w:id="248856423">
          <w:marLeft w:val="0"/>
          <w:marRight w:val="0"/>
          <w:marTop w:val="0"/>
          <w:marBottom w:val="0"/>
          <w:divBdr>
            <w:top w:val="none" w:sz="0" w:space="0" w:color="auto"/>
            <w:left w:val="none" w:sz="0" w:space="0" w:color="auto"/>
            <w:bottom w:val="none" w:sz="0" w:space="0" w:color="auto"/>
            <w:right w:val="none" w:sz="0" w:space="0" w:color="auto"/>
          </w:divBdr>
        </w:div>
        <w:div w:id="249850785">
          <w:marLeft w:val="0"/>
          <w:marRight w:val="0"/>
          <w:marTop w:val="0"/>
          <w:marBottom w:val="0"/>
          <w:divBdr>
            <w:top w:val="none" w:sz="0" w:space="0" w:color="auto"/>
            <w:left w:val="none" w:sz="0" w:space="0" w:color="auto"/>
            <w:bottom w:val="none" w:sz="0" w:space="0" w:color="auto"/>
            <w:right w:val="none" w:sz="0" w:space="0" w:color="auto"/>
          </w:divBdr>
        </w:div>
        <w:div w:id="261690469">
          <w:marLeft w:val="0"/>
          <w:marRight w:val="0"/>
          <w:marTop w:val="0"/>
          <w:marBottom w:val="0"/>
          <w:divBdr>
            <w:top w:val="none" w:sz="0" w:space="0" w:color="auto"/>
            <w:left w:val="none" w:sz="0" w:space="0" w:color="auto"/>
            <w:bottom w:val="none" w:sz="0" w:space="0" w:color="auto"/>
            <w:right w:val="none" w:sz="0" w:space="0" w:color="auto"/>
          </w:divBdr>
        </w:div>
        <w:div w:id="263464122">
          <w:marLeft w:val="0"/>
          <w:marRight w:val="0"/>
          <w:marTop w:val="0"/>
          <w:marBottom w:val="0"/>
          <w:divBdr>
            <w:top w:val="none" w:sz="0" w:space="0" w:color="auto"/>
            <w:left w:val="none" w:sz="0" w:space="0" w:color="auto"/>
            <w:bottom w:val="none" w:sz="0" w:space="0" w:color="auto"/>
            <w:right w:val="none" w:sz="0" w:space="0" w:color="auto"/>
          </w:divBdr>
        </w:div>
        <w:div w:id="265238014">
          <w:marLeft w:val="0"/>
          <w:marRight w:val="0"/>
          <w:marTop w:val="0"/>
          <w:marBottom w:val="0"/>
          <w:divBdr>
            <w:top w:val="none" w:sz="0" w:space="0" w:color="auto"/>
            <w:left w:val="none" w:sz="0" w:space="0" w:color="auto"/>
            <w:bottom w:val="none" w:sz="0" w:space="0" w:color="auto"/>
            <w:right w:val="none" w:sz="0" w:space="0" w:color="auto"/>
          </w:divBdr>
        </w:div>
        <w:div w:id="307444407">
          <w:marLeft w:val="0"/>
          <w:marRight w:val="0"/>
          <w:marTop w:val="0"/>
          <w:marBottom w:val="0"/>
          <w:divBdr>
            <w:top w:val="none" w:sz="0" w:space="0" w:color="auto"/>
            <w:left w:val="none" w:sz="0" w:space="0" w:color="auto"/>
            <w:bottom w:val="none" w:sz="0" w:space="0" w:color="auto"/>
            <w:right w:val="none" w:sz="0" w:space="0" w:color="auto"/>
          </w:divBdr>
        </w:div>
        <w:div w:id="342513622">
          <w:marLeft w:val="0"/>
          <w:marRight w:val="0"/>
          <w:marTop w:val="0"/>
          <w:marBottom w:val="0"/>
          <w:divBdr>
            <w:top w:val="none" w:sz="0" w:space="0" w:color="auto"/>
            <w:left w:val="none" w:sz="0" w:space="0" w:color="auto"/>
            <w:bottom w:val="none" w:sz="0" w:space="0" w:color="auto"/>
            <w:right w:val="none" w:sz="0" w:space="0" w:color="auto"/>
          </w:divBdr>
        </w:div>
        <w:div w:id="396561176">
          <w:marLeft w:val="0"/>
          <w:marRight w:val="0"/>
          <w:marTop w:val="0"/>
          <w:marBottom w:val="0"/>
          <w:divBdr>
            <w:top w:val="none" w:sz="0" w:space="0" w:color="auto"/>
            <w:left w:val="none" w:sz="0" w:space="0" w:color="auto"/>
            <w:bottom w:val="none" w:sz="0" w:space="0" w:color="auto"/>
            <w:right w:val="none" w:sz="0" w:space="0" w:color="auto"/>
          </w:divBdr>
        </w:div>
        <w:div w:id="455678000">
          <w:marLeft w:val="0"/>
          <w:marRight w:val="0"/>
          <w:marTop w:val="0"/>
          <w:marBottom w:val="0"/>
          <w:divBdr>
            <w:top w:val="none" w:sz="0" w:space="0" w:color="auto"/>
            <w:left w:val="none" w:sz="0" w:space="0" w:color="auto"/>
            <w:bottom w:val="none" w:sz="0" w:space="0" w:color="auto"/>
            <w:right w:val="none" w:sz="0" w:space="0" w:color="auto"/>
          </w:divBdr>
        </w:div>
        <w:div w:id="465633734">
          <w:marLeft w:val="0"/>
          <w:marRight w:val="0"/>
          <w:marTop w:val="0"/>
          <w:marBottom w:val="0"/>
          <w:divBdr>
            <w:top w:val="none" w:sz="0" w:space="0" w:color="auto"/>
            <w:left w:val="none" w:sz="0" w:space="0" w:color="auto"/>
            <w:bottom w:val="none" w:sz="0" w:space="0" w:color="auto"/>
            <w:right w:val="none" w:sz="0" w:space="0" w:color="auto"/>
          </w:divBdr>
        </w:div>
        <w:div w:id="491915028">
          <w:marLeft w:val="0"/>
          <w:marRight w:val="0"/>
          <w:marTop w:val="0"/>
          <w:marBottom w:val="0"/>
          <w:divBdr>
            <w:top w:val="none" w:sz="0" w:space="0" w:color="auto"/>
            <w:left w:val="none" w:sz="0" w:space="0" w:color="auto"/>
            <w:bottom w:val="none" w:sz="0" w:space="0" w:color="auto"/>
            <w:right w:val="none" w:sz="0" w:space="0" w:color="auto"/>
          </w:divBdr>
        </w:div>
        <w:div w:id="519701632">
          <w:marLeft w:val="0"/>
          <w:marRight w:val="0"/>
          <w:marTop w:val="0"/>
          <w:marBottom w:val="0"/>
          <w:divBdr>
            <w:top w:val="none" w:sz="0" w:space="0" w:color="auto"/>
            <w:left w:val="none" w:sz="0" w:space="0" w:color="auto"/>
            <w:bottom w:val="none" w:sz="0" w:space="0" w:color="auto"/>
            <w:right w:val="none" w:sz="0" w:space="0" w:color="auto"/>
          </w:divBdr>
        </w:div>
        <w:div w:id="560679078">
          <w:marLeft w:val="0"/>
          <w:marRight w:val="0"/>
          <w:marTop w:val="0"/>
          <w:marBottom w:val="0"/>
          <w:divBdr>
            <w:top w:val="none" w:sz="0" w:space="0" w:color="auto"/>
            <w:left w:val="none" w:sz="0" w:space="0" w:color="auto"/>
            <w:bottom w:val="none" w:sz="0" w:space="0" w:color="auto"/>
            <w:right w:val="none" w:sz="0" w:space="0" w:color="auto"/>
          </w:divBdr>
        </w:div>
        <w:div w:id="579020125">
          <w:marLeft w:val="0"/>
          <w:marRight w:val="0"/>
          <w:marTop w:val="0"/>
          <w:marBottom w:val="0"/>
          <w:divBdr>
            <w:top w:val="none" w:sz="0" w:space="0" w:color="auto"/>
            <w:left w:val="none" w:sz="0" w:space="0" w:color="auto"/>
            <w:bottom w:val="none" w:sz="0" w:space="0" w:color="auto"/>
            <w:right w:val="none" w:sz="0" w:space="0" w:color="auto"/>
          </w:divBdr>
        </w:div>
        <w:div w:id="581838647">
          <w:marLeft w:val="0"/>
          <w:marRight w:val="0"/>
          <w:marTop w:val="0"/>
          <w:marBottom w:val="0"/>
          <w:divBdr>
            <w:top w:val="none" w:sz="0" w:space="0" w:color="auto"/>
            <w:left w:val="none" w:sz="0" w:space="0" w:color="auto"/>
            <w:bottom w:val="none" w:sz="0" w:space="0" w:color="auto"/>
            <w:right w:val="none" w:sz="0" w:space="0" w:color="auto"/>
          </w:divBdr>
        </w:div>
        <w:div w:id="626662362">
          <w:marLeft w:val="0"/>
          <w:marRight w:val="0"/>
          <w:marTop w:val="0"/>
          <w:marBottom w:val="0"/>
          <w:divBdr>
            <w:top w:val="none" w:sz="0" w:space="0" w:color="auto"/>
            <w:left w:val="none" w:sz="0" w:space="0" w:color="auto"/>
            <w:bottom w:val="none" w:sz="0" w:space="0" w:color="auto"/>
            <w:right w:val="none" w:sz="0" w:space="0" w:color="auto"/>
          </w:divBdr>
        </w:div>
        <w:div w:id="652951510">
          <w:marLeft w:val="0"/>
          <w:marRight w:val="0"/>
          <w:marTop w:val="0"/>
          <w:marBottom w:val="0"/>
          <w:divBdr>
            <w:top w:val="none" w:sz="0" w:space="0" w:color="auto"/>
            <w:left w:val="none" w:sz="0" w:space="0" w:color="auto"/>
            <w:bottom w:val="none" w:sz="0" w:space="0" w:color="auto"/>
            <w:right w:val="none" w:sz="0" w:space="0" w:color="auto"/>
          </w:divBdr>
        </w:div>
        <w:div w:id="654146822">
          <w:marLeft w:val="0"/>
          <w:marRight w:val="0"/>
          <w:marTop w:val="0"/>
          <w:marBottom w:val="0"/>
          <w:divBdr>
            <w:top w:val="none" w:sz="0" w:space="0" w:color="auto"/>
            <w:left w:val="none" w:sz="0" w:space="0" w:color="auto"/>
            <w:bottom w:val="none" w:sz="0" w:space="0" w:color="auto"/>
            <w:right w:val="none" w:sz="0" w:space="0" w:color="auto"/>
          </w:divBdr>
        </w:div>
        <w:div w:id="699357882">
          <w:marLeft w:val="0"/>
          <w:marRight w:val="0"/>
          <w:marTop w:val="0"/>
          <w:marBottom w:val="0"/>
          <w:divBdr>
            <w:top w:val="none" w:sz="0" w:space="0" w:color="auto"/>
            <w:left w:val="none" w:sz="0" w:space="0" w:color="auto"/>
            <w:bottom w:val="none" w:sz="0" w:space="0" w:color="auto"/>
            <w:right w:val="none" w:sz="0" w:space="0" w:color="auto"/>
          </w:divBdr>
        </w:div>
        <w:div w:id="700672490">
          <w:marLeft w:val="0"/>
          <w:marRight w:val="0"/>
          <w:marTop w:val="0"/>
          <w:marBottom w:val="0"/>
          <w:divBdr>
            <w:top w:val="none" w:sz="0" w:space="0" w:color="auto"/>
            <w:left w:val="none" w:sz="0" w:space="0" w:color="auto"/>
            <w:bottom w:val="none" w:sz="0" w:space="0" w:color="auto"/>
            <w:right w:val="none" w:sz="0" w:space="0" w:color="auto"/>
          </w:divBdr>
        </w:div>
        <w:div w:id="733356507">
          <w:marLeft w:val="0"/>
          <w:marRight w:val="0"/>
          <w:marTop w:val="0"/>
          <w:marBottom w:val="0"/>
          <w:divBdr>
            <w:top w:val="none" w:sz="0" w:space="0" w:color="auto"/>
            <w:left w:val="none" w:sz="0" w:space="0" w:color="auto"/>
            <w:bottom w:val="none" w:sz="0" w:space="0" w:color="auto"/>
            <w:right w:val="none" w:sz="0" w:space="0" w:color="auto"/>
          </w:divBdr>
        </w:div>
        <w:div w:id="733770795">
          <w:marLeft w:val="0"/>
          <w:marRight w:val="0"/>
          <w:marTop w:val="0"/>
          <w:marBottom w:val="0"/>
          <w:divBdr>
            <w:top w:val="none" w:sz="0" w:space="0" w:color="auto"/>
            <w:left w:val="none" w:sz="0" w:space="0" w:color="auto"/>
            <w:bottom w:val="none" w:sz="0" w:space="0" w:color="auto"/>
            <w:right w:val="none" w:sz="0" w:space="0" w:color="auto"/>
          </w:divBdr>
        </w:div>
        <w:div w:id="758059987">
          <w:marLeft w:val="0"/>
          <w:marRight w:val="0"/>
          <w:marTop w:val="0"/>
          <w:marBottom w:val="0"/>
          <w:divBdr>
            <w:top w:val="none" w:sz="0" w:space="0" w:color="auto"/>
            <w:left w:val="none" w:sz="0" w:space="0" w:color="auto"/>
            <w:bottom w:val="none" w:sz="0" w:space="0" w:color="auto"/>
            <w:right w:val="none" w:sz="0" w:space="0" w:color="auto"/>
          </w:divBdr>
        </w:div>
        <w:div w:id="788741759">
          <w:marLeft w:val="0"/>
          <w:marRight w:val="0"/>
          <w:marTop w:val="0"/>
          <w:marBottom w:val="0"/>
          <w:divBdr>
            <w:top w:val="none" w:sz="0" w:space="0" w:color="auto"/>
            <w:left w:val="none" w:sz="0" w:space="0" w:color="auto"/>
            <w:bottom w:val="none" w:sz="0" w:space="0" w:color="auto"/>
            <w:right w:val="none" w:sz="0" w:space="0" w:color="auto"/>
          </w:divBdr>
        </w:div>
        <w:div w:id="805004287">
          <w:marLeft w:val="0"/>
          <w:marRight w:val="0"/>
          <w:marTop w:val="0"/>
          <w:marBottom w:val="0"/>
          <w:divBdr>
            <w:top w:val="none" w:sz="0" w:space="0" w:color="auto"/>
            <w:left w:val="none" w:sz="0" w:space="0" w:color="auto"/>
            <w:bottom w:val="none" w:sz="0" w:space="0" w:color="auto"/>
            <w:right w:val="none" w:sz="0" w:space="0" w:color="auto"/>
          </w:divBdr>
        </w:div>
        <w:div w:id="826435407">
          <w:marLeft w:val="0"/>
          <w:marRight w:val="0"/>
          <w:marTop w:val="0"/>
          <w:marBottom w:val="0"/>
          <w:divBdr>
            <w:top w:val="none" w:sz="0" w:space="0" w:color="auto"/>
            <w:left w:val="none" w:sz="0" w:space="0" w:color="auto"/>
            <w:bottom w:val="none" w:sz="0" w:space="0" w:color="auto"/>
            <w:right w:val="none" w:sz="0" w:space="0" w:color="auto"/>
          </w:divBdr>
        </w:div>
        <w:div w:id="831525389">
          <w:marLeft w:val="0"/>
          <w:marRight w:val="0"/>
          <w:marTop w:val="0"/>
          <w:marBottom w:val="0"/>
          <w:divBdr>
            <w:top w:val="none" w:sz="0" w:space="0" w:color="auto"/>
            <w:left w:val="none" w:sz="0" w:space="0" w:color="auto"/>
            <w:bottom w:val="none" w:sz="0" w:space="0" w:color="auto"/>
            <w:right w:val="none" w:sz="0" w:space="0" w:color="auto"/>
          </w:divBdr>
        </w:div>
        <w:div w:id="905066405">
          <w:marLeft w:val="0"/>
          <w:marRight w:val="0"/>
          <w:marTop w:val="0"/>
          <w:marBottom w:val="0"/>
          <w:divBdr>
            <w:top w:val="none" w:sz="0" w:space="0" w:color="auto"/>
            <w:left w:val="none" w:sz="0" w:space="0" w:color="auto"/>
            <w:bottom w:val="none" w:sz="0" w:space="0" w:color="auto"/>
            <w:right w:val="none" w:sz="0" w:space="0" w:color="auto"/>
          </w:divBdr>
        </w:div>
        <w:div w:id="924606493">
          <w:marLeft w:val="0"/>
          <w:marRight w:val="0"/>
          <w:marTop w:val="0"/>
          <w:marBottom w:val="0"/>
          <w:divBdr>
            <w:top w:val="none" w:sz="0" w:space="0" w:color="auto"/>
            <w:left w:val="none" w:sz="0" w:space="0" w:color="auto"/>
            <w:bottom w:val="none" w:sz="0" w:space="0" w:color="auto"/>
            <w:right w:val="none" w:sz="0" w:space="0" w:color="auto"/>
          </w:divBdr>
        </w:div>
        <w:div w:id="938950575">
          <w:marLeft w:val="0"/>
          <w:marRight w:val="0"/>
          <w:marTop w:val="0"/>
          <w:marBottom w:val="0"/>
          <w:divBdr>
            <w:top w:val="none" w:sz="0" w:space="0" w:color="auto"/>
            <w:left w:val="none" w:sz="0" w:space="0" w:color="auto"/>
            <w:bottom w:val="none" w:sz="0" w:space="0" w:color="auto"/>
            <w:right w:val="none" w:sz="0" w:space="0" w:color="auto"/>
          </w:divBdr>
        </w:div>
        <w:div w:id="984240422">
          <w:marLeft w:val="0"/>
          <w:marRight w:val="0"/>
          <w:marTop w:val="0"/>
          <w:marBottom w:val="0"/>
          <w:divBdr>
            <w:top w:val="none" w:sz="0" w:space="0" w:color="auto"/>
            <w:left w:val="none" w:sz="0" w:space="0" w:color="auto"/>
            <w:bottom w:val="none" w:sz="0" w:space="0" w:color="auto"/>
            <w:right w:val="none" w:sz="0" w:space="0" w:color="auto"/>
          </w:divBdr>
        </w:div>
        <w:div w:id="1020545700">
          <w:marLeft w:val="0"/>
          <w:marRight w:val="0"/>
          <w:marTop w:val="0"/>
          <w:marBottom w:val="0"/>
          <w:divBdr>
            <w:top w:val="none" w:sz="0" w:space="0" w:color="auto"/>
            <w:left w:val="none" w:sz="0" w:space="0" w:color="auto"/>
            <w:bottom w:val="none" w:sz="0" w:space="0" w:color="auto"/>
            <w:right w:val="none" w:sz="0" w:space="0" w:color="auto"/>
          </w:divBdr>
        </w:div>
        <w:div w:id="1048337428">
          <w:marLeft w:val="0"/>
          <w:marRight w:val="0"/>
          <w:marTop w:val="0"/>
          <w:marBottom w:val="0"/>
          <w:divBdr>
            <w:top w:val="none" w:sz="0" w:space="0" w:color="auto"/>
            <w:left w:val="none" w:sz="0" w:space="0" w:color="auto"/>
            <w:bottom w:val="none" w:sz="0" w:space="0" w:color="auto"/>
            <w:right w:val="none" w:sz="0" w:space="0" w:color="auto"/>
          </w:divBdr>
        </w:div>
        <w:div w:id="1054738894">
          <w:marLeft w:val="0"/>
          <w:marRight w:val="0"/>
          <w:marTop w:val="0"/>
          <w:marBottom w:val="0"/>
          <w:divBdr>
            <w:top w:val="none" w:sz="0" w:space="0" w:color="auto"/>
            <w:left w:val="none" w:sz="0" w:space="0" w:color="auto"/>
            <w:bottom w:val="none" w:sz="0" w:space="0" w:color="auto"/>
            <w:right w:val="none" w:sz="0" w:space="0" w:color="auto"/>
          </w:divBdr>
        </w:div>
        <w:div w:id="1059864752">
          <w:marLeft w:val="0"/>
          <w:marRight w:val="0"/>
          <w:marTop w:val="0"/>
          <w:marBottom w:val="0"/>
          <w:divBdr>
            <w:top w:val="none" w:sz="0" w:space="0" w:color="auto"/>
            <w:left w:val="none" w:sz="0" w:space="0" w:color="auto"/>
            <w:bottom w:val="none" w:sz="0" w:space="0" w:color="auto"/>
            <w:right w:val="none" w:sz="0" w:space="0" w:color="auto"/>
          </w:divBdr>
        </w:div>
        <w:div w:id="1060590517">
          <w:marLeft w:val="0"/>
          <w:marRight w:val="0"/>
          <w:marTop w:val="0"/>
          <w:marBottom w:val="0"/>
          <w:divBdr>
            <w:top w:val="none" w:sz="0" w:space="0" w:color="auto"/>
            <w:left w:val="none" w:sz="0" w:space="0" w:color="auto"/>
            <w:bottom w:val="none" w:sz="0" w:space="0" w:color="auto"/>
            <w:right w:val="none" w:sz="0" w:space="0" w:color="auto"/>
          </w:divBdr>
        </w:div>
        <w:div w:id="1064063128">
          <w:marLeft w:val="0"/>
          <w:marRight w:val="0"/>
          <w:marTop w:val="0"/>
          <w:marBottom w:val="0"/>
          <w:divBdr>
            <w:top w:val="none" w:sz="0" w:space="0" w:color="auto"/>
            <w:left w:val="none" w:sz="0" w:space="0" w:color="auto"/>
            <w:bottom w:val="none" w:sz="0" w:space="0" w:color="auto"/>
            <w:right w:val="none" w:sz="0" w:space="0" w:color="auto"/>
          </w:divBdr>
        </w:div>
        <w:div w:id="1079332288">
          <w:marLeft w:val="0"/>
          <w:marRight w:val="0"/>
          <w:marTop w:val="0"/>
          <w:marBottom w:val="0"/>
          <w:divBdr>
            <w:top w:val="none" w:sz="0" w:space="0" w:color="auto"/>
            <w:left w:val="none" w:sz="0" w:space="0" w:color="auto"/>
            <w:bottom w:val="none" w:sz="0" w:space="0" w:color="auto"/>
            <w:right w:val="none" w:sz="0" w:space="0" w:color="auto"/>
          </w:divBdr>
        </w:div>
        <w:div w:id="1083256931">
          <w:marLeft w:val="0"/>
          <w:marRight w:val="0"/>
          <w:marTop w:val="0"/>
          <w:marBottom w:val="0"/>
          <w:divBdr>
            <w:top w:val="none" w:sz="0" w:space="0" w:color="auto"/>
            <w:left w:val="none" w:sz="0" w:space="0" w:color="auto"/>
            <w:bottom w:val="none" w:sz="0" w:space="0" w:color="auto"/>
            <w:right w:val="none" w:sz="0" w:space="0" w:color="auto"/>
          </w:divBdr>
        </w:div>
        <w:div w:id="1098260601">
          <w:marLeft w:val="0"/>
          <w:marRight w:val="0"/>
          <w:marTop w:val="0"/>
          <w:marBottom w:val="0"/>
          <w:divBdr>
            <w:top w:val="none" w:sz="0" w:space="0" w:color="auto"/>
            <w:left w:val="none" w:sz="0" w:space="0" w:color="auto"/>
            <w:bottom w:val="none" w:sz="0" w:space="0" w:color="auto"/>
            <w:right w:val="none" w:sz="0" w:space="0" w:color="auto"/>
          </w:divBdr>
        </w:div>
        <w:div w:id="1147094147">
          <w:marLeft w:val="0"/>
          <w:marRight w:val="0"/>
          <w:marTop w:val="0"/>
          <w:marBottom w:val="0"/>
          <w:divBdr>
            <w:top w:val="none" w:sz="0" w:space="0" w:color="auto"/>
            <w:left w:val="none" w:sz="0" w:space="0" w:color="auto"/>
            <w:bottom w:val="none" w:sz="0" w:space="0" w:color="auto"/>
            <w:right w:val="none" w:sz="0" w:space="0" w:color="auto"/>
          </w:divBdr>
        </w:div>
        <w:div w:id="1172992342">
          <w:marLeft w:val="0"/>
          <w:marRight w:val="0"/>
          <w:marTop w:val="0"/>
          <w:marBottom w:val="0"/>
          <w:divBdr>
            <w:top w:val="none" w:sz="0" w:space="0" w:color="auto"/>
            <w:left w:val="none" w:sz="0" w:space="0" w:color="auto"/>
            <w:bottom w:val="none" w:sz="0" w:space="0" w:color="auto"/>
            <w:right w:val="none" w:sz="0" w:space="0" w:color="auto"/>
          </w:divBdr>
        </w:div>
        <w:div w:id="1185707944">
          <w:marLeft w:val="0"/>
          <w:marRight w:val="0"/>
          <w:marTop w:val="0"/>
          <w:marBottom w:val="0"/>
          <w:divBdr>
            <w:top w:val="none" w:sz="0" w:space="0" w:color="auto"/>
            <w:left w:val="none" w:sz="0" w:space="0" w:color="auto"/>
            <w:bottom w:val="none" w:sz="0" w:space="0" w:color="auto"/>
            <w:right w:val="none" w:sz="0" w:space="0" w:color="auto"/>
          </w:divBdr>
        </w:div>
        <w:div w:id="1263150643">
          <w:marLeft w:val="0"/>
          <w:marRight w:val="0"/>
          <w:marTop w:val="0"/>
          <w:marBottom w:val="0"/>
          <w:divBdr>
            <w:top w:val="none" w:sz="0" w:space="0" w:color="auto"/>
            <w:left w:val="none" w:sz="0" w:space="0" w:color="auto"/>
            <w:bottom w:val="none" w:sz="0" w:space="0" w:color="auto"/>
            <w:right w:val="none" w:sz="0" w:space="0" w:color="auto"/>
          </w:divBdr>
        </w:div>
        <w:div w:id="1299530340">
          <w:marLeft w:val="0"/>
          <w:marRight w:val="0"/>
          <w:marTop w:val="0"/>
          <w:marBottom w:val="0"/>
          <w:divBdr>
            <w:top w:val="none" w:sz="0" w:space="0" w:color="auto"/>
            <w:left w:val="none" w:sz="0" w:space="0" w:color="auto"/>
            <w:bottom w:val="none" w:sz="0" w:space="0" w:color="auto"/>
            <w:right w:val="none" w:sz="0" w:space="0" w:color="auto"/>
          </w:divBdr>
        </w:div>
        <w:div w:id="1332610690">
          <w:marLeft w:val="0"/>
          <w:marRight w:val="0"/>
          <w:marTop w:val="0"/>
          <w:marBottom w:val="0"/>
          <w:divBdr>
            <w:top w:val="none" w:sz="0" w:space="0" w:color="auto"/>
            <w:left w:val="none" w:sz="0" w:space="0" w:color="auto"/>
            <w:bottom w:val="none" w:sz="0" w:space="0" w:color="auto"/>
            <w:right w:val="none" w:sz="0" w:space="0" w:color="auto"/>
          </w:divBdr>
        </w:div>
        <w:div w:id="1347243928">
          <w:marLeft w:val="0"/>
          <w:marRight w:val="0"/>
          <w:marTop w:val="0"/>
          <w:marBottom w:val="0"/>
          <w:divBdr>
            <w:top w:val="none" w:sz="0" w:space="0" w:color="auto"/>
            <w:left w:val="none" w:sz="0" w:space="0" w:color="auto"/>
            <w:bottom w:val="none" w:sz="0" w:space="0" w:color="auto"/>
            <w:right w:val="none" w:sz="0" w:space="0" w:color="auto"/>
          </w:divBdr>
        </w:div>
        <w:div w:id="1432895717">
          <w:marLeft w:val="0"/>
          <w:marRight w:val="0"/>
          <w:marTop w:val="0"/>
          <w:marBottom w:val="0"/>
          <w:divBdr>
            <w:top w:val="none" w:sz="0" w:space="0" w:color="auto"/>
            <w:left w:val="none" w:sz="0" w:space="0" w:color="auto"/>
            <w:bottom w:val="none" w:sz="0" w:space="0" w:color="auto"/>
            <w:right w:val="none" w:sz="0" w:space="0" w:color="auto"/>
          </w:divBdr>
        </w:div>
        <w:div w:id="1449935831">
          <w:marLeft w:val="0"/>
          <w:marRight w:val="0"/>
          <w:marTop w:val="0"/>
          <w:marBottom w:val="0"/>
          <w:divBdr>
            <w:top w:val="none" w:sz="0" w:space="0" w:color="auto"/>
            <w:left w:val="none" w:sz="0" w:space="0" w:color="auto"/>
            <w:bottom w:val="none" w:sz="0" w:space="0" w:color="auto"/>
            <w:right w:val="none" w:sz="0" w:space="0" w:color="auto"/>
          </w:divBdr>
        </w:div>
        <w:div w:id="1490367023">
          <w:marLeft w:val="0"/>
          <w:marRight w:val="0"/>
          <w:marTop w:val="0"/>
          <w:marBottom w:val="0"/>
          <w:divBdr>
            <w:top w:val="none" w:sz="0" w:space="0" w:color="auto"/>
            <w:left w:val="none" w:sz="0" w:space="0" w:color="auto"/>
            <w:bottom w:val="none" w:sz="0" w:space="0" w:color="auto"/>
            <w:right w:val="none" w:sz="0" w:space="0" w:color="auto"/>
          </w:divBdr>
        </w:div>
        <w:div w:id="1513834813">
          <w:marLeft w:val="0"/>
          <w:marRight w:val="0"/>
          <w:marTop w:val="0"/>
          <w:marBottom w:val="0"/>
          <w:divBdr>
            <w:top w:val="none" w:sz="0" w:space="0" w:color="auto"/>
            <w:left w:val="none" w:sz="0" w:space="0" w:color="auto"/>
            <w:bottom w:val="none" w:sz="0" w:space="0" w:color="auto"/>
            <w:right w:val="none" w:sz="0" w:space="0" w:color="auto"/>
          </w:divBdr>
        </w:div>
        <w:div w:id="1518615887">
          <w:marLeft w:val="0"/>
          <w:marRight w:val="0"/>
          <w:marTop w:val="0"/>
          <w:marBottom w:val="0"/>
          <w:divBdr>
            <w:top w:val="none" w:sz="0" w:space="0" w:color="auto"/>
            <w:left w:val="none" w:sz="0" w:space="0" w:color="auto"/>
            <w:bottom w:val="none" w:sz="0" w:space="0" w:color="auto"/>
            <w:right w:val="none" w:sz="0" w:space="0" w:color="auto"/>
          </w:divBdr>
        </w:div>
        <w:div w:id="1522472424">
          <w:marLeft w:val="0"/>
          <w:marRight w:val="0"/>
          <w:marTop w:val="0"/>
          <w:marBottom w:val="0"/>
          <w:divBdr>
            <w:top w:val="none" w:sz="0" w:space="0" w:color="auto"/>
            <w:left w:val="none" w:sz="0" w:space="0" w:color="auto"/>
            <w:bottom w:val="none" w:sz="0" w:space="0" w:color="auto"/>
            <w:right w:val="none" w:sz="0" w:space="0" w:color="auto"/>
          </w:divBdr>
        </w:div>
        <w:div w:id="1524052584">
          <w:marLeft w:val="0"/>
          <w:marRight w:val="0"/>
          <w:marTop w:val="0"/>
          <w:marBottom w:val="0"/>
          <w:divBdr>
            <w:top w:val="none" w:sz="0" w:space="0" w:color="auto"/>
            <w:left w:val="none" w:sz="0" w:space="0" w:color="auto"/>
            <w:bottom w:val="none" w:sz="0" w:space="0" w:color="auto"/>
            <w:right w:val="none" w:sz="0" w:space="0" w:color="auto"/>
          </w:divBdr>
        </w:div>
        <w:div w:id="1529948023">
          <w:marLeft w:val="0"/>
          <w:marRight w:val="0"/>
          <w:marTop w:val="0"/>
          <w:marBottom w:val="0"/>
          <w:divBdr>
            <w:top w:val="none" w:sz="0" w:space="0" w:color="auto"/>
            <w:left w:val="none" w:sz="0" w:space="0" w:color="auto"/>
            <w:bottom w:val="none" w:sz="0" w:space="0" w:color="auto"/>
            <w:right w:val="none" w:sz="0" w:space="0" w:color="auto"/>
          </w:divBdr>
        </w:div>
        <w:div w:id="1584140581">
          <w:marLeft w:val="0"/>
          <w:marRight w:val="0"/>
          <w:marTop w:val="0"/>
          <w:marBottom w:val="0"/>
          <w:divBdr>
            <w:top w:val="none" w:sz="0" w:space="0" w:color="auto"/>
            <w:left w:val="none" w:sz="0" w:space="0" w:color="auto"/>
            <w:bottom w:val="none" w:sz="0" w:space="0" w:color="auto"/>
            <w:right w:val="none" w:sz="0" w:space="0" w:color="auto"/>
          </w:divBdr>
        </w:div>
        <w:div w:id="1691759359">
          <w:marLeft w:val="0"/>
          <w:marRight w:val="0"/>
          <w:marTop w:val="0"/>
          <w:marBottom w:val="0"/>
          <w:divBdr>
            <w:top w:val="none" w:sz="0" w:space="0" w:color="auto"/>
            <w:left w:val="none" w:sz="0" w:space="0" w:color="auto"/>
            <w:bottom w:val="none" w:sz="0" w:space="0" w:color="auto"/>
            <w:right w:val="none" w:sz="0" w:space="0" w:color="auto"/>
          </w:divBdr>
        </w:div>
        <w:div w:id="1695232071">
          <w:marLeft w:val="0"/>
          <w:marRight w:val="0"/>
          <w:marTop w:val="0"/>
          <w:marBottom w:val="0"/>
          <w:divBdr>
            <w:top w:val="none" w:sz="0" w:space="0" w:color="auto"/>
            <w:left w:val="none" w:sz="0" w:space="0" w:color="auto"/>
            <w:bottom w:val="none" w:sz="0" w:space="0" w:color="auto"/>
            <w:right w:val="none" w:sz="0" w:space="0" w:color="auto"/>
          </w:divBdr>
        </w:div>
        <w:div w:id="1731004112">
          <w:marLeft w:val="0"/>
          <w:marRight w:val="0"/>
          <w:marTop w:val="0"/>
          <w:marBottom w:val="0"/>
          <w:divBdr>
            <w:top w:val="none" w:sz="0" w:space="0" w:color="auto"/>
            <w:left w:val="none" w:sz="0" w:space="0" w:color="auto"/>
            <w:bottom w:val="none" w:sz="0" w:space="0" w:color="auto"/>
            <w:right w:val="none" w:sz="0" w:space="0" w:color="auto"/>
          </w:divBdr>
        </w:div>
        <w:div w:id="1740517216">
          <w:marLeft w:val="0"/>
          <w:marRight w:val="0"/>
          <w:marTop w:val="0"/>
          <w:marBottom w:val="0"/>
          <w:divBdr>
            <w:top w:val="none" w:sz="0" w:space="0" w:color="auto"/>
            <w:left w:val="none" w:sz="0" w:space="0" w:color="auto"/>
            <w:bottom w:val="none" w:sz="0" w:space="0" w:color="auto"/>
            <w:right w:val="none" w:sz="0" w:space="0" w:color="auto"/>
          </w:divBdr>
        </w:div>
        <w:div w:id="1792242773">
          <w:marLeft w:val="0"/>
          <w:marRight w:val="0"/>
          <w:marTop w:val="0"/>
          <w:marBottom w:val="0"/>
          <w:divBdr>
            <w:top w:val="none" w:sz="0" w:space="0" w:color="auto"/>
            <w:left w:val="none" w:sz="0" w:space="0" w:color="auto"/>
            <w:bottom w:val="none" w:sz="0" w:space="0" w:color="auto"/>
            <w:right w:val="none" w:sz="0" w:space="0" w:color="auto"/>
          </w:divBdr>
        </w:div>
        <w:div w:id="1806266126">
          <w:marLeft w:val="0"/>
          <w:marRight w:val="0"/>
          <w:marTop w:val="0"/>
          <w:marBottom w:val="0"/>
          <w:divBdr>
            <w:top w:val="none" w:sz="0" w:space="0" w:color="auto"/>
            <w:left w:val="none" w:sz="0" w:space="0" w:color="auto"/>
            <w:bottom w:val="none" w:sz="0" w:space="0" w:color="auto"/>
            <w:right w:val="none" w:sz="0" w:space="0" w:color="auto"/>
          </w:divBdr>
        </w:div>
        <w:div w:id="1827017683">
          <w:marLeft w:val="0"/>
          <w:marRight w:val="0"/>
          <w:marTop w:val="0"/>
          <w:marBottom w:val="0"/>
          <w:divBdr>
            <w:top w:val="none" w:sz="0" w:space="0" w:color="auto"/>
            <w:left w:val="none" w:sz="0" w:space="0" w:color="auto"/>
            <w:bottom w:val="none" w:sz="0" w:space="0" w:color="auto"/>
            <w:right w:val="none" w:sz="0" w:space="0" w:color="auto"/>
          </w:divBdr>
        </w:div>
        <w:div w:id="1827280768">
          <w:marLeft w:val="0"/>
          <w:marRight w:val="0"/>
          <w:marTop w:val="0"/>
          <w:marBottom w:val="0"/>
          <w:divBdr>
            <w:top w:val="none" w:sz="0" w:space="0" w:color="auto"/>
            <w:left w:val="none" w:sz="0" w:space="0" w:color="auto"/>
            <w:bottom w:val="none" w:sz="0" w:space="0" w:color="auto"/>
            <w:right w:val="none" w:sz="0" w:space="0" w:color="auto"/>
          </w:divBdr>
        </w:div>
        <w:div w:id="1846633143">
          <w:marLeft w:val="0"/>
          <w:marRight w:val="0"/>
          <w:marTop w:val="0"/>
          <w:marBottom w:val="0"/>
          <w:divBdr>
            <w:top w:val="none" w:sz="0" w:space="0" w:color="auto"/>
            <w:left w:val="none" w:sz="0" w:space="0" w:color="auto"/>
            <w:bottom w:val="none" w:sz="0" w:space="0" w:color="auto"/>
            <w:right w:val="none" w:sz="0" w:space="0" w:color="auto"/>
          </w:divBdr>
        </w:div>
        <w:div w:id="1860464350">
          <w:marLeft w:val="0"/>
          <w:marRight w:val="0"/>
          <w:marTop w:val="0"/>
          <w:marBottom w:val="0"/>
          <w:divBdr>
            <w:top w:val="none" w:sz="0" w:space="0" w:color="auto"/>
            <w:left w:val="none" w:sz="0" w:space="0" w:color="auto"/>
            <w:bottom w:val="none" w:sz="0" w:space="0" w:color="auto"/>
            <w:right w:val="none" w:sz="0" w:space="0" w:color="auto"/>
          </w:divBdr>
        </w:div>
        <w:div w:id="1860654615">
          <w:marLeft w:val="0"/>
          <w:marRight w:val="0"/>
          <w:marTop w:val="0"/>
          <w:marBottom w:val="0"/>
          <w:divBdr>
            <w:top w:val="none" w:sz="0" w:space="0" w:color="auto"/>
            <w:left w:val="none" w:sz="0" w:space="0" w:color="auto"/>
            <w:bottom w:val="none" w:sz="0" w:space="0" w:color="auto"/>
            <w:right w:val="none" w:sz="0" w:space="0" w:color="auto"/>
          </w:divBdr>
        </w:div>
        <w:div w:id="1866869747">
          <w:marLeft w:val="0"/>
          <w:marRight w:val="0"/>
          <w:marTop w:val="0"/>
          <w:marBottom w:val="0"/>
          <w:divBdr>
            <w:top w:val="none" w:sz="0" w:space="0" w:color="auto"/>
            <w:left w:val="none" w:sz="0" w:space="0" w:color="auto"/>
            <w:bottom w:val="none" w:sz="0" w:space="0" w:color="auto"/>
            <w:right w:val="none" w:sz="0" w:space="0" w:color="auto"/>
          </w:divBdr>
        </w:div>
        <w:div w:id="1882329200">
          <w:marLeft w:val="0"/>
          <w:marRight w:val="0"/>
          <w:marTop w:val="0"/>
          <w:marBottom w:val="0"/>
          <w:divBdr>
            <w:top w:val="none" w:sz="0" w:space="0" w:color="auto"/>
            <w:left w:val="none" w:sz="0" w:space="0" w:color="auto"/>
            <w:bottom w:val="none" w:sz="0" w:space="0" w:color="auto"/>
            <w:right w:val="none" w:sz="0" w:space="0" w:color="auto"/>
          </w:divBdr>
        </w:div>
        <w:div w:id="1922178558">
          <w:marLeft w:val="0"/>
          <w:marRight w:val="0"/>
          <w:marTop w:val="0"/>
          <w:marBottom w:val="0"/>
          <w:divBdr>
            <w:top w:val="none" w:sz="0" w:space="0" w:color="auto"/>
            <w:left w:val="none" w:sz="0" w:space="0" w:color="auto"/>
            <w:bottom w:val="none" w:sz="0" w:space="0" w:color="auto"/>
            <w:right w:val="none" w:sz="0" w:space="0" w:color="auto"/>
          </w:divBdr>
        </w:div>
        <w:div w:id="1926648417">
          <w:marLeft w:val="0"/>
          <w:marRight w:val="0"/>
          <w:marTop w:val="0"/>
          <w:marBottom w:val="0"/>
          <w:divBdr>
            <w:top w:val="none" w:sz="0" w:space="0" w:color="auto"/>
            <w:left w:val="none" w:sz="0" w:space="0" w:color="auto"/>
            <w:bottom w:val="none" w:sz="0" w:space="0" w:color="auto"/>
            <w:right w:val="none" w:sz="0" w:space="0" w:color="auto"/>
          </w:divBdr>
        </w:div>
        <w:div w:id="1953169419">
          <w:marLeft w:val="0"/>
          <w:marRight w:val="0"/>
          <w:marTop w:val="0"/>
          <w:marBottom w:val="0"/>
          <w:divBdr>
            <w:top w:val="none" w:sz="0" w:space="0" w:color="auto"/>
            <w:left w:val="none" w:sz="0" w:space="0" w:color="auto"/>
            <w:bottom w:val="none" w:sz="0" w:space="0" w:color="auto"/>
            <w:right w:val="none" w:sz="0" w:space="0" w:color="auto"/>
          </w:divBdr>
        </w:div>
        <w:div w:id="1962178052">
          <w:marLeft w:val="0"/>
          <w:marRight w:val="0"/>
          <w:marTop w:val="0"/>
          <w:marBottom w:val="0"/>
          <w:divBdr>
            <w:top w:val="none" w:sz="0" w:space="0" w:color="auto"/>
            <w:left w:val="none" w:sz="0" w:space="0" w:color="auto"/>
            <w:bottom w:val="none" w:sz="0" w:space="0" w:color="auto"/>
            <w:right w:val="none" w:sz="0" w:space="0" w:color="auto"/>
          </w:divBdr>
        </w:div>
        <w:div w:id="2016686068">
          <w:marLeft w:val="0"/>
          <w:marRight w:val="0"/>
          <w:marTop w:val="0"/>
          <w:marBottom w:val="0"/>
          <w:divBdr>
            <w:top w:val="none" w:sz="0" w:space="0" w:color="auto"/>
            <w:left w:val="none" w:sz="0" w:space="0" w:color="auto"/>
            <w:bottom w:val="none" w:sz="0" w:space="0" w:color="auto"/>
            <w:right w:val="none" w:sz="0" w:space="0" w:color="auto"/>
          </w:divBdr>
        </w:div>
        <w:div w:id="2023432599">
          <w:marLeft w:val="0"/>
          <w:marRight w:val="0"/>
          <w:marTop w:val="0"/>
          <w:marBottom w:val="0"/>
          <w:divBdr>
            <w:top w:val="none" w:sz="0" w:space="0" w:color="auto"/>
            <w:left w:val="none" w:sz="0" w:space="0" w:color="auto"/>
            <w:bottom w:val="none" w:sz="0" w:space="0" w:color="auto"/>
            <w:right w:val="none" w:sz="0" w:space="0" w:color="auto"/>
          </w:divBdr>
        </w:div>
        <w:div w:id="2070423867">
          <w:marLeft w:val="0"/>
          <w:marRight w:val="0"/>
          <w:marTop w:val="0"/>
          <w:marBottom w:val="0"/>
          <w:divBdr>
            <w:top w:val="none" w:sz="0" w:space="0" w:color="auto"/>
            <w:left w:val="none" w:sz="0" w:space="0" w:color="auto"/>
            <w:bottom w:val="none" w:sz="0" w:space="0" w:color="auto"/>
            <w:right w:val="none" w:sz="0" w:space="0" w:color="auto"/>
          </w:divBdr>
        </w:div>
        <w:div w:id="2092500948">
          <w:marLeft w:val="0"/>
          <w:marRight w:val="0"/>
          <w:marTop w:val="0"/>
          <w:marBottom w:val="0"/>
          <w:divBdr>
            <w:top w:val="none" w:sz="0" w:space="0" w:color="auto"/>
            <w:left w:val="none" w:sz="0" w:space="0" w:color="auto"/>
            <w:bottom w:val="none" w:sz="0" w:space="0" w:color="auto"/>
            <w:right w:val="none" w:sz="0" w:space="0" w:color="auto"/>
          </w:divBdr>
        </w:div>
        <w:div w:id="2112235611">
          <w:marLeft w:val="0"/>
          <w:marRight w:val="0"/>
          <w:marTop w:val="0"/>
          <w:marBottom w:val="0"/>
          <w:divBdr>
            <w:top w:val="none" w:sz="0" w:space="0" w:color="auto"/>
            <w:left w:val="none" w:sz="0" w:space="0" w:color="auto"/>
            <w:bottom w:val="none" w:sz="0" w:space="0" w:color="auto"/>
            <w:right w:val="none" w:sz="0" w:space="0" w:color="auto"/>
          </w:divBdr>
        </w:div>
        <w:div w:id="2121487725">
          <w:marLeft w:val="0"/>
          <w:marRight w:val="0"/>
          <w:marTop w:val="0"/>
          <w:marBottom w:val="0"/>
          <w:divBdr>
            <w:top w:val="none" w:sz="0" w:space="0" w:color="auto"/>
            <w:left w:val="none" w:sz="0" w:space="0" w:color="auto"/>
            <w:bottom w:val="none" w:sz="0" w:space="0" w:color="auto"/>
            <w:right w:val="none" w:sz="0" w:space="0" w:color="auto"/>
          </w:divBdr>
        </w:div>
        <w:div w:id="2133815120">
          <w:marLeft w:val="0"/>
          <w:marRight w:val="0"/>
          <w:marTop w:val="0"/>
          <w:marBottom w:val="0"/>
          <w:divBdr>
            <w:top w:val="none" w:sz="0" w:space="0" w:color="auto"/>
            <w:left w:val="none" w:sz="0" w:space="0" w:color="auto"/>
            <w:bottom w:val="none" w:sz="0" w:space="0" w:color="auto"/>
            <w:right w:val="none" w:sz="0" w:space="0" w:color="auto"/>
          </w:divBdr>
        </w:div>
      </w:divsChild>
    </w:div>
    <w:div w:id="963316189">
      <w:bodyDiv w:val="1"/>
      <w:marLeft w:val="0"/>
      <w:marRight w:val="0"/>
      <w:marTop w:val="0"/>
      <w:marBottom w:val="0"/>
      <w:divBdr>
        <w:top w:val="none" w:sz="0" w:space="0" w:color="auto"/>
        <w:left w:val="none" w:sz="0" w:space="0" w:color="auto"/>
        <w:bottom w:val="none" w:sz="0" w:space="0" w:color="auto"/>
        <w:right w:val="none" w:sz="0" w:space="0" w:color="auto"/>
      </w:divBdr>
    </w:div>
    <w:div w:id="999576196">
      <w:bodyDiv w:val="1"/>
      <w:marLeft w:val="0"/>
      <w:marRight w:val="0"/>
      <w:marTop w:val="0"/>
      <w:marBottom w:val="0"/>
      <w:divBdr>
        <w:top w:val="none" w:sz="0" w:space="0" w:color="auto"/>
        <w:left w:val="none" w:sz="0" w:space="0" w:color="auto"/>
        <w:bottom w:val="none" w:sz="0" w:space="0" w:color="auto"/>
        <w:right w:val="none" w:sz="0" w:space="0" w:color="auto"/>
      </w:divBdr>
    </w:div>
    <w:div w:id="1066337994">
      <w:bodyDiv w:val="1"/>
      <w:marLeft w:val="0"/>
      <w:marRight w:val="0"/>
      <w:marTop w:val="0"/>
      <w:marBottom w:val="0"/>
      <w:divBdr>
        <w:top w:val="none" w:sz="0" w:space="0" w:color="auto"/>
        <w:left w:val="none" w:sz="0" w:space="0" w:color="auto"/>
        <w:bottom w:val="none" w:sz="0" w:space="0" w:color="auto"/>
        <w:right w:val="none" w:sz="0" w:space="0" w:color="auto"/>
      </w:divBdr>
    </w:div>
    <w:div w:id="1070465342">
      <w:bodyDiv w:val="1"/>
      <w:marLeft w:val="0"/>
      <w:marRight w:val="0"/>
      <w:marTop w:val="0"/>
      <w:marBottom w:val="0"/>
      <w:divBdr>
        <w:top w:val="none" w:sz="0" w:space="0" w:color="auto"/>
        <w:left w:val="none" w:sz="0" w:space="0" w:color="auto"/>
        <w:bottom w:val="none" w:sz="0" w:space="0" w:color="auto"/>
        <w:right w:val="none" w:sz="0" w:space="0" w:color="auto"/>
      </w:divBdr>
    </w:div>
    <w:div w:id="1087310315">
      <w:bodyDiv w:val="1"/>
      <w:marLeft w:val="0"/>
      <w:marRight w:val="0"/>
      <w:marTop w:val="0"/>
      <w:marBottom w:val="0"/>
      <w:divBdr>
        <w:top w:val="none" w:sz="0" w:space="0" w:color="auto"/>
        <w:left w:val="none" w:sz="0" w:space="0" w:color="auto"/>
        <w:bottom w:val="none" w:sz="0" w:space="0" w:color="auto"/>
        <w:right w:val="none" w:sz="0" w:space="0" w:color="auto"/>
      </w:divBdr>
    </w:div>
    <w:div w:id="1097825506">
      <w:bodyDiv w:val="1"/>
      <w:marLeft w:val="0"/>
      <w:marRight w:val="0"/>
      <w:marTop w:val="0"/>
      <w:marBottom w:val="0"/>
      <w:divBdr>
        <w:top w:val="none" w:sz="0" w:space="0" w:color="auto"/>
        <w:left w:val="none" w:sz="0" w:space="0" w:color="auto"/>
        <w:bottom w:val="none" w:sz="0" w:space="0" w:color="auto"/>
        <w:right w:val="none" w:sz="0" w:space="0" w:color="auto"/>
      </w:divBdr>
    </w:div>
    <w:div w:id="1099792309">
      <w:bodyDiv w:val="1"/>
      <w:marLeft w:val="0"/>
      <w:marRight w:val="0"/>
      <w:marTop w:val="0"/>
      <w:marBottom w:val="0"/>
      <w:divBdr>
        <w:top w:val="none" w:sz="0" w:space="0" w:color="auto"/>
        <w:left w:val="none" w:sz="0" w:space="0" w:color="auto"/>
        <w:bottom w:val="none" w:sz="0" w:space="0" w:color="auto"/>
        <w:right w:val="none" w:sz="0" w:space="0" w:color="auto"/>
      </w:divBdr>
    </w:div>
    <w:div w:id="1103769148">
      <w:bodyDiv w:val="1"/>
      <w:marLeft w:val="0"/>
      <w:marRight w:val="0"/>
      <w:marTop w:val="0"/>
      <w:marBottom w:val="0"/>
      <w:divBdr>
        <w:top w:val="none" w:sz="0" w:space="0" w:color="auto"/>
        <w:left w:val="none" w:sz="0" w:space="0" w:color="auto"/>
        <w:bottom w:val="none" w:sz="0" w:space="0" w:color="auto"/>
        <w:right w:val="none" w:sz="0" w:space="0" w:color="auto"/>
      </w:divBdr>
    </w:div>
    <w:div w:id="1114902435">
      <w:bodyDiv w:val="1"/>
      <w:marLeft w:val="0"/>
      <w:marRight w:val="0"/>
      <w:marTop w:val="0"/>
      <w:marBottom w:val="0"/>
      <w:divBdr>
        <w:top w:val="none" w:sz="0" w:space="0" w:color="auto"/>
        <w:left w:val="none" w:sz="0" w:space="0" w:color="auto"/>
        <w:bottom w:val="none" w:sz="0" w:space="0" w:color="auto"/>
        <w:right w:val="none" w:sz="0" w:space="0" w:color="auto"/>
      </w:divBdr>
    </w:div>
    <w:div w:id="1141733073">
      <w:bodyDiv w:val="1"/>
      <w:marLeft w:val="0"/>
      <w:marRight w:val="0"/>
      <w:marTop w:val="0"/>
      <w:marBottom w:val="0"/>
      <w:divBdr>
        <w:top w:val="none" w:sz="0" w:space="0" w:color="auto"/>
        <w:left w:val="none" w:sz="0" w:space="0" w:color="auto"/>
        <w:bottom w:val="none" w:sz="0" w:space="0" w:color="auto"/>
        <w:right w:val="none" w:sz="0" w:space="0" w:color="auto"/>
      </w:divBdr>
      <w:divsChild>
        <w:div w:id="999233942">
          <w:marLeft w:val="0"/>
          <w:marRight w:val="0"/>
          <w:marTop w:val="0"/>
          <w:marBottom w:val="0"/>
          <w:divBdr>
            <w:top w:val="single" w:sz="2" w:space="0" w:color="auto"/>
            <w:left w:val="single" w:sz="2" w:space="4" w:color="auto"/>
            <w:bottom w:val="single" w:sz="2" w:space="0" w:color="auto"/>
            <w:right w:val="single" w:sz="2" w:space="4" w:color="auto"/>
          </w:divBdr>
        </w:div>
        <w:div w:id="1208222602">
          <w:marLeft w:val="0"/>
          <w:marRight w:val="0"/>
          <w:marTop w:val="0"/>
          <w:marBottom w:val="0"/>
          <w:divBdr>
            <w:top w:val="single" w:sz="2" w:space="0" w:color="auto"/>
            <w:left w:val="single" w:sz="2" w:space="4" w:color="auto"/>
            <w:bottom w:val="single" w:sz="2" w:space="0" w:color="auto"/>
            <w:right w:val="single" w:sz="2" w:space="4" w:color="auto"/>
          </w:divBdr>
        </w:div>
        <w:div w:id="1238857635">
          <w:marLeft w:val="0"/>
          <w:marRight w:val="0"/>
          <w:marTop w:val="0"/>
          <w:marBottom w:val="0"/>
          <w:divBdr>
            <w:top w:val="single" w:sz="2" w:space="0" w:color="auto"/>
            <w:left w:val="single" w:sz="2" w:space="4" w:color="auto"/>
            <w:bottom w:val="single" w:sz="2" w:space="0" w:color="auto"/>
            <w:right w:val="single" w:sz="2" w:space="4" w:color="auto"/>
          </w:divBdr>
        </w:div>
        <w:div w:id="1630358299">
          <w:marLeft w:val="0"/>
          <w:marRight w:val="0"/>
          <w:marTop w:val="0"/>
          <w:marBottom w:val="0"/>
          <w:divBdr>
            <w:top w:val="single" w:sz="2" w:space="0" w:color="auto"/>
            <w:left w:val="single" w:sz="2" w:space="4" w:color="auto"/>
            <w:bottom w:val="single" w:sz="2" w:space="0" w:color="auto"/>
            <w:right w:val="single" w:sz="2" w:space="4" w:color="auto"/>
          </w:divBdr>
        </w:div>
        <w:div w:id="1703895075">
          <w:marLeft w:val="0"/>
          <w:marRight w:val="0"/>
          <w:marTop w:val="0"/>
          <w:marBottom w:val="0"/>
          <w:divBdr>
            <w:top w:val="single" w:sz="2" w:space="0" w:color="auto"/>
            <w:left w:val="single" w:sz="2" w:space="4" w:color="auto"/>
            <w:bottom w:val="single" w:sz="2" w:space="0" w:color="auto"/>
            <w:right w:val="single" w:sz="2" w:space="4" w:color="auto"/>
          </w:divBdr>
        </w:div>
        <w:div w:id="1716077968">
          <w:marLeft w:val="0"/>
          <w:marRight w:val="0"/>
          <w:marTop w:val="0"/>
          <w:marBottom w:val="0"/>
          <w:divBdr>
            <w:top w:val="single" w:sz="2" w:space="0" w:color="auto"/>
            <w:left w:val="single" w:sz="2" w:space="4" w:color="auto"/>
            <w:bottom w:val="single" w:sz="2" w:space="0" w:color="auto"/>
            <w:right w:val="single" w:sz="2" w:space="4" w:color="auto"/>
          </w:divBdr>
        </w:div>
        <w:div w:id="1765878516">
          <w:marLeft w:val="0"/>
          <w:marRight w:val="0"/>
          <w:marTop w:val="0"/>
          <w:marBottom w:val="0"/>
          <w:divBdr>
            <w:top w:val="single" w:sz="2" w:space="0" w:color="auto"/>
            <w:left w:val="single" w:sz="2" w:space="4" w:color="auto"/>
            <w:bottom w:val="single" w:sz="2" w:space="0" w:color="auto"/>
            <w:right w:val="single" w:sz="2" w:space="4" w:color="auto"/>
          </w:divBdr>
        </w:div>
      </w:divsChild>
    </w:div>
    <w:div w:id="1147359493">
      <w:bodyDiv w:val="1"/>
      <w:marLeft w:val="0"/>
      <w:marRight w:val="0"/>
      <w:marTop w:val="0"/>
      <w:marBottom w:val="0"/>
      <w:divBdr>
        <w:top w:val="none" w:sz="0" w:space="0" w:color="auto"/>
        <w:left w:val="none" w:sz="0" w:space="0" w:color="auto"/>
        <w:bottom w:val="none" w:sz="0" w:space="0" w:color="auto"/>
        <w:right w:val="none" w:sz="0" w:space="0" w:color="auto"/>
      </w:divBdr>
    </w:div>
    <w:div w:id="1162819432">
      <w:bodyDiv w:val="1"/>
      <w:marLeft w:val="0"/>
      <w:marRight w:val="0"/>
      <w:marTop w:val="0"/>
      <w:marBottom w:val="0"/>
      <w:divBdr>
        <w:top w:val="none" w:sz="0" w:space="0" w:color="auto"/>
        <w:left w:val="none" w:sz="0" w:space="0" w:color="auto"/>
        <w:bottom w:val="none" w:sz="0" w:space="0" w:color="auto"/>
        <w:right w:val="none" w:sz="0" w:space="0" w:color="auto"/>
      </w:divBdr>
    </w:div>
    <w:div w:id="1168591369">
      <w:bodyDiv w:val="1"/>
      <w:marLeft w:val="0"/>
      <w:marRight w:val="0"/>
      <w:marTop w:val="0"/>
      <w:marBottom w:val="0"/>
      <w:divBdr>
        <w:top w:val="none" w:sz="0" w:space="0" w:color="auto"/>
        <w:left w:val="none" w:sz="0" w:space="0" w:color="auto"/>
        <w:bottom w:val="none" w:sz="0" w:space="0" w:color="auto"/>
        <w:right w:val="none" w:sz="0" w:space="0" w:color="auto"/>
      </w:divBdr>
    </w:div>
    <w:div w:id="1192035829">
      <w:bodyDiv w:val="1"/>
      <w:marLeft w:val="0"/>
      <w:marRight w:val="0"/>
      <w:marTop w:val="0"/>
      <w:marBottom w:val="0"/>
      <w:divBdr>
        <w:top w:val="none" w:sz="0" w:space="0" w:color="auto"/>
        <w:left w:val="none" w:sz="0" w:space="0" w:color="auto"/>
        <w:bottom w:val="none" w:sz="0" w:space="0" w:color="auto"/>
        <w:right w:val="none" w:sz="0" w:space="0" w:color="auto"/>
      </w:divBdr>
    </w:div>
    <w:div w:id="1194000726">
      <w:bodyDiv w:val="1"/>
      <w:marLeft w:val="0"/>
      <w:marRight w:val="0"/>
      <w:marTop w:val="0"/>
      <w:marBottom w:val="0"/>
      <w:divBdr>
        <w:top w:val="none" w:sz="0" w:space="0" w:color="auto"/>
        <w:left w:val="none" w:sz="0" w:space="0" w:color="auto"/>
        <w:bottom w:val="none" w:sz="0" w:space="0" w:color="auto"/>
        <w:right w:val="none" w:sz="0" w:space="0" w:color="auto"/>
      </w:divBdr>
    </w:div>
    <w:div w:id="1261334411">
      <w:bodyDiv w:val="1"/>
      <w:marLeft w:val="0"/>
      <w:marRight w:val="0"/>
      <w:marTop w:val="0"/>
      <w:marBottom w:val="0"/>
      <w:divBdr>
        <w:top w:val="none" w:sz="0" w:space="0" w:color="auto"/>
        <w:left w:val="none" w:sz="0" w:space="0" w:color="auto"/>
        <w:bottom w:val="none" w:sz="0" w:space="0" w:color="auto"/>
        <w:right w:val="none" w:sz="0" w:space="0" w:color="auto"/>
      </w:divBdr>
    </w:div>
    <w:div w:id="1262641159">
      <w:bodyDiv w:val="1"/>
      <w:marLeft w:val="0"/>
      <w:marRight w:val="0"/>
      <w:marTop w:val="0"/>
      <w:marBottom w:val="0"/>
      <w:divBdr>
        <w:top w:val="none" w:sz="0" w:space="0" w:color="auto"/>
        <w:left w:val="none" w:sz="0" w:space="0" w:color="auto"/>
        <w:bottom w:val="none" w:sz="0" w:space="0" w:color="auto"/>
        <w:right w:val="none" w:sz="0" w:space="0" w:color="auto"/>
      </w:divBdr>
    </w:div>
    <w:div w:id="1273711722">
      <w:bodyDiv w:val="1"/>
      <w:marLeft w:val="0"/>
      <w:marRight w:val="0"/>
      <w:marTop w:val="0"/>
      <w:marBottom w:val="0"/>
      <w:divBdr>
        <w:top w:val="none" w:sz="0" w:space="0" w:color="auto"/>
        <w:left w:val="none" w:sz="0" w:space="0" w:color="auto"/>
        <w:bottom w:val="none" w:sz="0" w:space="0" w:color="auto"/>
        <w:right w:val="none" w:sz="0" w:space="0" w:color="auto"/>
      </w:divBdr>
    </w:div>
    <w:div w:id="1285771082">
      <w:bodyDiv w:val="1"/>
      <w:marLeft w:val="0"/>
      <w:marRight w:val="0"/>
      <w:marTop w:val="0"/>
      <w:marBottom w:val="0"/>
      <w:divBdr>
        <w:top w:val="none" w:sz="0" w:space="0" w:color="auto"/>
        <w:left w:val="none" w:sz="0" w:space="0" w:color="auto"/>
        <w:bottom w:val="none" w:sz="0" w:space="0" w:color="auto"/>
        <w:right w:val="none" w:sz="0" w:space="0" w:color="auto"/>
      </w:divBdr>
    </w:div>
    <w:div w:id="1294679488">
      <w:bodyDiv w:val="1"/>
      <w:marLeft w:val="0"/>
      <w:marRight w:val="0"/>
      <w:marTop w:val="0"/>
      <w:marBottom w:val="0"/>
      <w:divBdr>
        <w:top w:val="none" w:sz="0" w:space="0" w:color="auto"/>
        <w:left w:val="none" w:sz="0" w:space="0" w:color="auto"/>
        <w:bottom w:val="none" w:sz="0" w:space="0" w:color="auto"/>
        <w:right w:val="none" w:sz="0" w:space="0" w:color="auto"/>
      </w:divBdr>
    </w:div>
    <w:div w:id="1307277194">
      <w:bodyDiv w:val="1"/>
      <w:marLeft w:val="0"/>
      <w:marRight w:val="0"/>
      <w:marTop w:val="0"/>
      <w:marBottom w:val="0"/>
      <w:divBdr>
        <w:top w:val="none" w:sz="0" w:space="0" w:color="auto"/>
        <w:left w:val="none" w:sz="0" w:space="0" w:color="auto"/>
        <w:bottom w:val="none" w:sz="0" w:space="0" w:color="auto"/>
        <w:right w:val="none" w:sz="0" w:space="0" w:color="auto"/>
      </w:divBdr>
    </w:div>
    <w:div w:id="1341664570">
      <w:bodyDiv w:val="1"/>
      <w:marLeft w:val="0"/>
      <w:marRight w:val="0"/>
      <w:marTop w:val="0"/>
      <w:marBottom w:val="0"/>
      <w:divBdr>
        <w:top w:val="none" w:sz="0" w:space="0" w:color="auto"/>
        <w:left w:val="none" w:sz="0" w:space="0" w:color="auto"/>
        <w:bottom w:val="none" w:sz="0" w:space="0" w:color="auto"/>
        <w:right w:val="none" w:sz="0" w:space="0" w:color="auto"/>
      </w:divBdr>
    </w:div>
    <w:div w:id="1365010965">
      <w:bodyDiv w:val="1"/>
      <w:marLeft w:val="0"/>
      <w:marRight w:val="0"/>
      <w:marTop w:val="0"/>
      <w:marBottom w:val="0"/>
      <w:divBdr>
        <w:top w:val="none" w:sz="0" w:space="0" w:color="auto"/>
        <w:left w:val="none" w:sz="0" w:space="0" w:color="auto"/>
        <w:bottom w:val="none" w:sz="0" w:space="0" w:color="auto"/>
        <w:right w:val="none" w:sz="0" w:space="0" w:color="auto"/>
      </w:divBdr>
    </w:div>
    <w:div w:id="1383211378">
      <w:bodyDiv w:val="1"/>
      <w:marLeft w:val="0"/>
      <w:marRight w:val="0"/>
      <w:marTop w:val="0"/>
      <w:marBottom w:val="0"/>
      <w:divBdr>
        <w:top w:val="none" w:sz="0" w:space="0" w:color="auto"/>
        <w:left w:val="none" w:sz="0" w:space="0" w:color="auto"/>
        <w:bottom w:val="none" w:sz="0" w:space="0" w:color="auto"/>
        <w:right w:val="none" w:sz="0" w:space="0" w:color="auto"/>
      </w:divBdr>
    </w:div>
    <w:div w:id="1400323825">
      <w:bodyDiv w:val="1"/>
      <w:marLeft w:val="0"/>
      <w:marRight w:val="0"/>
      <w:marTop w:val="0"/>
      <w:marBottom w:val="0"/>
      <w:divBdr>
        <w:top w:val="none" w:sz="0" w:space="0" w:color="auto"/>
        <w:left w:val="none" w:sz="0" w:space="0" w:color="auto"/>
        <w:bottom w:val="none" w:sz="0" w:space="0" w:color="auto"/>
        <w:right w:val="none" w:sz="0" w:space="0" w:color="auto"/>
      </w:divBdr>
    </w:div>
    <w:div w:id="1409036873">
      <w:bodyDiv w:val="1"/>
      <w:marLeft w:val="0"/>
      <w:marRight w:val="0"/>
      <w:marTop w:val="0"/>
      <w:marBottom w:val="0"/>
      <w:divBdr>
        <w:top w:val="none" w:sz="0" w:space="0" w:color="auto"/>
        <w:left w:val="none" w:sz="0" w:space="0" w:color="auto"/>
        <w:bottom w:val="none" w:sz="0" w:space="0" w:color="auto"/>
        <w:right w:val="none" w:sz="0" w:space="0" w:color="auto"/>
      </w:divBdr>
    </w:div>
    <w:div w:id="1415054468">
      <w:bodyDiv w:val="1"/>
      <w:marLeft w:val="0"/>
      <w:marRight w:val="0"/>
      <w:marTop w:val="0"/>
      <w:marBottom w:val="0"/>
      <w:divBdr>
        <w:top w:val="none" w:sz="0" w:space="0" w:color="auto"/>
        <w:left w:val="none" w:sz="0" w:space="0" w:color="auto"/>
        <w:bottom w:val="none" w:sz="0" w:space="0" w:color="auto"/>
        <w:right w:val="none" w:sz="0" w:space="0" w:color="auto"/>
      </w:divBdr>
    </w:div>
    <w:div w:id="1461336269">
      <w:bodyDiv w:val="1"/>
      <w:marLeft w:val="0"/>
      <w:marRight w:val="0"/>
      <w:marTop w:val="0"/>
      <w:marBottom w:val="0"/>
      <w:divBdr>
        <w:top w:val="none" w:sz="0" w:space="0" w:color="auto"/>
        <w:left w:val="none" w:sz="0" w:space="0" w:color="auto"/>
        <w:bottom w:val="none" w:sz="0" w:space="0" w:color="auto"/>
        <w:right w:val="none" w:sz="0" w:space="0" w:color="auto"/>
      </w:divBdr>
    </w:div>
    <w:div w:id="1482963827">
      <w:bodyDiv w:val="1"/>
      <w:marLeft w:val="0"/>
      <w:marRight w:val="0"/>
      <w:marTop w:val="0"/>
      <w:marBottom w:val="0"/>
      <w:divBdr>
        <w:top w:val="none" w:sz="0" w:space="0" w:color="auto"/>
        <w:left w:val="none" w:sz="0" w:space="0" w:color="auto"/>
        <w:bottom w:val="none" w:sz="0" w:space="0" w:color="auto"/>
        <w:right w:val="none" w:sz="0" w:space="0" w:color="auto"/>
      </w:divBdr>
    </w:div>
    <w:div w:id="1500609274">
      <w:bodyDiv w:val="1"/>
      <w:marLeft w:val="0"/>
      <w:marRight w:val="0"/>
      <w:marTop w:val="0"/>
      <w:marBottom w:val="0"/>
      <w:divBdr>
        <w:top w:val="none" w:sz="0" w:space="0" w:color="auto"/>
        <w:left w:val="none" w:sz="0" w:space="0" w:color="auto"/>
        <w:bottom w:val="none" w:sz="0" w:space="0" w:color="auto"/>
        <w:right w:val="none" w:sz="0" w:space="0" w:color="auto"/>
      </w:divBdr>
    </w:div>
    <w:div w:id="1507280099">
      <w:bodyDiv w:val="1"/>
      <w:marLeft w:val="0"/>
      <w:marRight w:val="0"/>
      <w:marTop w:val="0"/>
      <w:marBottom w:val="0"/>
      <w:divBdr>
        <w:top w:val="none" w:sz="0" w:space="0" w:color="auto"/>
        <w:left w:val="none" w:sz="0" w:space="0" w:color="auto"/>
        <w:bottom w:val="none" w:sz="0" w:space="0" w:color="auto"/>
        <w:right w:val="none" w:sz="0" w:space="0" w:color="auto"/>
      </w:divBdr>
    </w:div>
    <w:div w:id="1546410798">
      <w:bodyDiv w:val="1"/>
      <w:marLeft w:val="0"/>
      <w:marRight w:val="0"/>
      <w:marTop w:val="0"/>
      <w:marBottom w:val="0"/>
      <w:divBdr>
        <w:top w:val="none" w:sz="0" w:space="0" w:color="auto"/>
        <w:left w:val="none" w:sz="0" w:space="0" w:color="auto"/>
        <w:bottom w:val="none" w:sz="0" w:space="0" w:color="auto"/>
        <w:right w:val="none" w:sz="0" w:space="0" w:color="auto"/>
      </w:divBdr>
      <w:divsChild>
        <w:div w:id="128212133">
          <w:marLeft w:val="0"/>
          <w:marRight w:val="0"/>
          <w:marTop w:val="0"/>
          <w:marBottom w:val="0"/>
          <w:divBdr>
            <w:top w:val="none" w:sz="0" w:space="0" w:color="auto"/>
            <w:left w:val="none" w:sz="0" w:space="0" w:color="auto"/>
            <w:bottom w:val="none" w:sz="0" w:space="0" w:color="auto"/>
            <w:right w:val="none" w:sz="0" w:space="0" w:color="auto"/>
          </w:divBdr>
          <w:divsChild>
            <w:div w:id="1399160624">
              <w:marLeft w:val="0"/>
              <w:marRight w:val="0"/>
              <w:marTop w:val="0"/>
              <w:marBottom w:val="0"/>
              <w:divBdr>
                <w:top w:val="none" w:sz="0" w:space="0" w:color="auto"/>
                <w:left w:val="none" w:sz="0" w:space="0" w:color="auto"/>
                <w:bottom w:val="none" w:sz="0" w:space="0" w:color="auto"/>
                <w:right w:val="none" w:sz="0" w:space="0" w:color="auto"/>
              </w:divBdr>
              <w:divsChild>
                <w:div w:id="2039041328">
                  <w:marLeft w:val="0"/>
                  <w:marRight w:val="0"/>
                  <w:marTop w:val="0"/>
                  <w:marBottom w:val="0"/>
                  <w:divBdr>
                    <w:top w:val="none" w:sz="0" w:space="0" w:color="auto"/>
                    <w:left w:val="none" w:sz="0" w:space="0" w:color="auto"/>
                    <w:bottom w:val="none" w:sz="0" w:space="0" w:color="auto"/>
                    <w:right w:val="none" w:sz="0" w:space="0" w:color="auto"/>
                  </w:divBdr>
                  <w:divsChild>
                    <w:div w:id="527137950">
                      <w:marLeft w:val="0"/>
                      <w:marRight w:val="0"/>
                      <w:marTop w:val="0"/>
                      <w:marBottom w:val="0"/>
                      <w:divBdr>
                        <w:top w:val="none" w:sz="0" w:space="0" w:color="auto"/>
                        <w:left w:val="none" w:sz="0" w:space="0" w:color="auto"/>
                        <w:bottom w:val="none" w:sz="0" w:space="0" w:color="auto"/>
                        <w:right w:val="none" w:sz="0" w:space="0" w:color="auto"/>
                      </w:divBdr>
                      <w:divsChild>
                        <w:div w:id="1533303558">
                          <w:marLeft w:val="0"/>
                          <w:marRight w:val="0"/>
                          <w:marTop w:val="0"/>
                          <w:marBottom w:val="0"/>
                          <w:divBdr>
                            <w:top w:val="none" w:sz="0" w:space="0" w:color="auto"/>
                            <w:left w:val="none" w:sz="0" w:space="0" w:color="auto"/>
                            <w:bottom w:val="none" w:sz="0" w:space="0" w:color="auto"/>
                            <w:right w:val="none" w:sz="0" w:space="0" w:color="auto"/>
                          </w:divBdr>
                          <w:divsChild>
                            <w:div w:id="1788348215">
                              <w:marLeft w:val="0"/>
                              <w:marRight w:val="0"/>
                              <w:marTop w:val="0"/>
                              <w:marBottom w:val="0"/>
                              <w:divBdr>
                                <w:top w:val="none" w:sz="0" w:space="0" w:color="auto"/>
                                <w:left w:val="none" w:sz="0" w:space="0" w:color="auto"/>
                                <w:bottom w:val="none" w:sz="0" w:space="0" w:color="auto"/>
                                <w:right w:val="none" w:sz="0" w:space="0" w:color="auto"/>
                              </w:divBdr>
                              <w:divsChild>
                                <w:div w:id="1158111411">
                                  <w:marLeft w:val="0"/>
                                  <w:marRight w:val="0"/>
                                  <w:marTop w:val="0"/>
                                  <w:marBottom w:val="0"/>
                                  <w:divBdr>
                                    <w:top w:val="none" w:sz="0" w:space="0" w:color="auto"/>
                                    <w:left w:val="none" w:sz="0" w:space="0" w:color="auto"/>
                                    <w:bottom w:val="none" w:sz="0" w:space="0" w:color="auto"/>
                                    <w:right w:val="none" w:sz="0" w:space="0" w:color="auto"/>
                                  </w:divBdr>
                                  <w:divsChild>
                                    <w:div w:id="694967935">
                                      <w:marLeft w:val="0"/>
                                      <w:marRight w:val="0"/>
                                      <w:marTop w:val="0"/>
                                      <w:marBottom w:val="0"/>
                                      <w:divBdr>
                                        <w:top w:val="none" w:sz="0" w:space="0" w:color="auto"/>
                                        <w:left w:val="none" w:sz="0" w:space="0" w:color="auto"/>
                                        <w:bottom w:val="none" w:sz="0" w:space="0" w:color="auto"/>
                                        <w:right w:val="none" w:sz="0" w:space="0" w:color="auto"/>
                                      </w:divBdr>
                                      <w:divsChild>
                                        <w:div w:id="9149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150073">
      <w:bodyDiv w:val="1"/>
      <w:marLeft w:val="0"/>
      <w:marRight w:val="0"/>
      <w:marTop w:val="0"/>
      <w:marBottom w:val="0"/>
      <w:divBdr>
        <w:top w:val="none" w:sz="0" w:space="0" w:color="auto"/>
        <w:left w:val="none" w:sz="0" w:space="0" w:color="auto"/>
        <w:bottom w:val="none" w:sz="0" w:space="0" w:color="auto"/>
        <w:right w:val="none" w:sz="0" w:space="0" w:color="auto"/>
      </w:divBdr>
    </w:div>
    <w:div w:id="1587420599">
      <w:bodyDiv w:val="1"/>
      <w:marLeft w:val="0"/>
      <w:marRight w:val="0"/>
      <w:marTop w:val="0"/>
      <w:marBottom w:val="0"/>
      <w:divBdr>
        <w:top w:val="none" w:sz="0" w:space="0" w:color="auto"/>
        <w:left w:val="none" w:sz="0" w:space="0" w:color="auto"/>
        <w:bottom w:val="none" w:sz="0" w:space="0" w:color="auto"/>
        <w:right w:val="none" w:sz="0" w:space="0" w:color="auto"/>
      </w:divBdr>
    </w:div>
    <w:div w:id="1587693273">
      <w:bodyDiv w:val="1"/>
      <w:marLeft w:val="0"/>
      <w:marRight w:val="0"/>
      <w:marTop w:val="0"/>
      <w:marBottom w:val="0"/>
      <w:divBdr>
        <w:top w:val="none" w:sz="0" w:space="0" w:color="auto"/>
        <w:left w:val="none" w:sz="0" w:space="0" w:color="auto"/>
        <w:bottom w:val="none" w:sz="0" w:space="0" w:color="auto"/>
        <w:right w:val="none" w:sz="0" w:space="0" w:color="auto"/>
      </w:divBdr>
    </w:div>
    <w:div w:id="1607347651">
      <w:bodyDiv w:val="1"/>
      <w:marLeft w:val="0"/>
      <w:marRight w:val="0"/>
      <w:marTop w:val="0"/>
      <w:marBottom w:val="0"/>
      <w:divBdr>
        <w:top w:val="none" w:sz="0" w:space="0" w:color="auto"/>
        <w:left w:val="none" w:sz="0" w:space="0" w:color="auto"/>
        <w:bottom w:val="none" w:sz="0" w:space="0" w:color="auto"/>
        <w:right w:val="none" w:sz="0" w:space="0" w:color="auto"/>
      </w:divBdr>
    </w:div>
    <w:div w:id="1609312290">
      <w:bodyDiv w:val="1"/>
      <w:marLeft w:val="0"/>
      <w:marRight w:val="0"/>
      <w:marTop w:val="0"/>
      <w:marBottom w:val="0"/>
      <w:divBdr>
        <w:top w:val="none" w:sz="0" w:space="0" w:color="auto"/>
        <w:left w:val="none" w:sz="0" w:space="0" w:color="auto"/>
        <w:bottom w:val="none" w:sz="0" w:space="0" w:color="auto"/>
        <w:right w:val="none" w:sz="0" w:space="0" w:color="auto"/>
      </w:divBdr>
    </w:div>
    <w:div w:id="1611543093">
      <w:bodyDiv w:val="1"/>
      <w:marLeft w:val="0"/>
      <w:marRight w:val="0"/>
      <w:marTop w:val="0"/>
      <w:marBottom w:val="0"/>
      <w:divBdr>
        <w:top w:val="none" w:sz="0" w:space="0" w:color="auto"/>
        <w:left w:val="none" w:sz="0" w:space="0" w:color="auto"/>
        <w:bottom w:val="none" w:sz="0" w:space="0" w:color="auto"/>
        <w:right w:val="none" w:sz="0" w:space="0" w:color="auto"/>
      </w:divBdr>
    </w:div>
    <w:div w:id="1613828507">
      <w:bodyDiv w:val="1"/>
      <w:marLeft w:val="0"/>
      <w:marRight w:val="0"/>
      <w:marTop w:val="0"/>
      <w:marBottom w:val="0"/>
      <w:divBdr>
        <w:top w:val="none" w:sz="0" w:space="0" w:color="auto"/>
        <w:left w:val="none" w:sz="0" w:space="0" w:color="auto"/>
        <w:bottom w:val="none" w:sz="0" w:space="0" w:color="auto"/>
        <w:right w:val="none" w:sz="0" w:space="0" w:color="auto"/>
      </w:divBdr>
    </w:div>
    <w:div w:id="1665354292">
      <w:bodyDiv w:val="1"/>
      <w:marLeft w:val="0"/>
      <w:marRight w:val="0"/>
      <w:marTop w:val="0"/>
      <w:marBottom w:val="0"/>
      <w:divBdr>
        <w:top w:val="none" w:sz="0" w:space="0" w:color="auto"/>
        <w:left w:val="none" w:sz="0" w:space="0" w:color="auto"/>
        <w:bottom w:val="none" w:sz="0" w:space="0" w:color="auto"/>
        <w:right w:val="none" w:sz="0" w:space="0" w:color="auto"/>
      </w:divBdr>
    </w:div>
    <w:div w:id="1667127751">
      <w:bodyDiv w:val="1"/>
      <w:marLeft w:val="0"/>
      <w:marRight w:val="0"/>
      <w:marTop w:val="0"/>
      <w:marBottom w:val="0"/>
      <w:divBdr>
        <w:top w:val="none" w:sz="0" w:space="0" w:color="auto"/>
        <w:left w:val="none" w:sz="0" w:space="0" w:color="auto"/>
        <w:bottom w:val="none" w:sz="0" w:space="0" w:color="auto"/>
        <w:right w:val="none" w:sz="0" w:space="0" w:color="auto"/>
      </w:divBdr>
    </w:div>
    <w:div w:id="1667396945">
      <w:bodyDiv w:val="1"/>
      <w:marLeft w:val="0"/>
      <w:marRight w:val="0"/>
      <w:marTop w:val="0"/>
      <w:marBottom w:val="0"/>
      <w:divBdr>
        <w:top w:val="none" w:sz="0" w:space="0" w:color="auto"/>
        <w:left w:val="none" w:sz="0" w:space="0" w:color="auto"/>
        <w:bottom w:val="none" w:sz="0" w:space="0" w:color="auto"/>
        <w:right w:val="none" w:sz="0" w:space="0" w:color="auto"/>
      </w:divBdr>
    </w:div>
    <w:div w:id="1672877195">
      <w:bodyDiv w:val="1"/>
      <w:marLeft w:val="0"/>
      <w:marRight w:val="0"/>
      <w:marTop w:val="0"/>
      <w:marBottom w:val="0"/>
      <w:divBdr>
        <w:top w:val="none" w:sz="0" w:space="0" w:color="auto"/>
        <w:left w:val="none" w:sz="0" w:space="0" w:color="auto"/>
        <w:bottom w:val="none" w:sz="0" w:space="0" w:color="auto"/>
        <w:right w:val="none" w:sz="0" w:space="0" w:color="auto"/>
      </w:divBdr>
    </w:div>
    <w:div w:id="1690716864">
      <w:bodyDiv w:val="1"/>
      <w:marLeft w:val="0"/>
      <w:marRight w:val="0"/>
      <w:marTop w:val="0"/>
      <w:marBottom w:val="0"/>
      <w:divBdr>
        <w:top w:val="none" w:sz="0" w:space="0" w:color="auto"/>
        <w:left w:val="none" w:sz="0" w:space="0" w:color="auto"/>
        <w:bottom w:val="none" w:sz="0" w:space="0" w:color="auto"/>
        <w:right w:val="none" w:sz="0" w:space="0" w:color="auto"/>
      </w:divBdr>
    </w:div>
    <w:div w:id="1705714494">
      <w:bodyDiv w:val="1"/>
      <w:marLeft w:val="0"/>
      <w:marRight w:val="0"/>
      <w:marTop w:val="0"/>
      <w:marBottom w:val="0"/>
      <w:divBdr>
        <w:top w:val="none" w:sz="0" w:space="0" w:color="auto"/>
        <w:left w:val="none" w:sz="0" w:space="0" w:color="auto"/>
        <w:bottom w:val="none" w:sz="0" w:space="0" w:color="auto"/>
        <w:right w:val="none" w:sz="0" w:space="0" w:color="auto"/>
      </w:divBdr>
    </w:div>
    <w:div w:id="1733849475">
      <w:bodyDiv w:val="1"/>
      <w:marLeft w:val="0"/>
      <w:marRight w:val="0"/>
      <w:marTop w:val="0"/>
      <w:marBottom w:val="0"/>
      <w:divBdr>
        <w:top w:val="none" w:sz="0" w:space="0" w:color="auto"/>
        <w:left w:val="none" w:sz="0" w:space="0" w:color="auto"/>
        <w:bottom w:val="none" w:sz="0" w:space="0" w:color="auto"/>
        <w:right w:val="none" w:sz="0" w:space="0" w:color="auto"/>
      </w:divBdr>
    </w:div>
    <w:div w:id="1764911291">
      <w:bodyDiv w:val="1"/>
      <w:marLeft w:val="0"/>
      <w:marRight w:val="0"/>
      <w:marTop w:val="0"/>
      <w:marBottom w:val="0"/>
      <w:divBdr>
        <w:top w:val="none" w:sz="0" w:space="0" w:color="auto"/>
        <w:left w:val="none" w:sz="0" w:space="0" w:color="auto"/>
        <w:bottom w:val="none" w:sz="0" w:space="0" w:color="auto"/>
        <w:right w:val="none" w:sz="0" w:space="0" w:color="auto"/>
      </w:divBdr>
    </w:div>
    <w:div w:id="1774937827">
      <w:bodyDiv w:val="1"/>
      <w:marLeft w:val="0"/>
      <w:marRight w:val="0"/>
      <w:marTop w:val="0"/>
      <w:marBottom w:val="0"/>
      <w:divBdr>
        <w:top w:val="none" w:sz="0" w:space="0" w:color="auto"/>
        <w:left w:val="none" w:sz="0" w:space="0" w:color="auto"/>
        <w:bottom w:val="none" w:sz="0" w:space="0" w:color="auto"/>
        <w:right w:val="none" w:sz="0" w:space="0" w:color="auto"/>
      </w:divBdr>
      <w:divsChild>
        <w:div w:id="10647965">
          <w:marLeft w:val="0"/>
          <w:marRight w:val="0"/>
          <w:marTop w:val="0"/>
          <w:marBottom w:val="0"/>
          <w:divBdr>
            <w:top w:val="none" w:sz="0" w:space="0" w:color="auto"/>
            <w:left w:val="none" w:sz="0" w:space="0" w:color="auto"/>
            <w:bottom w:val="none" w:sz="0" w:space="0" w:color="auto"/>
            <w:right w:val="none" w:sz="0" w:space="0" w:color="auto"/>
          </w:divBdr>
        </w:div>
        <w:div w:id="23410472">
          <w:marLeft w:val="0"/>
          <w:marRight w:val="0"/>
          <w:marTop w:val="0"/>
          <w:marBottom w:val="0"/>
          <w:divBdr>
            <w:top w:val="none" w:sz="0" w:space="0" w:color="auto"/>
            <w:left w:val="none" w:sz="0" w:space="0" w:color="auto"/>
            <w:bottom w:val="none" w:sz="0" w:space="0" w:color="auto"/>
            <w:right w:val="none" w:sz="0" w:space="0" w:color="auto"/>
          </w:divBdr>
        </w:div>
        <w:div w:id="50884006">
          <w:marLeft w:val="0"/>
          <w:marRight w:val="0"/>
          <w:marTop w:val="0"/>
          <w:marBottom w:val="0"/>
          <w:divBdr>
            <w:top w:val="none" w:sz="0" w:space="0" w:color="auto"/>
            <w:left w:val="none" w:sz="0" w:space="0" w:color="auto"/>
            <w:bottom w:val="none" w:sz="0" w:space="0" w:color="auto"/>
            <w:right w:val="none" w:sz="0" w:space="0" w:color="auto"/>
          </w:divBdr>
        </w:div>
        <w:div w:id="63459522">
          <w:marLeft w:val="0"/>
          <w:marRight w:val="0"/>
          <w:marTop w:val="0"/>
          <w:marBottom w:val="0"/>
          <w:divBdr>
            <w:top w:val="none" w:sz="0" w:space="0" w:color="auto"/>
            <w:left w:val="none" w:sz="0" w:space="0" w:color="auto"/>
            <w:bottom w:val="none" w:sz="0" w:space="0" w:color="auto"/>
            <w:right w:val="none" w:sz="0" w:space="0" w:color="auto"/>
          </w:divBdr>
        </w:div>
        <w:div w:id="102504014">
          <w:marLeft w:val="0"/>
          <w:marRight w:val="0"/>
          <w:marTop w:val="0"/>
          <w:marBottom w:val="0"/>
          <w:divBdr>
            <w:top w:val="none" w:sz="0" w:space="0" w:color="auto"/>
            <w:left w:val="none" w:sz="0" w:space="0" w:color="auto"/>
            <w:bottom w:val="none" w:sz="0" w:space="0" w:color="auto"/>
            <w:right w:val="none" w:sz="0" w:space="0" w:color="auto"/>
          </w:divBdr>
        </w:div>
        <w:div w:id="108817375">
          <w:marLeft w:val="0"/>
          <w:marRight w:val="0"/>
          <w:marTop w:val="0"/>
          <w:marBottom w:val="0"/>
          <w:divBdr>
            <w:top w:val="none" w:sz="0" w:space="0" w:color="auto"/>
            <w:left w:val="none" w:sz="0" w:space="0" w:color="auto"/>
            <w:bottom w:val="none" w:sz="0" w:space="0" w:color="auto"/>
            <w:right w:val="none" w:sz="0" w:space="0" w:color="auto"/>
          </w:divBdr>
        </w:div>
        <w:div w:id="164130060">
          <w:marLeft w:val="0"/>
          <w:marRight w:val="0"/>
          <w:marTop w:val="0"/>
          <w:marBottom w:val="0"/>
          <w:divBdr>
            <w:top w:val="none" w:sz="0" w:space="0" w:color="auto"/>
            <w:left w:val="none" w:sz="0" w:space="0" w:color="auto"/>
            <w:bottom w:val="none" w:sz="0" w:space="0" w:color="auto"/>
            <w:right w:val="none" w:sz="0" w:space="0" w:color="auto"/>
          </w:divBdr>
        </w:div>
        <w:div w:id="168565118">
          <w:marLeft w:val="0"/>
          <w:marRight w:val="0"/>
          <w:marTop w:val="0"/>
          <w:marBottom w:val="0"/>
          <w:divBdr>
            <w:top w:val="none" w:sz="0" w:space="0" w:color="auto"/>
            <w:left w:val="none" w:sz="0" w:space="0" w:color="auto"/>
            <w:bottom w:val="none" w:sz="0" w:space="0" w:color="auto"/>
            <w:right w:val="none" w:sz="0" w:space="0" w:color="auto"/>
          </w:divBdr>
        </w:div>
        <w:div w:id="175266913">
          <w:marLeft w:val="0"/>
          <w:marRight w:val="0"/>
          <w:marTop w:val="0"/>
          <w:marBottom w:val="0"/>
          <w:divBdr>
            <w:top w:val="none" w:sz="0" w:space="0" w:color="auto"/>
            <w:left w:val="none" w:sz="0" w:space="0" w:color="auto"/>
            <w:bottom w:val="none" w:sz="0" w:space="0" w:color="auto"/>
            <w:right w:val="none" w:sz="0" w:space="0" w:color="auto"/>
          </w:divBdr>
        </w:div>
        <w:div w:id="210578254">
          <w:marLeft w:val="0"/>
          <w:marRight w:val="0"/>
          <w:marTop w:val="0"/>
          <w:marBottom w:val="0"/>
          <w:divBdr>
            <w:top w:val="none" w:sz="0" w:space="0" w:color="auto"/>
            <w:left w:val="none" w:sz="0" w:space="0" w:color="auto"/>
            <w:bottom w:val="none" w:sz="0" w:space="0" w:color="auto"/>
            <w:right w:val="none" w:sz="0" w:space="0" w:color="auto"/>
          </w:divBdr>
        </w:div>
        <w:div w:id="235556159">
          <w:marLeft w:val="0"/>
          <w:marRight w:val="0"/>
          <w:marTop w:val="0"/>
          <w:marBottom w:val="0"/>
          <w:divBdr>
            <w:top w:val="none" w:sz="0" w:space="0" w:color="auto"/>
            <w:left w:val="none" w:sz="0" w:space="0" w:color="auto"/>
            <w:bottom w:val="none" w:sz="0" w:space="0" w:color="auto"/>
            <w:right w:val="none" w:sz="0" w:space="0" w:color="auto"/>
          </w:divBdr>
        </w:div>
        <w:div w:id="252587714">
          <w:marLeft w:val="0"/>
          <w:marRight w:val="0"/>
          <w:marTop w:val="0"/>
          <w:marBottom w:val="0"/>
          <w:divBdr>
            <w:top w:val="none" w:sz="0" w:space="0" w:color="auto"/>
            <w:left w:val="none" w:sz="0" w:space="0" w:color="auto"/>
            <w:bottom w:val="none" w:sz="0" w:space="0" w:color="auto"/>
            <w:right w:val="none" w:sz="0" w:space="0" w:color="auto"/>
          </w:divBdr>
        </w:div>
        <w:div w:id="289240574">
          <w:marLeft w:val="0"/>
          <w:marRight w:val="0"/>
          <w:marTop w:val="0"/>
          <w:marBottom w:val="0"/>
          <w:divBdr>
            <w:top w:val="none" w:sz="0" w:space="0" w:color="auto"/>
            <w:left w:val="none" w:sz="0" w:space="0" w:color="auto"/>
            <w:bottom w:val="none" w:sz="0" w:space="0" w:color="auto"/>
            <w:right w:val="none" w:sz="0" w:space="0" w:color="auto"/>
          </w:divBdr>
        </w:div>
        <w:div w:id="314721757">
          <w:marLeft w:val="0"/>
          <w:marRight w:val="0"/>
          <w:marTop w:val="0"/>
          <w:marBottom w:val="0"/>
          <w:divBdr>
            <w:top w:val="none" w:sz="0" w:space="0" w:color="auto"/>
            <w:left w:val="none" w:sz="0" w:space="0" w:color="auto"/>
            <w:bottom w:val="none" w:sz="0" w:space="0" w:color="auto"/>
            <w:right w:val="none" w:sz="0" w:space="0" w:color="auto"/>
          </w:divBdr>
        </w:div>
        <w:div w:id="324869621">
          <w:marLeft w:val="0"/>
          <w:marRight w:val="0"/>
          <w:marTop w:val="0"/>
          <w:marBottom w:val="0"/>
          <w:divBdr>
            <w:top w:val="none" w:sz="0" w:space="0" w:color="auto"/>
            <w:left w:val="none" w:sz="0" w:space="0" w:color="auto"/>
            <w:bottom w:val="none" w:sz="0" w:space="0" w:color="auto"/>
            <w:right w:val="none" w:sz="0" w:space="0" w:color="auto"/>
          </w:divBdr>
        </w:div>
        <w:div w:id="352613102">
          <w:marLeft w:val="0"/>
          <w:marRight w:val="0"/>
          <w:marTop w:val="0"/>
          <w:marBottom w:val="0"/>
          <w:divBdr>
            <w:top w:val="none" w:sz="0" w:space="0" w:color="auto"/>
            <w:left w:val="none" w:sz="0" w:space="0" w:color="auto"/>
            <w:bottom w:val="none" w:sz="0" w:space="0" w:color="auto"/>
            <w:right w:val="none" w:sz="0" w:space="0" w:color="auto"/>
          </w:divBdr>
        </w:div>
        <w:div w:id="353002946">
          <w:marLeft w:val="0"/>
          <w:marRight w:val="0"/>
          <w:marTop w:val="0"/>
          <w:marBottom w:val="0"/>
          <w:divBdr>
            <w:top w:val="none" w:sz="0" w:space="0" w:color="auto"/>
            <w:left w:val="none" w:sz="0" w:space="0" w:color="auto"/>
            <w:bottom w:val="none" w:sz="0" w:space="0" w:color="auto"/>
            <w:right w:val="none" w:sz="0" w:space="0" w:color="auto"/>
          </w:divBdr>
        </w:div>
        <w:div w:id="368186941">
          <w:marLeft w:val="0"/>
          <w:marRight w:val="0"/>
          <w:marTop w:val="0"/>
          <w:marBottom w:val="0"/>
          <w:divBdr>
            <w:top w:val="none" w:sz="0" w:space="0" w:color="auto"/>
            <w:left w:val="none" w:sz="0" w:space="0" w:color="auto"/>
            <w:bottom w:val="none" w:sz="0" w:space="0" w:color="auto"/>
            <w:right w:val="none" w:sz="0" w:space="0" w:color="auto"/>
          </w:divBdr>
        </w:div>
        <w:div w:id="390272586">
          <w:marLeft w:val="0"/>
          <w:marRight w:val="0"/>
          <w:marTop w:val="0"/>
          <w:marBottom w:val="0"/>
          <w:divBdr>
            <w:top w:val="none" w:sz="0" w:space="0" w:color="auto"/>
            <w:left w:val="none" w:sz="0" w:space="0" w:color="auto"/>
            <w:bottom w:val="none" w:sz="0" w:space="0" w:color="auto"/>
            <w:right w:val="none" w:sz="0" w:space="0" w:color="auto"/>
          </w:divBdr>
        </w:div>
        <w:div w:id="401871976">
          <w:marLeft w:val="0"/>
          <w:marRight w:val="0"/>
          <w:marTop w:val="0"/>
          <w:marBottom w:val="0"/>
          <w:divBdr>
            <w:top w:val="none" w:sz="0" w:space="0" w:color="auto"/>
            <w:left w:val="none" w:sz="0" w:space="0" w:color="auto"/>
            <w:bottom w:val="none" w:sz="0" w:space="0" w:color="auto"/>
            <w:right w:val="none" w:sz="0" w:space="0" w:color="auto"/>
          </w:divBdr>
        </w:div>
        <w:div w:id="413941210">
          <w:marLeft w:val="0"/>
          <w:marRight w:val="0"/>
          <w:marTop w:val="0"/>
          <w:marBottom w:val="0"/>
          <w:divBdr>
            <w:top w:val="none" w:sz="0" w:space="0" w:color="auto"/>
            <w:left w:val="none" w:sz="0" w:space="0" w:color="auto"/>
            <w:bottom w:val="none" w:sz="0" w:space="0" w:color="auto"/>
            <w:right w:val="none" w:sz="0" w:space="0" w:color="auto"/>
          </w:divBdr>
        </w:div>
        <w:div w:id="422184225">
          <w:marLeft w:val="0"/>
          <w:marRight w:val="0"/>
          <w:marTop w:val="0"/>
          <w:marBottom w:val="0"/>
          <w:divBdr>
            <w:top w:val="none" w:sz="0" w:space="0" w:color="auto"/>
            <w:left w:val="none" w:sz="0" w:space="0" w:color="auto"/>
            <w:bottom w:val="none" w:sz="0" w:space="0" w:color="auto"/>
            <w:right w:val="none" w:sz="0" w:space="0" w:color="auto"/>
          </w:divBdr>
        </w:div>
        <w:div w:id="433667862">
          <w:marLeft w:val="0"/>
          <w:marRight w:val="0"/>
          <w:marTop w:val="0"/>
          <w:marBottom w:val="0"/>
          <w:divBdr>
            <w:top w:val="none" w:sz="0" w:space="0" w:color="auto"/>
            <w:left w:val="none" w:sz="0" w:space="0" w:color="auto"/>
            <w:bottom w:val="none" w:sz="0" w:space="0" w:color="auto"/>
            <w:right w:val="none" w:sz="0" w:space="0" w:color="auto"/>
          </w:divBdr>
        </w:div>
        <w:div w:id="444085865">
          <w:marLeft w:val="0"/>
          <w:marRight w:val="0"/>
          <w:marTop w:val="0"/>
          <w:marBottom w:val="0"/>
          <w:divBdr>
            <w:top w:val="none" w:sz="0" w:space="0" w:color="auto"/>
            <w:left w:val="none" w:sz="0" w:space="0" w:color="auto"/>
            <w:bottom w:val="none" w:sz="0" w:space="0" w:color="auto"/>
            <w:right w:val="none" w:sz="0" w:space="0" w:color="auto"/>
          </w:divBdr>
        </w:div>
        <w:div w:id="476457400">
          <w:marLeft w:val="0"/>
          <w:marRight w:val="0"/>
          <w:marTop w:val="0"/>
          <w:marBottom w:val="0"/>
          <w:divBdr>
            <w:top w:val="none" w:sz="0" w:space="0" w:color="auto"/>
            <w:left w:val="none" w:sz="0" w:space="0" w:color="auto"/>
            <w:bottom w:val="none" w:sz="0" w:space="0" w:color="auto"/>
            <w:right w:val="none" w:sz="0" w:space="0" w:color="auto"/>
          </w:divBdr>
        </w:div>
        <w:div w:id="584463938">
          <w:marLeft w:val="0"/>
          <w:marRight w:val="0"/>
          <w:marTop w:val="0"/>
          <w:marBottom w:val="0"/>
          <w:divBdr>
            <w:top w:val="none" w:sz="0" w:space="0" w:color="auto"/>
            <w:left w:val="none" w:sz="0" w:space="0" w:color="auto"/>
            <w:bottom w:val="none" w:sz="0" w:space="0" w:color="auto"/>
            <w:right w:val="none" w:sz="0" w:space="0" w:color="auto"/>
          </w:divBdr>
        </w:div>
        <w:div w:id="591820075">
          <w:marLeft w:val="0"/>
          <w:marRight w:val="0"/>
          <w:marTop w:val="0"/>
          <w:marBottom w:val="0"/>
          <w:divBdr>
            <w:top w:val="none" w:sz="0" w:space="0" w:color="auto"/>
            <w:left w:val="none" w:sz="0" w:space="0" w:color="auto"/>
            <w:bottom w:val="none" w:sz="0" w:space="0" w:color="auto"/>
            <w:right w:val="none" w:sz="0" w:space="0" w:color="auto"/>
          </w:divBdr>
        </w:div>
        <w:div w:id="633175263">
          <w:marLeft w:val="0"/>
          <w:marRight w:val="0"/>
          <w:marTop w:val="0"/>
          <w:marBottom w:val="0"/>
          <w:divBdr>
            <w:top w:val="none" w:sz="0" w:space="0" w:color="auto"/>
            <w:left w:val="none" w:sz="0" w:space="0" w:color="auto"/>
            <w:bottom w:val="none" w:sz="0" w:space="0" w:color="auto"/>
            <w:right w:val="none" w:sz="0" w:space="0" w:color="auto"/>
          </w:divBdr>
        </w:div>
        <w:div w:id="633220595">
          <w:marLeft w:val="0"/>
          <w:marRight w:val="0"/>
          <w:marTop w:val="0"/>
          <w:marBottom w:val="0"/>
          <w:divBdr>
            <w:top w:val="none" w:sz="0" w:space="0" w:color="auto"/>
            <w:left w:val="none" w:sz="0" w:space="0" w:color="auto"/>
            <w:bottom w:val="none" w:sz="0" w:space="0" w:color="auto"/>
            <w:right w:val="none" w:sz="0" w:space="0" w:color="auto"/>
          </w:divBdr>
        </w:div>
        <w:div w:id="660432233">
          <w:marLeft w:val="0"/>
          <w:marRight w:val="0"/>
          <w:marTop w:val="0"/>
          <w:marBottom w:val="0"/>
          <w:divBdr>
            <w:top w:val="none" w:sz="0" w:space="0" w:color="auto"/>
            <w:left w:val="none" w:sz="0" w:space="0" w:color="auto"/>
            <w:bottom w:val="none" w:sz="0" w:space="0" w:color="auto"/>
            <w:right w:val="none" w:sz="0" w:space="0" w:color="auto"/>
          </w:divBdr>
        </w:div>
        <w:div w:id="666129126">
          <w:marLeft w:val="0"/>
          <w:marRight w:val="0"/>
          <w:marTop w:val="0"/>
          <w:marBottom w:val="0"/>
          <w:divBdr>
            <w:top w:val="none" w:sz="0" w:space="0" w:color="auto"/>
            <w:left w:val="none" w:sz="0" w:space="0" w:color="auto"/>
            <w:bottom w:val="none" w:sz="0" w:space="0" w:color="auto"/>
            <w:right w:val="none" w:sz="0" w:space="0" w:color="auto"/>
          </w:divBdr>
        </w:div>
        <w:div w:id="782067318">
          <w:marLeft w:val="0"/>
          <w:marRight w:val="0"/>
          <w:marTop w:val="0"/>
          <w:marBottom w:val="0"/>
          <w:divBdr>
            <w:top w:val="none" w:sz="0" w:space="0" w:color="auto"/>
            <w:left w:val="none" w:sz="0" w:space="0" w:color="auto"/>
            <w:bottom w:val="none" w:sz="0" w:space="0" w:color="auto"/>
            <w:right w:val="none" w:sz="0" w:space="0" w:color="auto"/>
          </w:divBdr>
        </w:div>
        <w:div w:id="822502625">
          <w:marLeft w:val="0"/>
          <w:marRight w:val="0"/>
          <w:marTop w:val="0"/>
          <w:marBottom w:val="0"/>
          <w:divBdr>
            <w:top w:val="none" w:sz="0" w:space="0" w:color="auto"/>
            <w:left w:val="none" w:sz="0" w:space="0" w:color="auto"/>
            <w:bottom w:val="none" w:sz="0" w:space="0" w:color="auto"/>
            <w:right w:val="none" w:sz="0" w:space="0" w:color="auto"/>
          </w:divBdr>
        </w:div>
        <w:div w:id="838883499">
          <w:marLeft w:val="0"/>
          <w:marRight w:val="0"/>
          <w:marTop w:val="0"/>
          <w:marBottom w:val="0"/>
          <w:divBdr>
            <w:top w:val="none" w:sz="0" w:space="0" w:color="auto"/>
            <w:left w:val="none" w:sz="0" w:space="0" w:color="auto"/>
            <w:bottom w:val="none" w:sz="0" w:space="0" w:color="auto"/>
            <w:right w:val="none" w:sz="0" w:space="0" w:color="auto"/>
          </w:divBdr>
        </w:div>
        <w:div w:id="858204331">
          <w:marLeft w:val="0"/>
          <w:marRight w:val="0"/>
          <w:marTop w:val="0"/>
          <w:marBottom w:val="0"/>
          <w:divBdr>
            <w:top w:val="none" w:sz="0" w:space="0" w:color="auto"/>
            <w:left w:val="none" w:sz="0" w:space="0" w:color="auto"/>
            <w:bottom w:val="none" w:sz="0" w:space="0" w:color="auto"/>
            <w:right w:val="none" w:sz="0" w:space="0" w:color="auto"/>
          </w:divBdr>
        </w:div>
        <w:div w:id="912277473">
          <w:marLeft w:val="0"/>
          <w:marRight w:val="0"/>
          <w:marTop w:val="0"/>
          <w:marBottom w:val="0"/>
          <w:divBdr>
            <w:top w:val="none" w:sz="0" w:space="0" w:color="auto"/>
            <w:left w:val="none" w:sz="0" w:space="0" w:color="auto"/>
            <w:bottom w:val="none" w:sz="0" w:space="0" w:color="auto"/>
            <w:right w:val="none" w:sz="0" w:space="0" w:color="auto"/>
          </w:divBdr>
        </w:div>
        <w:div w:id="981230656">
          <w:marLeft w:val="0"/>
          <w:marRight w:val="0"/>
          <w:marTop w:val="0"/>
          <w:marBottom w:val="0"/>
          <w:divBdr>
            <w:top w:val="none" w:sz="0" w:space="0" w:color="auto"/>
            <w:left w:val="none" w:sz="0" w:space="0" w:color="auto"/>
            <w:bottom w:val="none" w:sz="0" w:space="0" w:color="auto"/>
            <w:right w:val="none" w:sz="0" w:space="0" w:color="auto"/>
          </w:divBdr>
        </w:div>
        <w:div w:id="999429333">
          <w:marLeft w:val="0"/>
          <w:marRight w:val="0"/>
          <w:marTop w:val="0"/>
          <w:marBottom w:val="0"/>
          <w:divBdr>
            <w:top w:val="none" w:sz="0" w:space="0" w:color="auto"/>
            <w:left w:val="none" w:sz="0" w:space="0" w:color="auto"/>
            <w:bottom w:val="none" w:sz="0" w:space="0" w:color="auto"/>
            <w:right w:val="none" w:sz="0" w:space="0" w:color="auto"/>
          </w:divBdr>
        </w:div>
        <w:div w:id="1002587737">
          <w:marLeft w:val="0"/>
          <w:marRight w:val="0"/>
          <w:marTop w:val="0"/>
          <w:marBottom w:val="0"/>
          <w:divBdr>
            <w:top w:val="none" w:sz="0" w:space="0" w:color="auto"/>
            <w:left w:val="none" w:sz="0" w:space="0" w:color="auto"/>
            <w:bottom w:val="none" w:sz="0" w:space="0" w:color="auto"/>
            <w:right w:val="none" w:sz="0" w:space="0" w:color="auto"/>
          </w:divBdr>
        </w:div>
        <w:div w:id="1037388960">
          <w:marLeft w:val="0"/>
          <w:marRight w:val="0"/>
          <w:marTop w:val="0"/>
          <w:marBottom w:val="0"/>
          <w:divBdr>
            <w:top w:val="none" w:sz="0" w:space="0" w:color="auto"/>
            <w:left w:val="none" w:sz="0" w:space="0" w:color="auto"/>
            <w:bottom w:val="none" w:sz="0" w:space="0" w:color="auto"/>
            <w:right w:val="none" w:sz="0" w:space="0" w:color="auto"/>
          </w:divBdr>
        </w:div>
        <w:div w:id="1040203045">
          <w:marLeft w:val="0"/>
          <w:marRight w:val="0"/>
          <w:marTop w:val="0"/>
          <w:marBottom w:val="0"/>
          <w:divBdr>
            <w:top w:val="none" w:sz="0" w:space="0" w:color="auto"/>
            <w:left w:val="none" w:sz="0" w:space="0" w:color="auto"/>
            <w:bottom w:val="none" w:sz="0" w:space="0" w:color="auto"/>
            <w:right w:val="none" w:sz="0" w:space="0" w:color="auto"/>
          </w:divBdr>
        </w:div>
        <w:div w:id="1046370316">
          <w:marLeft w:val="0"/>
          <w:marRight w:val="0"/>
          <w:marTop w:val="0"/>
          <w:marBottom w:val="0"/>
          <w:divBdr>
            <w:top w:val="none" w:sz="0" w:space="0" w:color="auto"/>
            <w:left w:val="none" w:sz="0" w:space="0" w:color="auto"/>
            <w:bottom w:val="none" w:sz="0" w:space="0" w:color="auto"/>
            <w:right w:val="none" w:sz="0" w:space="0" w:color="auto"/>
          </w:divBdr>
        </w:div>
        <w:div w:id="1049887763">
          <w:marLeft w:val="0"/>
          <w:marRight w:val="0"/>
          <w:marTop w:val="0"/>
          <w:marBottom w:val="0"/>
          <w:divBdr>
            <w:top w:val="none" w:sz="0" w:space="0" w:color="auto"/>
            <w:left w:val="none" w:sz="0" w:space="0" w:color="auto"/>
            <w:bottom w:val="none" w:sz="0" w:space="0" w:color="auto"/>
            <w:right w:val="none" w:sz="0" w:space="0" w:color="auto"/>
          </w:divBdr>
        </w:div>
        <w:div w:id="1058819158">
          <w:marLeft w:val="0"/>
          <w:marRight w:val="0"/>
          <w:marTop w:val="0"/>
          <w:marBottom w:val="0"/>
          <w:divBdr>
            <w:top w:val="none" w:sz="0" w:space="0" w:color="auto"/>
            <w:left w:val="none" w:sz="0" w:space="0" w:color="auto"/>
            <w:bottom w:val="none" w:sz="0" w:space="0" w:color="auto"/>
            <w:right w:val="none" w:sz="0" w:space="0" w:color="auto"/>
          </w:divBdr>
        </w:div>
        <w:div w:id="1094859473">
          <w:marLeft w:val="0"/>
          <w:marRight w:val="0"/>
          <w:marTop w:val="0"/>
          <w:marBottom w:val="0"/>
          <w:divBdr>
            <w:top w:val="none" w:sz="0" w:space="0" w:color="auto"/>
            <w:left w:val="none" w:sz="0" w:space="0" w:color="auto"/>
            <w:bottom w:val="none" w:sz="0" w:space="0" w:color="auto"/>
            <w:right w:val="none" w:sz="0" w:space="0" w:color="auto"/>
          </w:divBdr>
        </w:div>
        <w:div w:id="1096365329">
          <w:marLeft w:val="0"/>
          <w:marRight w:val="0"/>
          <w:marTop w:val="0"/>
          <w:marBottom w:val="0"/>
          <w:divBdr>
            <w:top w:val="none" w:sz="0" w:space="0" w:color="auto"/>
            <w:left w:val="none" w:sz="0" w:space="0" w:color="auto"/>
            <w:bottom w:val="none" w:sz="0" w:space="0" w:color="auto"/>
            <w:right w:val="none" w:sz="0" w:space="0" w:color="auto"/>
          </w:divBdr>
        </w:div>
        <w:div w:id="1146777870">
          <w:marLeft w:val="0"/>
          <w:marRight w:val="0"/>
          <w:marTop w:val="0"/>
          <w:marBottom w:val="0"/>
          <w:divBdr>
            <w:top w:val="none" w:sz="0" w:space="0" w:color="auto"/>
            <w:left w:val="none" w:sz="0" w:space="0" w:color="auto"/>
            <w:bottom w:val="none" w:sz="0" w:space="0" w:color="auto"/>
            <w:right w:val="none" w:sz="0" w:space="0" w:color="auto"/>
          </w:divBdr>
        </w:div>
        <w:div w:id="1205753872">
          <w:marLeft w:val="0"/>
          <w:marRight w:val="0"/>
          <w:marTop w:val="0"/>
          <w:marBottom w:val="0"/>
          <w:divBdr>
            <w:top w:val="none" w:sz="0" w:space="0" w:color="auto"/>
            <w:left w:val="none" w:sz="0" w:space="0" w:color="auto"/>
            <w:bottom w:val="none" w:sz="0" w:space="0" w:color="auto"/>
            <w:right w:val="none" w:sz="0" w:space="0" w:color="auto"/>
          </w:divBdr>
        </w:div>
        <w:div w:id="1224952677">
          <w:marLeft w:val="0"/>
          <w:marRight w:val="0"/>
          <w:marTop w:val="0"/>
          <w:marBottom w:val="0"/>
          <w:divBdr>
            <w:top w:val="none" w:sz="0" w:space="0" w:color="auto"/>
            <w:left w:val="none" w:sz="0" w:space="0" w:color="auto"/>
            <w:bottom w:val="none" w:sz="0" w:space="0" w:color="auto"/>
            <w:right w:val="none" w:sz="0" w:space="0" w:color="auto"/>
          </w:divBdr>
        </w:div>
        <w:div w:id="1244027802">
          <w:marLeft w:val="0"/>
          <w:marRight w:val="0"/>
          <w:marTop w:val="0"/>
          <w:marBottom w:val="0"/>
          <w:divBdr>
            <w:top w:val="none" w:sz="0" w:space="0" w:color="auto"/>
            <w:left w:val="none" w:sz="0" w:space="0" w:color="auto"/>
            <w:bottom w:val="none" w:sz="0" w:space="0" w:color="auto"/>
            <w:right w:val="none" w:sz="0" w:space="0" w:color="auto"/>
          </w:divBdr>
        </w:div>
        <w:div w:id="1271741394">
          <w:marLeft w:val="0"/>
          <w:marRight w:val="0"/>
          <w:marTop w:val="0"/>
          <w:marBottom w:val="0"/>
          <w:divBdr>
            <w:top w:val="none" w:sz="0" w:space="0" w:color="auto"/>
            <w:left w:val="none" w:sz="0" w:space="0" w:color="auto"/>
            <w:bottom w:val="none" w:sz="0" w:space="0" w:color="auto"/>
            <w:right w:val="none" w:sz="0" w:space="0" w:color="auto"/>
          </w:divBdr>
        </w:div>
        <w:div w:id="1279994267">
          <w:marLeft w:val="0"/>
          <w:marRight w:val="0"/>
          <w:marTop w:val="0"/>
          <w:marBottom w:val="0"/>
          <w:divBdr>
            <w:top w:val="none" w:sz="0" w:space="0" w:color="auto"/>
            <w:left w:val="none" w:sz="0" w:space="0" w:color="auto"/>
            <w:bottom w:val="none" w:sz="0" w:space="0" w:color="auto"/>
            <w:right w:val="none" w:sz="0" w:space="0" w:color="auto"/>
          </w:divBdr>
        </w:div>
        <w:div w:id="1303345721">
          <w:marLeft w:val="0"/>
          <w:marRight w:val="0"/>
          <w:marTop w:val="0"/>
          <w:marBottom w:val="0"/>
          <w:divBdr>
            <w:top w:val="none" w:sz="0" w:space="0" w:color="auto"/>
            <w:left w:val="none" w:sz="0" w:space="0" w:color="auto"/>
            <w:bottom w:val="none" w:sz="0" w:space="0" w:color="auto"/>
            <w:right w:val="none" w:sz="0" w:space="0" w:color="auto"/>
          </w:divBdr>
        </w:div>
        <w:div w:id="1305937518">
          <w:marLeft w:val="0"/>
          <w:marRight w:val="0"/>
          <w:marTop w:val="0"/>
          <w:marBottom w:val="0"/>
          <w:divBdr>
            <w:top w:val="none" w:sz="0" w:space="0" w:color="auto"/>
            <w:left w:val="none" w:sz="0" w:space="0" w:color="auto"/>
            <w:bottom w:val="none" w:sz="0" w:space="0" w:color="auto"/>
            <w:right w:val="none" w:sz="0" w:space="0" w:color="auto"/>
          </w:divBdr>
        </w:div>
        <w:div w:id="1334837256">
          <w:marLeft w:val="0"/>
          <w:marRight w:val="0"/>
          <w:marTop w:val="0"/>
          <w:marBottom w:val="0"/>
          <w:divBdr>
            <w:top w:val="none" w:sz="0" w:space="0" w:color="auto"/>
            <w:left w:val="none" w:sz="0" w:space="0" w:color="auto"/>
            <w:bottom w:val="none" w:sz="0" w:space="0" w:color="auto"/>
            <w:right w:val="none" w:sz="0" w:space="0" w:color="auto"/>
          </w:divBdr>
        </w:div>
        <w:div w:id="1359694391">
          <w:marLeft w:val="0"/>
          <w:marRight w:val="0"/>
          <w:marTop w:val="0"/>
          <w:marBottom w:val="0"/>
          <w:divBdr>
            <w:top w:val="none" w:sz="0" w:space="0" w:color="auto"/>
            <w:left w:val="none" w:sz="0" w:space="0" w:color="auto"/>
            <w:bottom w:val="none" w:sz="0" w:space="0" w:color="auto"/>
            <w:right w:val="none" w:sz="0" w:space="0" w:color="auto"/>
          </w:divBdr>
        </w:div>
        <w:div w:id="1362126380">
          <w:marLeft w:val="0"/>
          <w:marRight w:val="0"/>
          <w:marTop w:val="0"/>
          <w:marBottom w:val="0"/>
          <w:divBdr>
            <w:top w:val="none" w:sz="0" w:space="0" w:color="auto"/>
            <w:left w:val="none" w:sz="0" w:space="0" w:color="auto"/>
            <w:bottom w:val="none" w:sz="0" w:space="0" w:color="auto"/>
            <w:right w:val="none" w:sz="0" w:space="0" w:color="auto"/>
          </w:divBdr>
        </w:div>
        <w:div w:id="1382628276">
          <w:marLeft w:val="0"/>
          <w:marRight w:val="0"/>
          <w:marTop w:val="0"/>
          <w:marBottom w:val="0"/>
          <w:divBdr>
            <w:top w:val="none" w:sz="0" w:space="0" w:color="auto"/>
            <w:left w:val="none" w:sz="0" w:space="0" w:color="auto"/>
            <w:bottom w:val="none" w:sz="0" w:space="0" w:color="auto"/>
            <w:right w:val="none" w:sz="0" w:space="0" w:color="auto"/>
          </w:divBdr>
        </w:div>
        <w:div w:id="1412308428">
          <w:marLeft w:val="0"/>
          <w:marRight w:val="0"/>
          <w:marTop w:val="0"/>
          <w:marBottom w:val="0"/>
          <w:divBdr>
            <w:top w:val="none" w:sz="0" w:space="0" w:color="auto"/>
            <w:left w:val="none" w:sz="0" w:space="0" w:color="auto"/>
            <w:bottom w:val="none" w:sz="0" w:space="0" w:color="auto"/>
            <w:right w:val="none" w:sz="0" w:space="0" w:color="auto"/>
          </w:divBdr>
        </w:div>
        <w:div w:id="1431974382">
          <w:marLeft w:val="0"/>
          <w:marRight w:val="0"/>
          <w:marTop w:val="0"/>
          <w:marBottom w:val="0"/>
          <w:divBdr>
            <w:top w:val="none" w:sz="0" w:space="0" w:color="auto"/>
            <w:left w:val="none" w:sz="0" w:space="0" w:color="auto"/>
            <w:bottom w:val="none" w:sz="0" w:space="0" w:color="auto"/>
            <w:right w:val="none" w:sz="0" w:space="0" w:color="auto"/>
          </w:divBdr>
        </w:div>
        <w:div w:id="1456018844">
          <w:marLeft w:val="0"/>
          <w:marRight w:val="0"/>
          <w:marTop w:val="0"/>
          <w:marBottom w:val="0"/>
          <w:divBdr>
            <w:top w:val="none" w:sz="0" w:space="0" w:color="auto"/>
            <w:left w:val="none" w:sz="0" w:space="0" w:color="auto"/>
            <w:bottom w:val="none" w:sz="0" w:space="0" w:color="auto"/>
            <w:right w:val="none" w:sz="0" w:space="0" w:color="auto"/>
          </w:divBdr>
        </w:div>
        <w:div w:id="1496192081">
          <w:marLeft w:val="0"/>
          <w:marRight w:val="0"/>
          <w:marTop w:val="0"/>
          <w:marBottom w:val="0"/>
          <w:divBdr>
            <w:top w:val="none" w:sz="0" w:space="0" w:color="auto"/>
            <w:left w:val="none" w:sz="0" w:space="0" w:color="auto"/>
            <w:bottom w:val="none" w:sz="0" w:space="0" w:color="auto"/>
            <w:right w:val="none" w:sz="0" w:space="0" w:color="auto"/>
          </w:divBdr>
        </w:div>
        <w:div w:id="1505125799">
          <w:marLeft w:val="0"/>
          <w:marRight w:val="0"/>
          <w:marTop w:val="0"/>
          <w:marBottom w:val="0"/>
          <w:divBdr>
            <w:top w:val="none" w:sz="0" w:space="0" w:color="auto"/>
            <w:left w:val="none" w:sz="0" w:space="0" w:color="auto"/>
            <w:bottom w:val="none" w:sz="0" w:space="0" w:color="auto"/>
            <w:right w:val="none" w:sz="0" w:space="0" w:color="auto"/>
          </w:divBdr>
        </w:div>
        <w:div w:id="1511484953">
          <w:marLeft w:val="0"/>
          <w:marRight w:val="0"/>
          <w:marTop w:val="0"/>
          <w:marBottom w:val="0"/>
          <w:divBdr>
            <w:top w:val="none" w:sz="0" w:space="0" w:color="auto"/>
            <w:left w:val="none" w:sz="0" w:space="0" w:color="auto"/>
            <w:bottom w:val="none" w:sz="0" w:space="0" w:color="auto"/>
            <w:right w:val="none" w:sz="0" w:space="0" w:color="auto"/>
          </w:divBdr>
        </w:div>
        <w:div w:id="1513685320">
          <w:marLeft w:val="0"/>
          <w:marRight w:val="0"/>
          <w:marTop w:val="0"/>
          <w:marBottom w:val="0"/>
          <w:divBdr>
            <w:top w:val="none" w:sz="0" w:space="0" w:color="auto"/>
            <w:left w:val="none" w:sz="0" w:space="0" w:color="auto"/>
            <w:bottom w:val="none" w:sz="0" w:space="0" w:color="auto"/>
            <w:right w:val="none" w:sz="0" w:space="0" w:color="auto"/>
          </w:divBdr>
        </w:div>
        <w:div w:id="1517189299">
          <w:marLeft w:val="0"/>
          <w:marRight w:val="0"/>
          <w:marTop w:val="0"/>
          <w:marBottom w:val="0"/>
          <w:divBdr>
            <w:top w:val="none" w:sz="0" w:space="0" w:color="auto"/>
            <w:left w:val="none" w:sz="0" w:space="0" w:color="auto"/>
            <w:bottom w:val="none" w:sz="0" w:space="0" w:color="auto"/>
            <w:right w:val="none" w:sz="0" w:space="0" w:color="auto"/>
          </w:divBdr>
        </w:div>
        <w:div w:id="1540389415">
          <w:marLeft w:val="0"/>
          <w:marRight w:val="0"/>
          <w:marTop w:val="0"/>
          <w:marBottom w:val="0"/>
          <w:divBdr>
            <w:top w:val="none" w:sz="0" w:space="0" w:color="auto"/>
            <w:left w:val="none" w:sz="0" w:space="0" w:color="auto"/>
            <w:bottom w:val="none" w:sz="0" w:space="0" w:color="auto"/>
            <w:right w:val="none" w:sz="0" w:space="0" w:color="auto"/>
          </w:divBdr>
        </w:div>
        <w:div w:id="1604534304">
          <w:marLeft w:val="0"/>
          <w:marRight w:val="0"/>
          <w:marTop w:val="0"/>
          <w:marBottom w:val="0"/>
          <w:divBdr>
            <w:top w:val="none" w:sz="0" w:space="0" w:color="auto"/>
            <w:left w:val="none" w:sz="0" w:space="0" w:color="auto"/>
            <w:bottom w:val="none" w:sz="0" w:space="0" w:color="auto"/>
            <w:right w:val="none" w:sz="0" w:space="0" w:color="auto"/>
          </w:divBdr>
        </w:div>
        <w:div w:id="1635865344">
          <w:marLeft w:val="0"/>
          <w:marRight w:val="0"/>
          <w:marTop w:val="0"/>
          <w:marBottom w:val="0"/>
          <w:divBdr>
            <w:top w:val="none" w:sz="0" w:space="0" w:color="auto"/>
            <w:left w:val="none" w:sz="0" w:space="0" w:color="auto"/>
            <w:bottom w:val="none" w:sz="0" w:space="0" w:color="auto"/>
            <w:right w:val="none" w:sz="0" w:space="0" w:color="auto"/>
          </w:divBdr>
        </w:div>
        <w:div w:id="1641500764">
          <w:marLeft w:val="0"/>
          <w:marRight w:val="0"/>
          <w:marTop w:val="0"/>
          <w:marBottom w:val="0"/>
          <w:divBdr>
            <w:top w:val="none" w:sz="0" w:space="0" w:color="auto"/>
            <w:left w:val="none" w:sz="0" w:space="0" w:color="auto"/>
            <w:bottom w:val="none" w:sz="0" w:space="0" w:color="auto"/>
            <w:right w:val="none" w:sz="0" w:space="0" w:color="auto"/>
          </w:divBdr>
        </w:div>
        <w:div w:id="1646859211">
          <w:marLeft w:val="0"/>
          <w:marRight w:val="0"/>
          <w:marTop w:val="0"/>
          <w:marBottom w:val="0"/>
          <w:divBdr>
            <w:top w:val="none" w:sz="0" w:space="0" w:color="auto"/>
            <w:left w:val="none" w:sz="0" w:space="0" w:color="auto"/>
            <w:bottom w:val="none" w:sz="0" w:space="0" w:color="auto"/>
            <w:right w:val="none" w:sz="0" w:space="0" w:color="auto"/>
          </w:divBdr>
        </w:div>
        <w:div w:id="1650397598">
          <w:marLeft w:val="0"/>
          <w:marRight w:val="0"/>
          <w:marTop w:val="0"/>
          <w:marBottom w:val="0"/>
          <w:divBdr>
            <w:top w:val="none" w:sz="0" w:space="0" w:color="auto"/>
            <w:left w:val="none" w:sz="0" w:space="0" w:color="auto"/>
            <w:bottom w:val="none" w:sz="0" w:space="0" w:color="auto"/>
            <w:right w:val="none" w:sz="0" w:space="0" w:color="auto"/>
          </w:divBdr>
        </w:div>
        <w:div w:id="1656907422">
          <w:marLeft w:val="0"/>
          <w:marRight w:val="0"/>
          <w:marTop w:val="0"/>
          <w:marBottom w:val="0"/>
          <w:divBdr>
            <w:top w:val="none" w:sz="0" w:space="0" w:color="auto"/>
            <w:left w:val="none" w:sz="0" w:space="0" w:color="auto"/>
            <w:bottom w:val="none" w:sz="0" w:space="0" w:color="auto"/>
            <w:right w:val="none" w:sz="0" w:space="0" w:color="auto"/>
          </w:divBdr>
        </w:div>
        <w:div w:id="1712877214">
          <w:marLeft w:val="0"/>
          <w:marRight w:val="0"/>
          <w:marTop w:val="0"/>
          <w:marBottom w:val="0"/>
          <w:divBdr>
            <w:top w:val="none" w:sz="0" w:space="0" w:color="auto"/>
            <w:left w:val="none" w:sz="0" w:space="0" w:color="auto"/>
            <w:bottom w:val="none" w:sz="0" w:space="0" w:color="auto"/>
            <w:right w:val="none" w:sz="0" w:space="0" w:color="auto"/>
          </w:divBdr>
        </w:div>
        <w:div w:id="1763377788">
          <w:marLeft w:val="0"/>
          <w:marRight w:val="0"/>
          <w:marTop w:val="0"/>
          <w:marBottom w:val="0"/>
          <w:divBdr>
            <w:top w:val="none" w:sz="0" w:space="0" w:color="auto"/>
            <w:left w:val="none" w:sz="0" w:space="0" w:color="auto"/>
            <w:bottom w:val="none" w:sz="0" w:space="0" w:color="auto"/>
            <w:right w:val="none" w:sz="0" w:space="0" w:color="auto"/>
          </w:divBdr>
        </w:div>
        <w:div w:id="1768306634">
          <w:marLeft w:val="0"/>
          <w:marRight w:val="0"/>
          <w:marTop w:val="0"/>
          <w:marBottom w:val="0"/>
          <w:divBdr>
            <w:top w:val="none" w:sz="0" w:space="0" w:color="auto"/>
            <w:left w:val="none" w:sz="0" w:space="0" w:color="auto"/>
            <w:bottom w:val="none" w:sz="0" w:space="0" w:color="auto"/>
            <w:right w:val="none" w:sz="0" w:space="0" w:color="auto"/>
          </w:divBdr>
        </w:div>
        <w:div w:id="1784181153">
          <w:marLeft w:val="0"/>
          <w:marRight w:val="0"/>
          <w:marTop w:val="0"/>
          <w:marBottom w:val="0"/>
          <w:divBdr>
            <w:top w:val="none" w:sz="0" w:space="0" w:color="auto"/>
            <w:left w:val="none" w:sz="0" w:space="0" w:color="auto"/>
            <w:bottom w:val="none" w:sz="0" w:space="0" w:color="auto"/>
            <w:right w:val="none" w:sz="0" w:space="0" w:color="auto"/>
          </w:divBdr>
        </w:div>
        <w:div w:id="1876382272">
          <w:marLeft w:val="0"/>
          <w:marRight w:val="0"/>
          <w:marTop w:val="0"/>
          <w:marBottom w:val="0"/>
          <w:divBdr>
            <w:top w:val="none" w:sz="0" w:space="0" w:color="auto"/>
            <w:left w:val="none" w:sz="0" w:space="0" w:color="auto"/>
            <w:bottom w:val="none" w:sz="0" w:space="0" w:color="auto"/>
            <w:right w:val="none" w:sz="0" w:space="0" w:color="auto"/>
          </w:divBdr>
        </w:div>
        <w:div w:id="1950238279">
          <w:marLeft w:val="0"/>
          <w:marRight w:val="0"/>
          <w:marTop w:val="0"/>
          <w:marBottom w:val="0"/>
          <w:divBdr>
            <w:top w:val="none" w:sz="0" w:space="0" w:color="auto"/>
            <w:left w:val="none" w:sz="0" w:space="0" w:color="auto"/>
            <w:bottom w:val="none" w:sz="0" w:space="0" w:color="auto"/>
            <w:right w:val="none" w:sz="0" w:space="0" w:color="auto"/>
          </w:divBdr>
        </w:div>
        <w:div w:id="1952011990">
          <w:marLeft w:val="0"/>
          <w:marRight w:val="0"/>
          <w:marTop w:val="0"/>
          <w:marBottom w:val="0"/>
          <w:divBdr>
            <w:top w:val="none" w:sz="0" w:space="0" w:color="auto"/>
            <w:left w:val="none" w:sz="0" w:space="0" w:color="auto"/>
            <w:bottom w:val="none" w:sz="0" w:space="0" w:color="auto"/>
            <w:right w:val="none" w:sz="0" w:space="0" w:color="auto"/>
          </w:divBdr>
        </w:div>
        <w:div w:id="2008941534">
          <w:marLeft w:val="0"/>
          <w:marRight w:val="0"/>
          <w:marTop w:val="0"/>
          <w:marBottom w:val="0"/>
          <w:divBdr>
            <w:top w:val="none" w:sz="0" w:space="0" w:color="auto"/>
            <w:left w:val="none" w:sz="0" w:space="0" w:color="auto"/>
            <w:bottom w:val="none" w:sz="0" w:space="0" w:color="auto"/>
            <w:right w:val="none" w:sz="0" w:space="0" w:color="auto"/>
          </w:divBdr>
        </w:div>
        <w:div w:id="2012757771">
          <w:marLeft w:val="0"/>
          <w:marRight w:val="0"/>
          <w:marTop w:val="0"/>
          <w:marBottom w:val="0"/>
          <w:divBdr>
            <w:top w:val="none" w:sz="0" w:space="0" w:color="auto"/>
            <w:left w:val="none" w:sz="0" w:space="0" w:color="auto"/>
            <w:bottom w:val="none" w:sz="0" w:space="0" w:color="auto"/>
            <w:right w:val="none" w:sz="0" w:space="0" w:color="auto"/>
          </w:divBdr>
        </w:div>
        <w:div w:id="2019041736">
          <w:marLeft w:val="0"/>
          <w:marRight w:val="0"/>
          <w:marTop w:val="0"/>
          <w:marBottom w:val="0"/>
          <w:divBdr>
            <w:top w:val="none" w:sz="0" w:space="0" w:color="auto"/>
            <w:left w:val="none" w:sz="0" w:space="0" w:color="auto"/>
            <w:bottom w:val="none" w:sz="0" w:space="0" w:color="auto"/>
            <w:right w:val="none" w:sz="0" w:space="0" w:color="auto"/>
          </w:divBdr>
        </w:div>
        <w:div w:id="2058699333">
          <w:marLeft w:val="0"/>
          <w:marRight w:val="0"/>
          <w:marTop w:val="0"/>
          <w:marBottom w:val="0"/>
          <w:divBdr>
            <w:top w:val="none" w:sz="0" w:space="0" w:color="auto"/>
            <w:left w:val="none" w:sz="0" w:space="0" w:color="auto"/>
            <w:bottom w:val="none" w:sz="0" w:space="0" w:color="auto"/>
            <w:right w:val="none" w:sz="0" w:space="0" w:color="auto"/>
          </w:divBdr>
        </w:div>
        <w:div w:id="2116512996">
          <w:marLeft w:val="0"/>
          <w:marRight w:val="0"/>
          <w:marTop w:val="0"/>
          <w:marBottom w:val="0"/>
          <w:divBdr>
            <w:top w:val="none" w:sz="0" w:space="0" w:color="auto"/>
            <w:left w:val="none" w:sz="0" w:space="0" w:color="auto"/>
            <w:bottom w:val="none" w:sz="0" w:space="0" w:color="auto"/>
            <w:right w:val="none" w:sz="0" w:space="0" w:color="auto"/>
          </w:divBdr>
        </w:div>
        <w:div w:id="2122798696">
          <w:marLeft w:val="0"/>
          <w:marRight w:val="0"/>
          <w:marTop w:val="0"/>
          <w:marBottom w:val="0"/>
          <w:divBdr>
            <w:top w:val="none" w:sz="0" w:space="0" w:color="auto"/>
            <w:left w:val="none" w:sz="0" w:space="0" w:color="auto"/>
            <w:bottom w:val="none" w:sz="0" w:space="0" w:color="auto"/>
            <w:right w:val="none" w:sz="0" w:space="0" w:color="auto"/>
          </w:divBdr>
        </w:div>
        <w:div w:id="2135980374">
          <w:marLeft w:val="0"/>
          <w:marRight w:val="0"/>
          <w:marTop w:val="0"/>
          <w:marBottom w:val="0"/>
          <w:divBdr>
            <w:top w:val="none" w:sz="0" w:space="0" w:color="auto"/>
            <w:left w:val="none" w:sz="0" w:space="0" w:color="auto"/>
            <w:bottom w:val="none" w:sz="0" w:space="0" w:color="auto"/>
            <w:right w:val="none" w:sz="0" w:space="0" w:color="auto"/>
          </w:divBdr>
        </w:div>
      </w:divsChild>
    </w:div>
    <w:div w:id="1782601554">
      <w:bodyDiv w:val="1"/>
      <w:marLeft w:val="0"/>
      <w:marRight w:val="0"/>
      <w:marTop w:val="0"/>
      <w:marBottom w:val="0"/>
      <w:divBdr>
        <w:top w:val="none" w:sz="0" w:space="0" w:color="auto"/>
        <w:left w:val="none" w:sz="0" w:space="0" w:color="auto"/>
        <w:bottom w:val="none" w:sz="0" w:space="0" w:color="auto"/>
        <w:right w:val="none" w:sz="0" w:space="0" w:color="auto"/>
      </w:divBdr>
    </w:div>
    <w:div w:id="1824009081">
      <w:bodyDiv w:val="1"/>
      <w:marLeft w:val="0"/>
      <w:marRight w:val="0"/>
      <w:marTop w:val="0"/>
      <w:marBottom w:val="0"/>
      <w:divBdr>
        <w:top w:val="none" w:sz="0" w:space="0" w:color="auto"/>
        <w:left w:val="none" w:sz="0" w:space="0" w:color="auto"/>
        <w:bottom w:val="none" w:sz="0" w:space="0" w:color="auto"/>
        <w:right w:val="none" w:sz="0" w:space="0" w:color="auto"/>
      </w:divBdr>
    </w:div>
    <w:div w:id="1825117991">
      <w:bodyDiv w:val="1"/>
      <w:marLeft w:val="0"/>
      <w:marRight w:val="0"/>
      <w:marTop w:val="0"/>
      <w:marBottom w:val="0"/>
      <w:divBdr>
        <w:top w:val="none" w:sz="0" w:space="0" w:color="auto"/>
        <w:left w:val="none" w:sz="0" w:space="0" w:color="auto"/>
        <w:bottom w:val="none" w:sz="0" w:space="0" w:color="auto"/>
        <w:right w:val="none" w:sz="0" w:space="0" w:color="auto"/>
      </w:divBdr>
    </w:div>
    <w:div w:id="1836648518">
      <w:bodyDiv w:val="1"/>
      <w:marLeft w:val="0"/>
      <w:marRight w:val="0"/>
      <w:marTop w:val="0"/>
      <w:marBottom w:val="0"/>
      <w:divBdr>
        <w:top w:val="none" w:sz="0" w:space="0" w:color="auto"/>
        <w:left w:val="none" w:sz="0" w:space="0" w:color="auto"/>
        <w:bottom w:val="none" w:sz="0" w:space="0" w:color="auto"/>
        <w:right w:val="none" w:sz="0" w:space="0" w:color="auto"/>
      </w:divBdr>
      <w:divsChild>
        <w:div w:id="514198858">
          <w:marLeft w:val="0"/>
          <w:marRight w:val="0"/>
          <w:marTop w:val="0"/>
          <w:marBottom w:val="0"/>
          <w:divBdr>
            <w:top w:val="none" w:sz="0" w:space="0" w:color="auto"/>
            <w:left w:val="none" w:sz="0" w:space="0" w:color="auto"/>
            <w:bottom w:val="none" w:sz="0" w:space="0" w:color="auto"/>
            <w:right w:val="none" w:sz="0" w:space="0" w:color="auto"/>
          </w:divBdr>
        </w:div>
        <w:div w:id="526525315">
          <w:marLeft w:val="0"/>
          <w:marRight w:val="0"/>
          <w:marTop w:val="0"/>
          <w:marBottom w:val="0"/>
          <w:divBdr>
            <w:top w:val="none" w:sz="0" w:space="0" w:color="auto"/>
            <w:left w:val="none" w:sz="0" w:space="0" w:color="auto"/>
            <w:bottom w:val="none" w:sz="0" w:space="0" w:color="auto"/>
            <w:right w:val="none" w:sz="0" w:space="0" w:color="auto"/>
          </w:divBdr>
        </w:div>
        <w:div w:id="1116146144">
          <w:marLeft w:val="0"/>
          <w:marRight w:val="0"/>
          <w:marTop w:val="0"/>
          <w:marBottom w:val="0"/>
          <w:divBdr>
            <w:top w:val="none" w:sz="0" w:space="0" w:color="auto"/>
            <w:left w:val="none" w:sz="0" w:space="0" w:color="auto"/>
            <w:bottom w:val="none" w:sz="0" w:space="0" w:color="auto"/>
            <w:right w:val="none" w:sz="0" w:space="0" w:color="auto"/>
          </w:divBdr>
        </w:div>
        <w:div w:id="1676149457">
          <w:marLeft w:val="0"/>
          <w:marRight w:val="0"/>
          <w:marTop w:val="0"/>
          <w:marBottom w:val="0"/>
          <w:divBdr>
            <w:top w:val="none" w:sz="0" w:space="0" w:color="auto"/>
            <w:left w:val="none" w:sz="0" w:space="0" w:color="auto"/>
            <w:bottom w:val="none" w:sz="0" w:space="0" w:color="auto"/>
            <w:right w:val="none" w:sz="0" w:space="0" w:color="auto"/>
          </w:divBdr>
        </w:div>
        <w:div w:id="1680308377">
          <w:marLeft w:val="0"/>
          <w:marRight w:val="0"/>
          <w:marTop w:val="0"/>
          <w:marBottom w:val="0"/>
          <w:divBdr>
            <w:top w:val="none" w:sz="0" w:space="0" w:color="auto"/>
            <w:left w:val="none" w:sz="0" w:space="0" w:color="auto"/>
            <w:bottom w:val="none" w:sz="0" w:space="0" w:color="auto"/>
            <w:right w:val="none" w:sz="0" w:space="0" w:color="auto"/>
          </w:divBdr>
        </w:div>
      </w:divsChild>
    </w:div>
    <w:div w:id="1837530088">
      <w:bodyDiv w:val="1"/>
      <w:marLeft w:val="0"/>
      <w:marRight w:val="0"/>
      <w:marTop w:val="0"/>
      <w:marBottom w:val="0"/>
      <w:divBdr>
        <w:top w:val="none" w:sz="0" w:space="0" w:color="auto"/>
        <w:left w:val="none" w:sz="0" w:space="0" w:color="auto"/>
        <w:bottom w:val="none" w:sz="0" w:space="0" w:color="auto"/>
        <w:right w:val="none" w:sz="0" w:space="0" w:color="auto"/>
      </w:divBdr>
    </w:div>
    <w:div w:id="1838224186">
      <w:bodyDiv w:val="1"/>
      <w:marLeft w:val="0"/>
      <w:marRight w:val="0"/>
      <w:marTop w:val="0"/>
      <w:marBottom w:val="0"/>
      <w:divBdr>
        <w:top w:val="none" w:sz="0" w:space="0" w:color="auto"/>
        <w:left w:val="none" w:sz="0" w:space="0" w:color="auto"/>
        <w:bottom w:val="none" w:sz="0" w:space="0" w:color="auto"/>
        <w:right w:val="none" w:sz="0" w:space="0" w:color="auto"/>
      </w:divBdr>
    </w:div>
    <w:div w:id="1839693405">
      <w:bodyDiv w:val="1"/>
      <w:marLeft w:val="0"/>
      <w:marRight w:val="0"/>
      <w:marTop w:val="0"/>
      <w:marBottom w:val="0"/>
      <w:divBdr>
        <w:top w:val="none" w:sz="0" w:space="0" w:color="auto"/>
        <w:left w:val="none" w:sz="0" w:space="0" w:color="auto"/>
        <w:bottom w:val="none" w:sz="0" w:space="0" w:color="auto"/>
        <w:right w:val="none" w:sz="0" w:space="0" w:color="auto"/>
      </w:divBdr>
    </w:div>
    <w:div w:id="1841501755">
      <w:bodyDiv w:val="1"/>
      <w:marLeft w:val="0"/>
      <w:marRight w:val="0"/>
      <w:marTop w:val="0"/>
      <w:marBottom w:val="0"/>
      <w:divBdr>
        <w:top w:val="none" w:sz="0" w:space="0" w:color="auto"/>
        <w:left w:val="none" w:sz="0" w:space="0" w:color="auto"/>
        <w:bottom w:val="none" w:sz="0" w:space="0" w:color="auto"/>
        <w:right w:val="none" w:sz="0" w:space="0" w:color="auto"/>
      </w:divBdr>
    </w:div>
    <w:div w:id="1909463810">
      <w:bodyDiv w:val="1"/>
      <w:marLeft w:val="0"/>
      <w:marRight w:val="0"/>
      <w:marTop w:val="0"/>
      <w:marBottom w:val="0"/>
      <w:divBdr>
        <w:top w:val="none" w:sz="0" w:space="0" w:color="auto"/>
        <w:left w:val="none" w:sz="0" w:space="0" w:color="auto"/>
        <w:bottom w:val="none" w:sz="0" w:space="0" w:color="auto"/>
        <w:right w:val="none" w:sz="0" w:space="0" w:color="auto"/>
      </w:divBdr>
    </w:div>
    <w:div w:id="1912154200">
      <w:bodyDiv w:val="1"/>
      <w:marLeft w:val="0"/>
      <w:marRight w:val="0"/>
      <w:marTop w:val="0"/>
      <w:marBottom w:val="0"/>
      <w:divBdr>
        <w:top w:val="none" w:sz="0" w:space="0" w:color="auto"/>
        <w:left w:val="none" w:sz="0" w:space="0" w:color="auto"/>
        <w:bottom w:val="none" w:sz="0" w:space="0" w:color="auto"/>
        <w:right w:val="none" w:sz="0" w:space="0" w:color="auto"/>
      </w:divBdr>
    </w:div>
    <w:div w:id="1916234594">
      <w:bodyDiv w:val="1"/>
      <w:marLeft w:val="0"/>
      <w:marRight w:val="0"/>
      <w:marTop w:val="0"/>
      <w:marBottom w:val="0"/>
      <w:divBdr>
        <w:top w:val="none" w:sz="0" w:space="0" w:color="auto"/>
        <w:left w:val="none" w:sz="0" w:space="0" w:color="auto"/>
        <w:bottom w:val="none" w:sz="0" w:space="0" w:color="auto"/>
        <w:right w:val="none" w:sz="0" w:space="0" w:color="auto"/>
      </w:divBdr>
    </w:div>
    <w:div w:id="1921286116">
      <w:bodyDiv w:val="1"/>
      <w:marLeft w:val="0"/>
      <w:marRight w:val="0"/>
      <w:marTop w:val="0"/>
      <w:marBottom w:val="0"/>
      <w:divBdr>
        <w:top w:val="none" w:sz="0" w:space="0" w:color="auto"/>
        <w:left w:val="none" w:sz="0" w:space="0" w:color="auto"/>
        <w:bottom w:val="none" w:sz="0" w:space="0" w:color="auto"/>
        <w:right w:val="none" w:sz="0" w:space="0" w:color="auto"/>
      </w:divBdr>
    </w:div>
    <w:div w:id="1926722148">
      <w:bodyDiv w:val="1"/>
      <w:marLeft w:val="0"/>
      <w:marRight w:val="0"/>
      <w:marTop w:val="0"/>
      <w:marBottom w:val="0"/>
      <w:divBdr>
        <w:top w:val="none" w:sz="0" w:space="0" w:color="auto"/>
        <w:left w:val="none" w:sz="0" w:space="0" w:color="auto"/>
        <w:bottom w:val="none" w:sz="0" w:space="0" w:color="auto"/>
        <w:right w:val="none" w:sz="0" w:space="0" w:color="auto"/>
      </w:divBdr>
      <w:divsChild>
        <w:div w:id="357857947">
          <w:marLeft w:val="0"/>
          <w:marRight w:val="0"/>
          <w:marTop w:val="0"/>
          <w:marBottom w:val="0"/>
          <w:divBdr>
            <w:top w:val="none" w:sz="0" w:space="0" w:color="auto"/>
            <w:left w:val="none" w:sz="0" w:space="0" w:color="auto"/>
            <w:bottom w:val="none" w:sz="0" w:space="0" w:color="auto"/>
            <w:right w:val="none" w:sz="0" w:space="0" w:color="auto"/>
          </w:divBdr>
          <w:divsChild>
            <w:div w:id="161170182">
              <w:marLeft w:val="0"/>
              <w:marRight w:val="0"/>
              <w:marTop w:val="0"/>
              <w:marBottom w:val="0"/>
              <w:divBdr>
                <w:top w:val="none" w:sz="0" w:space="0" w:color="auto"/>
                <w:left w:val="none" w:sz="0" w:space="0" w:color="auto"/>
                <w:bottom w:val="none" w:sz="0" w:space="0" w:color="auto"/>
                <w:right w:val="none" w:sz="0" w:space="0" w:color="auto"/>
              </w:divBdr>
              <w:divsChild>
                <w:div w:id="1222013139">
                  <w:marLeft w:val="0"/>
                  <w:marRight w:val="0"/>
                  <w:marTop w:val="0"/>
                  <w:marBottom w:val="0"/>
                  <w:divBdr>
                    <w:top w:val="none" w:sz="0" w:space="0" w:color="auto"/>
                    <w:left w:val="none" w:sz="0" w:space="0" w:color="auto"/>
                    <w:bottom w:val="none" w:sz="0" w:space="0" w:color="auto"/>
                    <w:right w:val="none" w:sz="0" w:space="0" w:color="auto"/>
                  </w:divBdr>
                  <w:divsChild>
                    <w:div w:id="1791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062">
              <w:marLeft w:val="0"/>
              <w:marRight w:val="0"/>
              <w:marTop w:val="0"/>
              <w:marBottom w:val="0"/>
              <w:divBdr>
                <w:top w:val="none" w:sz="0" w:space="0" w:color="auto"/>
                <w:left w:val="none" w:sz="0" w:space="0" w:color="auto"/>
                <w:bottom w:val="none" w:sz="0" w:space="0" w:color="auto"/>
                <w:right w:val="none" w:sz="0" w:space="0" w:color="auto"/>
              </w:divBdr>
            </w:div>
            <w:div w:id="16924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42371941">
      <w:bodyDiv w:val="1"/>
      <w:marLeft w:val="0"/>
      <w:marRight w:val="0"/>
      <w:marTop w:val="0"/>
      <w:marBottom w:val="0"/>
      <w:divBdr>
        <w:top w:val="none" w:sz="0" w:space="0" w:color="auto"/>
        <w:left w:val="none" w:sz="0" w:space="0" w:color="auto"/>
        <w:bottom w:val="none" w:sz="0" w:space="0" w:color="auto"/>
        <w:right w:val="none" w:sz="0" w:space="0" w:color="auto"/>
      </w:divBdr>
    </w:div>
    <w:div w:id="1945916842">
      <w:bodyDiv w:val="1"/>
      <w:marLeft w:val="0"/>
      <w:marRight w:val="0"/>
      <w:marTop w:val="0"/>
      <w:marBottom w:val="0"/>
      <w:divBdr>
        <w:top w:val="none" w:sz="0" w:space="0" w:color="auto"/>
        <w:left w:val="none" w:sz="0" w:space="0" w:color="auto"/>
        <w:bottom w:val="none" w:sz="0" w:space="0" w:color="auto"/>
        <w:right w:val="none" w:sz="0" w:space="0" w:color="auto"/>
      </w:divBdr>
    </w:div>
    <w:div w:id="1968195702">
      <w:bodyDiv w:val="1"/>
      <w:marLeft w:val="0"/>
      <w:marRight w:val="0"/>
      <w:marTop w:val="0"/>
      <w:marBottom w:val="0"/>
      <w:divBdr>
        <w:top w:val="none" w:sz="0" w:space="0" w:color="auto"/>
        <w:left w:val="none" w:sz="0" w:space="0" w:color="auto"/>
        <w:bottom w:val="none" w:sz="0" w:space="0" w:color="auto"/>
        <w:right w:val="none" w:sz="0" w:space="0" w:color="auto"/>
      </w:divBdr>
    </w:div>
    <w:div w:id="2008089874">
      <w:bodyDiv w:val="1"/>
      <w:marLeft w:val="0"/>
      <w:marRight w:val="0"/>
      <w:marTop w:val="0"/>
      <w:marBottom w:val="0"/>
      <w:divBdr>
        <w:top w:val="none" w:sz="0" w:space="0" w:color="auto"/>
        <w:left w:val="none" w:sz="0" w:space="0" w:color="auto"/>
        <w:bottom w:val="none" w:sz="0" w:space="0" w:color="auto"/>
        <w:right w:val="none" w:sz="0" w:space="0" w:color="auto"/>
      </w:divBdr>
    </w:div>
    <w:div w:id="2043553347">
      <w:bodyDiv w:val="1"/>
      <w:marLeft w:val="0"/>
      <w:marRight w:val="0"/>
      <w:marTop w:val="0"/>
      <w:marBottom w:val="0"/>
      <w:divBdr>
        <w:top w:val="none" w:sz="0" w:space="0" w:color="auto"/>
        <w:left w:val="none" w:sz="0" w:space="0" w:color="auto"/>
        <w:bottom w:val="none" w:sz="0" w:space="0" w:color="auto"/>
        <w:right w:val="none" w:sz="0" w:space="0" w:color="auto"/>
      </w:divBdr>
    </w:div>
    <w:div w:id="2051371519">
      <w:bodyDiv w:val="1"/>
      <w:marLeft w:val="0"/>
      <w:marRight w:val="0"/>
      <w:marTop w:val="0"/>
      <w:marBottom w:val="0"/>
      <w:divBdr>
        <w:top w:val="none" w:sz="0" w:space="0" w:color="auto"/>
        <w:left w:val="none" w:sz="0" w:space="0" w:color="auto"/>
        <w:bottom w:val="none" w:sz="0" w:space="0" w:color="auto"/>
        <w:right w:val="none" w:sz="0" w:space="0" w:color="auto"/>
      </w:divBdr>
    </w:div>
    <w:div w:id="2053727872">
      <w:bodyDiv w:val="1"/>
      <w:marLeft w:val="0"/>
      <w:marRight w:val="0"/>
      <w:marTop w:val="0"/>
      <w:marBottom w:val="0"/>
      <w:divBdr>
        <w:top w:val="none" w:sz="0" w:space="0" w:color="auto"/>
        <w:left w:val="none" w:sz="0" w:space="0" w:color="auto"/>
        <w:bottom w:val="none" w:sz="0" w:space="0" w:color="auto"/>
        <w:right w:val="none" w:sz="0" w:space="0" w:color="auto"/>
      </w:divBdr>
    </w:div>
    <w:div w:id="2053728991">
      <w:bodyDiv w:val="1"/>
      <w:marLeft w:val="0"/>
      <w:marRight w:val="0"/>
      <w:marTop w:val="0"/>
      <w:marBottom w:val="0"/>
      <w:divBdr>
        <w:top w:val="none" w:sz="0" w:space="0" w:color="auto"/>
        <w:left w:val="none" w:sz="0" w:space="0" w:color="auto"/>
        <w:bottom w:val="none" w:sz="0" w:space="0" w:color="auto"/>
        <w:right w:val="none" w:sz="0" w:space="0" w:color="auto"/>
      </w:divBdr>
    </w:div>
    <w:div w:id="2094469852">
      <w:bodyDiv w:val="1"/>
      <w:marLeft w:val="0"/>
      <w:marRight w:val="0"/>
      <w:marTop w:val="0"/>
      <w:marBottom w:val="0"/>
      <w:divBdr>
        <w:top w:val="none" w:sz="0" w:space="0" w:color="auto"/>
        <w:left w:val="none" w:sz="0" w:space="0" w:color="auto"/>
        <w:bottom w:val="none" w:sz="0" w:space="0" w:color="auto"/>
        <w:right w:val="none" w:sz="0" w:space="0" w:color="auto"/>
      </w:divBdr>
    </w:div>
    <w:div w:id="2096243989">
      <w:bodyDiv w:val="1"/>
      <w:marLeft w:val="0"/>
      <w:marRight w:val="0"/>
      <w:marTop w:val="0"/>
      <w:marBottom w:val="0"/>
      <w:divBdr>
        <w:top w:val="none" w:sz="0" w:space="0" w:color="auto"/>
        <w:left w:val="none" w:sz="0" w:space="0" w:color="auto"/>
        <w:bottom w:val="none" w:sz="0" w:space="0" w:color="auto"/>
        <w:right w:val="none" w:sz="0" w:space="0" w:color="auto"/>
      </w:divBdr>
    </w:div>
    <w:div w:id="2117023477">
      <w:bodyDiv w:val="1"/>
      <w:marLeft w:val="0"/>
      <w:marRight w:val="0"/>
      <w:marTop w:val="0"/>
      <w:marBottom w:val="0"/>
      <w:divBdr>
        <w:top w:val="none" w:sz="0" w:space="0" w:color="auto"/>
        <w:left w:val="none" w:sz="0" w:space="0" w:color="auto"/>
        <w:bottom w:val="none" w:sz="0" w:space="0" w:color="auto"/>
        <w:right w:val="none" w:sz="0" w:space="0" w:color="auto"/>
      </w:divBdr>
    </w:div>
    <w:div w:id="2135130043">
      <w:bodyDiv w:val="1"/>
      <w:marLeft w:val="0"/>
      <w:marRight w:val="0"/>
      <w:marTop w:val="0"/>
      <w:marBottom w:val="0"/>
      <w:divBdr>
        <w:top w:val="none" w:sz="0" w:space="0" w:color="auto"/>
        <w:left w:val="none" w:sz="0" w:space="0" w:color="auto"/>
        <w:bottom w:val="none" w:sz="0" w:space="0" w:color="auto"/>
        <w:right w:val="none" w:sz="0" w:space="0" w:color="auto"/>
      </w:divBdr>
    </w:div>
    <w:div w:id="214627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hishek.jain@softsensor.ai" TargetMode="External"/><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3" Type="http://schemas.openxmlformats.org/officeDocument/2006/relationships/hyperlink" Target="https://www.leadersinfinance.nl/sustainable-finance-2023/" TargetMode="External"/><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400A8471A5D774087584838EC1182FD" ma:contentTypeVersion="8" ma:contentTypeDescription="Create a new document." ma:contentTypeScope="" ma:versionID="34b36ecccc349670a80b6ef2ac6098c2">
  <xsd:schema xmlns:xsd="http://www.w3.org/2001/XMLSchema" xmlns:xs="http://www.w3.org/2001/XMLSchema" xmlns:p="http://schemas.microsoft.com/office/2006/metadata/properties" xmlns:ns2="e5059261-5e28-4f03-bb4c-32d954819720" targetNamespace="http://schemas.microsoft.com/office/2006/metadata/properties" ma:root="true" ma:fieldsID="36dfa0cc6670022b035f17b77d5d916c" ns2:_="">
    <xsd:import namespace="e5059261-5e28-4f03-bb4c-32d95481972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59261-5e28-4f03-bb4c-32d9548197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1F2550-20DA-4A90-904E-982E0BAE30A9}">
  <ds:schemaRefs>
    <ds:schemaRef ds:uri="http://schemas.openxmlformats.org/officeDocument/2006/bibliography"/>
  </ds:schemaRefs>
</ds:datastoreItem>
</file>

<file path=customXml/itemProps2.xml><?xml version="1.0" encoding="utf-8"?>
<ds:datastoreItem xmlns:ds="http://schemas.openxmlformats.org/officeDocument/2006/customXml" ds:itemID="{98183D94-872B-4D09-823D-A36C778F5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59261-5e28-4f03-bb4c-32d9548197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DAFEAC-1745-4428-B4C3-1AD1D0074430}">
  <ds:schemaRefs>
    <ds:schemaRef ds:uri="http://schemas.microsoft.com/sharepoint/v3/contenttype/forms"/>
  </ds:schemaRefs>
</ds:datastoreItem>
</file>

<file path=customXml/itemProps4.xml><?xml version="1.0" encoding="utf-8"?>
<ds:datastoreItem xmlns:ds="http://schemas.openxmlformats.org/officeDocument/2006/customXml" ds:itemID="{180EEBD9-76B8-4210-8B48-4AA46B855F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67</Pages>
  <Words>17139</Words>
  <Characters>100764</Characters>
  <Application>Microsoft Office Word</Application>
  <DocSecurity>0</DocSecurity>
  <Lines>839</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117668</CharactersWithSpaces>
  <SharedDoc>false</SharedDoc>
  <HLinks>
    <vt:vector size="342" baseType="variant">
      <vt:variant>
        <vt:i4>655449</vt:i4>
      </vt:variant>
      <vt:variant>
        <vt:i4>324</vt:i4>
      </vt:variant>
      <vt:variant>
        <vt:i4>0</vt:i4>
      </vt:variant>
      <vt:variant>
        <vt:i4>5</vt:i4>
      </vt:variant>
      <vt:variant>
        <vt:lpwstr>https://learn.microsoft.com/en-us/purview/create-a-scan-rule-set</vt:lpwstr>
      </vt:variant>
      <vt:variant>
        <vt:lpwstr/>
      </vt:variant>
      <vt:variant>
        <vt:i4>1769523</vt:i4>
      </vt:variant>
      <vt:variant>
        <vt:i4>317</vt:i4>
      </vt:variant>
      <vt:variant>
        <vt:i4>0</vt:i4>
      </vt:variant>
      <vt:variant>
        <vt:i4>5</vt:i4>
      </vt:variant>
      <vt:variant>
        <vt:lpwstr/>
      </vt:variant>
      <vt:variant>
        <vt:lpwstr>_Toc189495256</vt:lpwstr>
      </vt:variant>
      <vt:variant>
        <vt:i4>1769523</vt:i4>
      </vt:variant>
      <vt:variant>
        <vt:i4>311</vt:i4>
      </vt:variant>
      <vt:variant>
        <vt:i4>0</vt:i4>
      </vt:variant>
      <vt:variant>
        <vt:i4>5</vt:i4>
      </vt:variant>
      <vt:variant>
        <vt:lpwstr/>
      </vt:variant>
      <vt:variant>
        <vt:lpwstr>_Toc189495255</vt:lpwstr>
      </vt:variant>
      <vt:variant>
        <vt:i4>1769523</vt:i4>
      </vt:variant>
      <vt:variant>
        <vt:i4>305</vt:i4>
      </vt:variant>
      <vt:variant>
        <vt:i4>0</vt:i4>
      </vt:variant>
      <vt:variant>
        <vt:i4>5</vt:i4>
      </vt:variant>
      <vt:variant>
        <vt:lpwstr/>
      </vt:variant>
      <vt:variant>
        <vt:lpwstr>_Toc189495254</vt:lpwstr>
      </vt:variant>
      <vt:variant>
        <vt:i4>1769523</vt:i4>
      </vt:variant>
      <vt:variant>
        <vt:i4>299</vt:i4>
      </vt:variant>
      <vt:variant>
        <vt:i4>0</vt:i4>
      </vt:variant>
      <vt:variant>
        <vt:i4>5</vt:i4>
      </vt:variant>
      <vt:variant>
        <vt:lpwstr/>
      </vt:variant>
      <vt:variant>
        <vt:lpwstr>_Toc189495253</vt:lpwstr>
      </vt:variant>
      <vt:variant>
        <vt:i4>1769523</vt:i4>
      </vt:variant>
      <vt:variant>
        <vt:i4>293</vt:i4>
      </vt:variant>
      <vt:variant>
        <vt:i4>0</vt:i4>
      </vt:variant>
      <vt:variant>
        <vt:i4>5</vt:i4>
      </vt:variant>
      <vt:variant>
        <vt:lpwstr/>
      </vt:variant>
      <vt:variant>
        <vt:lpwstr>_Toc189495252</vt:lpwstr>
      </vt:variant>
      <vt:variant>
        <vt:i4>1769523</vt:i4>
      </vt:variant>
      <vt:variant>
        <vt:i4>287</vt:i4>
      </vt:variant>
      <vt:variant>
        <vt:i4>0</vt:i4>
      </vt:variant>
      <vt:variant>
        <vt:i4>5</vt:i4>
      </vt:variant>
      <vt:variant>
        <vt:lpwstr/>
      </vt:variant>
      <vt:variant>
        <vt:lpwstr>_Toc189495251</vt:lpwstr>
      </vt:variant>
      <vt:variant>
        <vt:i4>1769523</vt:i4>
      </vt:variant>
      <vt:variant>
        <vt:i4>281</vt:i4>
      </vt:variant>
      <vt:variant>
        <vt:i4>0</vt:i4>
      </vt:variant>
      <vt:variant>
        <vt:i4>5</vt:i4>
      </vt:variant>
      <vt:variant>
        <vt:lpwstr/>
      </vt:variant>
      <vt:variant>
        <vt:lpwstr>_Toc189495250</vt:lpwstr>
      </vt:variant>
      <vt:variant>
        <vt:i4>1703987</vt:i4>
      </vt:variant>
      <vt:variant>
        <vt:i4>275</vt:i4>
      </vt:variant>
      <vt:variant>
        <vt:i4>0</vt:i4>
      </vt:variant>
      <vt:variant>
        <vt:i4>5</vt:i4>
      </vt:variant>
      <vt:variant>
        <vt:lpwstr/>
      </vt:variant>
      <vt:variant>
        <vt:lpwstr>_Toc189495249</vt:lpwstr>
      </vt:variant>
      <vt:variant>
        <vt:i4>1703987</vt:i4>
      </vt:variant>
      <vt:variant>
        <vt:i4>269</vt:i4>
      </vt:variant>
      <vt:variant>
        <vt:i4>0</vt:i4>
      </vt:variant>
      <vt:variant>
        <vt:i4>5</vt:i4>
      </vt:variant>
      <vt:variant>
        <vt:lpwstr/>
      </vt:variant>
      <vt:variant>
        <vt:lpwstr>_Toc189495248</vt:lpwstr>
      </vt:variant>
      <vt:variant>
        <vt:i4>1703987</vt:i4>
      </vt:variant>
      <vt:variant>
        <vt:i4>263</vt:i4>
      </vt:variant>
      <vt:variant>
        <vt:i4>0</vt:i4>
      </vt:variant>
      <vt:variant>
        <vt:i4>5</vt:i4>
      </vt:variant>
      <vt:variant>
        <vt:lpwstr/>
      </vt:variant>
      <vt:variant>
        <vt:lpwstr>_Toc189495247</vt:lpwstr>
      </vt:variant>
      <vt:variant>
        <vt:i4>1703987</vt:i4>
      </vt:variant>
      <vt:variant>
        <vt:i4>257</vt:i4>
      </vt:variant>
      <vt:variant>
        <vt:i4>0</vt:i4>
      </vt:variant>
      <vt:variant>
        <vt:i4>5</vt:i4>
      </vt:variant>
      <vt:variant>
        <vt:lpwstr/>
      </vt:variant>
      <vt:variant>
        <vt:lpwstr>_Toc189495246</vt:lpwstr>
      </vt:variant>
      <vt:variant>
        <vt:i4>1703987</vt:i4>
      </vt:variant>
      <vt:variant>
        <vt:i4>251</vt:i4>
      </vt:variant>
      <vt:variant>
        <vt:i4>0</vt:i4>
      </vt:variant>
      <vt:variant>
        <vt:i4>5</vt:i4>
      </vt:variant>
      <vt:variant>
        <vt:lpwstr/>
      </vt:variant>
      <vt:variant>
        <vt:lpwstr>_Toc189495245</vt:lpwstr>
      </vt:variant>
      <vt:variant>
        <vt:i4>1703987</vt:i4>
      </vt:variant>
      <vt:variant>
        <vt:i4>245</vt:i4>
      </vt:variant>
      <vt:variant>
        <vt:i4>0</vt:i4>
      </vt:variant>
      <vt:variant>
        <vt:i4>5</vt:i4>
      </vt:variant>
      <vt:variant>
        <vt:lpwstr/>
      </vt:variant>
      <vt:variant>
        <vt:lpwstr>_Toc189495244</vt:lpwstr>
      </vt:variant>
      <vt:variant>
        <vt:i4>1703987</vt:i4>
      </vt:variant>
      <vt:variant>
        <vt:i4>239</vt:i4>
      </vt:variant>
      <vt:variant>
        <vt:i4>0</vt:i4>
      </vt:variant>
      <vt:variant>
        <vt:i4>5</vt:i4>
      </vt:variant>
      <vt:variant>
        <vt:lpwstr/>
      </vt:variant>
      <vt:variant>
        <vt:lpwstr>_Toc189495243</vt:lpwstr>
      </vt:variant>
      <vt:variant>
        <vt:i4>1703987</vt:i4>
      </vt:variant>
      <vt:variant>
        <vt:i4>233</vt:i4>
      </vt:variant>
      <vt:variant>
        <vt:i4>0</vt:i4>
      </vt:variant>
      <vt:variant>
        <vt:i4>5</vt:i4>
      </vt:variant>
      <vt:variant>
        <vt:lpwstr/>
      </vt:variant>
      <vt:variant>
        <vt:lpwstr>_Toc189495242</vt:lpwstr>
      </vt:variant>
      <vt:variant>
        <vt:i4>1703987</vt:i4>
      </vt:variant>
      <vt:variant>
        <vt:i4>227</vt:i4>
      </vt:variant>
      <vt:variant>
        <vt:i4>0</vt:i4>
      </vt:variant>
      <vt:variant>
        <vt:i4>5</vt:i4>
      </vt:variant>
      <vt:variant>
        <vt:lpwstr/>
      </vt:variant>
      <vt:variant>
        <vt:lpwstr>_Toc189495241</vt:lpwstr>
      </vt:variant>
      <vt:variant>
        <vt:i4>1703987</vt:i4>
      </vt:variant>
      <vt:variant>
        <vt:i4>221</vt:i4>
      </vt:variant>
      <vt:variant>
        <vt:i4>0</vt:i4>
      </vt:variant>
      <vt:variant>
        <vt:i4>5</vt:i4>
      </vt:variant>
      <vt:variant>
        <vt:lpwstr/>
      </vt:variant>
      <vt:variant>
        <vt:lpwstr>_Toc189495240</vt:lpwstr>
      </vt:variant>
      <vt:variant>
        <vt:i4>1900595</vt:i4>
      </vt:variant>
      <vt:variant>
        <vt:i4>215</vt:i4>
      </vt:variant>
      <vt:variant>
        <vt:i4>0</vt:i4>
      </vt:variant>
      <vt:variant>
        <vt:i4>5</vt:i4>
      </vt:variant>
      <vt:variant>
        <vt:lpwstr/>
      </vt:variant>
      <vt:variant>
        <vt:lpwstr>_Toc189495239</vt:lpwstr>
      </vt:variant>
      <vt:variant>
        <vt:i4>1900595</vt:i4>
      </vt:variant>
      <vt:variant>
        <vt:i4>209</vt:i4>
      </vt:variant>
      <vt:variant>
        <vt:i4>0</vt:i4>
      </vt:variant>
      <vt:variant>
        <vt:i4>5</vt:i4>
      </vt:variant>
      <vt:variant>
        <vt:lpwstr/>
      </vt:variant>
      <vt:variant>
        <vt:lpwstr>_Toc189495238</vt:lpwstr>
      </vt:variant>
      <vt:variant>
        <vt:i4>1900595</vt:i4>
      </vt:variant>
      <vt:variant>
        <vt:i4>203</vt:i4>
      </vt:variant>
      <vt:variant>
        <vt:i4>0</vt:i4>
      </vt:variant>
      <vt:variant>
        <vt:i4>5</vt:i4>
      </vt:variant>
      <vt:variant>
        <vt:lpwstr/>
      </vt:variant>
      <vt:variant>
        <vt:lpwstr>_Toc189495237</vt:lpwstr>
      </vt:variant>
      <vt:variant>
        <vt:i4>1900595</vt:i4>
      </vt:variant>
      <vt:variant>
        <vt:i4>197</vt:i4>
      </vt:variant>
      <vt:variant>
        <vt:i4>0</vt:i4>
      </vt:variant>
      <vt:variant>
        <vt:i4>5</vt:i4>
      </vt:variant>
      <vt:variant>
        <vt:lpwstr/>
      </vt:variant>
      <vt:variant>
        <vt:lpwstr>_Toc189495236</vt:lpwstr>
      </vt:variant>
      <vt:variant>
        <vt:i4>1900595</vt:i4>
      </vt:variant>
      <vt:variant>
        <vt:i4>191</vt:i4>
      </vt:variant>
      <vt:variant>
        <vt:i4>0</vt:i4>
      </vt:variant>
      <vt:variant>
        <vt:i4>5</vt:i4>
      </vt:variant>
      <vt:variant>
        <vt:lpwstr/>
      </vt:variant>
      <vt:variant>
        <vt:lpwstr>_Toc189495235</vt:lpwstr>
      </vt:variant>
      <vt:variant>
        <vt:i4>1900595</vt:i4>
      </vt:variant>
      <vt:variant>
        <vt:i4>185</vt:i4>
      </vt:variant>
      <vt:variant>
        <vt:i4>0</vt:i4>
      </vt:variant>
      <vt:variant>
        <vt:i4>5</vt:i4>
      </vt:variant>
      <vt:variant>
        <vt:lpwstr/>
      </vt:variant>
      <vt:variant>
        <vt:lpwstr>_Toc189495234</vt:lpwstr>
      </vt:variant>
      <vt:variant>
        <vt:i4>1900595</vt:i4>
      </vt:variant>
      <vt:variant>
        <vt:i4>179</vt:i4>
      </vt:variant>
      <vt:variant>
        <vt:i4>0</vt:i4>
      </vt:variant>
      <vt:variant>
        <vt:i4>5</vt:i4>
      </vt:variant>
      <vt:variant>
        <vt:lpwstr/>
      </vt:variant>
      <vt:variant>
        <vt:lpwstr>_Toc189495233</vt:lpwstr>
      </vt:variant>
      <vt:variant>
        <vt:i4>1900595</vt:i4>
      </vt:variant>
      <vt:variant>
        <vt:i4>173</vt:i4>
      </vt:variant>
      <vt:variant>
        <vt:i4>0</vt:i4>
      </vt:variant>
      <vt:variant>
        <vt:i4>5</vt:i4>
      </vt:variant>
      <vt:variant>
        <vt:lpwstr/>
      </vt:variant>
      <vt:variant>
        <vt:lpwstr>_Toc189495232</vt:lpwstr>
      </vt:variant>
      <vt:variant>
        <vt:i4>1900595</vt:i4>
      </vt:variant>
      <vt:variant>
        <vt:i4>167</vt:i4>
      </vt:variant>
      <vt:variant>
        <vt:i4>0</vt:i4>
      </vt:variant>
      <vt:variant>
        <vt:i4>5</vt:i4>
      </vt:variant>
      <vt:variant>
        <vt:lpwstr/>
      </vt:variant>
      <vt:variant>
        <vt:lpwstr>_Toc189495231</vt:lpwstr>
      </vt:variant>
      <vt:variant>
        <vt:i4>1900595</vt:i4>
      </vt:variant>
      <vt:variant>
        <vt:i4>161</vt:i4>
      </vt:variant>
      <vt:variant>
        <vt:i4>0</vt:i4>
      </vt:variant>
      <vt:variant>
        <vt:i4>5</vt:i4>
      </vt:variant>
      <vt:variant>
        <vt:lpwstr/>
      </vt:variant>
      <vt:variant>
        <vt:lpwstr>_Toc189495230</vt:lpwstr>
      </vt:variant>
      <vt:variant>
        <vt:i4>1835059</vt:i4>
      </vt:variant>
      <vt:variant>
        <vt:i4>155</vt:i4>
      </vt:variant>
      <vt:variant>
        <vt:i4>0</vt:i4>
      </vt:variant>
      <vt:variant>
        <vt:i4>5</vt:i4>
      </vt:variant>
      <vt:variant>
        <vt:lpwstr/>
      </vt:variant>
      <vt:variant>
        <vt:lpwstr>_Toc189495229</vt:lpwstr>
      </vt:variant>
      <vt:variant>
        <vt:i4>1835059</vt:i4>
      </vt:variant>
      <vt:variant>
        <vt:i4>149</vt:i4>
      </vt:variant>
      <vt:variant>
        <vt:i4>0</vt:i4>
      </vt:variant>
      <vt:variant>
        <vt:i4>5</vt:i4>
      </vt:variant>
      <vt:variant>
        <vt:lpwstr/>
      </vt:variant>
      <vt:variant>
        <vt:lpwstr>_Toc189495228</vt:lpwstr>
      </vt:variant>
      <vt:variant>
        <vt:i4>1835059</vt:i4>
      </vt:variant>
      <vt:variant>
        <vt:i4>143</vt:i4>
      </vt:variant>
      <vt:variant>
        <vt:i4>0</vt:i4>
      </vt:variant>
      <vt:variant>
        <vt:i4>5</vt:i4>
      </vt:variant>
      <vt:variant>
        <vt:lpwstr/>
      </vt:variant>
      <vt:variant>
        <vt:lpwstr>_Toc189495227</vt:lpwstr>
      </vt:variant>
      <vt:variant>
        <vt:i4>1835059</vt:i4>
      </vt:variant>
      <vt:variant>
        <vt:i4>137</vt:i4>
      </vt:variant>
      <vt:variant>
        <vt:i4>0</vt:i4>
      </vt:variant>
      <vt:variant>
        <vt:i4>5</vt:i4>
      </vt:variant>
      <vt:variant>
        <vt:lpwstr/>
      </vt:variant>
      <vt:variant>
        <vt:lpwstr>_Toc189495226</vt:lpwstr>
      </vt:variant>
      <vt:variant>
        <vt:i4>1835059</vt:i4>
      </vt:variant>
      <vt:variant>
        <vt:i4>131</vt:i4>
      </vt:variant>
      <vt:variant>
        <vt:i4>0</vt:i4>
      </vt:variant>
      <vt:variant>
        <vt:i4>5</vt:i4>
      </vt:variant>
      <vt:variant>
        <vt:lpwstr/>
      </vt:variant>
      <vt:variant>
        <vt:lpwstr>_Toc189495225</vt:lpwstr>
      </vt:variant>
      <vt:variant>
        <vt:i4>1835059</vt:i4>
      </vt:variant>
      <vt:variant>
        <vt:i4>125</vt:i4>
      </vt:variant>
      <vt:variant>
        <vt:i4>0</vt:i4>
      </vt:variant>
      <vt:variant>
        <vt:i4>5</vt:i4>
      </vt:variant>
      <vt:variant>
        <vt:lpwstr/>
      </vt:variant>
      <vt:variant>
        <vt:lpwstr>_Toc189495224</vt:lpwstr>
      </vt:variant>
      <vt:variant>
        <vt:i4>1835059</vt:i4>
      </vt:variant>
      <vt:variant>
        <vt:i4>119</vt:i4>
      </vt:variant>
      <vt:variant>
        <vt:i4>0</vt:i4>
      </vt:variant>
      <vt:variant>
        <vt:i4>5</vt:i4>
      </vt:variant>
      <vt:variant>
        <vt:lpwstr/>
      </vt:variant>
      <vt:variant>
        <vt:lpwstr>_Toc189495223</vt:lpwstr>
      </vt:variant>
      <vt:variant>
        <vt:i4>1835059</vt:i4>
      </vt:variant>
      <vt:variant>
        <vt:i4>113</vt:i4>
      </vt:variant>
      <vt:variant>
        <vt:i4>0</vt:i4>
      </vt:variant>
      <vt:variant>
        <vt:i4>5</vt:i4>
      </vt:variant>
      <vt:variant>
        <vt:lpwstr/>
      </vt:variant>
      <vt:variant>
        <vt:lpwstr>_Toc189495222</vt:lpwstr>
      </vt:variant>
      <vt:variant>
        <vt:i4>1835059</vt:i4>
      </vt:variant>
      <vt:variant>
        <vt:i4>107</vt:i4>
      </vt:variant>
      <vt:variant>
        <vt:i4>0</vt:i4>
      </vt:variant>
      <vt:variant>
        <vt:i4>5</vt:i4>
      </vt:variant>
      <vt:variant>
        <vt:lpwstr/>
      </vt:variant>
      <vt:variant>
        <vt:lpwstr>_Toc189495221</vt:lpwstr>
      </vt:variant>
      <vt:variant>
        <vt:i4>1835059</vt:i4>
      </vt:variant>
      <vt:variant>
        <vt:i4>101</vt:i4>
      </vt:variant>
      <vt:variant>
        <vt:i4>0</vt:i4>
      </vt:variant>
      <vt:variant>
        <vt:i4>5</vt:i4>
      </vt:variant>
      <vt:variant>
        <vt:lpwstr/>
      </vt:variant>
      <vt:variant>
        <vt:lpwstr>_Toc189495220</vt:lpwstr>
      </vt:variant>
      <vt:variant>
        <vt:i4>2031667</vt:i4>
      </vt:variant>
      <vt:variant>
        <vt:i4>95</vt:i4>
      </vt:variant>
      <vt:variant>
        <vt:i4>0</vt:i4>
      </vt:variant>
      <vt:variant>
        <vt:i4>5</vt:i4>
      </vt:variant>
      <vt:variant>
        <vt:lpwstr/>
      </vt:variant>
      <vt:variant>
        <vt:lpwstr>_Toc189495219</vt:lpwstr>
      </vt:variant>
      <vt:variant>
        <vt:i4>2031667</vt:i4>
      </vt:variant>
      <vt:variant>
        <vt:i4>89</vt:i4>
      </vt:variant>
      <vt:variant>
        <vt:i4>0</vt:i4>
      </vt:variant>
      <vt:variant>
        <vt:i4>5</vt:i4>
      </vt:variant>
      <vt:variant>
        <vt:lpwstr/>
      </vt:variant>
      <vt:variant>
        <vt:lpwstr>_Toc189495218</vt:lpwstr>
      </vt:variant>
      <vt:variant>
        <vt:i4>2031667</vt:i4>
      </vt:variant>
      <vt:variant>
        <vt:i4>83</vt:i4>
      </vt:variant>
      <vt:variant>
        <vt:i4>0</vt:i4>
      </vt:variant>
      <vt:variant>
        <vt:i4>5</vt:i4>
      </vt:variant>
      <vt:variant>
        <vt:lpwstr/>
      </vt:variant>
      <vt:variant>
        <vt:lpwstr>_Toc189495217</vt:lpwstr>
      </vt:variant>
      <vt:variant>
        <vt:i4>2031667</vt:i4>
      </vt:variant>
      <vt:variant>
        <vt:i4>77</vt:i4>
      </vt:variant>
      <vt:variant>
        <vt:i4>0</vt:i4>
      </vt:variant>
      <vt:variant>
        <vt:i4>5</vt:i4>
      </vt:variant>
      <vt:variant>
        <vt:lpwstr/>
      </vt:variant>
      <vt:variant>
        <vt:lpwstr>_Toc189495216</vt:lpwstr>
      </vt:variant>
      <vt:variant>
        <vt:i4>2031667</vt:i4>
      </vt:variant>
      <vt:variant>
        <vt:i4>71</vt:i4>
      </vt:variant>
      <vt:variant>
        <vt:i4>0</vt:i4>
      </vt:variant>
      <vt:variant>
        <vt:i4>5</vt:i4>
      </vt:variant>
      <vt:variant>
        <vt:lpwstr/>
      </vt:variant>
      <vt:variant>
        <vt:lpwstr>_Toc189495215</vt:lpwstr>
      </vt:variant>
      <vt:variant>
        <vt:i4>2031667</vt:i4>
      </vt:variant>
      <vt:variant>
        <vt:i4>65</vt:i4>
      </vt:variant>
      <vt:variant>
        <vt:i4>0</vt:i4>
      </vt:variant>
      <vt:variant>
        <vt:i4>5</vt:i4>
      </vt:variant>
      <vt:variant>
        <vt:lpwstr/>
      </vt:variant>
      <vt:variant>
        <vt:lpwstr>_Toc189495214</vt:lpwstr>
      </vt:variant>
      <vt:variant>
        <vt:i4>2031667</vt:i4>
      </vt:variant>
      <vt:variant>
        <vt:i4>59</vt:i4>
      </vt:variant>
      <vt:variant>
        <vt:i4>0</vt:i4>
      </vt:variant>
      <vt:variant>
        <vt:i4>5</vt:i4>
      </vt:variant>
      <vt:variant>
        <vt:lpwstr/>
      </vt:variant>
      <vt:variant>
        <vt:lpwstr>_Toc189495213</vt:lpwstr>
      </vt:variant>
      <vt:variant>
        <vt:i4>2031667</vt:i4>
      </vt:variant>
      <vt:variant>
        <vt:i4>53</vt:i4>
      </vt:variant>
      <vt:variant>
        <vt:i4>0</vt:i4>
      </vt:variant>
      <vt:variant>
        <vt:i4>5</vt:i4>
      </vt:variant>
      <vt:variant>
        <vt:lpwstr/>
      </vt:variant>
      <vt:variant>
        <vt:lpwstr>_Toc189495212</vt:lpwstr>
      </vt:variant>
      <vt:variant>
        <vt:i4>2031667</vt:i4>
      </vt:variant>
      <vt:variant>
        <vt:i4>47</vt:i4>
      </vt:variant>
      <vt:variant>
        <vt:i4>0</vt:i4>
      </vt:variant>
      <vt:variant>
        <vt:i4>5</vt:i4>
      </vt:variant>
      <vt:variant>
        <vt:lpwstr/>
      </vt:variant>
      <vt:variant>
        <vt:lpwstr>_Toc189495211</vt:lpwstr>
      </vt:variant>
      <vt:variant>
        <vt:i4>2031667</vt:i4>
      </vt:variant>
      <vt:variant>
        <vt:i4>41</vt:i4>
      </vt:variant>
      <vt:variant>
        <vt:i4>0</vt:i4>
      </vt:variant>
      <vt:variant>
        <vt:i4>5</vt:i4>
      </vt:variant>
      <vt:variant>
        <vt:lpwstr/>
      </vt:variant>
      <vt:variant>
        <vt:lpwstr>_Toc189495210</vt:lpwstr>
      </vt:variant>
      <vt:variant>
        <vt:i4>1966131</vt:i4>
      </vt:variant>
      <vt:variant>
        <vt:i4>35</vt:i4>
      </vt:variant>
      <vt:variant>
        <vt:i4>0</vt:i4>
      </vt:variant>
      <vt:variant>
        <vt:i4>5</vt:i4>
      </vt:variant>
      <vt:variant>
        <vt:lpwstr/>
      </vt:variant>
      <vt:variant>
        <vt:lpwstr>_Toc189495209</vt:lpwstr>
      </vt:variant>
      <vt:variant>
        <vt:i4>1966131</vt:i4>
      </vt:variant>
      <vt:variant>
        <vt:i4>29</vt:i4>
      </vt:variant>
      <vt:variant>
        <vt:i4>0</vt:i4>
      </vt:variant>
      <vt:variant>
        <vt:i4>5</vt:i4>
      </vt:variant>
      <vt:variant>
        <vt:lpwstr/>
      </vt:variant>
      <vt:variant>
        <vt:lpwstr>_Toc189495208</vt:lpwstr>
      </vt:variant>
      <vt:variant>
        <vt:i4>1966131</vt:i4>
      </vt:variant>
      <vt:variant>
        <vt:i4>23</vt:i4>
      </vt:variant>
      <vt:variant>
        <vt:i4>0</vt:i4>
      </vt:variant>
      <vt:variant>
        <vt:i4>5</vt:i4>
      </vt:variant>
      <vt:variant>
        <vt:lpwstr/>
      </vt:variant>
      <vt:variant>
        <vt:lpwstr>_Toc189495207</vt:lpwstr>
      </vt:variant>
      <vt:variant>
        <vt:i4>1966131</vt:i4>
      </vt:variant>
      <vt:variant>
        <vt:i4>17</vt:i4>
      </vt:variant>
      <vt:variant>
        <vt:i4>0</vt:i4>
      </vt:variant>
      <vt:variant>
        <vt:i4>5</vt:i4>
      </vt:variant>
      <vt:variant>
        <vt:lpwstr/>
      </vt:variant>
      <vt:variant>
        <vt:lpwstr>_Toc189495206</vt:lpwstr>
      </vt:variant>
      <vt:variant>
        <vt:i4>1966131</vt:i4>
      </vt:variant>
      <vt:variant>
        <vt:i4>11</vt:i4>
      </vt:variant>
      <vt:variant>
        <vt:i4>0</vt:i4>
      </vt:variant>
      <vt:variant>
        <vt:i4>5</vt:i4>
      </vt:variant>
      <vt:variant>
        <vt:lpwstr/>
      </vt:variant>
      <vt:variant>
        <vt:lpwstr>_Toc189495205</vt:lpwstr>
      </vt:variant>
      <vt:variant>
        <vt:i4>1966131</vt:i4>
      </vt:variant>
      <vt:variant>
        <vt:i4>5</vt:i4>
      </vt:variant>
      <vt:variant>
        <vt:i4>0</vt:i4>
      </vt:variant>
      <vt:variant>
        <vt:i4>5</vt:i4>
      </vt:variant>
      <vt:variant>
        <vt:lpwstr/>
      </vt:variant>
      <vt:variant>
        <vt:lpwstr>_Toc189495204</vt:lpwstr>
      </vt:variant>
      <vt:variant>
        <vt:i4>6225975</vt:i4>
      </vt:variant>
      <vt:variant>
        <vt:i4>0</vt:i4>
      </vt:variant>
      <vt:variant>
        <vt:i4>0</vt:i4>
      </vt:variant>
      <vt:variant>
        <vt:i4>5</vt:i4>
      </vt:variant>
      <vt:variant>
        <vt:lpwstr>mailto:vivek.gupta@softsensor.ai</vt:lpwstr>
      </vt:variant>
      <vt:variant>
        <vt:lpwstr/>
      </vt:variant>
      <vt:variant>
        <vt:i4>2031719</vt:i4>
      </vt:variant>
      <vt:variant>
        <vt:i4>3</vt:i4>
      </vt:variant>
      <vt:variant>
        <vt:i4>0</vt:i4>
      </vt:variant>
      <vt:variant>
        <vt:i4>5</vt:i4>
      </vt:variant>
      <vt:variant>
        <vt:lpwstr>mailto:Prashant.Pandya@softsensor.ai</vt:lpwstr>
      </vt:variant>
      <vt:variant>
        <vt:lpwstr/>
      </vt:variant>
      <vt:variant>
        <vt:i4>2031719</vt:i4>
      </vt:variant>
      <vt:variant>
        <vt:i4>0</vt:i4>
      </vt:variant>
      <vt:variant>
        <vt:i4>0</vt:i4>
      </vt:variant>
      <vt:variant>
        <vt:i4>5</vt:i4>
      </vt:variant>
      <vt:variant>
        <vt:lpwstr>mailto:Prashant.Pandya@softsensor.ai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 Kurella</dc:creator>
  <cp:keywords/>
  <dc:description/>
  <cp:lastModifiedBy>Abhishek Jain</cp:lastModifiedBy>
  <cp:revision>31</cp:revision>
  <cp:lastPrinted>2025-05-08T09:37:00Z</cp:lastPrinted>
  <dcterms:created xsi:type="dcterms:W3CDTF">2025-05-08T07:06:00Z</dcterms:created>
  <dcterms:modified xsi:type="dcterms:W3CDTF">2025-06-13T13:25:00Z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0x010100A400A8471A5D774087584838EC1182FD</vt:lpwstr>
  </property>
  <property fmtid="{D5CDD505-2E9C-101B-9397-08002B2CF9AE}" pid="3" name="GrammarlyDocumentId">
    <vt:lpwstr>e8a1c3e90e5d44a201c52823dbbbe92795414ee30874638e28317046b18f5280</vt:lpwstr>
  </property>
</Properties>
</file>