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CODEGUARDIAN</w:t>
        <w:br/>
      </w:r>
      <w:r>
        <w:rPr>
          <w:b/>
          <w:color w:val="1F4E79"/>
          <w:sz w:val="56"/>
        </w:rPr>
        <w:t>MVP &amp; Complete Build Plan</w:t>
      </w:r>
    </w:p>
    <w:p>
      <w:pPr>
        <w:jc w:val="center"/>
      </w:pPr>
      <w:r>
        <w:rPr>
          <w:i/>
          <w:sz w:val="30"/>
        </w:rPr>
        <w:t>Security infrastructure for AI-generated software</w:t>
      </w:r>
    </w:p>
    <w:p>
      <w:r>
        <w:br/>
      </w:r>
    </w:p>
    <w:tbl>
      <w:tblPr>
        <w:tblStyle w:val="TableGrid"/>
        <w:tblW w:type="auto" w:w="0"/>
        <w:jc w:val="center"/>
        <w:tblLook w:firstColumn="1" w:firstRow="1" w:lastColumn="0" w:lastRow="0" w:noHBand="0" w:noVBand="1" w:val="04A0"/>
      </w:tblPr>
      <w:tblGrid>
        <w:gridCol w:w="4320"/>
        <w:gridCol w:w="4320"/>
      </w:tblGrid>
      <w:tr>
        <w:tc>
          <w:tcPr>
            <w:tcW w:type="dxa" w:w="4320"/>
            <w:vAlign w:val="center"/>
            <w:tcMar>
              <w:top w:w="80" w:type="dxa"/>
              <w:start w:w="100" w:type="dxa"/>
              <w:bottom w:w="80" w:type="dxa"/>
              <w:end w:w="100" w:type="dxa"/>
            </w:tcMar>
            <w:shd w:fill="EAF2F8"/>
          </w:tcPr>
          <w:p>
            <w:pPr>
              <w:spacing w:after="40"/>
            </w:pPr>
            <w:r>
              <w:rPr>
                <w:b/>
                <w:sz w:val="18"/>
              </w:rPr>
              <w:t>Document type</w:t>
            </w:r>
          </w:p>
        </w:tc>
        <w:tc>
          <w:tcPr>
            <w:tcW w:type="dxa" w:w="4320"/>
            <w:vAlign w:val="center"/>
            <w:tcMar>
              <w:top w:w="80" w:type="dxa"/>
              <w:start w:w="100" w:type="dxa"/>
              <w:bottom w:w="80" w:type="dxa"/>
              <w:end w:w="100" w:type="dxa"/>
            </w:tcMar>
          </w:tcPr>
          <w:p>
            <w:pPr>
              <w:spacing w:after="40"/>
            </w:pPr>
            <w:r>
              <w:rPr>
                <w:sz w:val="18"/>
              </w:rPr>
              <w:t>Product + Engineering Build Specification</w:t>
            </w:r>
          </w:p>
        </w:tc>
      </w:tr>
      <w:tr>
        <w:tc>
          <w:tcPr>
            <w:tcW w:type="dxa" w:w="4320"/>
            <w:vAlign w:val="center"/>
            <w:tcMar>
              <w:top w:w="80" w:type="dxa"/>
              <w:start w:w="100" w:type="dxa"/>
              <w:bottom w:w="80" w:type="dxa"/>
              <w:end w:w="100" w:type="dxa"/>
            </w:tcMar>
            <w:shd w:fill="EAF2F8"/>
          </w:tcPr>
          <w:p>
            <w:pPr>
              <w:spacing w:after="40"/>
            </w:pPr>
            <w:r>
              <w:rPr>
                <w:b/>
                <w:sz w:val="18"/>
              </w:rPr>
              <w:t>Scope</w:t>
            </w:r>
          </w:p>
        </w:tc>
        <w:tc>
          <w:tcPr>
            <w:tcW w:type="dxa" w:w="4320"/>
            <w:vAlign w:val="center"/>
            <w:tcMar>
              <w:top w:w="80" w:type="dxa"/>
              <w:start w:w="100" w:type="dxa"/>
              <w:bottom w:w="80" w:type="dxa"/>
              <w:end w:w="100" w:type="dxa"/>
            </w:tcMar>
          </w:tcPr>
          <w:p>
            <w:pPr>
              <w:spacing w:after="40"/>
            </w:pPr>
            <w:r>
              <w:rPr>
                <w:sz w:val="18"/>
              </w:rPr>
              <w:t>MVP → production-ready developer security platform</w:t>
            </w:r>
          </w:p>
        </w:tc>
      </w:tr>
      <w:tr>
        <w:tc>
          <w:tcPr>
            <w:tcW w:type="dxa" w:w="4320"/>
            <w:vAlign w:val="center"/>
            <w:tcMar>
              <w:top w:w="80" w:type="dxa"/>
              <w:start w:w="100" w:type="dxa"/>
              <w:bottom w:w="80" w:type="dxa"/>
              <w:end w:w="100" w:type="dxa"/>
            </w:tcMar>
            <w:shd w:fill="EAF2F8"/>
          </w:tcPr>
          <w:p>
            <w:pPr>
              <w:spacing w:after="40"/>
            </w:pPr>
            <w:r>
              <w:rPr>
                <w:b/>
                <w:sz w:val="18"/>
              </w:rPr>
              <w:t>Primary users</w:t>
            </w:r>
          </w:p>
        </w:tc>
        <w:tc>
          <w:tcPr>
            <w:tcW w:type="dxa" w:w="4320"/>
            <w:vAlign w:val="center"/>
            <w:tcMar>
              <w:top w:w="80" w:type="dxa"/>
              <w:start w:w="100" w:type="dxa"/>
              <w:bottom w:w="80" w:type="dxa"/>
              <w:end w:w="100" w:type="dxa"/>
            </w:tcMar>
          </w:tcPr>
          <w:p>
            <w:pPr>
              <w:spacing w:after="40"/>
            </w:pPr>
            <w:r>
              <w:rPr>
                <w:sz w:val="18"/>
              </w:rPr>
              <w:t>AI-assisted developers, startups, engineering teams</w:t>
            </w:r>
          </w:p>
        </w:tc>
      </w:tr>
      <w:tr>
        <w:tc>
          <w:tcPr>
            <w:tcW w:type="dxa" w:w="4320"/>
            <w:vAlign w:val="center"/>
            <w:tcMar>
              <w:top w:w="80" w:type="dxa"/>
              <w:start w:w="100" w:type="dxa"/>
              <w:bottom w:w="80" w:type="dxa"/>
              <w:end w:w="100" w:type="dxa"/>
            </w:tcMar>
            <w:shd w:fill="EAF2F8"/>
          </w:tcPr>
          <w:p>
            <w:pPr>
              <w:spacing w:after="40"/>
            </w:pPr>
            <w:r>
              <w:rPr>
                <w:b/>
                <w:sz w:val="18"/>
              </w:rPr>
              <w:t>Recommended first stack</w:t>
            </w:r>
          </w:p>
        </w:tc>
        <w:tc>
          <w:tcPr>
            <w:tcW w:type="dxa" w:w="4320"/>
            <w:vAlign w:val="center"/>
            <w:tcMar>
              <w:top w:w="80" w:type="dxa"/>
              <w:start w:w="100" w:type="dxa"/>
              <w:bottom w:w="80" w:type="dxa"/>
              <w:end w:w="100" w:type="dxa"/>
            </w:tcMar>
          </w:tcPr>
          <w:p>
            <w:pPr>
              <w:spacing w:after="40"/>
            </w:pPr>
            <w:r>
              <w:rPr>
                <w:sz w:val="18"/>
              </w:rPr>
              <w:t>Django/DRF + PostgreSQL + Redis + worker queue + React/Next.js</w:t>
            </w:r>
          </w:p>
        </w:tc>
      </w:tr>
    </w:tbl>
    <w:p>
      <w:r>
        <w:br/>
      </w:r>
    </w:p>
    <w:tbl>
      <w:tblPr>
        <w:tblW w:type="auto" w:w="0"/>
        <w:jc w:val="center"/>
        <w:tblLook w:firstColumn="1" w:firstRow="1" w:lastColumn="0" w:lastRow="0" w:noHBand="0" w:noVBand="1" w:val="04A0"/>
      </w:tblPr>
      <w:tblGrid>
        <w:gridCol w:w="8640"/>
      </w:tblGrid>
      <w:tr>
        <w:tc>
          <w:tcPr>
            <w:tcW w:type="dxa" w:w="8640"/>
            <w:shd w:fill="D9EAF7"/>
            <w:tcMar>
              <w:top w:w="130" w:type="dxa"/>
              <w:start w:w="150" w:type="dxa"/>
              <w:bottom w:w="130" w:type="dxa"/>
              <w:end w:w="150" w:type="dxa"/>
            </w:tcMar>
          </w:tcPr>
          <w:p>
            <w:r>
              <w:rPr>
                <w:b/>
                <w:sz w:val="22"/>
              </w:rPr>
              <w:t>Core product promise</w:t>
              <w:br/>
            </w:r>
            <w:r>
              <w:rPr>
                <w:sz w:val="19"/>
              </w:rPr>
              <w:t>CodeGuardian scans AI-generated and AI-modified software for security weaknesses, secrets, vulnerable dependencies and dangerous patterns; explains the risk; proposes fixes; and, in later phases, verifies fixes inside an isolated sandbox before they are accepted.</w:t>
            </w:r>
          </w:p>
        </w:tc>
      </w:tr>
    </w:tbl>
    <w:p/>
    <w:p>
      <w:r>
        <w:br w:type="page"/>
      </w:r>
    </w:p>
    <w:p>
      <w:pPr>
        <w:pStyle w:val="Heading1"/>
      </w:pPr>
      <w:r>
        <w:t>Table of Contents</w:t>
      </w:r>
    </w:p>
    <w:p>
      <w:pPr>
        <w:pStyle w:val="ListNumber"/>
        <w:spacing w:after="40"/>
      </w:pPr>
      <w:r>
        <w:t>1. Product vision and problem</w:t>
      </w:r>
    </w:p>
    <w:p>
      <w:pPr>
        <w:pStyle w:val="ListNumber"/>
        <w:spacing w:after="40"/>
      </w:pPr>
      <w:r>
        <w:t>2. MVP definition and boundaries</w:t>
      </w:r>
    </w:p>
    <w:p>
      <w:pPr>
        <w:pStyle w:val="ListNumber"/>
        <w:spacing w:after="40"/>
      </w:pPr>
      <w:r>
        <w:t>3. Target users and core use cases</w:t>
      </w:r>
    </w:p>
    <w:p>
      <w:pPr>
        <w:pStyle w:val="ListNumber"/>
        <w:spacing w:after="40"/>
      </w:pPr>
      <w:r>
        <w:t>4. End-to-end product workflow</w:t>
      </w:r>
    </w:p>
    <w:p>
      <w:pPr>
        <w:pStyle w:val="ListNumber"/>
        <w:spacing w:after="40"/>
      </w:pPr>
      <w:r>
        <w:t>5. System architecture</w:t>
      </w:r>
    </w:p>
    <w:p>
      <w:pPr>
        <w:pStyle w:val="ListNumber"/>
        <w:spacing w:after="40"/>
      </w:pPr>
      <w:r>
        <w:t>6. Technology stack</w:t>
      </w:r>
    </w:p>
    <w:p>
      <w:pPr>
        <w:pStyle w:val="ListNumber"/>
        <w:spacing w:after="40"/>
      </w:pPr>
      <w:r>
        <w:t>7. Core services and responsibilities</w:t>
      </w:r>
    </w:p>
    <w:p>
      <w:pPr>
        <w:pStyle w:val="ListNumber"/>
        <w:spacing w:after="40"/>
      </w:pPr>
      <w:r>
        <w:t>8. Data model and database design</w:t>
      </w:r>
    </w:p>
    <w:p>
      <w:pPr>
        <w:pStyle w:val="ListNumber"/>
        <w:spacing w:after="40"/>
      </w:pPr>
      <w:r>
        <w:t>9. API design</w:t>
      </w:r>
    </w:p>
    <w:p>
      <w:pPr>
        <w:pStyle w:val="ListNumber"/>
        <w:spacing w:after="40"/>
      </w:pPr>
      <w:r>
        <w:t>10. Security scanning engine</w:t>
      </w:r>
    </w:p>
    <w:p>
      <w:pPr>
        <w:pStyle w:val="ListNumber"/>
        <w:spacing w:after="40"/>
      </w:pPr>
      <w:r>
        <w:t>11. Risk scoring and finding model</w:t>
      </w:r>
    </w:p>
    <w:p>
      <w:pPr>
        <w:pStyle w:val="ListNumber"/>
        <w:spacing w:after="40"/>
      </w:pPr>
      <w:r>
        <w:t>12. AI explanation and remediation layer</w:t>
      </w:r>
    </w:p>
    <w:p>
      <w:pPr>
        <w:pStyle w:val="ListNumber"/>
        <w:spacing w:after="40"/>
      </w:pPr>
      <w:r>
        <w:t>13. Sandbox and dynamic verification</w:t>
      </w:r>
    </w:p>
    <w:p>
      <w:pPr>
        <w:pStyle w:val="ListNumber"/>
        <w:spacing w:after="40"/>
      </w:pPr>
      <w:r>
        <w:t>14. Frontend/dashboard</w:t>
      </w:r>
    </w:p>
    <w:p>
      <w:pPr>
        <w:pStyle w:val="ListNumber"/>
        <w:spacing w:after="40"/>
      </w:pPr>
      <w:r>
        <w:t>15. GitHub/CI integration</w:t>
      </w:r>
    </w:p>
    <w:p>
      <w:pPr>
        <w:pStyle w:val="ListNumber"/>
        <w:spacing w:after="40"/>
      </w:pPr>
      <w:r>
        <w:t>16. Authentication, authorization and tenant isolation</w:t>
      </w:r>
    </w:p>
    <w:p>
      <w:pPr>
        <w:pStyle w:val="ListNumber"/>
        <w:spacing w:after="40"/>
      </w:pPr>
      <w:r>
        <w:t>17. Job queue, workers and caching</w:t>
      </w:r>
    </w:p>
    <w:p>
      <w:pPr>
        <w:pStyle w:val="ListNumber"/>
        <w:spacing w:after="40"/>
      </w:pPr>
      <w:r>
        <w:t>18. Observability and auditability</w:t>
      </w:r>
    </w:p>
    <w:p>
      <w:pPr>
        <w:pStyle w:val="ListNumber"/>
        <w:spacing w:after="40"/>
      </w:pPr>
      <w:r>
        <w:t>19. Phase-wise implementation plan</w:t>
      </w:r>
    </w:p>
    <w:p>
      <w:pPr>
        <w:pStyle w:val="ListNumber"/>
        <w:spacing w:after="40"/>
      </w:pPr>
      <w:r>
        <w:t>20. MVP milestones and acceptance criteria</w:t>
      </w:r>
    </w:p>
    <w:p>
      <w:pPr>
        <w:pStyle w:val="ListNumber"/>
        <w:spacing w:after="40"/>
      </w:pPr>
      <w:r>
        <w:t>21. Testing strategy</w:t>
      </w:r>
    </w:p>
    <w:p>
      <w:pPr>
        <w:pStyle w:val="ListNumber"/>
        <w:spacing w:after="40"/>
      </w:pPr>
      <w:r>
        <w:t>22. Security model for CodeGuardian itself</w:t>
      </w:r>
    </w:p>
    <w:p>
      <w:pPr>
        <w:pStyle w:val="ListNumber"/>
        <w:spacing w:after="40"/>
      </w:pPr>
      <w:r>
        <w:t>23. Deployment plan</w:t>
      </w:r>
    </w:p>
    <w:p>
      <w:pPr>
        <w:pStyle w:val="ListNumber"/>
        <w:spacing w:after="40"/>
      </w:pPr>
      <w:r>
        <w:t>24. Post-MVP roadmap</w:t>
      </w:r>
    </w:p>
    <w:p>
      <w:pPr>
        <w:pStyle w:val="ListNumber"/>
        <w:spacing w:after="40"/>
      </w:pPr>
      <w:r>
        <w:t>25. Team roles and effort estimate</w:t>
      </w:r>
    </w:p>
    <w:p>
      <w:pPr>
        <w:pStyle w:val="ListNumber"/>
        <w:spacing w:after="40"/>
      </w:pPr>
      <w:r>
        <w:t>26. Risks and mitigations</w:t>
      </w:r>
    </w:p>
    <w:p>
      <w:pPr>
        <w:pStyle w:val="ListNumber"/>
        <w:spacing w:after="40"/>
      </w:pPr>
      <w:r>
        <w:t>27. Demo/pitch flow</w:t>
      </w:r>
    </w:p>
    <w:p>
      <w:pPr>
        <w:pStyle w:val="ListNumber"/>
        <w:spacing w:after="40"/>
      </w:pPr>
      <w:r>
        <w:t>28. Final build checklist</w:t>
      </w:r>
    </w:p>
    <w:p>
      <w:r>
        <w:br w:type="page"/>
      </w:r>
    </w:p>
    <w:p>
      <w:pPr>
        <w:pStyle w:val="Heading1"/>
      </w:pPr>
      <w:r>
        <w:t>1. Product Vision and Problem</w:t>
      </w:r>
    </w:p>
    <w:p>
      <w:r>
        <w:t>AI coding assistants have changed the speed at which software can be produced. The problem is that code that compiles and passes functional tests is not automatically secure. AI-generated code can contain insecure database access, weak authorization, exposed secrets, unsafe file handling, vulnerable dependencies, dangerous deserialization, command injection, SSRF, XSS and other weaknesses.</w:t>
      </w:r>
    </w:p>
    <w:p>
      <w:r>
        <w:t>CodeGuardian is intended to become a security layer between AI-assisted development and production. The first version should not attempt to replace mature security engines. Instead, it should orchestrate proven scanners, normalize their results, add application context, use an LLM for developer-friendly explanations and remediation, and produce a single actionable security report.</w:t>
      </w:r>
    </w:p>
    <w:tbl>
      <w:tblPr>
        <w:tblW w:type="auto" w:w="0"/>
        <w:jc w:val="center"/>
        <w:tblLook w:firstColumn="1" w:firstRow="1" w:lastColumn="0" w:lastRow="0" w:noHBand="0" w:noVBand="1" w:val="04A0"/>
      </w:tblPr>
      <w:tblGrid>
        <w:gridCol w:w="8640"/>
      </w:tblGrid>
      <w:tr>
        <w:tc>
          <w:tcPr>
            <w:tcW w:type="dxa" w:w="8640"/>
            <w:shd w:fill="EAF2F8"/>
            <w:tcMar>
              <w:top w:w="130" w:type="dxa"/>
              <w:start w:w="150" w:type="dxa"/>
              <w:bottom w:w="130" w:type="dxa"/>
              <w:end w:w="150" w:type="dxa"/>
            </w:tcMar>
          </w:tcPr>
          <w:p>
            <w:r>
              <w:rPr>
                <w:b/>
                <w:sz w:val="22"/>
              </w:rPr>
              <w:t>Product positioning</w:t>
              <w:br/>
            </w:r>
            <w:r>
              <w:rPr>
                <w:sz w:val="19"/>
              </w:rPr>
              <w:t>Do not position the MVP as “an AI that guarantees secure code.” Position it as an AI-native security orchestration and remediation platform that helps developers identify and reduce security risk in AI-generated software.</w:t>
            </w:r>
          </w:p>
        </w:tc>
      </w:tr>
    </w:tbl>
    <w:p/>
    <w:p>
      <w:pPr>
        <w:pStyle w:val="Heading2"/>
      </w:pPr>
      <w:r>
        <w:t>The problem in one sentence</w:t>
      </w:r>
    </w:p>
    <w:p>
      <w:r>
        <w:t>Developers can generate hundreds of lines of code in minutes, but security review still requires multiple tools, manual interpretation and specialist knowledge.</w:t>
      </w:r>
    </w:p>
    <w:p>
      <w:pPr>
        <w:pStyle w:val="Heading2"/>
      </w:pPr>
      <w:r>
        <w:t>The proposed solution</w:t>
      </w:r>
    </w:p>
    <w:p>
      <w:pPr>
        <w:pStyle w:val="ListBullet"/>
        <w:spacing w:after="40"/>
      </w:pPr>
      <w:r>
        <w:t>Accept source code, a repository, or a pull request as the scan target.</w:t>
      </w:r>
    </w:p>
    <w:p>
      <w:pPr>
        <w:pStyle w:val="ListBullet"/>
        <w:spacing w:after="40"/>
      </w:pPr>
      <w:r>
        <w:t>Run static analysis, secret scanning and dependency/SCA checks.</w:t>
      </w:r>
    </w:p>
    <w:p>
      <w:pPr>
        <w:pStyle w:val="ListBullet"/>
        <w:spacing w:after="40"/>
      </w:pPr>
      <w:r>
        <w:t>Normalize results into a common finding model.</w:t>
      </w:r>
    </w:p>
    <w:p>
      <w:pPr>
        <w:pStyle w:val="ListBullet"/>
        <w:spacing w:after="40"/>
      </w:pPr>
      <w:r>
        <w:t>Calculate severity and an overall repository risk score.</w:t>
      </w:r>
    </w:p>
    <w:p>
      <w:pPr>
        <w:pStyle w:val="ListBullet"/>
        <w:spacing w:after="40"/>
      </w:pPr>
      <w:r>
        <w:t>Use an LLM to explain findings in plain engineering language and propose a patch.</w:t>
      </w:r>
    </w:p>
    <w:p>
      <w:pPr>
        <w:pStyle w:val="ListBullet"/>
        <w:spacing w:after="40"/>
      </w:pPr>
      <w:r>
        <w:t>Show exact file, line, vulnerability class, evidence, impact and remediation.</w:t>
      </w:r>
    </w:p>
    <w:p>
      <w:pPr>
        <w:pStyle w:val="ListBullet"/>
        <w:spacing w:after="40"/>
      </w:pPr>
      <w:r>
        <w:t>Later: apply fixes in an isolated workspace, run tests, rescan, and create a verified patch/PR.</w:t>
      </w:r>
    </w:p>
    <w:p>
      <w:pPr>
        <w:pStyle w:val="Heading1"/>
      </w:pPr>
      <w:r>
        <w:t>2. MVP Definition and Boundaries</w:t>
      </w:r>
    </w:p>
    <w:p>
      <w:pPr>
        <w:pStyle w:val="Heading2"/>
      </w:pPr>
      <w:r>
        <w:t>MVP objective</w:t>
      </w:r>
    </w:p>
    <w:p>
      <w:r>
        <w:t>The MVP must prove one complete loop: a developer submits a repository → CodeGuardian analyzes it → findings are stored → the dashboard explains the risk → the developer can inspect a finding and receive a contextual remediation suggestion.</w:t>
      </w:r>
    </w:p>
    <w:p>
      <w:pPr>
        <w:pStyle w:val="Heading2"/>
      </w:pPr>
      <w:r>
        <w:t>MVP features — must have</w:t>
      </w:r>
    </w:p>
    <w:tbl>
      <w:tblPr>
        <w:tblW w:type="auto" w:w="0"/>
        <w:tblLook w:firstColumn="1" w:firstRow="1" w:lastColumn="0" w:lastRow="0" w:noHBand="0" w:noVBand="1" w:val="04A0"/>
      </w:tblPr>
      <w:tblGrid>
        <w:gridCol w:w="2880"/>
        <w:gridCol w:w="2880"/>
        <w:gridCol w:w="2880"/>
      </w:tblGrid>
      <w:tr>
        <w:tc>
          <w:tcPr>
            <w:tcW w:type="dxa" w:w="2880"/>
          </w:tcPr>
          <w:p>
            <w:r>
              <w:t>Capability</w:t>
            </w:r>
          </w:p>
        </w:tc>
        <w:tc>
          <w:tcPr>
            <w:tcW w:type="dxa" w:w="2880"/>
          </w:tcPr>
          <w:p>
            <w:r>
              <w:t>MVP</w:t>
            </w:r>
          </w:p>
        </w:tc>
        <w:tc>
          <w:tcPr>
            <w:tcW w:type="dxa" w:w="2880"/>
          </w:tcPr>
          <w:p>
            <w:r>
              <w:t>Notes</w:t>
            </w:r>
          </w:p>
        </w:tc>
      </w:tr>
    </w:tbl>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Mar>
              <w:top w:w="80" w:type="dxa"/>
              <w:start w:w="100" w:type="dxa"/>
              <w:bottom w:w="80" w:type="dxa"/>
              <w:end w:w="100" w:type="dxa"/>
            </w:tcMar>
            <w:shd w:fill="1F4E78"/>
          </w:tcPr>
          <w:p>
            <w:pPr>
              <w:spacing w:after="40"/>
            </w:pPr>
            <w:r>
              <w:rPr>
                <w:b/>
                <w:color w:val="FFFFFF"/>
                <w:sz w:val="18"/>
              </w:rPr>
              <w:t>Capability</w:t>
            </w:r>
          </w:p>
        </w:tc>
        <w:tc>
          <w:tcPr>
            <w:tcW w:type="dxa" w:w="2880"/>
            <w:vAlign w:val="center"/>
            <w:tcMar>
              <w:top w:w="80" w:type="dxa"/>
              <w:start w:w="100" w:type="dxa"/>
              <w:bottom w:w="80" w:type="dxa"/>
              <w:end w:w="100" w:type="dxa"/>
            </w:tcMar>
            <w:shd w:fill="1F4E78"/>
          </w:tcPr>
          <w:p>
            <w:pPr>
              <w:spacing w:after="40"/>
            </w:pPr>
            <w:r>
              <w:rPr>
                <w:b/>
                <w:color w:val="FFFFFF"/>
                <w:sz w:val="18"/>
              </w:rPr>
              <w:t>MVP</w:t>
            </w:r>
          </w:p>
        </w:tc>
        <w:tc>
          <w:tcPr>
            <w:tcW w:type="dxa" w:w="2880"/>
            <w:vAlign w:val="center"/>
            <w:tcMar>
              <w:top w:w="80" w:type="dxa"/>
              <w:start w:w="100" w:type="dxa"/>
              <w:bottom w:w="80" w:type="dxa"/>
              <w:end w:w="100" w:type="dxa"/>
            </w:tcMar>
            <w:shd w:fill="1F4E78"/>
          </w:tcPr>
          <w:p>
            <w:pPr>
              <w:spacing w:after="40"/>
            </w:pPr>
            <w:r>
              <w:rPr>
                <w:b/>
                <w:color w:val="FFFFFF"/>
                <w:sz w:val="18"/>
              </w:rPr>
              <w:t>Description</w:t>
            </w:r>
          </w:p>
        </w:tc>
      </w:tr>
      <w:tr>
        <w:tc>
          <w:tcPr>
            <w:tcW w:type="dxa" w:w="2880"/>
            <w:vAlign w:val="center"/>
            <w:tcMar>
              <w:top w:w="80" w:type="dxa"/>
              <w:start w:w="100" w:type="dxa"/>
              <w:bottom w:w="80" w:type="dxa"/>
              <w:end w:w="100" w:type="dxa"/>
            </w:tcMar>
          </w:tcPr>
          <w:p>
            <w:pPr>
              <w:spacing w:after="40"/>
            </w:pPr>
            <w:r>
              <w:rPr>
                <w:sz w:val="18"/>
              </w:rPr>
              <w:t>Project/repository registration</w:t>
            </w:r>
          </w:p>
        </w:tc>
        <w:tc>
          <w:tcPr>
            <w:tcW w:type="dxa" w:w="2880"/>
            <w:vAlign w:val="center"/>
            <w:tcMar>
              <w:top w:w="80" w:type="dxa"/>
              <w:start w:w="100" w:type="dxa"/>
              <w:bottom w:w="80" w:type="dxa"/>
              <w:end w:w="100" w:type="dxa"/>
            </w:tcMar>
          </w:tcPr>
          <w:p>
            <w:pPr>
              <w:spacing w:after="40"/>
            </w:pPr>
            <w:r>
              <w:rPr>
                <w:sz w:val="18"/>
              </w:rPr>
              <w:t>YES</w:t>
            </w:r>
          </w:p>
        </w:tc>
        <w:tc>
          <w:tcPr>
            <w:tcW w:type="dxa" w:w="2880"/>
            <w:vAlign w:val="center"/>
            <w:tcMar>
              <w:top w:w="80" w:type="dxa"/>
              <w:start w:w="100" w:type="dxa"/>
              <w:bottom w:w="80" w:type="dxa"/>
              <w:end w:w="100" w:type="dxa"/>
            </w:tcMar>
          </w:tcPr>
          <w:p>
            <w:pPr>
              <w:spacing w:after="40"/>
            </w:pPr>
            <w:r>
              <w:rPr>
                <w:sz w:val="18"/>
              </w:rPr>
              <w:t>User creates a project and connects or uploads a repository.</w:t>
            </w:r>
          </w:p>
        </w:tc>
      </w:tr>
      <w:tr>
        <w:tc>
          <w:tcPr>
            <w:tcW w:type="dxa" w:w="2880"/>
            <w:vAlign w:val="center"/>
            <w:tcMar>
              <w:top w:w="80" w:type="dxa"/>
              <w:start w:w="100" w:type="dxa"/>
              <w:bottom w:w="80" w:type="dxa"/>
              <w:end w:w="100" w:type="dxa"/>
            </w:tcMar>
          </w:tcPr>
          <w:p>
            <w:pPr>
              <w:spacing w:after="40"/>
            </w:pPr>
            <w:r>
              <w:rPr>
                <w:sz w:val="18"/>
              </w:rPr>
              <w:t>Authentication</w:t>
            </w:r>
          </w:p>
        </w:tc>
        <w:tc>
          <w:tcPr>
            <w:tcW w:type="dxa" w:w="2880"/>
            <w:vAlign w:val="center"/>
            <w:tcMar>
              <w:top w:w="80" w:type="dxa"/>
              <w:start w:w="100" w:type="dxa"/>
              <w:bottom w:w="80" w:type="dxa"/>
              <w:end w:w="100" w:type="dxa"/>
            </w:tcMar>
          </w:tcPr>
          <w:p>
            <w:pPr>
              <w:spacing w:after="40"/>
            </w:pPr>
            <w:r>
              <w:rPr>
                <w:sz w:val="18"/>
              </w:rPr>
              <w:t>YES</w:t>
            </w:r>
          </w:p>
        </w:tc>
        <w:tc>
          <w:tcPr>
            <w:tcW w:type="dxa" w:w="2880"/>
            <w:vAlign w:val="center"/>
            <w:tcMar>
              <w:top w:w="80" w:type="dxa"/>
              <w:start w:w="100" w:type="dxa"/>
              <w:bottom w:w="80" w:type="dxa"/>
              <w:end w:w="100" w:type="dxa"/>
            </w:tcMar>
          </w:tcPr>
          <w:p>
            <w:pPr>
              <w:spacing w:after="40"/>
            </w:pPr>
            <w:r>
              <w:rPr>
                <w:sz w:val="18"/>
              </w:rPr>
              <w:t>Email/password or GitHub OAuth; JWT/session-based API authentication.</w:t>
            </w:r>
          </w:p>
        </w:tc>
      </w:tr>
      <w:tr>
        <w:tc>
          <w:tcPr>
            <w:tcW w:type="dxa" w:w="2880"/>
            <w:vAlign w:val="center"/>
            <w:tcMar>
              <w:top w:w="80" w:type="dxa"/>
              <w:start w:w="100" w:type="dxa"/>
              <w:bottom w:w="80" w:type="dxa"/>
              <w:end w:w="100" w:type="dxa"/>
            </w:tcMar>
          </w:tcPr>
          <w:p>
            <w:pPr>
              <w:spacing w:after="40"/>
            </w:pPr>
            <w:r>
              <w:rPr>
                <w:sz w:val="18"/>
              </w:rPr>
              <w:t>Scan creation</w:t>
            </w:r>
          </w:p>
        </w:tc>
        <w:tc>
          <w:tcPr>
            <w:tcW w:type="dxa" w:w="2880"/>
            <w:vAlign w:val="center"/>
            <w:tcMar>
              <w:top w:w="80" w:type="dxa"/>
              <w:start w:w="100" w:type="dxa"/>
              <w:bottom w:w="80" w:type="dxa"/>
              <w:end w:w="100" w:type="dxa"/>
            </w:tcMar>
          </w:tcPr>
          <w:p>
            <w:pPr>
              <w:spacing w:after="40"/>
            </w:pPr>
            <w:r>
              <w:rPr>
                <w:sz w:val="18"/>
              </w:rPr>
              <w:t>YES</w:t>
            </w:r>
          </w:p>
        </w:tc>
        <w:tc>
          <w:tcPr>
            <w:tcW w:type="dxa" w:w="2880"/>
            <w:vAlign w:val="center"/>
            <w:tcMar>
              <w:top w:w="80" w:type="dxa"/>
              <w:start w:w="100" w:type="dxa"/>
              <w:bottom w:w="80" w:type="dxa"/>
              <w:end w:w="100" w:type="dxa"/>
            </w:tcMar>
          </w:tcPr>
          <w:p>
            <w:pPr>
              <w:spacing w:after="40"/>
            </w:pPr>
            <w:r>
              <w:rPr>
                <w:sz w:val="18"/>
              </w:rPr>
              <w:t>Manual scan from dashboard and API endpoint.</w:t>
            </w:r>
          </w:p>
        </w:tc>
      </w:tr>
      <w:tr>
        <w:tc>
          <w:tcPr>
            <w:tcW w:type="dxa" w:w="2880"/>
            <w:vAlign w:val="center"/>
            <w:tcMar>
              <w:top w:w="80" w:type="dxa"/>
              <w:start w:w="100" w:type="dxa"/>
              <w:bottom w:w="80" w:type="dxa"/>
              <w:end w:w="100" w:type="dxa"/>
            </w:tcMar>
          </w:tcPr>
          <w:p>
            <w:pPr>
              <w:spacing w:after="40"/>
            </w:pPr>
            <w:r>
              <w:rPr>
                <w:sz w:val="18"/>
              </w:rPr>
              <w:t>Repository ingestion</w:t>
            </w:r>
          </w:p>
        </w:tc>
        <w:tc>
          <w:tcPr>
            <w:tcW w:type="dxa" w:w="2880"/>
            <w:vAlign w:val="center"/>
            <w:tcMar>
              <w:top w:w="80" w:type="dxa"/>
              <w:start w:w="100" w:type="dxa"/>
              <w:bottom w:w="80" w:type="dxa"/>
              <w:end w:w="100" w:type="dxa"/>
            </w:tcMar>
          </w:tcPr>
          <w:p>
            <w:pPr>
              <w:spacing w:after="40"/>
            </w:pPr>
            <w:r>
              <w:rPr>
                <w:sz w:val="18"/>
              </w:rPr>
              <w:t>YES</w:t>
            </w:r>
          </w:p>
        </w:tc>
        <w:tc>
          <w:tcPr>
            <w:tcW w:type="dxa" w:w="2880"/>
            <w:vAlign w:val="center"/>
            <w:tcMar>
              <w:top w:w="80" w:type="dxa"/>
              <w:start w:w="100" w:type="dxa"/>
              <w:bottom w:w="80" w:type="dxa"/>
              <w:end w:w="100" w:type="dxa"/>
            </w:tcMar>
          </w:tcPr>
          <w:p>
            <w:pPr>
              <w:spacing w:after="40"/>
            </w:pPr>
            <w:r>
              <w:rPr>
                <w:sz w:val="18"/>
              </w:rPr>
              <w:t>Clone/read an accessible repository into an isolated workspace.</w:t>
            </w:r>
          </w:p>
        </w:tc>
      </w:tr>
      <w:tr>
        <w:tc>
          <w:tcPr>
            <w:tcW w:type="dxa" w:w="2880"/>
            <w:vAlign w:val="center"/>
            <w:tcMar>
              <w:top w:w="80" w:type="dxa"/>
              <w:start w:w="100" w:type="dxa"/>
              <w:bottom w:w="80" w:type="dxa"/>
              <w:end w:w="100" w:type="dxa"/>
            </w:tcMar>
          </w:tcPr>
          <w:p>
            <w:pPr>
              <w:spacing w:after="40"/>
            </w:pPr>
            <w:r>
              <w:rPr>
                <w:sz w:val="18"/>
              </w:rPr>
              <w:t>SAST</w:t>
            </w:r>
          </w:p>
        </w:tc>
        <w:tc>
          <w:tcPr>
            <w:tcW w:type="dxa" w:w="2880"/>
            <w:vAlign w:val="center"/>
            <w:tcMar>
              <w:top w:w="80" w:type="dxa"/>
              <w:start w:w="100" w:type="dxa"/>
              <w:bottom w:w="80" w:type="dxa"/>
              <w:end w:w="100" w:type="dxa"/>
            </w:tcMar>
          </w:tcPr>
          <w:p>
            <w:pPr>
              <w:spacing w:after="40"/>
            </w:pPr>
            <w:r>
              <w:rPr>
                <w:sz w:val="18"/>
              </w:rPr>
              <w:t>YES</w:t>
            </w:r>
          </w:p>
        </w:tc>
        <w:tc>
          <w:tcPr>
            <w:tcW w:type="dxa" w:w="2880"/>
            <w:vAlign w:val="center"/>
            <w:tcMar>
              <w:top w:w="80" w:type="dxa"/>
              <w:start w:w="100" w:type="dxa"/>
              <w:bottom w:w="80" w:type="dxa"/>
              <w:end w:w="100" w:type="dxa"/>
            </w:tcMar>
          </w:tcPr>
          <w:p>
            <w:pPr>
              <w:spacing w:after="40"/>
            </w:pPr>
            <w:r>
              <w:rPr>
                <w:sz w:val="18"/>
              </w:rPr>
              <w:t>Run a mature static-analysis engine such as Semgrep or an equivalent engine.</w:t>
            </w:r>
          </w:p>
        </w:tc>
      </w:tr>
      <w:tr>
        <w:tc>
          <w:tcPr>
            <w:tcW w:type="dxa" w:w="2880"/>
            <w:vAlign w:val="center"/>
            <w:tcMar>
              <w:top w:w="80" w:type="dxa"/>
              <w:start w:w="100" w:type="dxa"/>
              <w:bottom w:w="80" w:type="dxa"/>
              <w:end w:w="100" w:type="dxa"/>
            </w:tcMar>
          </w:tcPr>
          <w:p>
            <w:pPr>
              <w:spacing w:after="40"/>
            </w:pPr>
            <w:r>
              <w:rPr>
                <w:sz w:val="18"/>
              </w:rPr>
              <w:t>Secret scanning</w:t>
            </w:r>
          </w:p>
        </w:tc>
        <w:tc>
          <w:tcPr>
            <w:tcW w:type="dxa" w:w="2880"/>
            <w:vAlign w:val="center"/>
            <w:tcMar>
              <w:top w:w="80" w:type="dxa"/>
              <w:start w:w="100" w:type="dxa"/>
              <w:bottom w:w="80" w:type="dxa"/>
              <w:end w:w="100" w:type="dxa"/>
            </w:tcMar>
          </w:tcPr>
          <w:p>
            <w:pPr>
              <w:spacing w:after="40"/>
            </w:pPr>
            <w:r>
              <w:rPr>
                <w:sz w:val="18"/>
              </w:rPr>
              <w:t>YES</w:t>
            </w:r>
          </w:p>
        </w:tc>
        <w:tc>
          <w:tcPr>
            <w:tcW w:type="dxa" w:w="2880"/>
            <w:vAlign w:val="center"/>
            <w:tcMar>
              <w:top w:w="80" w:type="dxa"/>
              <w:start w:w="100" w:type="dxa"/>
              <w:bottom w:w="80" w:type="dxa"/>
              <w:end w:w="100" w:type="dxa"/>
            </w:tcMar>
          </w:tcPr>
          <w:p>
            <w:pPr>
              <w:spacing w:after="40"/>
            </w:pPr>
            <w:r>
              <w:rPr>
                <w:sz w:val="18"/>
              </w:rPr>
              <w:t>Run Gitleaks or equivalent.</w:t>
            </w:r>
          </w:p>
        </w:tc>
      </w:tr>
      <w:tr>
        <w:tc>
          <w:tcPr>
            <w:tcW w:type="dxa" w:w="2880"/>
            <w:vAlign w:val="center"/>
            <w:tcMar>
              <w:top w:w="80" w:type="dxa"/>
              <w:start w:w="100" w:type="dxa"/>
              <w:bottom w:w="80" w:type="dxa"/>
              <w:end w:w="100" w:type="dxa"/>
            </w:tcMar>
          </w:tcPr>
          <w:p>
            <w:pPr>
              <w:spacing w:after="40"/>
            </w:pPr>
            <w:r>
              <w:rPr>
                <w:sz w:val="18"/>
              </w:rPr>
              <w:t>Dependency scanning</w:t>
            </w:r>
          </w:p>
        </w:tc>
        <w:tc>
          <w:tcPr>
            <w:tcW w:type="dxa" w:w="2880"/>
            <w:vAlign w:val="center"/>
            <w:tcMar>
              <w:top w:w="80" w:type="dxa"/>
              <w:start w:w="100" w:type="dxa"/>
              <w:bottom w:w="80" w:type="dxa"/>
              <w:end w:w="100" w:type="dxa"/>
            </w:tcMar>
          </w:tcPr>
          <w:p>
            <w:pPr>
              <w:spacing w:after="40"/>
            </w:pPr>
            <w:r>
              <w:rPr>
                <w:sz w:val="18"/>
              </w:rPr>
              <w:t>YES</w:t>
            </w:r>
          </w:p>
        </w:tc>
        <w:tc>
          <w:tcPr>
            <w:tcW w:type="dxa" w:w="2880"/>
            <w:vAlign w:val="center"/>
            <w:tcMar>
              <w:top w:w="80" w:type="dxa"/>
              <w:start w:w="100" w:type="dxa"/>
              <w:bottom w:w="80" w:type="dxa"/>
              <w:end w:w="100" w:type="dxa"/>
            </w:tcMar>
          </w:tcPr>
          <w:p>
            <w:pPr>
              <w:spacing w:after="40"/>
            </w:pPr>
            <w:r>
              <w:rPr>
                <w:sz w:val="18"/>
              </w:rPr>
              <w:t>Identify Python/Node dependencies and query a vulnerability source such as OSV.</w:t>
            </w:r>
          </w:p>
        </w:tc>
      </w:tr>
      <w:tr>
        <w:tc>
          <w:tcPr>
            <w:tcW w:type="dxa" w:w="2880"/>
            <w:vAlign w:val="center"/>
            <w:tcMar>
              <w:top w:w="80" w:type="dxa"/>
              <w:start w:w="100" w:type="dxa"/>
              <w:bottom w:w="80" w:type="dxa"/>
              <w:end w:w="100" w:type="dxa"/>
            </w:tcMar>
          </w:tcPr>
          <w:p>
            <w:pPr>
              <w:spacing w:after="40"/>
            </w:pPr>
            <w:r>
              <w:rPr>
                <w:sz w:val="18"/>
              </w:rPr>
              <w:t>Finding normalization</w:t>
            </w:r>
          </w:p>
        </w:tc>
        <w:tc>
          <w:tcPr>
            <w:tcW w:type="dxa" w:w="2880"/>
            <w:vAlign w:val="center"/>
            <w:tcMar>
              <w:top w:w="80" w:type="dxa"/>
              <w:start w:w="100" w:type="dxa"/>
              <w:bottom w:w="80" w:type="dxa"/>
              <w:end w:w="100" w:type="dxa"/>
            </w:tcMar>
          </w:tcPr>
          <w:p>
            <w:pPr>
              <w:spacing w:after="40"/>
            </w:pPr>
            <w:r>
              <w:rPr>
                <w:sz w:val="18"/>
              </w:rPr>
              <w:t>YES</w:t>
            </w:r>
          </w:p>
        </w:tc>
        <w:tc>
          <w:tcPr>
            <w:tcW w:type="dxa" w:w="2880"/>
            <w:vAlign w:val="center"/>
            <w:tcMar>
              <w:top w:w="80" w:type="dxa"/>
              <w:start w:w="100" w:type="dxa"/>
              <w:bottom w:w="80" w:type="dxa"/>
              <w:end w:w="100" w:type="dxa"/>
            </w:tcMar>
          </w:tcPr>
          <w:p>
            <w:pPr>
              <w:spacing w:after="40"/>
            </w:pPr>
            <w:r>
              <w:rPr>
                <w:sz w:val="18"/>
              </w:rPr>
              <w:t>Convert tool-specific output into one internal Finding model.</w:t>
            </w:r>
          </w:p>
        </w:tc>
      </w:tr>
      <w:tr>
        <w:tc>
          <w:tcPr>
            <w:tcW w:type="dxa" w:w="2880"/>
            <w:vAlign w:val="center"/>
            <w:tcMar>
              <w:top w:w="80" w:type="dxa"/>
              <w:start w:w="100" w:type="dxa"/>
              <w:bottom w:w="80" w:type="dxa"/>
              <w:end w:w="100" w:type="dxa"/>
            </w:tcMar>
          </w:tcPr>
          <w:p>
            <w:pPr>
              <w:spacing w:after="40"/>
            </w:pPr>
            <w:r>
              <w:rPr>
                <w:sz w:val="18"/>
              </w:rPr>
              <w:t>Risk scoring</w:t>
            </w:r>
          </w:p>
        </w:tc>
        <w:tc>
          <w:tcPr>
            <w:tcW w:type="dxa" w:w="2880"/>
            <w:vAlign w:val="center"/>
            <w:tcMar>
              <w:top w:w="80" w:type="dxa"/>
              <w:start w:w="100" w:type="dxa"/>
              <w:bottom w:w="80" w:type="dxa"/>
              <w:end w:w="100" w:type="dxa"/>
            </w:tcMar>
          </w:tcPr>
          <w:p>
            <w:pPr>
              <w:spacing w:after="40"/>
            </w:pPr>
            <w:r>
              <w:rPr>
                <w:sz w:val="18"/>
              </w:rPr>
              <w:t>YES</w:t>
            </w:r>
          </w:p>
        </w:tc>
        <w:tc>
          <w:tcPr>
            <w:tcW w:type="dxa" w:w="2880"/>
            <w:vAlign w:val="center"/>
            <w:tcMar>
              <w:top w:w="80" w:type="dxa"/>
              <w:start w:w="100" w:type="dxa"/>
              <w:bottom w:w="80" w:type="dxa"/>
              <w:end w:w="100" w:type="dxa"/>
            </w:tcMar>
          </w:tcPr>
          <w:p>
            <w:pPr>
              <w:spacing w:after="40"/>
            </w:pPr>
            <w:r>
              <w:rPr>
                <w:sz w:val="18"/>
              </w:rPr>
              <w:t>Compute finding severity and project-level risk score.</w:t>
            </w:r>
          </w:p>
        </w:tc>
      </w:tr>
      <w:tr>
        <w:tc>
          <w:tcPr>
            <w:tcW w:type="dxa" w:w="2880"/>
            <w:vAlign w:val="center"/>
            <w:tcMar>
              <w:top w:w="80" w:type="dxa"/>
              <w:start w:w="100" w:type="dxa"/>
              <w:bottom w:w="80" w:type="dxa"/>
              <w:end w:w="100" w:type="dxa"/>
            </w:tcMar>
          </w:tcPr>
          <w:p>
            <w:pPr>
              <w:spacing w:after="40"/>
            </w:pPr>
            <w:r>
              <w:rPr>
                <w:sz w:val="18"/>
              </w:rPr>
              <w:t>Dashboard</w:t>
            </w:r>
          </w:p>
        </w:tc>
        <w:tc>
          <w:tcPr>
            <w:tcW w:type="dxa" w:w="2880"/>
            <w:vAlign w:val="center"/>
            <w:tcMar>
              <w:top w:w="80" w:type="dxa"/>
              <w:start w:w="100" w:type="dxa"/>
              <w:bottom w:w="80" w:type="dxa"/>
              <w:end w:w="100" w:type="dxa"/>
            </w:tcMar>
          </w:tcPr>
          <w:p>
            <w:pPr>
              <w:spacing w:after="40"/>
            </w:pPr>
            <w:r>
              <w:rPr>
                <w:sz w:val="18"/>
              </w:rPr>
              <w:t>YES</w:t>
            </w:r>
          </w:p>
        </w:tc>
        <w:tc>
          <w:tcPr>
            <w:tcW w:type="dxa" w:w="2880"/>
            <w:vAlign w:val="center"/>
            <w:tcMar>
              <w:top w:w="80" w:type="dxa"/>
              <w:start w:w="100" w:type="dxa"/>
              <w:bottom w:w="80" w:type="dxa"/>
              <w:end w:w="100" w:type="dxa"/>
            </w:tcMar>
          </w:tcPr>
          <w:p>
            <w:pPr>
              <w:spacing w:after="40"/>
            </w:pPr>
            <w:r>
              <w:rPr>
                <w:sz w:val="18"/>
              </w:rPr>
              <w:t>Projects, scan history, findings, severity counts and scan status.</w:t>
            </w:r>
          </w:p>
        </w:tc>
      </w:tr>
      <w:tr>
        <w:tc>
          <w:tcPr>
            <w:tcW w:type="dxa" w:w="2880"/>
            <w:vAlign w:val="center"/>
            <w:tcMar>
              <w:top w:w="80" w:type="dxa"/>
              <w:start w:w="100" w:type="dxa"/>
              <w:bottom w:w="80" w:type="dxa"/>
              <w:end w:w="100" w:type="dxa"/>
            </w:tcMar>
          </w:tcPr>
          <w:p>
            <w:pPr>
              <w:spacing w:after="40"/>
            </w:pPr>
            <w:r>
              <w:rPr>
                <w:sz w:val="18"/>
              </w:rPr>
              <w:t>Finding details</w:t>
            </w:r>
          </w:p>
        </w:tc>
        <w:tc>
          <w:tcPr>
            <w:tcW w:type="dxa" w:w="2880"/>
            <w:vAlign w:val="center"/>
            <w:tcMar>
              <w:top w:w="80" w:type="dxa"/>
              <w:start w:w="100" w:type="dxa"/>
              <w:bottom w:w="80" w:type="dxa"/>
              <w:end w:w="100" w:type="dxa"/>
            </w:tcMar>
          </w:tcPr>
          <w:p>
            <w:pPr>
              <w:spacing w:after="40"/>
            </w:pPr>
            <w:r>
              <w:rPr>
                <w:sz w:val="18"/>
              </w:rPr>
              <w:t>YES</w:t>
            </w:r>
          </w:p>
        </w:tc>
        <w:tc>
          <w:tcPr>
            <w:tcW w:type="dxa" w:w="2880"/>
            <w:vAlign w:val="center"/>
            <w:tcMar>
              <w:top w:w="80" w:type="dxa"/>
              <w:start w:w="100" w:type="dxa"/>
              <w:bottom w:w="80" w:type="dxa"/>
              <w:end w:w="100" w:type="dxa"/>
            </w:tcMar>
          </w:tcPr>
          <w:p>
            <w:pPr>
              <w:spacing w:after="40"/>
            </w:pPr>
            <w:r>
              <w:rPr>
                <w:sz w:val="18"/>
              </w:rPr>
              <w:t>File, line, code context, reason, impact, remediation and scanner evidence.</w:t>
            </w:r>
          </w:p>
        </w:tc>
      </w:tr>
      <w:tr>
        <w:tc>
          <w:tcPr>
            <w:tcW w:type="dxa" w:w="2880"/>
            <w:vAlign w:val="center"/>
            <w:tcMar>
              <w:top w:w="80" w:type="dxa"/>
              <w:start w:w="100" w:type="dxa"/>
              <w:bottom w:w="80" w:type="dxa"/>
              <w:end w:w="100" w:type="dxa"/>
            </w:tcMar>
          </w:tcPr>
          <w:p>
            <w:pPr>
              <w:spacing w:after="40"/>
            </w:pPr>
            <w:r>
              <w:rPr>
                <w:sz w:val="18"/>
              </w:rPr>
              <w:t>AI explanation</w:t>
            </w:r>
          </w:p>
        </w:tc>
        <w:tc>
          <w:tcPr>
            <w:tcW w:type="dxa" w:w="2880"/>
            <w:vAlign w:val="center"/>
            <w:tcMar>
              <w:top w:w="80" w:type="dxa"/>
              <w:start w:w="100" w:type="dxa"/>
              <w:bottom w:w="80" w:type="dxa"/>
              <w:end w:w="100" w:type="dxa"/>
            </w:tcMar>
          </w:tcPr>
          <w:p>
            <w:pPr>
              <w:spacing w:after="40"/>
            </w:pPr>
            <w:r>
              <w:rPr>
                <w:sz w:val="18"/>
              </w:rPr>
              <w:t>YES</w:t>
            </w:r>
          </w:p>
        </w:tc>
        <w:tc>
          <w:tcPr>
            <w:tcW w:type="dxa" w:w="2880"/>
            <w:vAlign w:val="center"/>
            <w:tcMar>
              <w:top w:w="80" w:type="dxa"/>
              <w:start w:w="100" w:type="dxa"/>
              <w:bottom w:w="80" w:type="dxa"/>
              <w:end w:w="100" w:type="dxa"/>
            </w:tcMar>
          </w:tcPr>
          <w:p>
            <w:pPr>
              <w:spacing w:after="40"/>
            </w:pPr>
            <w:r>
              <w:rPr>
                <w:sz w:val="18"/>
              </w:rPr>
              <w:t>Generate contextual explanation and suggested remediation.</w:t>
            </w:r>
          </w:p>
        </w:tc>
      </w:tr>
      <w:tr>
        <w:tc>
          <w:tcPr>
            <w:tcW w:type="dxa" w:w="2880"/>
            <w:vAlign w:val="center"/>
            <w:tcMar>
              <w:top w:w="80" w:type="dxa"/>
              <w:start w:w="100" w:type="dxa"/>
              <w:bottom w:w="80" w:type="dxa"/>
              <w:end w:w="100" w:type="dxa"/>
            </w:tcMar>
          </w:tcPr>
          <w:p>
            <w:pPr>
              <w:spacing w:after="40"/>
            </w:pPr>
            <w:r>
              <w:rPr>
                <w:sz w:val="18"/>
              </w:rPr>
              <w:t>Export</w:t>
            </w:r>
          </w:p>
        </w:tc>
        <w:tc>
          <w:tcPr>
            <w:tcW w:type="dxa" w:w="2880"/>
            <w:vAlign w:val="center"/>
            <w:tcMar>
              <w:top w:w="80" w:type="dxa"/>
              <w:start w:w="100" w:type="dxa"/>
              <w:bottom w:w="80" w:type="dxa"/>
              <w:end w:w="100" w:type="dxa"/>
            </w:tcMar>
          </w:tcPr>
          <w:p>
            <w:pPr>
              <w:spacing w:after="40"/>
            </w:pPr>
            <w:r>
              <w:rPr>
                <w:sz w:val="18"/>
              </w:rPr>
              <w:t>YES</w:t>
            </w:r>
          </w:p>
        </w:tc>
        <w:tc>
          <w:tcPr>
            <w:tcW w:type="dxa" w:w="2880"/>
            <w:vAlign w:val="center"/>
            <w:tcMar>
              <w:top w:w="80" w:type="dxa"/>
              <w:start w:w="100" w:type="dxa"/>
              <w:bottom w:w="80" w:type="dxa"/>
              <w:end w:w="100" w:type="dxa"/>
            </w:tcMar>
          </w:tcPr>
          <w:p>
            <w:pPr>
              <w:spacing w:after="40"/>
            </w:pPr>
            <w:r>
              <w:rPr>
                <w:sz w:val="18"/>
              </w:rPr>
              <w:t>JSON and/or PDF security report.</w:t>
            </w:r>
          </w:p>
        </w:tc>
      </w:tr>
    </w:tbl>
    <w:p>
      <w:pPr>
        <w:pStyle w:val="Heading2"/>
      </w:pPr>
      <w:r>
        <w:t>Explicitly out of MVP</w:t>
      </w:r>
    </w:p>
    <w:p>
      <w:pPr>
        <w:pStyle w:val="ListBullet"/>
        <w:spacing w:after="40"/>
      </w:pPr>
      <w:r>
        <w:t>Full autonomous code-fixing agent that edits arbitrary repositories.</w:t>
      </w:r>
    </w:p>
    <w:p>
      <w:pPr>
        <w:pStyle w:val="ListBullet"/>
        <w:spacing w:after="40"/>
      </w:pPr>
      <w:r>
        <w:t>Real-world exploit generation against external applications.</w:t>
      </w:r>
    </w:p>
    <w:p>
      <w:pPr>
        <w:pStyle w:val="ListBullet"/>
        <w:spacing w:after="40"/>
      </w:pPr>
      <w:r>
        <w:t>Guaranteed vulnerability detection.</w:t>
      </w:r>
    </w:p>
    <w:p>
      <w:pPr>
        <w:pStyle w:val="ListBullet"/>
        <w:spacing w:after="40"/>
      </w:pPr>
      <w:r>
        <w:t>Complex Kubernetes runtime protection.</w:t>
      </w:r>
    </w:p>
    <w:p>
      <w:pPr>
        <w:pStyle w:val="ListBullet"/>
        <w:spacing w:after="40"/>
      </w:pPr>
      <w:r>
        <w:t>Enterprise SSO/SAML and advanced RBAC.</w:t>
      </w:r>
    </w:p>
    <w:p>
      <w:pPr>
        <w:pStyle w:val="ListBullet"/>
        <w:spacing w:after="40"/>
      </w:pPr>
      <w:r>
        <w:t>Multi-language perfect semantic analysis.</w:t>
      </w:r>
    </w:p>
    <w:p>
      <w:pPr>
        <w:pStyle w:val="ListBullet"/>
        <w:spacing w:after="40"/>
      </w:pPr>
      <w:r>
        <w:t>Production-scale distributed sandbox orchestration.</w:t>
      </w:r>
    </w:p>
    <w:p>
      <w:pPr>
        <w:pStyle w:val="ListBullet"/>
        <w:spacing w:after="40"/>
      </w:pPr>
      <w:r>
        <w:t>Automatic merge of AI-generated fixes without human review.</w:t>
      </w:r>
    </w:p>
    <w:p>
      <w:pPr>
        <w:pStyle w:val="Heading1"/>
      </w:pPr>
      <w:r>
        <w:t>3. Target Users and Core Use Cases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Mar>
              <w:top w:w="80" w:type="dxa"/>
              <w:start w:w="100" w:type="dxa"/>
              <w:bottom w:w="80" w:type="dxa"/>
              <w:end w:w="100" w:type="dxa"/>
            </w:tcMar>
            <w:shd w:fill="1F4E78"/>
          </w:tcPr>
          <w:p>
            <w:pPr>
              <w:spacing w:after="40"/>
            </w:pPr>
            <w:r>
              <w:rPr>
                <w:b/>
                <w:color w:val="FFFFFF"/>
                <w:sz w:val="18"/>
              </w:rPr>
              <w:t>User</w:t>
            </w:r>
          </w:p>
        </w:tc>
        <w:tc>
          <w:tcPr>
            <w:tcW w:type="dxa" w:w="2880"/>
            <w:vAlign w:val="center"/>
            <w:tcMar>
              <w:top w:w="80" w:type="dxa"/>
              <w:start w:w="100" w:type="dxa"/>
              <w:bottom w:w="80" w:type="dxa"/>
              <w:end w:w="100" w:type="dxa"/>
            </w:tcMar>
            <w:shd w:fill="1F4E78"/>
          </w:tcPr>
          <w:p>
            <w:pPr>
              <w:spacing w:after="40"/>
            </w:pPr>
            <w:r>
              <w:rPr>
                <w:b/>
                <w:color w:val="FFFFFF"/>
                <w:sz w:val="18"/>
              </w:rPr>
              <w:t>Need</w:t>
            </w:r>
          </w:p>
        </w:tc>
        <w:tc>
          <w:tcPr>
            <w:tcW w:type="dxa" w:w="2880"/>
            <w:vAlign w:val="center"/>
            <w:tcMar>
              <w:top w:w="80" w:type="dxa"/>
              <w:start w:w="100" w:type="dxa"/>
              <w:bottom w:w="80" w:type="dxa"/>
              <w:end w:w="100" w:type="dxa"/>
            </w:tcMar>
            <w:shd w:fill="1F4E78"/>
          </w:tcPr>
          <w:p>
            <w:pPr>
              <w:spacing w:after="40"/>
            </w:pPr>
            <w:r>
              <w:rPr>
                <w:b/>
                <w:color w:val="FFFFFF"/>
                <w:sz w:val="18"/>
              </w:rPr>
              <w:t>Primary workflow</w:t>
            </w:r>
          </w:p>
        </w:tc>
      </w:tr>
      <w:tr>
        <w:tc>
          <w:tcPr>
            <w:tcW w:type="dxa" w:w="2880"/>
            <w:vAlign w:val="center"/>
            <w:tcMar>
              <w:top w:w="80" w:type="dxa"/>
              <w:start w:w="100" w:type="dxa"/>
              <w:bottom w:w="80" w:type="dxa"/>
              <w:end w:w="100" w:type="dxa"/>
            </w:tcMar>
          </w:tcPr>
          <w:p>
            <w:pPr>
              <w:spacing w:after="40"/>
            </w:pPr>
            <w:r>
              <w:rPr>
                <w:sz w:val="18"/>
              </w:rPr>
              <w:t>Student / individual developer</w:t>
            </w:r>
          </w:p>
        </w:tc>
        <w:tc>
          <w:tcPr>
            <w:tcW w:type="dxa" w:w="2880"/>
            <w:vAlign w:val="center"/>
            <w:tcMar>
              <w:top w:w="80" w:type="dxa"/>
              <w:start w:w="100" w:type="dxa"/>
              <w:bottom w:w="80" w:type="dxa"/>
              <w:end w:w="100" w:type="dxa"/>
            </w:tcMar>
          </w:tcPr>
          <w:p>
            <w:pPr>
              <w:spacing w:after="40"/>
            </w:pPr>
            <w:r>
              <w:rPr>
                <w:sz w:val="18"/>
              </w:rPr>
              <w:t>Scans a Django/FastAPI/Node project before publishing it.</w:t>
            </w:r>
          </w:p>
        </w:tc>
        <w:tc>
          <w:tcPr>
            <w:tcW w:type="dxa" w:w="2880"/>
            <w:vAlign w:val="center"/>
            <w:tcMar>
              <w:top w:w="80" w:type="dxa"/>
              <w:start w:w="100" w:type="dxa"/>
              <w:bottom w:w="80" w:type="dxa"/>
              <w:end w:w="100" w:type="dxa"/>
            </w:tcMar>
          </w:tcPr>
          <w:p>
            <w:pPr>
              <w:spacing w:after="40"/>
            </w:pPr>
            <w:r>
              <w:rPr>
                <w:sz w:val="18"/>
              </w:rPr>
              <w:t>Manual scan + report</w:t>
            </w:r>
          </w:p>
        </w:tc>
      </w:tr>
      <w:tr>
        <w:tc>
          <w:tcPr>
            <w:tcW w:type="dxa" w:w="2880"/>
            <w:vAlign w:val="center"/>
            <w:tcMar>
              <w:top w:w="80" w:type="dxa"/>
              <w:start w:w="100" w:type="dxa"/>
              <w:bottom w:w="80" w:type="dxa"/>
              <w:end w:w="100" w:type="dxa"/>
            </w:tcMar>
          </w:tcPr>
          <w:p>
            <w:pPr>
              <w:spacing w:after="40"/>
            </w:pPr>
            <w:r>
              <w:rPr>
                <w:sz w:val="18"/>
              </w:rPr>
              <w:t>AI-assisted developer</w:t>
            </w:r>
          </w:p>
        </w:tc>
        <w:tc>
          <w:tcPr>
            <w:tcW w:type="dxa" w:w="2880"/>
            <w:vAlign w:val="center"/>
            <w:tcMar>
              <w:top w:w="80" w:type="dxa"/>
              <w:start w:w="100" w:type="dxa"/>
              <w:bottom w:w="80" w:type="dxa"/>
              <w:end w:w="100" w:type="dxa"/>
            </w:tcMar>
          </w:tcPr>
          <w:p>
            <w:pPr>
              <w:spacing w:after="40"/>
            </w:pPr>
            <w:r>
              <w:rPr>
                <w:sz w:val="18"/>
              </w:rPr>
              <w:t>Checks code generated by Cursor/Claude/Copilot/ChatGPT workflows.</w:t>
            </w:r>
          </w:p>
        </w:tc>
        <w:tc>
          <w:tcPr>
            <w:tcW w:type="dxa" w:w="2880"/>
            <w:vAlign w:val="center"/>
            <w:tcMar>
              <w:top w:w="80" w:type="dxa"/>
              <w:start w:w="100" w:type="dxa"/>
              <w:bottom w:w="80" w:type="dxa"/>
              <w:end w:w="100" w:type="dxa"/>
            </w:tcMar>
          </w:tcPr>
          <w:p>
            <w:pPr>
              <w:spacing w:after="40"/>
            </w:pPr>
            <w:r>
              <w:rPr>
                <w:sz w:val="18"/>
              </w:rPr>
              <w:t>Upload/scan + AI explanation</w:t>
            </w:r>
          </w:p>
        </w:tc>
      </w:tr>
      <w:tr>
        <w:tc>
          <w:tcPr>
            <w:tcW w:type="dxa" w:w="2880"/>
            <w:vAlign w:val="center"/>
            <w:tcMar>
              <w:top w:w="80" w:type="dxa"/>
              <w:start w:w="100" w:type="dxa"/>
              <w:bottom w:w="80" w:type="dxa"/>
              <w:end w:w="100" w:type="dxa"/>
            </w:tcMar>
          </w:tcPr>
          <w:p>
            <w:pPr>
              <w:spacing w:after="40"/>
            </w:pPr>
            <w:r>
              <w:rPr>
                <w:sz w:val="18"/>
              </w:rPr>
              <w:t>Startup engineering team</w:t>
            </w:r>
          </w:p>
        </w:tc>
        <w:tc>
          <w:tcPr>
            <w:tcW w:type="dxa" w:w="2880"/>
            <w:vAlign w:val="center"/>
            <w:tcMar>
              <w:top w:w="80" w:type="dxa"/>
              <w:start w:w="100" w:type="dxa"/>
              <w:bottom w:w="80" w:type="dxa"/>
              <w:end w:w="100" w:type="dxa"/>
            </w:tcMar>
          </w:tcPr>
          <w:p>
            <w:pPr>
              <w:spacing w:after="40"/>
            </w:pPr>
            <w:r>
              <w:rPr>
                <w:sz w:val="18"/>
              </w:rPr>
              <w:t>Adds security checks to pull requests.</w:t>
            </w:r>
          </w:p>
        </w:tc>
        <w:tc>
          <w:tcPr>
            <w:tcW w:type="dxa" w:w="2880"/>
            <w:vAlign w:val="center"/>
            <w:tcMar>
              <w:top w:w="80" w:type="dxa"/>
              <w:start w:w="100" w:type="dxa"/>
              <w:bottom w:w="80" w:type="dxa"/>
              <w:end w:w="100" w:type="dxa"/>
            </w:tcMar>
          </w:tcPr>
          <w:p>
            <w:pPr>
              <w:spacing w:after="40"/>
            </w:pPr>
            <w:r>
              <w:rPr>
                <w:sz w:val="18"/>
              </w:rPr>
              <w:t>GitHub integration</w:t>
            </w:r>
          </w:p>
        </w:tc>
      </w:tr>
      <w:tr>
        <w:tc>
          <w:tcPr>
            <w:tcW w:type="dxa" w:w="2880"/>
            <w:vAlign w:val="center"/>
            <w:tcMar>
              <w:top w:w="80" w:type="dxa"/>
              <w:start w:w="100" w:type="dxa"/>
              <w:bottom w:w="80" w:type="dxa"/>
              <w:end w:w="100" w:type="dxa"/>
            </w:tcMar>
          </w:tcPr>
          <w:p>
            <w:pPr>
              <w:spacing w:after="40"/>
            </w:pPr>
            <w:r>
              <w:rPr>
                <w:sz w:val="18"/>
              </w:rPr>
              <w:t>Backend engineer</w:t>
            </w:r>
          </w:p>
        </w:tc>
        <w:tc>
          <w:tcPr>
            <w:tcW w:type="dxa" w:w="2880"/>
            <w:vAlign w:val="center"/>
            <w:tcMar>
              <w:top w:w="80" w:type="dxa"/>
              <w:start w:w="100" w:type="dxa"/>
              <w:bottom w:w="80" w:type="dxa"/>
              <w:end w:w="100" w:type="dxa"/>
            </w:tcMar>
          </w:tcPr>
          <w:p>
            <w:pPr>
              <w:spacing w:after="40"/>
            </w:pPr>
            <w:r>
              <w:rPr>
                <w:sz w:val="18"/>
              </w:rPr>
              <w:t>Finds authorization, injection, secrets and dependency problems.</w:t>
            </w:r>
          </w:p>
        </w:tc>
        <w:tc>
          <w:tcPr>
            <w:tcW w:type="dxa" w:w="2880"/>
            <w:vAlign w:val="center"/>
            <w:tcMar>
              <w:top w:w="80" w:type="dxa"/>
              <w:start w:w="100" w:type="dxa"/>
              <w:bottom w:w="80" w:type="dxa"/>
              <w:end w:w="100" w:type="dxa"/>
            </w:tcMar>
          </w:tcPr>
          <w:p>
            <w:pPr>
              <w:spacing w:after="40"/>
            </w:pPr>
            <w:r>
              <w:rPr>
                <w:sz w:val="18"/>
              </w:rPr>
              <w:t>Finding details + remediation</w:t>
            </w:r>
          </w:p>
        </w:tc>
      </w:tr>
      <w:tr>
        <w:tc>
          <w:tcPr>
            <w:tcW w:type="dxa" w:w="2880"/>
            <w:vAlign w:val="center"/>
            <w:tcMar>
              <w:top w:w="80" w:type="dxa"/>
              <w:start w:w="100" w:type="dxa"/>
              <w:bottom w:w="80" w:type="dxa"/>
              <w:end w:w="100" w:type="dxa"/>
            </w:tcMar>
          </w:tcPr>
          <w:p>
            <w:pPr>
              <w:spacing w:after="40"/>
            </w:pPr>
            <w:r>
              <w:rPr>
                <w:sz w:val="18"/>
              </w:rPr>
              <w:t>Security reviewer</w:t>
            </w:r>
          </w:p>
        </w:tc>
        <w:tc>
          <w:tcPr>
            <w:tcW w:type="dxa" w:w="2880"/>
            <w:vAlign w:val="center"/>
            <w:tcMar>
              <w:top w:w="80" w:type="dxa"/>
              <w:start w:w="100" w:type="dxa"/>
              <w:bottom w:w="80" w:type="dxa"/>
              <w:end w:w="100" w:type="dxa"/>
            </w:tcMar>
          </w:tcPr>
          <w:p>
            <w:pPr>
              <w:spacing w:after="40"/>
            </w:pPr>
            <w:r>
              <w:rPr>
                <w:sz w:val="18"/>
              </w:rPr>
              <w:t>Needs centralized evidence and scan history.</w:t>
            </w:r>
          </w:p>
        </w:tc>
        <w:tc>
          <w:tcPr>
            <w:tcW w:type="dxa" w:w="2880"/>
            <w:vAlign w:val="center"/>
            <w:tcMar>
              <w:top w:w="80" w:type="dxa"/>
              <w:start w:w="100" w:type="dxa"/>
              <w:bottom w:w="80" w:type="dxa"/>
              <w:end w:w="100" w:type="dxa"/>
            </w:tcMar>
          </w:tcPr>
          <w:p>
            <w:pPr>
              <w:spacing w:after="40"/>
            </w:pPr>
            <w:r>
              <w:rPr>
                <w:sz w:val="18"/>
              </w:rPr>
              <w:t>Dashboard + reports</w:t>
            </w:r>
          </w:p>
        </w:tc>
      </w:tr>
    </w:tbl>
    <w:p>
      <w:pPr>
        <w:pStyle w:val="Heading2"/>
      </w:pPr>
      <w:r>
        <w:t>Primary user journey</w:t>
      </w:r>
    </w:p>
    <w:p>
      <w:pPr>
        <w:pStyle w:val="ListNumber"/>
        <w:spacing w:after="40"/>
      </w:pPr>
      <w:r>
        <w:t>Sign in.</w:t>
      </w:r>
    </w:p>
    <w:p>
      <w:pPr>
        <w:pStyle w:val="ListNumber"/>
        <w:spacing w:after="40"/>
      </w:pPr>
      <w:r>
        <w:t>Create a project.</w:t>
      </w:r>
    </w:p>
    <w:p>
      <w:pPr>
        <w:pStyle w:val="ListNumber"/>
        <w:spacing w:after="40"/>
      </w:pPr>
      <w:r>
        <w:t>Connect a Git repository or upload a source archive.</w:t>
      </w:r>
    </w:p>
    <w:p>
      <w:pPr>
        <w:pStyle w:val="ListNumber"/>
        <w:spacing w:after="40"/>
      </w:pPr>
      <w:r>
        <w:t>Start a scan.</w:t>
      </w:r>
    </w:p>
    <w:p>
      <w:pPr>
        <w:pStyle w:val="ListNumber"/>
        <w:spacing w:after="40"/>
      </w:pPr>
      <w:r>
        <w:t>Worker creates an isolated scan workspace.</w:t>
      </w:r>
    </w:p>
    <w:p>
      <w:pPr>
        <w:pStyle w:val="ListNumber"/>
        <w:spacing w:after="40"/>
      </w:pPr>
      <w:r>
        <w:t>Security engines run.</w:t>
      </w:r>
    </w:p>
    <w:p>
      <w:pPr>
        <w:pStyle w:val="ListNumber"/>
        <w:spacing w:after="40"/>
      </w:pPr>
      <w:r>
        <w:t>Raw tool results are normalized.</w:t>
      </w:r>
    </w:p>
    <w:p>
      <w:pPr>
        <w:pStyle w:val="ListNumber"/>
        <w:spacing w:after="40"/>
      </w:pPr>
      <w:r>
        <w:t>Findings are deduplicated and scored.</w:t>
      </w:r>
    </w:p>
    <w:p>
      <w:pPr>
        <w:pStyle w:val="ListNumber"/>
        <w:spacing w:after="40"/>
      </w:pPr>
      <w:r>
        <w:t>Dashboard shows the project risk score.</w:t>
      </w:r>
    </w:p>
    <w:p>
      <w:pPr>
        <w:pStyle w:val="ListNumber"/>
        <w:spacing w:after="40"/>
      </w:pPr>
      <w:r>
        <w:t>User opens a critical finding.</w:t>
      </w:r>
    </w:p>
    <w:p>
      <w:pPr>
        <w:pStyle w:val="ListNumber"/>
        <w:spacing w:after="40"/>
      </w:pPr>
      <w:r>
        <w:t>CodeGuardian shows evidence, impact and a recommended fix.</w:t>
      </w:r>
    </w:p>
    <w:p>
      <w:pPr>
        <w:pStyle w:val="ListNumber"/>
        <w:spacing w:after="40"/>
      </w:pPr>
      <w:r>
        <w:t>User marks the finding as open, accepted risk, fixed or false positive.</w:t>
      </w:r>
    </w:p>
    <w:p>
      <w:pPr>
        <w:pStyle w:val="Heading1"/>
      </w:pPr>
      <w:r>
        <w:t>4. End-to-End Product Workflow</w:t>
      </w:r>
    </w:p>
    <w:p>
      <w:pPr>
        <w:pStyle w:val="NoSpacing"/>
        <w:spacing w:before="80" w:after="120"/>
        <w:ind w:left="360" w:right="360"/>
        <w:shd w:fill="F2F4F7"/>
      </w:pPr>
      <w:r>
        <w:rPr>
          <w:rFonts w:ascii="Consolas" w:hAnsi="Consolas"/>
          <w:sz w:val="17"/>
        </w:rPr>
        <w:t>Developer</w:t>
        <w:br/>
        <w:t xml:space="preserve">   |</w:t>
        <w:br/>
        <w:t xml:space="preserve">   v</w:t>
        <w:br/>
        <w:t>Web Dashboard / GitHub Webhook / REST API</w:t>
        <w:br/>
        <w:t xml:space="preserve">   |</w:t>
        <w:br/>
        <w:t xml:space="preserve">   v</w:t>
        <w:br/>
        <w:t>Django API</w:t>
        <w:br/>
        <w:t xml:space="preserve">   |</w:t>
        <w:br/>
        <w:t xml:space="preserve">   +--&gt; Create Scan record</w:t>
        <w:br/>
        <w:t xml:space="preserve">   |</w:t>
        <w:br/>
        <w:t xml:space="preserve">   v</w:t>
        <w:br/>
        <w:t>Redis / Queue</w:t>
        <w:br/>
        <w:t xml:space="preserve">   |</w:t>
        <w:br/>
        <w:t xml:space="preserve">   v</w:t>
        <w:br/>
        <w:t>Security Worker</w:t>
        <w:br/>
        <w:t xml:space="preserve">   |</w:t>
        <w:br/>
        <w:t xml:space="preserve">   +--&gt; Prepare isolated workspace</w:t>
        <w:br/>
        <w:t xml:space="preserve">   +--&gt; SAST</w:t>
        <w:br/>
        <w:t xml:space="preserve">   +--&gt; Secret scan</w:t>
        <w:br/>
        <w:t xml:space="preserve">   +--&gt; Dependency scan</w:t>
        <w:br/>
        <w:t xml:space="preserve">   +--&gt; Normalize findings</w:t>
        <w:br/>
        <w:t xml:space="preserve">   +--&gt; Deduplicate</w:t>
        <w:br/>
        <w:t xml:space="preserve">   +--&gt; Calculate risk</w:t>
        <w:br/>
        <w:t xml:space="preserve">   +--&gt; Store results</w:t>
        <w:br/>
        <w:t xml:space="preserve">   |</w:t>
        <w:br/>
        <w:t xml:space="preserve">   v</w:t>
        <w:br/>
        <w:t>PostgreSQL</w:t>
        <w:br/>
        <w:t xml:space="preserve">   |</w:t>
        <w:br/>
        <w:t xml:space="preserve">   v</w:t>
        <w:br/>
        <w:t>Dashboard</w:t>
        <w:br/>
        <w:t xml:space="preserve">   |</w:t>
        <w:br/>
        <w:t xml:space="preserve">   +--&gt; Findings</w:t>
        <w:br/>
        <w:t xml:space="preserve">   +--&gt; Risk score</w:t>
        <w:br/>
        <w:t xml:space="preserve">   +--&gt; Scan history</w:t>
        <w:br/>
        <w:t xml:space="preserve">   +--&gt; Reports</w:t>
        <w:br/>
        <w:t xml:space="preserve">   |</w:t>
        <w:br/>
        <w:t xml:space="preserve">   v</w:t>
        <w:br/>
        <w:t>AI Remediation Service</w:t>
        <w:br/>
        <w:t xml:space="preserve">   |</w:t>
        <w:br/>
        <w:t xml:space="preserve">   +--&gt; Build bounded context</w:t>
        <w:br/>
        <w:t xml:space="preserve">   +--&gt; Explain finding</w:t>
        <w:br/>
        <w:t xml:space="preserve">   +--&gt; Suggest patch</w:t>
        <w:br/>
        <w:t xml:space="preserve">   +--&gt; Return structured response</w:t>
      </w:r>
    </w:p>
    <w:p>
      <w:pPr>
        <w:pStyle w:val="Heading2"/>
      </w:pPr>
      <w:r>
        <w:t>Important design principle</w:t>
      </w:r>
    </w:p>
    <w:tbl>
      <w:tblPr>
        <w:tblW w:type="auto" w:w="0"/>
        <w:jc w:val="center"/>
        <w:tblLook w:firstColumn="1" w:firstRow="1" w:lastColumn="0" w:lastRow="0" w:noHBand="0" w:noVBand="1" w:val="04A0"/>
      </w:tblPr>
      <w:tblGrid>
        <w:gridCol w:w="8640"/>
      </w:tblGrid>
      <w:tr>
        <w:tc>
          <w:tcPr>
            <w:tcW w:type="dxa" w:w="8640"/>
            <w:shd w:fill="EAF2F8"/>
            <w:tcMar>
              <w:top w:w="130" w:type="dxa"/>
              <w:start w:w="150" w:type="dxa"/>
              <w:bottom w:w="130" w:type="dxa"/>
              <w:end w:w="150" w:type="dxa"/>
            </w:tcMar>
          </w:tcPr>
          <w:p>
            <w:r>
              <w:rPr>
                <w:b/>
                <w:sz w:val="22"/>
              </w:rPr>
              <w:t>Separate detection from interpretation</w:t>
              <w:br/>
            </w:r>
            <w:r>
              <w:rPr>
                <w:sz w:val="19"/>
              </w:rPr>
              <w:t>The scanner should be the source of security evidence. The LLM should interpret and explain evidence, not invent vulnerabilities. Every AI response should reference a concrete finding, file and code context and should be treated as advisory until verified.</w:t>
            </w:r>
          </w:p>
        </w:tc>
      </w:tr>
    </w:tbl>
    <w:p/>
    <w:p>
      <w:pPr>
        <w:pStyle w:val="Heading1"/>
      </w:pPr>
      <w:r>
        <w:t>5. System Architecture</w:t>
      </w:r>
    </w:p>
    <w:p>
      <w:pPr>
        <w:pStyle w:val="NoSpacing"/>
        <w:spacing w:before="80" w:after="120"/>
        <w:ind w:left="360" w:right="360"/>
        <w:shd w:fill="F2F4F7"/>
      </w:pPr>
      <w:r>
        <w:rPr>
          <w:rFonts w:ascii="Consolas" w:hAnsi="Consolas"/>
          <w:sz w:val="17"/>
        </w:rPr>
        <w:t>+-----------------------+</w:t>
        <w:br/>
        <w:t xml:space="preserve">                    |      React / Next      |</w:t>
        <w:br/>
        <w:t xml:space="preserve">                    |       Dashboard        |</w:t>
        <w:br/>
        <w:t xml:space="preserve">                    +-----------+-----------+</w:t>
        <w:br/>
        <w:t xml:space="preserve">                                |</w:t>
        <w:br/>
        <w:t xml:space="preserve">                              HTTPS</w:t>
        <w:br/>
        <w:t xml:space="preserve">                                |</w:t>
        <w:br/>
        <w:t xml:space="preserve">                    +-----------v-----------+</w:t>
        <w:br/>
        <w:t xml:space="preserve">                    |       Django/DRF      |</w:t>
        <w:br/>
        <w:t xml:space="preserve">                    |       API Layer       |</w:t>
        <w:br/>
        <w:t xml:space="preserve">                    +----+----+----+--------+</w:t>
        <w:br/>
        <w:t xml:space="preserve">                         |    |    |</w:t>
        <w:br/>
        <w:t xml:space="preserve">                         |    |    +--&gt; Auth / Projects / Reports</w:t>
        <w:br/>
        <w:t xml:space="preserve">                         |    |</w:t>
        <w:br/>
        <w:t xml:space="preserve">                         |    +-------&gt; Scan Orchestration</w:t>
        <w:br/>
        <w:t xml:space="preserve">                         |</w:t>
        <w:br/>
        <w:t xml:space="preserve">                  +------v------+</w:t>
        <w:br/>
        <w:t xml:space="preserve">                  | Redis / Queue|</w:t>
        <w:br/>
        <w:t xml:space="preserve">                  +------+-------+</w:t>
        <w:br/>
        <w:t xml:space="preserve">                         |</w:t>
        <w:br/>
        <w:t xml:space="preserve">              +----------v-----------+</w:t>
        <w:br/>
        <w:t xml:space="preserve">              |  Scan Worker(s)      |</w:t>
        <w:br/>
        <w:t xml:space="preserve">              |----------------------|</w:t>
        <w:br/>
        <w:t xml:space="preserve">              | SAST                 |</w:t>
        <w:br/>
        <w:t xml:space="preserve">              | Secret scanner       |</w:t>
        <w:br/>
        <w:t xml:space="preserve">              | Dependency scanner   |</w:t>
        <w:br/>
        <w:t xml:space="preserve">              | Normalizer           |</w:t>
        <w:br/>
        <w:t xml:space="preserve">              | Risk scorer           |</w:t>
        <w:br/>
        <w:t xml:space="preserve">              +----------+-----------+</w:t>
        <w:br/>
        <w:t xml:space="preserve">                         |</w:t>
        <w:br/>
        <w:t xml:space="preserve">              +----------v-----------+</w:t>
        <w:br/>
        <w:t xml:space="preserve">              |    PostgreSQL        |</w:t>
        <w:br/>
        <w:t xml:space="preserve">              | Projects / Scans /   |</w:t>
        <w:br/>
        <w:t xml:space="preserve">              | Findings / Users     |</w:t>
        <w:br/>
        <w:t xml:space="preserve">              +----------------------+</w:t>
        <w:br/>
        <w:br/>
        <w:t>Optional later:</w:t>
        <w:br/>
        <w:t>GitHub App -&gt; Webhook -&gt; Django -&gt; Scan Queue</w:t>
        <w:br/>
        <w:t xml:space="preserve">                         |</w:t>
        <w:br/>
        <w:t xml:space="preserve">                         +-&gt; AI Service / LLM</w:t>
        <w:br/>
        <w:t xml:space="preserve">                         |</w:t>
        <w:br/>
        <w:t xml:space="preserve">                         +-&gt; Sandbox / Verification</w:t>
      </w:r>
    </w:p>
    <w:p>
      <w:pPr>
        <w:pStyle w:val="Heading2"/>
      </w:pPr>
      <w:r>
        <w:t>Logical boundaries</w:t>
      </w:r>
    </w:p>
    <w:p>
      <w:pPr>
        <w:pStyle w:val="ListBullet"/>
        <w:spacing w:after="40"/>
      </w:pPr>
      <w:r>
        <w:t>API service: authentication, project management, scan requests, read APIs and webhook handling.</w:t>
      </w:r>
    </w:p>
    <w:p>
      <w:pPr>
        <w:pStyle w:val="ListBullet"/>
        <w:spacing w:after="40"/>
      </w:pPr>
      <w:r>
        <w:t>Worker service: CPU/process-heavy scanning work; never block HTTP requests with scanners.</w:t>
      </w:r>
    </w:p>
    <w:p>
      <w:pPr>
        <w:pStyle w:val="ListBullet"/>
        <w:spacing w:after="40"/>
      </w:pPr>
      <w:r>
        <w:t>PostgreSQL: source of truth for metadata, scan state and normalized findings.</w:t>
      </w:r>
    </w:p>
    <w:p>
      <w:pPr>
        <w:pStyle w:val="ListBullet"/>
        <w:spacing w:after="40"/>
      </w:pPr>
      <w:r>
        <w:t>Redis: queue broker, short-lived state and carefully selected caching.</w:t>
      </w:r>
    </w:p>
    <w:p>
      <w:pPr>
        <w:pStyle w:val="ListBullet"/>
        <w:spacing w:after="40"/>
      </w:pPr>
      <w:r>
        <w:t>Object storage: raw reports, repository archives and generated artifacts in later deployments.</w:t>
      </w:r>
    </w:p>
    <w:p>
      <w:pPr>
        <w:pStyle w:val="ListBullet"/>
        <w:spacing w:after="40"/>
      </w:pPr>
      <w:r>
        <w:t>AI service: isolated module with strict input/output schemas and token limits.</w:t>
      </w:r>
    </w:p>
    <w:p>
      <w:pPr>
        <w:pStyle w:val="ListBullet"/>
        <w:spacing w:after="40"/>
      </w:pPr>
      <w:r>
        <w:t>Sandbox: separate trust boundary; never run untrusted repository code inside the API container.</w:t>
      </w:r>
    </w:p>
    <w:p>
      <w:pPr>
        <w:pStyle w:val="Heading1"/>
      </w:pPr>
      <w:r>
        <w:t>6.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Mar>
              <w:top w:w="80" w:type="dxa"/>
              <w:start w:w="100" w:type="dxa"/>
              <w:bottom w:w="80" w:type="dxa"/>
              <w:end w:w="100" w:type="dxa"/>
            </w:tcMar>
            <w:shd w:fill="1F4E78"/>
          </w:tcPr>
          <w:p>
            <w:pPr>
              <w:spacing w:after="40"/>
            </w:pPr>
            <w:r>
              <w:rPr>
                <w:b/>
                <w:color w:val="FFFFFF"/>
                <w:sz w:val="18"/>
              </w:rPr>
              <w:t>Layer</w:t>
            </w:r>
          </w:p>
        </w:tc>
        <w:tc>
          <w:tcPr>
            <w:tcW w:type="dxa" w:w="2880"/>
            <w:vAlign w:val="center"/>
            <w:tcMar>
              <w:top w:w="80" w:type="dxa"/>
              <w:start w:w="100" w:type="dxa"/>
              <w:bottom w:w="80" w:type="dxa"/>
              <w:end w:w="100" w:type="dxa"/>
            </w:tcMar>
            <w:shd w:fill="1F4E78"/>
          </w:tcPr>
          <w:p>
            <w:pPr>
              <w:spacing w:after="40"/>
            </w:pPr>
            <w:r>
              <w:rPr>
                <w:b/>
                <w:color w:val="FFFFFF"/>
                <w:sz w:val="18"/>
              </w:rPr>
              <w:t>Recommended technology</w:t>
            </w:r>
          </w:p>
        </w:tc>
        <w:tc>
          <w:tcPr>
            <w:tcW w:type="dxa" w:w="2880"/>
            <w:vAlign w:val="center"/>
            <w:tcMar>
              <w:top w:w="80" w:type="dxa"/>
              <w:start w:w="100" w:type="dxa"/>
              <w:bottom w:w="80" w:type="dxa"/>
              <w:end w:w="100" w:type="dxa"/>
            </w:tcMar>
            <w:shd w:fill="1F4E78"/>
          </w:tcPr>
          <w:p>
            <w:pPr>
              <w:spacing w:after="40"/>
            </w:pPr>
            <w:r>
              <w:rPr>
                <w:b/>
                <w:color w:val="FFFFFF"/>
                <w:sz w:val="18"/>
              </w:rPr>
              <w:t>Purpose</w:t>
            </w:r>
          </w:p>
        </w:tc>
      </w:tr>
      <w:tr>
        <w:tc>
          <w:tcPr>
            <w:tcW w:type="dxa" w:w="2880"/>
            <w:vAlign w:val="center"/>
            <w:tcMar>
              <w:top w:w="80" w:type="dxa"/>
              <w:start w:w="100" w:type="dxa"/>
              <w:bottom w:w="80" w:type="dxa"/>
              <w:end w:w="100" w:type="dxa"/>
            </w:tcMar>
          </w:tcPr>
          <w:p>
            <w:pPr>
              <w:spacing w:after="40"/>
            </w:pPr>
            <w:r>
              <w:rPr>
                <w:sz w:val="18"/>
              </w:rPr>
              <w:t>Frontend</w:t>
            </w:r>
          </w:p>
        </w:tc>
        <w:tc>
          <w:tcPr>
            <w:tcW w:type="dxa" w:w="2880"/>
            <w:vAlign w:val="center"/>
            <w:tcMar>
              <w:top w:w="80" w:type="dxa"/>
              <w:start w:w="100" w:type="dxa"/>
              <w:bottom w:w="80" w:type="dxa"/>
              <w:end w:w="100" w:type="dxa"/>
            </w:tcMar>
          </w:tcPr>
          <w:p>
            <w:pPr>
              <w:spacing w:after="40"/>
            </w:pPr>
            <w:r>
              <w:rPr>
                <w:sz w:val="18"/>
              </w:rPr>
              <w:t>Next.js/React + TypeScript + Tailwind</w:t>
            </w:r>
          </w:p>
        </w:tc>
        <w:tc>
          <w:tcPr>
            <w:tcW w:type="dxa" w:w="2880"/>
            <w:vAlign w:val="center"/>
            <w:tcMar>
              <w:top w:w="80" w:type="dxa"/>
              <w:start w:w="100" w:type="dxa"/>
              <w:bottom w:w="80" w:type="dxa"/>
              <w:end w:w="100" w:type="dxa"/>
            </w:tcMar>
          </w:tcPr>
          <w:p>
            <w:pPr>
              <w:spacing w:after="40"/>
            </w:pPr>
            <w:r>
              <w:rPr>
                <w:sz w:val="18"/>
              </w:rPr>
              <w:t>Dashboard and authenticated UI</w:t>
            </w:r>
          </w:p>
        </w:tc>
      </w:tr>
      <w:tr>
        <w:tc>
          <w:tcPr>
            <w:tcW w:type="dxa" w:w="2880"/>
            <w:vAlign w:val="center"/>
            <w:tcMar>
              <w:top w:w="80" w:type="dxa"/>
              <w:start w:w="100" w:type="dxa"/>
              <w:bottom w:w="80" w:type="dxa"/>
              <w:end w:w="100" w:type="dxa"/>
            </w:tcMar>
          </w:tcPr>
          <w:p>
            <w:pPr>
              <w:spacing w:after="40"/>
            </w:pPr>
            <w:r>
              <w:rPr>
                <w:sz w:val="18"/>
              </w:rPr>
              <w:t>Backend</w:t>
            </w:r>
          </w:p>
        </w:tc>
        <w:tc>
          <w:tcPr>
            <w:tcW w:type="dxa" w:w="2880"/>
            <w:vAlign w:val="center"/>
            <w:tcMar>
              <w:top w:w="80" w:type="dxa"/>
              <w:start w:w="100" w:type="dxa"/>
              <w:bottom w:w="80" w:type="dxa"/>
              <w:end w:w="100" w:type="dxa"/>
            </w:tcMar>
          </w:tcPr>
          <w:p>
            <w:pPr>
              <w:spacing w:after="40"/>
            </w:pPr>
            <w:r>
              <w:rPr>
                <w:sz w:val="18"/>
              </w:rPr>
              <w:t>Django + Django REST Framework</w:t>
            </w:r>
          </w:p>
        </w:tc>
        <w:tc>
          <w:tcPr>
            <w:tcW w:type="dxa" w:w="2880"/>
            <w:vAlign w:val="center"/>
            <w:tcMar>
              <w:top w:w="80" w:type="dxa"/>
              <w:start w:w="100" w:type="dxa"/>
              <w:bottom w:w="80" w:type="dxa"/>
              <w:end w:w="100" w:type="dxa"/>
            </w:tcMar>
          </w:tcPr>
          <w:p>
            <w:pPr>
              <w:spacing w:after="40"/>
            </w:pPr>
            <w:r>
              <w:rPr>
                <w:sz w:val="18"/>
              </w:rPr>
              <w:t>API, auth, project/scan/finding management</w:t>
            </w:r>
          </w:p>
        </w:tc>
      </w:tr>
      <w:tr>
        <w:tc>
          <w:tcPr>
            <w:tcW w:type="dxa" w:w="2880"/>
            <w:vAlign w:val="center"/>
            <w:tcMar>
              <w:top w:w="80" w:type="dxa"/>
              <w:start w:w="100" w:type="dxa"/>
              <w:bottom w:w="80" w:type="dxa"/>
              <w:end w:w="100" w:type="dxa"/>
            </w:tcMar>
          </w:tcPr>
          <w:p>
            <w:pPr>
              <w:spacing w:after="40"/>
            </w:pPr>
            <w:r>
              <w:rPr>
                <w:sz w:val="18"/>
              </w:rPr>
              <w:t>Database</w:t>
            </w:r>
          </w:p>
        </w:tc>
        <w:tc>
          <w:tcPr>
            <w:tcW w:type="dxa" w:w="2880"/>
            <w:vAlign w:val="center"/>
            <w:tcMar>
              <w:top w:w="80" w:type="dxa"/>
              <w:start w:w="100" w:type="dxa"/>
              <w:bottom w:w="80" w:type="dxa"/>
              <w:end w:w="100" w:type="dxa"/>
            </w:tcMar>
          </w:tcPr>
          <w:p>
            <w:pPr>
              <w:spacing w:after="40"/>
            </w:pPr>
            <w:r>
              <w:rPr>
                <w:sz w:val="18"/>
              </w:rPr>
              <w:t>PostgreSQL</w:t>
            </w:r>
          </w:p>
        </w:tc>
        <w:tc>
          <w:tcPr>
            <w:tcW w:type="dxa" w:w="2880"/>
            <w:vAlign w:val="center"/>
            <w:tcMar>
              <w:top w:w="80" w:type="dxa"/>
              <w:start w:w="100" w:type="dxa"/>
              <w:bottom w:w="80" w:type="dxa"/>
              <w:end w:w="100" w:type="dxa"/>
            </w:tcMar>
          </w:tcPr>
          <w:p>
            <w:pPr>
              <w:spacing w:after="40"/>
            </w:pPr>
            <w:r>
              <w:rPr>
                <w:sz w:val="18"/>
              </w:rPr>
              <w:t>Persistent relational data</w:t>
            </w:r>
          </w:p>
        </w:tc>
      </w:tr>
      <w:tr>
        <w:tc>
          <w:tcPr>
            <w:tcW w:type="dxa" w:w="2880"/>
            <w:vAlign w:val="center"/>
            <w:tcMar>
              <w:top w:w="80" w:type="dxa"/>
              <w:start w:w="100" w:type="dxa"/>
              <w:bottom w:w="80" w:type="dxa"/>
              <w:end w:w="100" w:type="dxa"/>
            </w:tcMar>
          </w:tcPr>
          <w:p>
            <w:pPr>
              <w:spacing w:after="40"/>
            </w:pPr>
            <w:r>
              <w:rPr>
                <w:sz w:val="18"/>
              </w:rPr>
              <w:t>Queue</w:t>
            </w:r>
          </w:p>
        </w:tc>
        <w:tc>
          <w:tcPr>
            <w:tcW w:type="dxa" w:w="2880"/>
            <w:vAlign w:val="center"/>
            <w:tcMar>
              <w:top w:w="80" w:type="dxa"/>
              <w:start w:w="100" w:type="dxa"/>
              <w:bottom w:w="80" w:type="dxa"/>
              <w:end w:w="100" w:type="dxa"/>
            </w:tcMar>
          </w:tcPr>
          <w:p>
            <w:pPr>
              <w:spacing w:after="40"/>
            </w:pPr>
            <w:r>
              <w:rPr>
                <w:sz w:val="18"/>
              </w:rPr>
              <w:t>Celery + Redis</w:t>
            </w:r>
          </w:p>
        </w:tc>
        <w:tc>
          <w:tcPr>
            <w:tcW w:type="dxa" w:w="2880"/>
            <w:vAlign w:val="center"/>
            <w:tcMar>
              <w:top w:w="80" w:type="dxa"/>
              <w:start w:w="100" w:type="dxa"/>
              <w:bottom w:w="80" w:type="dxa"/>
              <w:end w:w="100" w:type="dxa"/>
            </w:tcMar>
          </w:tcPr>
          <w:p>
            <w:pPr>
              <w:spacing w:after="40"/>
            </w:pPr>
            <w:r>
              <w:rPr>
                <w:sz w:val="18"/>
              </w:rPr>
              <w:t>Asynchronous scans and AI jobs</w:t>
            </w:r>
          </w:p>
        </w:tc>
      </w:tr>
      <w:tr>
        <w:tc>
          <w:tcPr>
            <w:tcW w:type="dxa" w:w="2880"/>
            <w:vAlign w:val="center"/>
            <w:tcMar>
              <w:top w:w="80" w:type="dxa"/>
              <w:start w:w="100" w:type="dxa"/>
              <w:bottom w:w="80" w:type="dxa"/>
              <w:end w:w="100" w:type="dxa"/>
            </w:tcMar>
          </w:tcPr>
          <w:p>
            <w:pPr>
              <w:spacing w:after="40"/>
            </w:pPr>
            <w:r>
              <w:rPr>
                <w:sz w:val="18"/>
              </w:rPr>
              <w:t>Cache</w:t>
            </w:r>
          </w:p>
        </w:tc>
        <w:tc>
          <w:tcPr>
            <w:tcW w:type="dxa" w:w="2880"/>
            <w:vAlign w:val="center"/>
            <w:tcMar>
              <w:top w:w="80" w:type="dxa"/>
              <w:start w:w="100" w:type="dxa"/>
              <w:bottom w:w="80" w:type="dxa"/>
              <w:end w:w="100" w:type="dxa"/>
            </w:tcMar>
          </w:tcPr>
          <w:p>
            <w:pPr>
              <w:spacing w:after="40"/>
            </w:pPr>
            <w:r>
              <w:rPr>
                <w:sz w:val="18"/>
              </w:rPr>
              <w:t>Redis/Django cache</w:t>
            </w:r>
          </w:p>
        </w:tc>
        <w:tc>
          <w:tcPr>
            <w:tcW w:type="dxa" w:w="2880"/>
            <w:vAlign w:val="center"/>
            <w:tcMar>
              <w:top w:w="80" w:type="dxa"/>
              <w:start w:w="100" w:type="dxa"/>
              <w:bottom w:w="80" w:type="dxa"/>
              <w:end w:w="100" w:type="dxa"/>
            </w:tcMar>
          </w:tcPr>
          <w:p>
            <w:pPr>
              <w:spacing w:after="40"/>
            </w:pPr>
            <w:r>
              <w:rPr>
                <w:sz w:val="18"/>
              </w:rPr>
              <w:t>Short-lived scan/status/cache data</w:t>
            </w:r>
          </w:p>
        </w:tc>
      </w:tr>
      <w:tr>
        <w:tc>
          <w:tcPr>
            <w:tcW w:type="dxa" w:w="2880"/>
            <w:vAlign w:val="center"/>
            <w:tcMar>
              <w:top w:w="80" w:type="dxa"/>
              <w:start w:w="100" w:type="dxa"/>
              <w:bottom w:w="80" w:type="dxa"/>
              <w:end w:w="100" w:type="dxa"/>
            </w:tcMar>
          </w:tcPr>
          <w:p>
            <w:pPr>
              <w:spacing w:after="40"/>
            </w:pPr>
            <w:r>
              <w:rPr>
                <w:sz w:val="18"/>
              </w:rPr>
              <w:t>SAST</w:t>
            </w:r>
          </w:p>
        </w:tc>
        <w:tc>
          <w:tcPr>
            <w:tcW w:type="dxa" w:w="2880"/>
            <w:vAlign w:val="center"/>
            <w:tcMar>
              <w:top w:w="80" w:type="dxa"/>
              <w:start w:w="100" w:type="dxa"/>
              <w:bottom w:w="80" w:type="dxa"/>
              <w:end w:w="100" w:type="dxa"/>
            </w:tcMar>
          </w:tcPr>
          <w:p>
            <w:pPr>
              <w:spacing w:after="40"/>
            </w:pPr>
            <w:r>
              <w:rPr>
                <w:sz w:val="18"/>
              </w:rPr>
              <w:t>Semgrep or equivalent</w:t>
            </w:r>
          </w:p>
        </w:tc>
        <w:tc>
          <w:tcPr>
            <w:tcW w:type="dxa" w:w="2880"/>
            <w:vAlign w:val="center"/>
            <w:tcMar>
              <w:top w:w="80" w:type="dxa"/>
              <w:start w:w="100" w:type="dxa"/>
              <w:bottom w:w="80" w:type="dxa"/>
              <w:end w:w="100" w:type="dxa"/>
            </w:tcMar>
          </w:tcPr>
          <w:p>
            <w:pPr>
              <w:spacing w:after="40"/>
            </w:pPr>
            <w:r>
              <w:rPr>
                <w:sz w:val="18"/>
              </w:rPr>
              <w:t>Static security analysis</w:t>
            </w:r>
          </w:p>
        </w:tc>
      </w:tr>
      <w:tr>
        <w:tc>
          <w:tcPr>
            <w:tcW w:type="dxa" w:w="2880"/>
            <w:vAlign w:val="center"/>
            <w:tcMar>
              <w:top w:w="80" w:type="dxa"/>
              <w:start w:w="100" w:type="dxa"/>
              <w:bottom w:w="80" w:type="dxa"/>
              <w:end w:w="100" w:type="dxa"/>
            </w:tcMar>
          </w:tcPr>
          <w:p>
            <w:pPr>
              <w:spacing w:after="40"/>
            </w:pPr>
            <w:r>
              <w:rPr>
                <w:sz w:val="18"/>
              </w:rPr>
              <w:t>Secrets</w:t>
            </w:r>
          </w:p>
        </w:tc>
        <w:tc>
          <w:tcPr>
            <w:tcW w:type="dxa" w:w="2880"/>
            <w:vAlign w:val="center"/>
            <w:tcMar>
              <w:top w:w="80" w:type="dxa"/>
              <w:start w:w="100" w:type="dxa"/>
              <w:bottom w:w="80" w:type="dxa"/>
              <w:end w:w="100" w:type="dxa"/>
            </w:tcMar>
          </w:tcPr>
          <w:p>
            <w:pPr>
              <w:spacing w:after="40"/>
            </w:pPr>
            <w:r>
              <w:rPr>
                <w:sz w:val="18"/>
              </w:rPr>
              <w:t>Gitleaks or equivalent</w:t>
            </w:r>
          </w:p>
        </w:tc>
        <w:tc>
          <w:tcPr>
            <w:tcW w:type="dxa" w:w="2880"/>
            <w:vAlign w:val="center"/>
            <w:tcMar>
              <w:top w:w="80" w:type="dxa"/>
              <w:start w:w="100" w:type="dxa"/>
              <w:bottom w:w="80" w:type="dxa"/>
              <w:end w:w="100" w:type="dxa"/>
            </w:tcMar>
          </w:tcPr>
          <w:p>
            <w:pPr>
              <w:spacing w:after="40"/>
            </w:pPr>
            <w:r>
              <w:rPr>
                <w:sz w:val="18"/>
              </w:rPr>
              <w:t>Credential/secret detection</w:t>
            </w:r>
          </w:p>
        </w:tc>
      </w:tr>
      <w:tr>
        <w:tc>
          <w:tcPr>
            <w:tcW w:type="dxa" w:w="2880"/>
            <w:vAlign w:val="center"/>
            <w:tcMar>
              <w:top w:w="80" w:type="dxa"/>
              <w:start w:w="100" w:type="dxa"/>
              <w:bottom w:w="80" w:type="dxa"/>
              <w:end w:w="100" w:type="dxa"/>
            </w:tcMar>
          </w:tcPr>
          <w:p>
            <w:pPr>
              <w:spacing w:after="40"/>
            </w:pPr>
            <w:r>
              <w:rPr>
                <w:sz w:val="18"/>
              </w:rPr>
              <w:t>SCA</w:t>
            </w:r>
          </w:p>
        </w:tc>
        <w:tc>
          <w:tcPr>
            <w:tcW w:type="dxa" w:w="2880"/>
            <w:vAlign w:val="center"/>
            <w:tcMar>
              <w:top w:w="80" w:type="dxa"/>
              <w:start w:w="100" w:type="dxa"/>
              <w:bottom w:w="80" w:type="dxa"/>
              <w:end w:w="100" w:type="dxa"/>
            </w:tcMar>
          </w:tcPr>
          <w:p>
            <w:pPr>
              <w:spacing w:after="40"/>
            </w:pPr>
            <w:r>
              <w:rPr>
                <w:sz w:val="18"/>
              </w:rPr>
              <w:t>OSV + ecosystem package tooling</w:t>
            </w:r>
          </w:p>
        </w:tc>
        <w:tc>
          <w:tcPr>
            <w:tcW w:type="dxa" w:w="2880"/>
            <w:vAlign w:val="center"/>
            <w:tcMar>
              <w:top w:w="80" w:type="dxa"/>
              <w:start w:w="100" w:type="dxa"/>
              <w:bottom w:w="80" w:type="dxa"/>
              <w:end w:w="100" w:type="dxa"/>
            </w:tcMar>
          </w:tcPr>
          <w:p>
            <w:pPr>
              <w:spacing w:after="40"/>
            </w:pPr>
            <w:r>
              <w:rPr>
                <w:sz w:val="18"/>
              </w:rPr>
              <w:t>Dependency vulnerability detection</w:t>
            </w:r>
          </w:p>
        </w:tc>
      </w:tr>
      <w:tr>
        <w:tc>
          <w:tcPr>
            <w:tcW w:type="dxa" w:w="2880"/>
            <w:vAlign w:val="center"/>
            <w:tcMar>
              <w:top w:w="80" w:type="dxa"/>
              <w:start w:w="100" w:type="dxa"/>
              <w:bottom w:w="80" w:type="dxa"/>
              <w:end w:w="100" w:type="dxa"/>
            </w:tcMar>
          </w:tcPr>
          <w:p>
            <w:pPr>
              <w:spacing w:after="40"/>
            </w:pPr>
            <w:r>
              <w:rPr>
                <w:sz w:val="18"/>
              </w:rPr>
              <w:t>AI</w:t>
            </w:r>
          </w:p>
        </w:tc>
        <w:tc>
          <w:tcPr>
            <w:tcW w:type="dxa" w:w="2880"/>
            <w:vAlign w:val="center"/>
            <w:tcMar>
              <w:top w:w="80" w:type="dxa"/>
              <w:start w:w="100" w:type="dxa"/>
              <w:bottom w:w="80" w:type="dxa"/>
              <w:end w:w="100" w:type="dxa"/>
            </w:tcMar>
          </w:tcPr>
          <w:p>
            <w:pPr>
              <w:spacing w:after="40"/>
            </w:pPr>
            <w:r>
              <w:rPr>
                <w:sz w:val="18"/>
              </w:rPr>
              <w:t>Provider abstraction supporting local Ollama and hosted APIs</w:t>
            </w:r>
          </w:p>
        </w:tc>
        <w:tc>
          <w:tcPr>
            <w:tcW w:type="dxa" w:w="2880"/>
            <w:vAlign w:val="center"/>
            <w:tcMar>
              <w:top w:w="80" w:type="dxa"/>
              <w:start w:w="100" w:type="dxa"/>
              <w:bottom w:w="80" w:type="dxa"/>
              <w:end w:w="100" w:type="dxa"/>
            </w:tcMar>
          </w:tcPr>
          <w:p>
            <w:pPr>
              <w:spacing w:after="40"/>
            </w:pPr>
            <w:r>
              <w:rPr>
                <w:sz w:val="18"/>
              </w:rPr>
              <w:t>Explanation/remediation</w:t>
            </w:r>
          </w:p>
        </w:tc>
      </w:tr>
      <w:tr>
        <w:tc>
          <w:tcPr>
            <w:tcW w:type="dxa" w:w="2880"/>
            <w:vAlign w:val="center"/>
            <w:tcMar>
              <w:top w:w="80" w:type="dxa"/>
              <w:start w:w="100" w:type="dxa"/>
              <w:bottom w:w="80" w:type="dxa"/>
              <w:end w:w="100" w:type="dxa"/>
            </w:tcMar>
          </w:tcPr>
          <w:p>
            <w:pPr>
              <w:spacing w:after="40"/>
            </w:pPr>
            <w:r>
              <w:rPr>
                <w:sz w:val="18"/>
              </w:rPr>
              <w:t>Containerization</w:t>
            </w:r>
          </w:p>
        </w:tc>
        <w:tc>
          <w:tcPr>
            <w:tcW w:type="dxa" w:w="2880"/>
            <w:vAlign w:val="center"/>
            <w:tcMar>
              <w:top w:w="80" w:type="dxa"/>
              <w:start w:w="100" w:type="dxa"/>
              <w:bottom w:w="80" w:type="dxa"/>
              <w:end w:w="100" w:type="dxa"/>
            </w:tcMar>
          </w:tcPr>
          <w:p>
            <w:pPr>
              <w:spacing w:after="40"/>
            </w:pPr>
            <w:r>
              <w:rPr>
                <w:sz w:val="18"/>
              </w:rPr>
              <w:t>Docker</w:t>
            </w:r>
          </w:p>
        </w:tc>
        <w:tc>
          <w:tcPr>
            <w:tcW w:type="dxa" w:w="2880"/>
            <w:vAlign w:val="center"/>
            <w:tcMar>
              <w:top w:w="80" w:type="dxa"/>
              <w:start w:w="100" w:type="dxa"/>
              <w:bottom w:w="80" w:type="dxa"/>
              <w:end w:w="100" w:type="dxa"/>
            </w:tcMar>
          </w:tcPr>
          <w:p>
            <w:pPr>
              <w:spacing w:after="40"/>
            </w:pPr>
            <w:r>
              <w:rPr>
                <w:sz w:val="18"/>
              </w:rPr>
              <w:t>Reproducible API/worker/scanner environments</w:t>
            </w:r>
          </w:p>
        </w:tc>
      </w:tr>
      <w:tr>
        <w:tc>
          <w:tcPr>
            <w:tcW w:type="dxa" w:w="2880"/>
            <w:vAlign w:val="center"/>
            <w:tcMar>
              <w:top w:w="80" w:type="dxa"/>
              <w:start w:w="100" w:type="dxa"/>
              <w:bottom w:w="80" w:type="dxa"/>
              <w:end w:w="100" w:type="dxa"/>
            </w:tcMar>
          </w:tcPr>
          <w:p>
            <w:pPr>
              <w:spacing w:after="40"/>
            </w:pPr>
            <w:r>
              <w:rPr>
                <w:sz w:val="18"/>
              </w:rPr>
              <w:t>CI</w:t>
            </w:r>
          </w:p>
        </w:tc>
        <w:tc>
          <w:tcPr>
            <w:tcW w:type="dxa" w:w="2880"/>
            <w:vAlign w:val="center"/>
            <w:tcMar>
              <w:top w:w="80" w:type="dxa"/>
              <w:start w:w="100" w:type="dxa"/>
              <w:bottom w:w="80" w:type="dxa"/>
              <w:end w:w="100" w:type="dxa"/>
            </w:tcMar>
          </w:tcPr>
          <w:p>
            <w:pPr>
              <w:spacing w:after="40"/>
            </w:pPr>
            <w:r>
              <w:rPr>
                <w:sz w:val="18"/>
              </w:rPr>
              <w:t>GitHub Actions</w:t>
            </w:r>
          </w:p>
        </w:tc>
        <w:tc>
          <w:tcPr>
            <w:tcW w:type="dxa" w:w="2880"/>
            <w:vAlign w:val="center"/>
            <w:tcMar>
              <w:top w:w="80" w:type="dxa"/>
              <w:start w:w="100" w:type="dxa"/>
              <w:bottom w:w="80" w:type="dxa"/>
              <w:end w:w="100" w:type="dxa"/>
            </w:tcMar>
          </w:tcPr>
          <w:p>
            <w:pPr>
              <w:spacing w:after="40"/>
            </w:pPr>
            <w:r>
              <w:rPr>
                <w:sz w:val="18"/>
              </w:rPr>
              <w:t>Tests, linting and deployment</w:t>
            </w:r>
          </w:p>
        </w:tc>
      </w:tr>
      <w:tr>
        <w:tc>
          <w:tcPr>
            <w:tcW w:type="dxa" w:w="2880"/>
            <w:vAlign w:val="center"/>
            <w:tcMar>
              <w:top w:w="80" w:type="dxa"/>
              <w:start w:w="100" w:type="dxa"/>
              <w:bottom w:w="80" w:type="dxa"/>
              <w:end w:w="100" w:type="dxa"/>
            </w:tcMar>
          </w:tcPr>
          <w:p>
            <w:pPr>
              <w:spacing w:after="40"/>
            </w:pPr>
            <w:r>
              <w:rPr>
                <w:sz w:val="18"/>
              </w:rPr>
              <w:t>Web server</w:t>
            </w:r>
          </w:p>
        </w:tc>
        <w:tc>
          <w:tcPr>
            <w:tcW w:type="dxa" w:w="2880"/>
            <w:vAlign w:val="center"/>
            <w:tcMar>
              <w:top w:w="80" w:type="dxa"/>
              <w:start w:w="100" w:type="dxa"/>
              <w:bottom w:w="80" w:type="dxa"/>
              <w:end w:w="100" w:type="dxa"/>
            </w:tcMar>
          </w:tcPr>
          <w:p>
            <w:pPr>
              <w:spacing w:after="40"/>
            </w:pPr>
            <w:r>
              <w:rPr>
                <w:sz w:val="18"/>
              </w:rPr>
              <w:t>Nginx/Caddy + Gunicorn/Uvicorn as appropriate</w:t>
            </w:r>
          </w:p>
        </w:tc>
        <w:tc>
          <w:tcPr>
            <w:tcW w:type="dxa" w:w="2880"/>
            <w:vAlign w:val="center"/>
            <w:tcMar>
              <w:top w:w="80" w:type="dxa"/>
              <w:start w:w="100" w:type="dxa"/>
              <w:bottom w:w="80" w:type="dxa"/>
              <w:end w:w="100" w:type="dxa"/>
            </w:tcMar>
          </w:tcPr>
          <w:p>
            <w:pPr>
              <w:spacing w:after="40"/>
            </w:pPr>
            <w:r>
              <w:rPr>
                <w:sz w:val="18"/>
              </w:rPr>
              <w:t>Production serving</w:t>
            </w:r>
          </w:p>
        </w:tc>
      </w:tr>
      <w:tr>
        <w:tc>
          <w:tcPr>
            <w:tcW w:type="dxa" w:w="2880"/>
            <w:vAlign w:val="center"/>
            <w:tcMar>
              <w:top w:w="80" w:type="dxa"/>
              <w:start w:w="100" w:type="dxa"/>
              <w:bottom w:w="80" w:type="dxa"/>
              <w:end w:w="100" w:type="dxa"/>
            </w:tcMar>
          </w:tcPr>
          <w:p>
            <w:pPr>
              <w:spacing w:after="40"/>
            </w:pPr>
            <w:r>
              <w:rPr>
                <w:sz w:val="18"/>
              </w:rPr>
              <w:t>Monitoring</w:t>
            </w:r>
          </w:p>
        </w:tc>
        <w:tc>
          <w:tcPr>
            <w:tcW w:type="dxa" w:w="2880"/>
            <w:vAlign w:val="center"/>
            <w:tcMar>
              <w:top w:w="80" w:type="dxa"/>
              <w:start w:w="100" w:type="dxa"/>
              <w:bottom w:w="80" w:type="dxa"/>
              <w:end w:w="100" w:type="dxa"/>
            </w:tcMar>
          </w:tcPr>
          <w:p>
            <w:pPr>
              <w:spacing w:after="40"/>
            </w:pPr>
            <w:r>
              <w:rPr>
                <w:sz w:val="18"/>
              </w:rPr>
              <w:t>Structured logs + Sentry/OpenTelemetry later</w:t>
            </w:r>
          </w:p>
        </w:tc>
        <w:tc>
          <w:tcPr>
            <w:tcW w:type="dxa" w:w="2880"/>
            <w:vAlign w:val="center"/>
            <w:tcMar>
              <w:top w:w="80" w:type="dxa"/>
              <w:start w:w="100" w:type="dxa"/>
              <w:bottom w:w="80" w:type="dxa"/>
              <w:end w:w="100" w:type="dxa"/>
            </w:tcMar>
          </w:tcPr>
          <w:p>
            <w:pPr>
              <w:spacing w:after="40"/>
            </w:pPr>
            <w:r>
              <w:rPr>
                <w:sz w:val="18"/>
              </w:rPr>
              <w:t>Errors and operational visibility</w:t>
            </w:r>
          </w:p>
        </w:tc>
      </w:tr>
    </w:tbl>
    <w:tbl>
      <w:tblPr>
        <w:tblW w:type="auto" w:w="0"/>
        <w:jc w:val="center"/>
        <w:tblLook w:firstColumn="1" w:firstRow="1" w:lastColumn="0" w:lastRow="0" w:noHBand="0" w:noVBand="1" w:val="04A0"/>
      </w:tblPr>
      <w:tblGrid>
        <w:gridCol w:w="8640"/>
      </w:tblGrid>
      <w:tr>
        <w:tc>
          <w:tcPr>
            <w:tcW w:type="dxa" w:w="8640"/>
            <w:shd w:fill="EAF2F8"/>
            <w:tcMar>
              <w:top w:w="130" w:type="dxa"/>
              <w:start w:w="150" w:type="dxa"/>
              <w:bottom w:w="130" w:type="dxa"/>
              <w:end w:w="150" w:type="dxa"/>
            </w:tcMar>
          </w:tcPr>
          <w:p>
            <w:r>
              <w:rPr>
                <w:b/>
                <w:sz w:val="22"/>
              </w:rPr>
              <w:t>Practical recommendation for your background</w:t>
              <w:br/>
            </w:r>
            <w:r>
              <w:rPr>
                <w:sz w:val="19"/>
              </w:rPr>
              <w:t>Use Django/DRF for the core platform because it aligns with your backend skill set. Use Celery + Redis for scans. Keep scanner execution behind a service/worker boundary so the architecture remains production-oriented.</w:t>
            </w:r>
          </w:p>
        </w:tc>
      </w:tr>
    </w:tbl>
    <w:p/>
    <w:p>
      <w:pPr>
        <w:pStyle w:val="Heading1"/>
      </w:pPr>
      <w:r>
        <w:t>7. Core Services and Responsibilities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Mar>
              <w:top w:w="80" w:type="dxa"/>
              <w:start w:w="100" w:type="dxa"/>
              <w:bottom w:w="80" w:type="dxa"/>
              <w:end w:w="100" w:type="dxa"/>
            </w:tcMar>
            <w:shd w:fill="1F4E78"/>
          </w:tcPr>
          <w:p>
            <w:pPr>
              <w:spacing w:after="40"/>
            </w:pPr>
            <w:r>
              <w:rPr>
                <w:b/>
                <w:color w:val="FFFFFF"/>
                <w:sz w:val="18"/>
              </w:rPr>
              <w:t>Service</w:t>
            </w:r>
          </w:p>
        </w:tc>
        <w:tc>
          <w:tcPr>
            <w:tcW w:type="dxa" w:w="4320"/>
            <w:vAlign w:val="center"/>
            <w:tcMar>
              <w:top w:w="80" w:type="dxa"/>
              <w:start w:w="100" w:type="dxa"/>
              <w:bottom w:w="80" w:type="dxa"/>
              <w:end w:w="100" w:type="dxa"/>
            </w:tcMar>
            <w:shd w:fill="1F4E78"/>
          </w:tcPr>
          <w:p>
            <w:pPr>
              <w:spacing w:after="40"/>
            </w:pPr>
            <w:r>
              <w:rPr>
                <w:b/>
                <w:color w:val="FFFFFF"/>
                <w:sz w:val="18"/>
              </w:rPr>
              <w:t>Responsibility</w:t>
            </w:r>
          </w:p>
        </w:tc>
      </w:tr>
      <w:tr>
        <w:tc>
          <w:tcPr>
            <w:tcW w:type="dxa" w:w="4320"/>
            <w:vAlign w:val="center"/>
            <w:tcMar>
              <w:top w:w="80" w:type="dxa"/>
              <w:start w:w="100" w:type="dxa"/>
              <w:bottom w:w="80" w:type="dxa"/>
              <w:end w:w="100" w:type="dxa"/>
            </w:tcMar>
          </w:tcPr>
          <w:p>
            <w:pPr>
              <w:spacing w:after="40"/>
            </w:pPr>
            <w:r>
              <w:rPr>
                <w:sz w:val="18"/>
              </w:rPr>
              <w:t>Identity Service</w:t>
            </w:r>
          </w:p>
        </w:tc>
        <w:tc>
          <w:tcPr>
            <w:tcW w:type="dxa" w:w="4320"/>
            <w:vAlign w:val="center"/>
            <w:tcMar>
              <w:top w:w="80" w:type="dxa"/>
              <w:start w:w="100" w:type="dxa"/>
              <w:bottom w:w="80" w:type="dxa"/>
              <w:end w:w="100" w:type="dxa"/>
            </w:tcMar>
          </w:tcPr>
          <w:p>
            <w:pPr>
              <w:spacing w:after="40"/>
            </w:pPr>
            <w:r>
              <w:rPr>
                <w:sz w:val="18"/>
              </w:rPr>
              <w:t>Users, sessions/JWT, OAuth, organization membership.</w:t>
            </w:r>
          </w:p>
        </w:tc>
      </w:tr>
      <w:tr>
        <w:tc>
          <w:tcPr>
            <w:tcW w:type="dxa" w:w="4320"/>
            <w:vAlign w:val="center"/>
            <w:tcMar>
              <w:top w:w="80" w:type="dxa"/>
              <w:start w:w="100" w:type="dxa"/>
              <w:bottom w:w="80" w:type="dxa"/>
              <w:end w:w="100" w:type="dxa"/>
            </w:tcMar>
          </w:tcPr>
          <w:p>
            <w:pPr>
              <w:spacing w:after="40"/>
            </w:pPr>
            <w:r>
              <w:rPr>
                <w:sz w:val="18"/>
              </w:rPr>
              <w:t>Project Service</w:t>
            </w:r>
          </w:p>
        </w:tc>
        <w:tc>
          <w:tcPr>
            <w:tcW w:type="dxa" w:w="4320"/>
            <w:vAlign w:val="center"/>
            <w:tcMar>
              <w:top w:w="80" w:type="dxa"/>
              <w:start w:w="100" w:type="dxa"/>
              <w:bottom w:w="80" w:type="dxa"/>
              <w:end w:w="100" w:type="dxa"/>
            </w:tcMar>
          </w:tcPr>
          <w:p>
            <w:pPr>
              <w:spacing w:after="40"/>
            </w:pPr>
            <w:r>
              <w:rPr>
                <w:sz w:val="18"/>
              </w:rPr>
              <w:t>Projects, repository metadata, default scan policy.</w:t>
            </w:r>
          </w:p>
        </w:tc>
      </w:tr>
      <w:tr>
        <w:tc>
          <w:tcPr>
            <w:tcW w:type="dxa" w:w="4320"/>
            <w:vAlign w:val="center"/>
            <w:tcMar>
              <w:top w:w="80" w:type="dxa"/>
              <w:start w:w="100" w:type="dxa"/>
              <w:bottom w:w="80" w:type="dxa"/>
              <w:end w:w="100" w:type="dxa"/>
            </w:tcMar>
          </w:tcPr>
          <w:p>
            <w:pPr>
              <w:spacing w:after="40"/>
            </w:pPr>
            <w:r>
              <w:rPr>
                <w:sz w:val="18"/>
              </w:rPr>
              <w:t>Repository Service</w:t>
            </w:r>
          </w:p>
        </w:tc>
        <w:tc>
          <w:tcPr>
            <w:tcW w:type="dxa" w:w="4320"/>
            <w:vAlign w:val="center"/>
            <w:tcMar>
              <w:top w:w="80" w:type="dxa"/>
              <w:start w:w="100" w:type="dxa"/>
              <w:bottom w:w="80" w:type="dxa"/>
              <w:end w:w="100" w:type="dxa"/>
            </w:tcMar>
          </w:tcPr>
          <w:p>
            <w:pPr>
              <w:spacing w:after="40"/>
            </w:pPr>
            <w:r>
              <w:rPr>
                <w:sz w:val="18"/>
              </w:rPr>
              <w:t>Clone/upload/read repository into temporary workspace.</w:t>
            </w:r>
          </w:p>
        </w:tc>
      </w:tr>
      <w:tr>
        <w:tc>
          <w:tcPr>
            <w:tcW w:type="dxa" w:w="4320"/>
            <w:vAlign w:val="center"/>
            <w:tcMar>
              <w:top w:w="80" w:type="dxa"/>
              <w:start w:w="100" w:type="dxa"/>
              <w:bottom w:w="80" w:type="dxa"/>
              <w:end w:w="100" w:type="dxa"/>
            </w:tcMar>
          </w:tcPr>
          <w:p>
            <w:pPr>
              <w:spacing w:after="40"/>
            </w:pPr>
            <w:r>
              <w:rPr>
                <w:sz w:val="18"/>
              </w:rPr>
              <w:t>Scan Orchestrator</w:t>
            </w:r>
          </w:p>
        </w:tc>
        <w:tc>
          <w:tcPr>
            <w:tcW w:type="dxa" w:w="4320"/>
            <w:vAlign w:val="center"/>
            <w:tcMar>
              <w:top w:w="80" w:type="dxa"/>
              <w:start w:w="100" w:type="dxa"/>
              <w:bottom w:w="80" w:type="dxa"/>
              <w:end w:w="100" w:type="dxa"/>
            </w:tcMar>
          </w:tcPr>
          <w:p>
            <w:pPr>
              <w:spacing w:after="40"/>
            </w:pPr>
            <w:r>
              <w:rPr>
                <w:sz w:val="18"/>
              </w:rPr>
              <w:t>Creates scan jobs and tracks lifecycle.</w:t>
            </w:r>
          </w:p>
        </w:tc>
      </w:tr>
      <w:tr>
        <w:tc>
          <w:tcPr>
            <w:tcW w:type="dxa" w:w="4320"/>
            <w:vAlign w:val="center"/>
            <w:tcMar>
              <w:top w:w="80" w:type="dxa"/>
              <w:start w:w="100" w:type="dxa"/>
              <w:bottom w:w="80" w:type="dxa"/>
              <w:end w:w="100" w:type="dxa"/>
            </w:tcMar>
          </w:tcPr>
          <w:p>
            <w:pPr>
              <w:spacing w:after="40"/>
            </w:pPr>
            <w:r>
              <w:rPr>
                <w:sz w:val="18"/>
              </w:rPr>
              <w:t>Scanner Runner</w:t>
            </w:r>
          </w:p>
        </w:tc>
        <w:tc>
          <w:tcPr>
            <w:tcW w:type="dxa" w:w="4320"/>
            <w:vAlign w:val="center"/>
            <w:tcMar>
              <w:top w:w="80" w:type="dxa"/>
              <w:start w:w="100" w:type="dxa"/>
              <w:bottom w:w="80" w:type="dxa"/>
              <w:end w:w="100" w:type="dxa"/>
            </w:tcMar>
          </w:tcPr>
          <w:p>
            <w:pPr>
              <w:spacing w:after="40"/>
            </w:pPr>
            <w:r>
              <w:rPr>
                <w:sz w:val="18"/>
              </w:rPr>
              <w:t>Executes SAST, secret and dependency scanners.</w:t>
            </w:r>
          </w:p>
        </w:tc>
      </w:tr>
      <w:tr>
        <w:tc>
          <w:tcPr>
            <w:tcW w:type="dxa" w:w="4320"/>
            <w:vAlign w:val="center"/>
            <w:tcMar>
              <w:top w:w="80" w:type="dxa"/>
              <w:start w:w="100" w:type="dxa"/>
              <w:bottom w:w="80" w:type="dxa"/>
              <w:end w:w="100" w:type="dxa"/>
            </w:tcMar>
          </w:tcPr>
          <w:p>
            <w:pPr>
              <w:spacing w:after="40"/>
            </w:pPr>
            <w:r>
              <w:rPr>
                <w:sz w:val="18"/>
              </w:rPr>
              <w:t>Finding Normalizer</w:t>
            </w:r>
          </w:p>
        </w:tc>
        <w:tc>
          <w:tcPr>
            <w:tcW w:type="dxa" w:w="4320"/>
            <w:vAlign w:val="center"/>
            <w:tcMar>
              <w:top w:w="80" w:type="dxa"/>
              <w:start w:w="100" w:type="dxa"/>
              <w:bottom w:w="80" w:type="dxa"/>
              <w:end w:w="100" w:type="dxa"/>
            </w:tcMar>
          </w:tcPr>
          <w:p>
            <w:pPr>
              <w:spacing w:after="40"/>
            </w:pPr>
            <w:r>
              <w:rPr>
                <w:sz w:val="18"/>
              </w:rPr>
              <w:t>Converts heterogeneous scanner output to a common schema.</w:t>
            </w:r>
          </w:p>
        </w:tc>
      </w:tr>
      <w:tr>
        <w:tc>
          <w:tcPr>
            <w:tcW w:type="dxa" w:w="4320"/>
            <w:vAlign w:val="center"/>
            <w:tcMar>
              <w:top w:w="80" w:type="dxa"/>
              <w:start w:w="100" w:type="dxa"/>
              <w:bottom w:w="80" w:type="dxa"/>
              <w:end w:w="100" w:type="dxa"/>
            </w:tcMar>
          </w:tcPr>
          <w:p>
            <w:pPr>
              <w:spacing w:after="40"/>
            </w:pPr>
            <w:r>
              <w:rPr>
                <w:sz w:val="18"/>
              </w:rPr>
              <w:t>Risk Engine</w:t>
            </w:r>
          </w:p>
        </w:tc>
        <w:tc>
          <w:tcPr>
            <w:tcW w:type="dxa" w:w="4320"/>
            <w:vAlign w:val="center"/>
            <w:tcMar>
              <w:top w:w="80" w:type="dxa"/>
              <w:start w:w="100" w:type="dxa"/>
              <w:bottom w:w="80" w:type="dxa"/>
              <w:end w:w="100" w:type="dxa"/>
            </w:tcMar>
          </w:tcPr>
          <w:p>
            <w:pPr>
              <w:spacing w:after="40"/>
            </w:pPr>
            <w:r>
              <w:rPr>
                <w:sz w:val="18"/>
              </w:rPr>
              <w:t>Severity, confidence, exploitability/context adjustments and project score.</w:t>
            </w:r>
          </w:p>
        </w:tc>
      </w:tr>
      <w:tr>
        <w:tc>
          <w:tcPr>
            <w:tcW w:type="dxa" w:w="4320"/>
            <w:vAlign w:val="center"/>
            <w:tcMar>
              <w:top w:w="80" w:type="dxa"/>
              <w:start w:w="100" w:type="dxa"/>
              <w:bottom w:w="80" w:type="dxa"/>
              <w:end w:w="100" w:type="dxa"/>
            </w:tcMar>
          </w:tcPr>
          <w:p>
            <w:pPr>
              <w:spacing w:after="40"/>
            </w:pPr>
            <w:r>
              <w:rPr>
                <w:sz w:val="18"/>
              </w:rPr>
              <w:t>AI Remediation Service</w:t>
            </w:r>
          </w:p>
        </w:tc>
        <w:tc>
          <w:tcPr>
            <w:tcW w:type="dxa" w:w="4320"/>
            <w:vAlign w:val="center"/>
            <w:tcMar>
              <w:top w:w="80" w:type="dxa"/>
              <w:start w:w="100" w:type="dxa"/>
              <w:bottom w:w="80" w:type="dxa"/>
              <w:end w:w="100" w:type="dxa"/>
            </w:tcMar>
          </w:tcPr>
          <w:p>
            <w:pPr>
              <w:spacing w:after="40"/>
            </w:pPr>
            <w:r>
              <w:rPr>
                <w:sz w:val="18"/>
              </w:rPr>
              <w:t>Explanation and suggested fix from bounded evidence.</w:t>
            </w:r>
          </w:p>
        </w:tc>
      </w:tr>
      <w:tr>
        <w:tc>
          <w:tcPr>
            <w:tcW w:type="dxa" w:w="4320"/>
            <w:vAlign w:val="center"/>
            <w:tcMar>
              <w:top w:w="80" w:type="dxa"/>
              <w:start w:w="100" w:type="dxa"/>
              <w:bottom w:w="80" w:type="dxa"/>
              <w:end w:w="100" w:type="dxa"/>
            </w:tcMar>
          </w:tcPr>
          <w:p>
            <w:pPr>
              <w:spacing w:after="40"/>
            </w:pPr>
            <w:r>
              <w:rPr>
                <w:sz w:val="18"/>
              </w:rPr>
              <w:t>Report Service</w:t>
            </w:r>
          </w:p>
        </w:tc>
        <w:tc>
          <w:tcPr>
            <w:tcW w:type="dxa" w:w="4320"/>
            <w:vAlign w:val="center"/>
            <w:tcMar>
              <w:top w:w="80" w:type="dxa"/>
              <w:start w:w="100" w:type="dxa"/>
              <w:bottom w:w="80" w:type="dxa"/>
              <w:end w:w="100" w:type="dxa"/>
            </w:tcMar>
          </w:tcPr>
          <w:p>
            <w:pPr>
              <w:spacing w:after="40"/>
            </w:pPr>
            <w:r>
              <w:rPr>
                <w:sz w:val="18"/>
              </w:rPr>
              <w:t>JSON/PDF/HTML report generation.</w:t>
            </w:r>
          </w:p>
        </w:tc>
      </w:tr>
      <w:tr>
        <w:tc>
          <w:tcPr>
            <w:tcW w:type="dxa" w:w="4320"/>
            <w:vAlign w:val="center"/>
            <w:tcMar>
              <w:top w:w="80" w:type="dxa"/>
              <w:start w:w="100" w:type="dxa"/>
              <w:bottom w:w="80" w:type="dxa"/>
              <w:end w:w="100" w:type="dxa"/>
            </w:tcMar>
          </w:tcPr>
          <w:p>
            <w:pPr>
              <w:spacing w:after="40"/>
            </w:pPr>
            <w:r>
              <w:rPr>
                <w:sz w:val="18"/>
              </w:rPr>
              <w:t>Webhook Service</w:t>
            </w:r>
          </w:p>
        </w:tc>
        <w:tc>
          <w:tcPr>
            <w:tcW w:type="dxa" w:w="4320"/>
            <w:vAlign w:val="center"/>
            <w:tcMar>
              <w:top w:w="80" w:type="dxa"/>
              <w:start w:w="100" w:type="dxa"/>
              <w:bottom w:w="80" w:type="dxa"/>
              <w:end w:w="100" w:type="dxa"/>
            </w:tcMar>
          </w:tcPr>
          <w:p>
            <w:pPr>
              <w:spacing w:after="40"/>
            </w:pPr>
            <w:r>
              <w:rPr>
                <w:sz w:val="18"/>
              </w:rPr>
              <w:t>GitHub events and PR-triggered scans.</w:t>
            </w:r>
          </w:p>
        </w:tc>
      </w:tr>
    </w:tbl>
    <w:p>
      <w:pPr>
        <w:pStyle w:val="Heading1"/>
      </w:pPr>
      <w:r>
        <w:t>8. Data Model and Database Design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Mar>
              <w:top w:w="80" w:type="dxa"/>
              <w:start w:w="100" w:type="dxa"/>
              <w:bottom w:w="80" w:type="dxa"/>
              <w:end w:w="100" w:type="dxa"/>
            </w:tcMar>
            <w:shd w:fill="1F4E78"/>
          </w:tcPr>
          <w:p>
            <w:pPr>
              <w:spacing w:after="40"/>
            </w:pPr>
            <w:r>
              <w:rPr>
                <w:b/>
                <w:color w:val="FFFFFF"/>
                <w:sz w:val="18"/>
              </w:rPr>
              <w:t>Entity</w:t>
            </w:r>
          </w:p>
        </w:tc>
        <w:tc>
          <w:tcPr>
            <w:tcW w:type="dxa" w:w="4320"/>
            <w:vAlign w:val="center"/>
            <w:tcMar>
              <w:top w:w="80" w:type="dxa"/>
              <w:start w:w="100" w:type="dxa"/>
              <w:bottom w:w="80" w:type="dxa"/>
              <w:end w:w="100" w:type="dxa"/>
            </w:tcMar>
            <w:shd w:fill="1F4E78"/>
          </w:tcPr>
          <w:p>
            <w:pPr>
              <w:spacing w:after="40"/>
            </w:pPr>
            <w:r>
              <w:rPr>
                <w:b/>
                <w:color w:val="FFFFFF"/>
                <w:sz w:val="18"/>
              </w:rPr>
              <w:t>Important fields</w:t>
            </w:r>
          </w:p>
        </w:tc>
      </w:tr>
      <w:tr>
        <w:tc>
          <w:tcPr>
            <w:tcW w:type="dxa" w:w="4320"/>
            <w:vAlign w:val="center"/>
            <w:tcMar>
              <w:top w:w="80" w:type="dxa"/>
              <w:start w:w="100" w:type="dxa"/>
              <w:bottom w:w="80" w:type="dxa"/>
              <w:end w:w="100" w:type="dxa"/>
            </w:tcMar>
          </w:tcPr>
          <w:p>
            <w:pPr>
              <w:spacing w:after="40"/>
            </w:pPr>
            <w:r>
              <w:rPr>
                <w:sz w:val="18"/>
              </w:rPr>
              <w:t>User</w:t>
            </w:r>
          </w:p>
        </w:tc>
        <w:tc>
          <w:tcPr>
            <w:tcW w:type="dxa" w:w="4320"/>
            <w:vAlign w:val="center"/>
            <w:tcMar>
              <w:top w:w="80" w:type="dxa"/>
              <w:start w:w="100" w:type="dxa"/>
              <w:bottom w:w="80" w:type="dxa"/>
              <w:end w:w="100" w:type="dxa"/>
            </w:tcMar>
          </w:tcPr>
          <w:p>
            <w:pPr>
              <w:spacing w:after="40"/>
            </w:pPr>
            <w:r>
              <w:rPr>
                <w:sz w:val="18"/>
              </w:rPr>
              <w:t>id, email, password hash/OAuth identity, created_at</w:t>
            </w:r>
          </w:p>
        </w:tc>
      </w:tr>
      <w:tr>
        <w:tc>
          <w:tcPr>
            <w:tcW w:type="dxa" w:w="4320"/>
            <w:vAlign w:val="center"/>
            <w:tcMar>
              <w:top w:w="80" w:type="dxa"/>
              <w:start w:w="100" w:type="dxa"/>
              <w:bottom w:w="80" w:type="dxa"/>
              <w:end w:w="100" w:type="dxa"/>
            </w:tcMar>
          </w:tcPr>
          <w:p>
            <w:pPr>
              <w:spacing w:after="40"/>
            </w:pPr>
            <w:r>
              <w:rPr>
                <w:sz w:val="18"/>
              </w:rPr>
              <w:t>Organization</w:t>
            </w:r>
          </w:p>
        </w:tc>
        <w:tc>
          <w:tcPr>
            <w:tcW w:type="dxa" w:w="4320"/>
            <w:vAlign w:val="center"/>
            <w:tcMar>
              <w:top w:w="80" w:type="dxa"/>
              <w:start w:w="100" w:type="dxa"/>
              <w:bottom w:w="80" w:type="dxa"/>
              <w:end w:w="100" w:type="dxa"/>
            </w:tcMar>
          </w:tcPr>
          <w:p>
            <w:pPr>
              <w:spacing w:after="40"/>
            </w:pPr>
            <w:r>
              <w:rPr>
                <w:sz w:val="18"/>
              </w:rPr>
              <w:t>id, name, owner_id, created_at</w:t>
            </w:r>
          </w:p>
        </w:tc>
      </w:tr>
      <w:tr>
        <w:tc>
          <w:tcPr>
            <w:tcW w:type="dxa" w:w="4320"/>
            <w:vAlign w:val="center"/>
            <w:tcMar>
              <w:top w:w="80" w:type="dxa"/>
              <w:start w:w="100" w:type="dxa"/>
              <w:bottom w:w="80" w:type="dxa"/>
              <w:end w:w="100" w:type="dxa"/>
            </w:tcMar>
          </w:tcPr>
          <w:p>
            <w:pPr>
              <w:spacing w:after="40"/>
            </w:pPr>
            <w:r>
              <w:rPr>
                <w:sz w:val="18"/>
              </w:rPr>
              <w:t>Membership</w:t>
            </w:r>
          </w:p>
        </w:tc>
        <w:tc>
          <w:tcPr>
            <w:tcW w:type="dxa" w:w="4320"/>
            <w:vAlign w:val="center"/>
            <w:tcMar>
              <w:top w:w="80" w:type="dxa"/>
              <w:start w:w="100" w:type="dxa"/>
              <w:bottom w:w="80" w:type="dxa"/>
              <w:end w:w="100" w:type="dxa"/>
            </w:tcMar>
          </w:tcPr>
          <w:p>
            <w:pPr>
              <w:spacing w:after="40"/>
            </w:pPr>
            <w:r>
              <w:rPr>
                <w:sz w:val="18"/>
              </w:rPr>
              <w:t>organization_id, user_id, role</w:t>
            </w:r>
          </w:p>
        </w:tc>
      </w:tr>
      <w:tr>
        <w:tc>
          <w:tcPr>
            <w:tcW w:type="dxa" w:w="4320"/>
            <w:vAlign w:val="center"/>
            <w:tcMar>
              <w:top w:w="80" w:type="dxa"/>
              <w:start w:w="100" w:type="dxa"/>
              <w:bottom w:w="80" w:type="dxa"/>
              <w:end w:w="100" w:type="dxa"/>
            </w:tcMar>
          </w:tcPr>
          <w:p>
            <w:pPr>
              <w:spacing w:after="40"/>
            </w:pPr>
            <w:r>
              <w:rPr>
                <w:sz w:val="18"/>
              </w:rPr>
              <w:t>Project</w:t>
            </w:r>
          </w:p>
        </w:tc>
        <w:tc>
          <w:tcPr>
            <w:tcW w:type="dxa" w:w="4320"/>
            <w:vAlign w:val="center"/>
            <w:tcMar>
              <w:top w:w="80" w:type="dxa"/>
              <w:start w:w="100" w:type="dxa"/>
              <w:bottom w:w="80" w:type="dxa"/>
              <w:end w:w="100" w:type="dxa"/>
            </w:tcMar>
          </w:tcPr>
          <w:p>
            <w:pPr>
              <w:spacing w:after="40"/>
            </w:pPr>
            <w:r>
              <w:rPr>
                <w:sz w:val="18"/>
              </w:rPr>
              <w:t>id, organization_id, name, repo_url, default_branch, language, created_at</w:t>
            </w:r>
          </w:p>
        </w:tc>
      </w:tr>
      <w:tr>
        <w:tc>
          <w:tcPr>
            <w:tcW w:type="dxa" w:w="4320"/>
            <w:vAlign w:val="center"/>
            <w:tcMar>
              <w:top w:w="80" w:type="dxa"/>
              <w:start w:w="100" w:type="dxa"/>
              <w:bottom w:w="80" w:type="dxa"/>
              <w:end w:w="100" w:type="dxa"/>
            </w:tcMar>
          </w:tcPr>
          <w:p>
            <w:pPr>
              <w:spacing w:after="40"/>
            </w:pPr>
            <w:r>
              <w:rPr>
                <w:sz w:val="18"/>
              </w:rPr>
              <w:t>RepositoryCredential</w:t>
            </w:r>
          </w:p>
        </w:tc>
        <w:tc>
          <w:tcPr>
            <w:tcW w:type="dxa" w:w="4320"/>
            <w:vAlign w:val="center"/>
            <w:tcMar>
              <w:top w:w="80" w:type="dxa"/>
              <w:start w:w="100" w:type="dxa"/>
              <w:bottom w:w="80" w:type="dxa"/>
              <w:end w:w="100" w:type="dxa"/>
            </w:tcMar>
          </w:tcPr>
          <w:p>
            <w:pPr>
              <w:spacing w:after="40"/>
            </w:pPr>
            <w:r>
              <w:rPr>
                <w:sz w:val="18"/>
              </w:rPr>
              <w:t>id, project_id, provider, encrypted token reference</w:t>
            </w:r>
          </w:p>
        </w:tc>
      </w:tr>
      <w:tr>
        <w:tc>
          <w:tcPr>
            <w:tcW w:type="dxa" w:w="4320"/>
            <w:vAlign w:val="center"/>
            <w:tcMar>
              <w:top w:w="80" w:type="dxa"/>
              <w:start w:w="100" w:type="dxa"/>
              <w:bottom w:w="80" w:type="dxa"/>
              <w:end w:w="100" w:type="dxa"/>
            </w:tcMar>
          </w:tcPr>
          <w:p>
            <w:pPr>
              <w:spacing w:after="40"/>
            </w:pPr>
            <w:r>
              <w:rPr>
                <w:sz w:val="18"/>
              </w:rPr>
              <w:t>Scan</w:t>
            </w:r>
          </w:p>
        </w:tc>
        <w:tc>
          <w:tcPr>
            <w:tcW w:type="dxa" w:w="4320"/>
            <w:vAlign w:val="center"/>
            <w:tcMar>
              <w:top w:w="80" w:type="dxa"/>
              <w:start w:w="100" w:type="dxa"/>
              <w:bottom w:w="80" w:type="dxa"/>
              <w:end w:w="100" w:type="dxa"/>
            </w:tcMar>
          </w:tcPr>
          <w:p>
            <w:pPr>
              <w:spacing w:after="40"/>
            </w:pPr>
            <w:r>
              <w:rPr>
                <w:sz w:val="18"/>
              </w:rPr>
              <w:t>id, project_id, commit_sha, status, started_at, completed_at, risk_score</w:t>
            </w:r>
          </w:p>
        </w:tc>
      </w:tr>
      <w:tr>
        <w:tc>
          <w:tcPr>
            <w:tcW w:type="dxa" w:w="4320"/>
            <w:vAlign w:val="center"/>
            <w:tcMar>
              <w:top w:w="80" w:type="dxa"/>
              <w:start w:w="100" w:type="dxa"/>
              <w:bottom w:w="80" w:type="dxa"/>
              <w:end w:w="100" w:type="dxa"/>
            </w:tcMar>
          </w:tcPr>
          <w:p>
            <w:pPr>
              <w:spacing w:after="40"/>
            </w:pPr>
            <w:r>
              <w:rPr>
                <w:sz w:val="18"/>
              </w:rPr>
              <w:t>ScanJob</w:t>
            </w:r>
          </w:p>
        </w:tc>
        <w:tc>
          <w:tcPr>
            <w:tcW w:type="dxa" w:w="4320"/>
            <w:vAlign w:val="center"/>
            <w:tcMar>
              <w:top w:w="80" w:type="dxa"/>
              <w:start w:w="100" w:type="dxa"/>
              <w:bottom w:w="80" w:type="dxa"/>
              <w:end w:w="100" w:type="dxa"/>
            </w:tcMar>
          </w:tcPr>
          <w:p>
            <w:pPr>
              <w:spacing w:after="40"/>
            </w:pPr>
            <w:r>
              <w:rPr>
                <w:sz w:val="18"/>
              </w:rPr>
              <w:t>id, scan_id, task_id, worker_status, retry_count</w:t>
            </w:r>
          </w:p>
        </w:tc>
      </w:tr>
      <w:tr>
        <w:tc>
          <w:tcPr>
            <w:tcW w:type="dxa" w:w="4320"/>
            <w:vAlign w:val="center"/>
            <w:tcMar>
              <w:top w:w="80" w:type="dxa"/>
              <w:start w:w="100" w:type="dxa"/>
              <w:bottom w:w="80" w:type="dxa"/>
              <w:end w:w="100" w:type="dxa"/>
            </w:tcMar>
          </w:tcPr>
          <w:p>
            <w:pPr>
              <w:spacing w:after="40"/>
            </w:pPr>
            <w:r>
              <w:rPr>
                <w:sz w:val="18"/>
              </w:rPr>
              <w:t>Finding</w:t>
            </w:r>
          </w:p>
        </w:tc>
        <w:tc>
          <w:tcPr>
            <w:tcW w:type="dxa" w:w="4320"/>
            <w:vAlign w:val="center"/>
            <w:tcMar>
              <w:top w:w="80" w:type="dxa"/>
              <w:start w:w="100" w:type="dxa"/>
              <w:bottom w:w="80" w:type="dxa"/>
              <w:end w:w="100" w:type="dxa"/>
            </w:tcMar>
          </w:tcPr>
          <w:p>
            <w:pPr>
              <w:spacing w:after="40"/>
            </w:pPr>
            <w:r>
              <w:rPr>
                <w:sz w:val="18"/>
              </w:rPr>
              <w:t>id, scan_id, fingerprint, rule_id, severity, confidence, status</w:t>
            </w:r>
          </w:p>
        </w:tc>
      </w:tr>
      <w:tr>
        <w:tc>
          <w:tcPr>
            <w:tcW w:type="dxa" w:w="4320"/>
            <w:vAlign w:val="center"/>
            <w:tcMar>
              <w:top w:w="80" w:type="dxa"/>
              <w:start w:w="100" w:type="dxa"/>
              <w:bottom w:w="80" w:type="dxa"/>
              <w:end w:w="100" w:type="dxa"/>
            </w:tcMar>
          </w:tcPr>
          <w:p>
            <w:pPr>
              <w:spacing w:after="40"/>
            </w:pPr>
            <w:r>
              <w:rPr>
                <w:sz w:val="18"/>
              </w:rPr>
              <w:t>FindingLocation</w:t>
            </w:r>
          </w:p>
        </w:tc>
        <w:tc>
          <w:tcPr>
            <w:tcW w:type="dxa" w:w="4320"/>
            <w:vAlign w:val="center"/>
            <w:tcMar>
              <w:top w:w="80" w:type="dxa"/>
              <w:start w:w="100" w:type="dxa"/>
              <w:bottom w:w="80" w:type="dxa"/>
              <w:end w:w="100" w:type="dxa"/>
            </w:tcMar>
          </w:tcPr>
          <w:p>
            <w:pPr>
              <w:spacing w:after="40"/>
            </w:pPr>
            <w:r>
              <w:rPr>
                <w:sz w:val="18"/>
              </w:rPr>
              <w:t>finding_id, file_path, line_start, line_end, code_context</w:t>
            </w:r>
          </w:p>
        </w:tc>
      </w:tr>
      <w:tr>
        <w:tc>
          <w:tcPr>
            <w:tcW w:type="dxa" w:w="4320"/>
            <w:vAlign w:val="center"/>
            <w:tcMar>
              <w:top w:w="80" w:type="dxa"/>
              <w:start w:w="100" w:type="dxa"/>
              <w:bottom w:w="80" w:type="dxa"/>
              <w:end w:w="100" w:type="dxa"/>
            </w:tcMar>
          </w:tcPr>
          <w:p>
            <w:pPr>
              <w:spacing w:after="40"/>
            </w:pPr>
            <w:r>
              <w:rPr>
                <w:sz w:val="18"/>
              </w:rPr>
              <w:t>FindingEvidence</w:t>
            </w:r>
          </w:p>
        </w:tc>
        <w:tc>
          <w:tcPr>
            <w:tcW w:type="dxa" w:w="4320"/>
            <w:vAlign w:val="center"/>
            <w:tcMar>
              <w:top w:w="80" w:type="dxa"/>
              <w:start w:w="100" w:type="dxa"/>
              <w:bottom w:w="80" w:type="dxa"/>
              <w:end w:w="100" w:type="dxa"/>
            </w:tcMar>
          </w:tcPr>
          <w:p>
            <w:pPr>
              <w:spacing w:after="40"/>
            </w:pPr>
            <w:r>
              <w:rPr>
                <w:sz w:val="18"/>
              </w:rPr>
              <w:t>finding_id, scanner, raw_output/reference, normalized evidence</w:t>
            </w:r>
          </w:p>
        </w:tc>
      </w:tr>
      <w:tr>
        <w:tc>
          <w:tcPr>
            <w:tcW w:type="dxa" w:w="4320"/>
            <w:vAlign w:val="center"/>
            <w:tcMar>
              <w:top w:w="80" w:type="dxa"/>
              <w:start w:w="100" w:type="dxa"/>
              <w:bottom w:w="80" w:type="dxa"/>
              <w:end w:w="100" w:type="dxa"/>
            </w:tcMar>
          </w:tcPr>
          <w:p>
            <w:pPr>
              <w:spacing w:after="40"/>
            </w:pPr>
            <w:r>
              <w:rPr>
                <w:sz w:val="18"/>
              </w:rPr>
              <w:t>Dependency</w:t>
            </w:r>
          </w:p>
        </w:tc>
        <w:tc>
          <w:tcPr>
            <w:tcW w:type="dxa" w:w="4320"/>
            <w:vAlign w:val="center"/>
            <w:tcMar>
              <w:top w:w="80" w:type="dxa"/>
              <w:start w:w="100" w:type="dxa"/>
              <w:bottom w:w="80" w:type="dxa"/>
              <w:end w:w="100" w:type="dxa"/>
            </w:tcMar>
          </w:tcPr>
          <w:p>
            <w:pPr>
              <w:spacing w:after="40"/>
            </w:pPr>
            <w:r>
              <w:rPr>
                <w:sz w:val="18"/>
              </w:rPr>
              <w:t>scan_id, ecosystem, name, version, manifest_path</w:t>
            </w:r>
          </w:p>
        </w:tc>
      </w:tr>
      <w:tr>
        <w:tc>
          <w:tcPr>
            <w:tcW w:type="dxa" w:w="4320"/>
            <w:vAlign w:val="center"/>
            <w:tcMar>
              <w:top w:w="80" w:type="dxa"/>
              <w:start w:w="100" w:type="dxa"/>
              <w:bottom w:w="80" w:type="dxa"/>
              <w:end w:w="100" w:type="dxa"/>
            </w:tcMar>
          </w:tcPr>
          <w:p>
            <w:pPr>
              <w:spacing w:after="40"/>
            </w:pPr>
            <w:r>
              <w:rPr>
                <w:sz w:val="18"/>
              </w:rPr>
              <w:t>DependencyVulnerability</w:t>
            </w:r>
          </w:p>
        </w:tc>
        <w:tc>
          <w:tcPr>
            <w:tcW w:type="dxa" w:w="4320"/>
            <w:vAlign w:val="center"/>
            <w:tcMar>
              <w:top w:w="80" w:type="dxa"/>
              <w:start w:w="100" w:type="dxa"/>
              <w:bottom w:w="80" w:type="dxa"/>
              <w:end w:w="100" w:type="dxa"/>
            </w:tcMar>
          </w:tcPr>
          <w:p>
            <w:pPr>
              <w:spacing w:after="40"/>
            </w:pPr>
            <w:r>
              <w:rPr>
                <w:sz w:val="18"/>
              </w:rPr>
              <w:t>dependency_id, vulnerability_id, severity, fixed_version</w:t>
            </w:r>
          </w:p>
        </w:tc>
      </w:tr>
      <w:tr>
        <w:tc>
          <w:tcPr>
            <w:tcW w:type="dxa" w:w="4320"/>
            <w:vAlign w:val="center"/>
            <w:tcMar>
              <w:top w:w="80" w:type="dxa"/>
              <w:start w:w="100" w:type="dxa"/>
              <w:bottom w:w="80" w:type="dxa"/>
              <w:end w:w="100" w:type="dxa"/>
            </w:tcMar>
          </w:tcPr>
          <w:p>
            <w:pPr>
              <w:spacing w:after="40"/>
            </w:pPr>
            <w:r>
              <w:rPr>
                <w:sz w:val="18"/>
              </w:rPr>
              <w:t>AIAnalysis</w:t>
            </w:r>
          </w:p>
        </w:tc>
        <w:tc>
          <w:tcPr>
            <w:tcW w:type="dxa" w:w="4320"/>
            <w:vAlign w:val="center"/>
            <w:tcMar>
              <w:top w:w="80" w:type="dxa"/>
              <w:start w:w="100" w:type="dxa"/>
              <w:bottom w:w="80" w:type="dxa"/>
              <w:end w:w="100" w:type="dxa"/>
            </w:tcMar>
          </w:tcPr>
          <w:p>
            <w:pPr>
              <w:spacing w:after="40"/>
            </w:pPr>
            <w:r>
              <w:rPr>
                <w:sz w:val="18"/>
              </w:rPr>
              <w:t>finding_id, model, prompt_version, explanation, remediation, created_at</w:t>
            </w:r>
          </w:p>
        </w:tc>
      </w:tr>
      <w:tr>
        <w:tc>
          <w:tcPr>
            <w:tcW w:type="dxa" w:w="4320"/>
            <w:vAlign w:val="center"/>
            <w:tcMar>
              <w:top w:w="80" w:type="dxa"/>
              <w:start w:w="100" w:type="dxa"/>
              <w:bottom w:w="80" w:type="dxa"/>
              <w:end w:w="100" w:type="dxa"/>
            </w:tcMar>
          </w:tcPr>
          <w:p>
            <w:pPr>
              <w:spacing w:after="40"/>
            </w:pPr>
            <w:r>
              <w:rPr>
                <w:sz w:val="18"/>
              </w:rPr>
              <w:t>Report</w:t>
            </w:r>
          </w:p>
        </w:tc>
        <w:tc>
          <w:tcPr>
            <w:tcW w:type="dxa" w:w="4320"/>
            <w:vAlign w:val="center"/>
            <w:tcMar>
              <w:top w:w="80" w:type="dxa"/>
              <w:start w:w="100" w:type="dxa"/>
              <w:bottom w:w="80" w:type="dxa"/>
              <w:end w:w="100" w:type="dxa"/>
            </w:tcMar>
          </w:tcPr>
          <w:p>
            <w:pPr>
              <w:spacing w:after="40"/>
            </w:pPr>
            <w:r>
              <w:rPr>
                <w:sz w:val="18"/>
              </w:rPr>
              <w:t>scan_id, format, artifact_location, created_at</w:t>
            </w:r>
          </w:p>
        </w:tc>
      </w:tr>
      <w:tr>
        <w:tc>
          <w:tcPr>
            <w:tcW w:type="dxa" w:w="4320"/>
            <w:vAlign w:val="center"/>
            <w:tcMar>
              <w:top w:w="80" w:type="dxa"/>
              <w:start w:w="100" w:type="dxa"/>
              <w:bottom w:w="80" w:type="dxa"/>
              <w:end w:w="100" w:type="dxa"/>
            </w:tcMar>
          </w:tcPr>
          <w:p>
            <w:pPr>
              <w:spacing w:after="40"/>
            </w:pPr>
            <w:r>
              <w:rPr>
                <w:sz w:val="18"/>
              </w:rPr>
              <w:t>AuditLog</w:t>
            </w:r>
          </w:p>
        </w:tc>
        <w:tc>
          <w:tcPr>
            <w:tcW w:type="dxa" w:w="4320"/>
            <w:vAlign w:val="center"/>
            <w:tcMar>
              <w:top w:w="80" w:type="dxa"/>
              <w:start w:w="100" w:type="dxa"/>
              <w:bottom w:w="80" w:type="dxa"/>
              <w:end w:w="100" w:type="dxa"/>
            </w:tcMar>
          </w:tcPr>
          <w:p>
            <w:pPr>
              <w:spacing w:after="40"/>
            </w:pPr>
            <w:r>
              <w:rPr>
                <w:sz w:val="18"/>
              </w:rPr>
              <w:t>organization_id, actor_id, action, target_type, target_id, metadata</w:t>
            </w:r>
          </w:p>
        </w:tc>
      </w:tr>
    </w:tbl>
    <w:p>
      <w:pPr>
        <w:pStyle w:val="Heading2"/>
      </w:pPr>
      <w:r>
        <w:t>Finding status lifecycle</w:t>
      </w:r>
    </w:p>
    <w:p>
      <w:pPr>
        <w:pStyle w:val="NoSpacing"/>
        <w:spacing w:before="80" w:after="120"/>
        <w:ind w:left="360" w:right="360"/>
        <w:shd w:fill="F2F4F7"/>
      </w:pPr>
      <w:r>
        <w:rPr>
          <w:rFonts w:ascii="Consolas" w:hAnsi="Consolas"/>
          <w:sz w:val="17"/>
        </w:rPr>
        <w:t>OPEN</w:t>
        <w:br/>
        <w:t xml:space="preserve">  |</w:t>
        <w:br/>
        <w:t xml:space="preserve">  +--&gt; FALSE_POSITIVE</w:t>
        <w:br/>
        <w:t xml:space="preserve">  |</w:t>
        <w:br/>
        <w:t xml:space="preserve">  +--&gt; ACCEPTED_RISK</w:t>
        <w:br/>
        <w:t xml:space="preserve">  |</w:t>
        <w:br/>
        <w:t xml:space="preserve">  +--&gt; FIX_IN_PROGRESS</w:t>
        <w:br/>
        <w:t xml:space="preserve">  |</w:t>
        <w:br/>
        <w:t xml:space="preserve">  +--&gt; FIXED</w:t>
        <w:br/>
        <w:t xml:space="preserve">  |</w:t>
        <w:br/>
        <w:t xml:space="preserve">  +--&gt; REOPENED</w:t>
      </w:r>
    </w:p>
    <w:p>
      <w:pPr>
        <w:pStyle w:val="Heading2"/>
      </w:pPr>
      <w:r>
        <w:t>Finding fingerprint</w:t>
      </w:r>
    </w:p>
    <w:p>
      <w:r>
        <w:t>Use a stable fingerprint so the same issue can be tracked across scans. A practical first implementation can hash normalized rule ID + repository-relative file path + normalized line/range + relevant code identity. Avoid relying only on line numbers because lines move between commits.</w:t>
      </w:r>
    </w:p>
    <w:p>
      <w:pPr>
        <w:pStyle w:val="Heading1"/>
      </w:pPr>
      <w:r>
        <w:t>9. API Design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Mar>
              <w:top w:w="80" w:type="dxa"/>
              <w:start w:w="100" w:type="dxa"/>
              <w:bottom w:w="80" w:type="dxa"/>
              <w:end w:w="100" w:type="dxa"/>
            </w:tcMar>
            <w:shd w:fill="1F4E78"/>
          </w:tcPr>
          <w:p>
            <w:pPr>
              <w:spacing w:after="40"/>
            </w:pPr>
            <w:r>
              <w:rPr>
                <w:b/>
                <w:color w:val="FFFFFF"/>
                <w:sz w:val="18"/>
              </w:rPr>
              <w:t>Method</w:t>
            </w:r>
          </w:p>
        </w:tc>
        <w:tc>
          <w:tcPr>
            <w:tcW w:type="dxa" w:w="2880"/>
            <w:vAlign w:val="center"/>
            <w:tcMar>
              <w:top w:w="80" w:type="dxa"/>
              <w:start w:w="100" w:type="dxa"/>
              <w:bottom w:w="80" w:type="dxa"/>
              <w:end w:w="100" w:type="dxa"/>
            </w:tcMar>
            <w:shd w:fill="1F4E78"/>
          </w:tcPr>
          <w:p>
            <w:pPr>
              <w:spacing w:after="40"/>
            </w:pPr>
            <w:r>
              <w:rPr>
                <w:b/>
                <w:color w:val="FFFFFF"/>
                <w:sz w:val="18"/>
              </w:rPr>
              <w:t>Endpoint</w:t>
            </w:r>
          </w:p>
        </w:tc>
        <w:tc>
          <w:tcPr>
            <w:tcW w:type="dxa" w:w="2880"/>
            <w:vAlign w:val="center"/>
            <w:tcMar>
              <w:top w:w="80" w:type="dxa"/>
              <w:start w:w="100" w:type="dxa"/>
              <w:bottom w:w="80" w:type="dxa"/>
              <w:end w:w="100" w:type="dxa"/>
            </w:tcMar>
            <w:shd w:fill="1F4E78"/>
          </w:tcPr>
          <w:p>
            <w:pPr>
              <w:spacing w:after="40"/>
            </w:pPr>
            <w:r>
              <w:rPr>
                <w:b/>
                <w:color w:val="FFFFFF"/>
                <w:sz w:val="18"/>
              </w:rPr>
              <w:t>Purpose</w:t>
            </w:r>
          </w:p>
        </w:tc>
      </w:tr>
      <w:tr>
        <w:tc>
          <w:tcPr>
            <w:tcW w:type="dxa" w:w="2880"/>
            <w:vAlign w:val="center"/>
            <w:tcMar>
              <w:top w:w="80" w:type="dxa"/>
              <w:start w:w="100" w:type="dxa"/>
              <w:bottom w:w="80" w:type="dxa"/>
              <w:end w:w="100" w:type="dxa"/>
            </w:tcMar>
          </w:tcPr>
          <w:p>
            <w:pPr>
              <w:spacing w:after="40"/>
            </w:pPr>
            <w:r>
              <w:rPr>
                <w:sz w:val="18"/>
              </w:rPr>
              <w:t>POST</w:t>
            </w:r>
          </w:p>
        </w:tc>
        <w:tc>
          <w:tcPr>
            <w:tcW w:type="dxa" w:w="2880"/>
            <w:vAlign w:val="center"/>
            <w:tcMar>
              <w:top w:w="80" w:type="dxa"/>
              <w:start w:w="100" w:type="dxa"/>
              <w:bottom w:w="80" w:type="dxa"/>
              <w:end w:w="100" w:type="dxa"/>
            </w:tcMar>
          </w:tcPr>
          <w:p>
            <w:pPr>
              <w:spacing w:after="40"/>
            </w:pPr>
            <w:r>
              <w:rPr>
                <w:sz w:val="18"/>
              </w:rPr>
              <w:t>/api/v1/auth/login/</w:t>
            </w:r>
          </w:p>
        </w:tc>
        <w:tc>
          <w:tcPr>
            <w:tcW w:type="dxa" w:w="2880"/>
            <w:vAlign w:val="center"/>
            <w:tcMar>
              <w:top w:w="80" w:type="dxa"/>
              <w:start w:w="100" w:type="dxa"/>
              <w:bottom w:w="80" w:type="dxa"/>
              <w:end w:w="100" w:type="dxa"/>
            </w:tcMar>
          </w:tcPr>
          <w:p>
            <w:pPr>
              <w:spacing w:after="40"/>
            </w:pPr>
            <w:r>
              <w:rPr>
                <w:sz w:val="18"/>
              </w:rPr>
              <w:t>Authenticate user</w:t>
            </w:r>
          </w:p>
        </w:tc>
      </w:tr>
      <w:tr>
        <w:tc>
          <w:tcPr>
            <w:tcW w:type="dxa" w:w="2880"/>
            <w:vAlign w:val="center"/>
            <w:tcMar>
              <w:top w:w="80" w:type="dxa"/>
              <w:start w:w="100" w:type="dxa"/>
              <w:bottom w:w="80" w:type="dxa"/>
              <w:end w:w="100" w:type="dxa"/>
            </w:tcMar>
          </w:tcPr>
          <w:p>
            <w:pPr>
              <w:spacing w:after="40"/>
            </w:pPr>
            <w:r>
              <w:rPr>
                <w:sz w:val="18"/>
              </w:rPr>
              <w:t>POST</w:t>
            </w:r>
          </w:p>
        </w:tc>
        <w:tc>
          <w:tcPr>
            <w:tcW w:type="dxa" w:w="2880"/>
            <w:vAlign w:val="center"/>
            <w:tcMar>
              <w:top w:w="80" w:type="dxa"/>
              <w:start w:w="100" w:type="dxa"/>
              <w:bottom w:w="80" w:type="dxa"/>
              <w:end w:w="100" w:type="dxa"/>
            </w:tcMar>
          </w:tcPr>
          <w:p>
            <w:pPr>
              <w:spacing w:after="40"/>
            </w:pPr>
            <w:r>
              <w:rPr>
                <w:sz w:val="18"/>
              </w:rPr>
              <w:t>/api/v1/projects/</w:t>
            </w:r>
          </w:p>
        </w:tc>
        <w:tc>
          <w:tcPr>
            <w:tcW w:type="dxa" w:w="2880"/>
            <w:vAlign w:val="center"/>
            <w:tcMar>
              <w:top w:w="80" w:type="dxa"/>
              <w:start w:w="100" w:type="dxa"/>
              <w:bottom w:w="80" w:type="dxa"/>
              <w:end w:w="100" w:type="dxa"/>
            </w:tcMar>
          </w:tcPr>
          <w:p>
            <w:pPr>
              <w:spacing w:after="40"/>
            </w:pPr>
            <w:r>
              <w:rPr>
                <w:sz w:val="18"/>
              </w:rPr>
              <w:t>Create project</w:t>
            </w:r>
          </w:p>
        </w:tc>
      </w:tr>
      <w:tr>
        <w:tc>
          <w:tcPr>
            <w:tcW w:type="dxa" w:w="2880"/>
            <w:vAlign w:val="center"/>
            <w:tcMar>
              <w:top w:w="80" w:type="dxa"/>
              <w:start w:w="100" w:type="dxa"/>
              <w:bottom w:w="80" w:type="dxa"/>
              <w:end w:w="100" w:type="dxa"/>
            </w:tcMar>
          </w:tcPr>
          <w:p>
            <w:pPr>
              <w:spacing w:after="40"/>
            </w:pPr>
            <w:r>
              <w:rPr>
                <w:sz w:val="18"/>
              </w:rPr>
              <w:t>GET</w:t>
            </w:r>
          </w:p>
        </w:tc>
        <w:tc>
          <w:tcPr>
            <w:tcW w:type="dxa" w:w="2880"/>
            <w:vAlign w:val="center"/>
            <w:tcMar>
              <w:top w:w="80" w:type="dxa"/>
              <w:start w:w="100" w:type="dxa"/>
              <w:bottom w:w="80" w:type="dxa"/>
              <w:end w:w="100" w:type="dxa"/>
            </w:tcMar>
          </w:tcPr>
          <w:p>
            <w:pPr>
              <w:spacing w:after="40"/>
            </w:pPr>
            <w:r>
              <w:rPr>
                <w:sz w:val="18"/>
              </w:rPr>
              <w:t>/api/v1/projects/</w:t>
            </w:r>
          </w:p>
        </w:tc>
        <w:tc>
          <w:tcPr>
            <w:tcW w:type="dxa" w:w="2880"/>
            <w:vAlign w:val="center"/>
            <w:tcMar>
              <w:top w:w="80" w:type="dxa"/>
              <w:start w:w="100" w:type="dxa"/>
              <w:bottom w:w="80" w:type="dxa"/>
              <w:end w:w="100" w:type="dxa"/>
            </w:tcMar>
          </w:tcPr>
          <w:p>
            <w:pPr>
              <w:spacing w:after="40"/>
            </w:pPr>
            <w:r>
              <w:rPr>
                <w:sz w:val="18"/>
              </w:rPr>
              <w:t>List projects</w:t>
            </w:r>
          </w:p>
        </w:tc>
      </w:tr>
      <w:tr>
        <w:tc>
          <w:tcPr>
            <w:tcW w:type="dxa" w:w="2880"/>
            <w:vAlign w:val="center"/>
            <w:tcMar>
              <w:top w:w="80" w:type="dxa"/>
              <w:start w:w="100" w:type="dxa"/>
              <w:bottom w:w="80" w:type="dxa"/>
              <w:end w:w="100" w:type="dxa"/>
            </w:tcMar>
          </w:tcPr>
          <w:p>
            <w:pPr>
              <w:spacing w:after="40"/>
            </w:pPr>
            <w:r>
              <w:rPr>
                <w:sz w:val="18"/>
              </w:rPr>
              <w:t>GET</w:t>
            </w:r>
          </w:p>
        </w:tc>
        <w:tc>
          <w:tcPr>
            <w:tcW w:type="dxa" w:w="2880"/>
            <w:vAlign w:val="center"/>
            <w:tcMar>
              <w:top w:w="80" w:type="dxa"/>
              <w:start w:w="100" w:type="dxa"/>
              <w:bottom w:w="80" w:type="dxa"/>
              <w:end w:w="100" w:type="dxa"/>
            </w:tcMar>
          </w:tcPr>
          <w:p>
            <w:pPr>
              <w:spacing w:after="40"/>
            </w:pPr>
            <w:r>
              <w:rPr>
                <w:sz w:val="18"/>
              </w:rPr>
              <w:t>/api/v1/projects/{id}/</w:t>
            </w:r>
          </w:p>
        </w:tc>
        <w:tc>
          <w:tcPr>
            <w:tcW w:type="dxa" w:w="2880"/>
            <w:vAlign w:val="center"/>
            <w:tcMar>
              <w:top w:w="80" w:type="dxa"/>
              <w:start w:w="100" w:type="dxa"/>
              <w:bottom w:w="80" w:type="dxa"/>
              <w:end w:w="100" w:type="dxa"/>
            </w:tcMar>
          </w:tcPr>
          <w:p>
            <w:pPr>
              <w:spacing w:after="40"/>
            </w:pPr>
            <w:r>
              <w:rPr>
                <w:sz w:val="18"/>
              </w:rPr>
              <w:t>Project details</w:t>
            </w:r>
          </w:p>
        </w:tc>
      </w:tr>
      <w:tr>
        <w:tc>
          <w:tcPr>
            <w:tcW w:type="dxa" w:w="2880"/>
            <w:vAlign w:val="center"/>
            <w:tcMar>
              <w:top w:w="80" w:type="dxa"/>
              <w:start w:w="100" w:type="dxa"/>
              <w:bottom w:w="80" w:type="dxa"/>
              <w:end w:w="100" w:type="dxa"/>
            </w:tcMar>
          </w:tcPr>
          <w:p>
            <w:pPr>
              <w:spacing w:after="40"/>
            </w:pPr>
            <w:r>
              <w:rPr>
                <w:sz w:val="18"/>
              </w:rPr>
              <w:t>POST</w:t>
            </w:r>
          </w:p>
        </w:tc>
        <w:tc>
          <w:tcPr>
            <w:tcW w:type="dxa" w:w="2880"/>
            <w:vAlign w:val="center"/>
            <w:tcMar>
              <w:top w:w="80" w:type="dxa"/>
              <w:start w:w="100" w:type="dxa"/>
              <w:bottom w:w="80" w:type="dxa"/>
              <w:end w:w="100" w:type="dxa"/>
            </w:tcMar>
          </w:tcPr>
          <w:p>
            <w:pPr>
              <w:spacing w:after="40"/>
            </w:pPr>
            <w:r>
              <w:rPr>
                <w:sz w:val="18"/>
              </w:rPr>
              <w:t>/api/v1/projects/{id}/scans/</w:t>
            </w:r>
          </w:p>
        </w:tc>
        <w:tc>
          <w:tcPr>
            <w:tcW w:type="dxa" w:w="2880"/>
            <w:vAlign w:val="center"/>
            <w:tcMar>
              <w:top w:w="80" w:type="dxa"/>
              <w:start w:w="100" w:type="dxa"/>
              <w:bottom w:w="80" w:type="dxa"/>
              <w:end w:w="100" w:type="dxa"/>
            </w:tcMar>
          </w:tcPr>
          <w:p>
            <w:pPr>
              <w:spacing w:after="40"/>
            </w:pPr>
            <w:r>
              <w:rPr>
                <w:sz w:val="18"/>
              </w:rPr>
              <w:t>Start scan</w:t>
            </w:r>
          </w:p>
        </w:tc>
      </w:tr>
      <w:tr>
        <w:tc>
          <w:tcPr>
            <w:tcW w:type="dxa" w:w="2880"/>
            <w:vAlign w:val="center"/>
            <w:tcMar>
              <w:top w:w="80" w:type="dxa"/>
              <w:start w:w="100" w:type="dxa"/>
              <w:bottom w:w="80" w:type="dxa"/>
              <w:end w:w="100" w:type="dxa"/>
            </w:tcMar>
          </w:tcPr>
          <w:p>
            <w:pPr>
              <w:spacing w:after="40"/>
            </w:pPr>
            <w:r>
              <w:rPr>
                <w:sz w:val="18"/>
              </w:rPr>
              <w:t>GET</w:t>
            </w:r>
          </w:p>
        </w:tc>
        <w:tc>
          <w:tcPr>
            <w:tcW w:type="dxa" w:w="2880"/>
            <w:vAlign w:val="center"/>
            <w:tcMar>
              <w:top w:w="80" w:type="dxa"/>
              <w:start w:w="100" w:type="dxa"/>
              <w:bottom w:w="80" w:type="dxa"/>
              <w:end w:w="100" w:type="dxa"/>
            </w:tcMar>
          </w:tcPr>
          <w:p>
            <w:pPr>
              <w:spacing w:after="40"/>
            </w:pPr>
            <w:r>
              <w:rPr>
                <w:sz w:val="18"/>
              </w:rPr>
              <w:t>/api/v1/scans/{id}/</w:t>
            </w:r>
          </w:p>
        </w:tc>
        <w:tc>
          <w:tcPr>
            <w:tcW w:type="dxa" w:w="2880"/>
            <w:vAlign w:val="center"/>
            <w:tcMar>
              <w:top w:w="80" w:type="dxa"/>
              <w:start w:w="100" w:type="dxa"/>
              <w:bottom w:w="80" w:type="dxa"/>
              <w:end w:w="100" w:type="dxa"/>
            </w:tcMar>
          </w:tcPr>
          <w:p>
            <w:pPr>
              <w:spacing w:after="40"/>
            </w:pPr>
            <w:r>
              <w:rPr>
                <w:sz w:val="18"/>
              </w:rPr>
              <w:t>Scan status</w:t>
            </w:r>
          </w:p>
        </w:tc>
      </w:tr>
      <w:tr>
        <w:tc>
          <w:tcPr>
            <w:tcW w:type="dxa" w:w="2880"/>
            <w:vAlign w:val="center"/>
            <w:tcMar>
              <w:top w:w="80" w:type="dxa"/>
              <w:start w:w="100" w:type="dxa"/>
              <w:bottom w:w="80" w:type="dxa"/>
              <w:end w:w="100" w:type="dxa"/>
            </w:tcMar>
          </w:tcPr>
          <w:p>
            <w:pPr>
              <w:spacing w:after="40"/>
            </w:pPr>
            <w:r>
              <w:rPr>
                <w:sz w:val="18"/>
              </w:rPr>
              <w:t>GET</w:t>
            </w:r>
          </w:p>
        </w:tc>
        <w:tc>
          <w:tcPr>
            <w:tcW w:type="dxa" w:w="2880"/>
            <w:vAlign w:val="center"/>
            <w:tcMar>
              <w:top w:w="80" w:type="dxa"/>
              <w:start w:w="100" w:type="dxa"/>
              <w:bottom w:w="80" w:type="dxa"/>
              <w:end w:w="100" w:type="dxa"/>
            </w:tcMar>
          </w:tcPr>
          <w:p>
            <w:pPr>
              <w:spacing w:after="40"/>
            </w:pPr>
            <w:r>
              <w:rPr>
                <w:sz w:val="18"/>
              </w:rPr>
              <w:t>/api/v1/scans/{id}/findings/</w:t>
            </w:r>
          </w:p>
        </w:tc>
        <w:tc>
          <w:tcPr>
            <w:tcW w:type="dxa" w:w="2880"/>
            <w:vAlign w:val="center"/>
            <w:tcMar>
              <w:top w:w="80" w:type="dxa"/>
              <w:start w:w="100" w:type="dxa"/>
              <w:bottom w:w="80" w:type="dxa"/>
              <w:end w:w="100" w:type="dxa"/>
            </w:tcMar>
          </w:tcPr>
          <w:p>
            <w:pPr>
              <w:spacing w:after="40"/>
            </w:pPr>
            <w:r>
              <w:rPr>
                <w:sz w:val="18"/>
              </w:rPr>
              <w:t>List findings</w:t>
            </w:r>
          </w:p>
        </w:tc>
      </w:tr>
      <w:tr>
        <w:tc>
          <w:tcPr>
            <w:tcW w:type="dxa" w:w="2880"/>
            <w:vAlign w:val="center"/>
            <w:tcMar>
              <w:top w:w="80" w:type="dxa"/>
              <w:start w:w="100" w:type="dxa"/>
              <w:bottom w:w="80" w:type="dxa"/>
              <w:end w:w="100" w:type="dxa"/>
            </w:tcMar>
          </w:tcPr>
          <w:p>
            <w:pPr>
              <w:spacing w:after="40"/>
            </w:pPr>
            <w:r>
              <w:rPr>
                <w:sz w:val="18"/>
              </w:rPr>
              <w:t>GET</w:t>
            </w:r>
          </w:p>
        </w:tc>
        <w:tc>
          <w:tcPr>
            <w:tcW w:type="dxa" w:w="2880"/>
            <w:vAlign w:val="center"/>
            <w:tcMar>
              <w:top w:w="80" w:type="dxa"/>
              <w:start w:w="100" w:type="dxa"/>
              <w:bottom w:w="80" w:type="dxa"/>
              <w:end w:w="100" w:type="dxa"/>
            </w:tcMar>
          </w:tcPr>
          <w:p>
            <w:pPr>
              <w:spacing w:after="40"/>
            </w:pPr>
            <w:r>
              <w:rPr>
                <w:sz w:val="18"/>
              </w:rPr>
              <w:t>/api/v1/findings/{id}/</w:t>
            </w:r>
          </w:p>
        </w:tc>
        <w:tc>
          <w:tcPr>
            <w:tcW w:type="dxa" w:w="2880"/>
            <w:vAlign w:val="center"/>
            <w:tcMar>
              <w:top w:w="80" w:type="dxa"/>
              <w:start w:w="100" w:type="dxa"/>
              <w:bottom w:w="80" w:type="dxa"/>
              <w:end w:w="100" w:type="dxa"/>
            </w:tcMar>
          </w:tcPr>
          <w:p>
            <w:pPr>
              <w:spacing w:after="40"/>
            </w:pPr>
            <w:r>
              <w:rPr>
                <w:sz w:val="18"/>
              </w:rPr>
              <w:t>Finding details</w:t>
            </w:r>
          </w:p>
        </w:tc>
      </w:tr>
      <w:tr>
        <w:tc>
          <w:tcPr>
            <w:tcW w:type="dxa" w:w="2880"/>
            <w:vAlign w:val="center"/>
            <w:tcMar>
              <w:top w:w="80" w:type="dxa"/>
              <w:start w:w="100" w:type="dxa"/>
              <w:bottom w:w="80" w:type="dxa"/>
              <w:end w:w="100" w:type="dxa"/>
            </w:tcMar>
          </w:tcPr>
          <w:p>
            <w:pPr>
              <w:spacing w:after="40"/>
            </w:pPr>
            <w:r>
              <w:rPr>
                <w:sz w:val="18"/>
              </w:rPr>
              <w:t>POST</w:t>
            </w:r>
          </w:p>
        </w:tc>
        <w:tc>
          <w:tcPr>
            <w:tcW w:type="dxa" w:w="2880"/>
            <w:vAlign w:val="center"/>
            <w:tcMar>
              <w:top w:w="80" w:type="dxa"/>
              <w:start w:w="100" w:type="dxa"/>
              <w:bottom w:w="80" w:type="dxa"/>
              <w:end w:w="100" w:type="dxa"/>
            </w:tcMar>
          </w:tcPr>
          <w:p>
            <w:pPr>
              <w:spacing w:after="40"/>
            </w:pPr>
            <w:r>
              <w:rPr>
                <w:sz w:val="18"/>
              </w:rPr>
              <w:t>/api/v1/findings/{id}/ai-analysis/</w:t>
            </w:r>
          </w:p>
        </w:tc>
        <w:tc>
          <w:tcPr>
            <w:tcW w:type="dxa" w:w="2880"/>
            <w:vAlign w:val="center"/>
            <w:tcMar>
              <w:top w:w="80" w:type="dxa"/>
              <w:start w:w="100" w:type="dxa"/>
              <w:bottom w:w="80" w:type="dxa"/>
              <w:end w:w="100" w:type="dxa"/>
            </w:tcMar>
          </w:tcPr>
          <w:p>
            <w:pPr>
              <w:spacing w:after="40"/>
            </w:pPr>
            <w:r>
              <w:rPr>
                <w:sz w:val="18"/>
              </w:rPr>
              <w:t>Generate AI explanation</w:t>
            </w:r>
          </w:p>
        </w:tc>
      </w:tr>
      <w:tr>
        <w:tc>
          <w:tcPr>
            <w:tcW w:type="dxa" w:w="2880"/>
            <w:vAlign w:val="center"/>
            <w:tcMar>
              <w:top w:w="80" w:type="dxa"/>
              <w:start w:w="100" w:type="dxa"/>
              <w:bottom w:w="80" w:type="dxa"/>
              <w:end w:w="100" w:type="dxa"/>
            </w:tcMar>
          </w:tcPr>
          <w:p>
            <w:pPr>
              <w:spacing w:after="40"/>
            </w:pPr>
            <w:r>
              <w:rPr>
                <w:sz w:val="18"/>
              </w:rPr>
              <w:t>PATCH</w:t>
            </w:r>
          </w:p>
        </w:tc>
        <w:tc>
          <w:tcPr>
            <w:tcW w:type="dxa" w:w="2880"/>
            <w:vAlign w:val="center"/>
            <w:tcMar>
              <w:top w:w="80" w:type="dxa"/>
              <w:start w:w="100" w:type="dxa"/>
              <w:bottom w:w="80" w:type="dxa"/>
              <w:end w:w="100" w:type="dxa"/>
            </w:tcMar>
          </w:tcPr>
          <w:p>
            <w:pPr>
              <w:spacing w:after="40"/>
            </w:pPr>
            <w:r>
              <w:rPr>
                <w:sz w:val="18"/>
              </w:rPr>
              <w:t>/api/v1/findings/{id}/</w:t>
            </w:r>
          </w:p>
        </w:tc>
        <w:tc>
          <w:tcPr>
            <w:tcW w:type="dxa" w:w="2880"/>
            <w:vAlign w:val="center"/>
            <w:tcMar>
              <w:top w:w="80" w:type="dxa"/>
              <w:start w:w="100" w:type="dxa"/>
              <w:bottom w:w="80" w:type="dxa"/>
              <w:end w:w="100" w:type="dxa"/>
            </w:tcMar>
          </w:tcPr>
          <w:p>
            <w:pPr>
              <w:spacing w:after="40"/>
            </w:pPr>
            <w:r>
              <w:rPr>
                <w:sz w:val="18"/>
              </w:rPr>
              <w:t>Change finding status</w:t>
            </w:r>
          </w:p>
        </w:tc>
      </w:tr>
      <w:tr>
        <w:tc>
          <w:tcPr>
            <w:tcW w:type="dxa" w:w="2880"/>
            <w:vAlign w:val="center"/>
            <w:tcMar>
              <w:top w:w="80" w:type="dxa"/>
              <w:start w:w="100" w:type="dxa"/>
              <w:bottom w:w="80" w:type="dxa"/>
              <w:end w:w="100" w:type="dxa"/>
            </w:tcMar>
          </w:tcPr>
          <w:p>
            <w:pPr>
              <w:spacing w:after="40"/>
            </w:pPr>
            <w:r>
              <w:rPr>
                <w:sz w:val="18"/>
              </w:rPr>
              <w:t>GET</w:t>
            </w:r>
          </w:p>
        </w:tc>
        <w:tc>
          <w:tcPr>
            <w:tcW w:type="dxa" w:w="2880"/>
            <w:vAlign w:val="center"/>
            <w:tcMar>
              <w:top w:w="80" w:type="dxa"/>
              <w:start w:w="100" w:type="dxa"/>
              <w:bottom w:w="80" w:type="dxa"/>
              <w:end w:w="100" w:type="dxa"/>
            </w:tcMar>
          </w:tcPr>
          <w:p>
            <w:pPr>
              <w:spacing w:after="40"/>
            </w:pPr>
            <w:r>
              <w:rPr>
                <w:sz w:val="18"/>
              </w:rPr>
              <w:t>/api/v1/scans/{id}/report/</w:t>
            </w:r>
          </w:p>
        </w:tc>
        <w:tc>
          <w:tcPr>
            <w:tcW w:type="dxa" w:w="2880"/>
            <w:vAlign w:val="center"/>
            <w:tcMar>
              <w:top w:w="80" w:type="dxa"/>
              <w:start w:w="100" w:type="dxa"/>
              <w:bottom w:w="80" w:type="dxa"/>
              <w:end w:w="100" w:type="dxa"/>
            </w:tcMar>
          </w:tcPr>
          <w:p>
            <w:pPr>
              <w:spacing w:after="40"/>
            </w:pPr>
            <w:r>
              <w:rPr>
                <w:sz w:val="18"/>
              </w:rPr>
              <w:t>Get report metadata</w:t>
            </w:r>
          </w:p>
        </w:tc>
      </w:tr>
      <w:tr>
        <w:tc>
          <w:tcPr>
            <w:tcW w:type="dxa" w:w="2880"/>
            <w:vAlign w:val="center"/>
            <w:tcMar>
              <w:top w:w="80" w:type="dxa"/>
              <w:start w:w="100" w:type="dxa"/>
              <w:bottom w:w="80" w:type="dxa"/>
              <w:end w:w="100" w:type="dxa"/>
            </w:tcMar>
          </w:tcPr>
          <w:p>
            <w:pPr>
              <w:spacing w:after="40"/>
            </w:pPr>
            <w:r>
              <w:rPr>
                <w:sz w:val="18"/>
              </w:rPr>
              <w:t>POST</w:t>
            </w:r>
          </w:p>
        </w:tc>
        <w:tc>
          <w:tcPr>
            <w:tcW w:type="dxa" w:w="2880"/>
            <w:vAlign w:val="center"/>
            <w:tcMar>
              <w:top w:w="80" w:type="dxa"/>
              <w:start w:w="100" w:type="dxa"/>
              <w:bottom w:w="80" w:type="dxa"/>
              <w:end w:w="100" w:type="dxa"/>
            </w:tcMar>
          </w:tcPr>
          <w:p>
            <w:pPr>
              <w:spacing w:after="40"/>
            </w:pPr>
            <w:r>
              <w:rPr>
                <w:sz w:val="18"/>
              </w:rPr>
              <w:t>/api/v1/webhooks/github/</w:t>
            </w:r>
          </w:p>
        </w:tc>
        <w:tc>
          <w:tcPr>
            <w:tcW w:type="dxa" w:w="2880"/>
            <w:vAlign w:val="center"/>
            <w:tcMar>
              <w:top w:w="80" w:type="dxa"/>
              <w:start w:w="100" w:type="dxa"/>
              <w:bottom w:w="80" w:type="dxa"/>
              <w:end w:w="100" w:type="dxa"/>
            </w:tcMar>
          </w:tcPr>
          <w:p>
            <w:pPr>
              <w:spacing w:after="40"/>
            </w:pPr>
            <w:r>
              <w:rPr>
                <w:sz w:val="18"/>
              </w:rPr>
              <w:t>Receive GitHub event</w:t>
            </w:r>
          </w:p>
        </w:tc>
      </w:tr>
    </w:tbl>
    <w:p>
      <w:pPr>
        <w:pStyle w:val="Heading2"/>
      </w:pPr>
      <w:r>
        <w:t>Scan creation example</w:t>
      </w:r>
    </w:p>
    <w:p>
      <w:pPr>
        <w:pStyle w:val="NoSpacing"/>
        <w:spacing w:before="80" w:after="120"/>
        <w:ind w:left="360" w:right="360"/>
        <w:shd w:fill="F2F4F7"/>
      </w:pPr>
      <w:r>
        <w:rPr>
          <w:rFonts w:ascii="Consolas" w:hAnsi="Consolas"/>
          <w:sz w:val="17"/>
        </w:rPr>
        <w:t>POST /api/v1/projects/42/scans/</w:t>
        <w:br/>
        <w:br/>
        <w:t>{</w:t>
        <w:br/>
        <w:t xml:space="preserve">  "source": "github",</w:t>
        <w:br/>
        <w:t xml:space="preserve">  "ref": "main",</w:t>
        <w:br/>
        <w:t xml:space="preserve">  "commit_sha": "abc123...",</w:t>
        <w:br/>
        <w:t xml:space="preserve">  "profile": "standard"</w:t>
        <w:br/>
        <w:t>}</w:t>
        <w:br/>
        <w:br/>
        <w:t>Response:</w:t>
        <w:br/>
        <w:t>{</w:t>
        <w:br/>
        <w:t xml:space="preserve">  "id": 981,</w:t>
        <w:br/>
        <w:t xml:space="preserve">  "status": "queued"</w:t>
        <w:br/>
        <w:t>}</w:t>
      </w:r>
    </w:p>
    <w:p>
      <w:pPr>
        <w:pStyle w:val="Heading2"/>
      </w:pPr>
      <w:r>
        <w:t>Recommended scan state machine</w:t>
      </w:r>
    </w:p>
    <w:p>
      <w:pPr>
        <w:pStyle w:val="NoSpacing"/>
        <w:spacing w:before="80" w:after="120"/>
        <w:ind w:left="360" w:right="360"/>
        <w:shd w:fill="F2F4F7"/>
      </w:pPr>
      <w:r>
        <w:rPr>
          <w:rFonts w:ascii="Consolas" w:hAnsi="Consolas"/>
          <w:sz w:val="17"/>
        </w:rPr>
        <w:t>QUEUED -&gt; PREPARING -&gt; SCANNING -&gt; NORMALIZING</w:t>
        <w:br/>
        <w:t xml:space="preserve">        -&gt; SCORING -&gt; COMPLETED</w:t>
        <w:br/>
        <w:br/>
        <w:t>Failure paths:</w:t>
        <w:br/>
        <w:t>QUEUED/PREPARING/SCANNING/NORMALIZING/SCORING</w:t>
        <w:br/>
        <w:t xml:space="preserve">        -&gt; FAILED</w:t>
        <w:br/>
        <w:br/>
        <w:t>Cancellation:</w:t>
        <w:br/>
        <w:t>QUEUED/PREPARING/SCANNING -&gt; CANCELLED</w:t>
      </w:r>
    </w:p>
    <w:p>
      <w:pPr>
        <w:pStyle w:val="Heading1"/>
      </w:pPr>
      <w:r>
        <w:t>10. Security Scanning Engine</w:t>
      </w:r>
    </w:p>
    <w:p>
      <w:pPr>
        <w:pStyle w:val="Heading2"/>
      </w:pPr>
      <w:r>
        <w:t>Layer A — SAST</w:t>
      </w:r>
    </w:p>
    <w:p>
      <w:r>
        <w:t>Run a mature static-analysis engine. Do not build your own parser/rule engine for the MVP. The value of CodeGuardian is orchestration, context, normalization, risk prioritization and remediation.</w:t>
      </w:r>
    </w:p>
    <w:p>
      <w:pPr>
        <w:pStyle w:val="ListBullet"/>
        <w:spacing w:after="40"/>
      </w:pPr>
      <w:r>
        <w:t>Configure language-specific rules for Python, JavaScript/TypeScript and common web frameworks.</w:t>
      </w:r>
    </w:p>
    <w:p>
      <w:pPr>
        <w:pStyle w:val="ListBullet"/>
        <w:spacing w:after="40"/>
      </w:pPr>
      <w:r>
        <w:t>Capture rule ID, severity, file, lines, message, evidence and scanner version.</w:t>
      </w:r>
    </w:p>
    <w:p>
      <w:pPr>
        <w:pStyle w:val="ListBullet"/>
        <w:spacing w:after="40"/>
      </w:pPr>
      <w:r>
        <w:t>Store raw scanner output separately from normalized findings.</w:t>
      </w:r>
    </w:p>
    <w:p>
      <w:pPr>
        <w:pStyle w:val="ListBullet"/>
        <w:spacing w:after="40"/>
      </w:pPr>
      <w:r>
        <w:t>Allow scan profiles: quick, standard and deep.</w:t>
      </w:r>
    </w:p>
    <w:p>
      <w:pPr>
        <w:pStyle w:val="Heading2"/>
      </w:pPr>
      <w:r>
        <w:t>Layer B — Secret scanning</w:t>
      </w:r>
    </w:p>
    <w:p>
      <w:pPr>
        <w:pStyle w:val="ListBullet"/>
        <w:spacing w:after="40"/>
      </w:pPr>
      <w:r>
        <w:t>Scan source files and relevant history only when explicitly enabled; history scanning can be expensive.</w:t>
      </w:r>
    </w:p>
    <w:p>
      <w:pPr>
        <w:pStyle w:val="ListBullet"/>
        <w:spacing w:after="40"/>
      </w:pPr>
      <w:r>
        <w:t>Never store the full secret in plaintext in PostgreSQL.</w:t>
      </w:r>
    </w:p>
    <w:p>
      <w:pPr>
        <w:pStyle w:val="ListBullet"/>
        <w:spacing w:after="40"/>
      </w:pPr>
      <w:r>
        <w:t>Redact secrets before logs and AI prompts.</w:t>
      </w:r>
    </w:p>
    <w:p>
      <w:pPr>
        <w:pStyle w:val="ListBullet"/>
        <w:spacing w:after="40"/>
      </w:pPr>
      <w:r>
        <w:t>Recommend credential rotation when a real credential is detected.</w:t>
      </w:r>
    </w:p>
    <w:p>
      <w:pPr>
        <w:pStyle w:val="Heading2"/>
      </w:pPr>
      <w:r>
        <w:t>Layer C — Dependency/SCA</w:t>
      </w:r>
    </w:p>
    <w:p>
      <w:pPr>
        <w:pStyle w:val="ListBullet"/>
        <w:spacing w:after="40"/>
      </w:pPr>
      <w:r>
        <w:t>Detect manifest files such as requirements.txt, pyproject.toml, package.json and lock files.</w:t>
      </w:r>
    </w:p>
    <w:p>
      <w:pPr>
        <w:pStyle w:val="ListBullet"/>
        <w:spacing w:after="40"/>
      </w:pPr>
      <w:r>
        <w:t>Resolve package names and versions.</w:t>
      </w:r>
    </w:p>
    <w:p>
      <w:pPr>
        <w:pStyle w:val="ListBullet"/>
        <w:spacing w:after="40"/>
      </w:pPr>
      <w:r>
        <w:t>Map known advisories to dependencies.</w:t>
      </w:r>
    </w:p>
    <w:p>
      <w:pPr>
        <w:pStyle w:val="ListBullet"/>
        <w:spacing w:after="40"/>
      </w:pPr>
      <w:r>
        <w:t>Report vulnerable version, advisory identifier, severity and fixed version when available.</w:t>
      </w:r>
    </w:p>
    <w:p>
      <w:pPr>
        <w:pStyle w:val="ListBullet"/>
        <w:spacing w:after="40"/>
      </w:pPr>
      <w:r>
        <w:t>Flag obvious dependency confusion/typosquatting indicators as a later enhancement.</w:t>
      </w:r>
    </w:p>
    <w:p>
      <w:pPr>
        <w:pStyle w:val="Heading2"/>
      </w:pPr>
      <w:r>
        <w:t>Scanner adapter interface</w:t>
      </w:r>
    </w:p>
    <w:p>
      <w:pPr>
        <w:pStyle w:val="NoSpacing"/>
        <w:spacing w:before="80" w:after="120"/>
        <w:ind w:left="360" w:right="360"/>
        <w:shd w:fill="F2F4F7"/>
      </w:pPr>
      <w:r>
        <w:rPr>
          <w:rFonts w:ascii="Consolas" w:hAnsi="Consolas"/>
          <w:sz w:val="17"/>
        </w:rPr>
        <w:t>class ScannerAdapter(Protocol):</w:t>
        <w:br/>
        <w:t xml:space="preserve">    name: str</w:t>
        <w:br/>
        <w:br/>
        <w:t xml:space="preserve">    def scan(self, workspace: Path, config: ScanConfig) -&gt; ScannerResult:</w:t>
        <w:br/>
        <w:t xml:space="preserve">        ...</w:t>
        <w:br/>
        <w:br/>
        <w:t>class ScannerResult:</w:t>
        <w:br/>
        <w:t xml:space="preserve">    scanner_name: str</w:t>
        <w:br/>
        <w:t xml:space="preserve">    scanner_version: str</w:t>
        <w:br/>
        <w:t xml:space="preserve">    raw_output: dict</w:t>
        <w:br/>
        <w:t xml:space="preserve">    findings: list[RawFinding]</w:t>
      </w:r>
    </w:p>
    <w:p>
      <w:pPr>
        <w:pStyle w:val="Heading1"/>
      </w:pPr>
      <w:r>
        <w:t>11. Risk Scoring and Finding Model</w:t>
      </w:r>
    </w:p>
    <w:p>
      <w:pPr>
        <w:pStyle w:val="Heading2"/>
      </w:pPr>
      <w:r>
        <w:t>Finding severity</w:t>
      </w:r>
    </w:p>
    <w:p>
      <w:r>
        <w:t>Start with four severity levels: Critical, High, Medium and Low. Add Informational later. Scanner severity should not be copied blindly; normalize it through a single policy.</w:t>
      </w:r>
    </w:p>
    <w:p>
      <w:pPr>
        <w:pStyle w:val="Heading2"/>
      </w:pPr>
      <w:r>
        <w:t>Suggested MVP score</w:t>
      </w:r>
    </w:p>
    <w:p>
      <w:pPr>
        <w:pStyle w:val="NoSpacing"/>
        <w:spacing w:before="80" w:after="120"/>
        <w:ind w:left="360" w:right="360"/>
        <w:shd w:fill="F2F4F7"/>
      </w:pPr>
      <w:r>
        <w:rPr>
          <w:rFonts w:ascii="Consolas" w:hAnsi="Consolas"/>
          <w:sz w:val="17"/>
        </w:rPr>
        <w:t>base = severity_weight * 10</w:t>
        <w:br/>
        <w:t>confidence_adjustment = confidence * 0.20</w:t>
        <w:br/>
        <w:t>exposure_adjustment = exposure_weight</w:t>
        <w:br/>
        <w:t>fix_adjustment = exploitability_or_impact_weight</w:t>
        <w:br/>
        <w:br/>
        <w:t>finding_score = clamp(base + confidence_adjustment</w:t>
        <w:br/>
        <w:t xml:space="preserve">                       + exposure_adjustment + fix_adjustment, 0, 100)</w:t>
        <w:br/>
        <w:br/>
        <w:t>project_score = clamp(</w:t>
        <w:br/>
        <w:t xml:space="preserve">    100</w:t>
        <w:br/>
        <w:t xml:space="preserve">    - critical_count * 20</w:t>
        <w:br/>
        <w:t xml:space="preserve">    - high_count * 10</w:t>
        <w:br/>
        <w:t xml:space="preserve">    - medium_count * 3</w:t>
        <w:br/>
        <w:t xml:space="preserve">    - low_count * 1,</w:t>
        <w:br/>
        <w:t xml:space="preserve">    0, 100</w:t>
        <w:br/>
        <w:t>)</w:t>
      </w:r>
    </w:p>
    <w:p>
      <w:r>
        <w:t>This is intentionally simple. Do not pretend the number is a universal security metric. The dashboard should show the score together with the underlying severity counts and trends.</w:t>
      </w:r>
    </w:p>
    <w:p>
      <w:pPr>
        <w:pStyle w:val="Heading2"/>
      </w:pPr>
      <w:r>
        <w:t>Finding record example</w:t>
      </w:r>
    </w:p>
    <w:p>
      <w:pPr>
        <w:pStyle w:val="NoSpacing"/>
        <w:spacing w:before="80" w:after="120"/>
        <w:ind w:left="360" w:right="360"/>
        <w:shd w:fill="F2F4F7"/>
      </w:pPr>
      <w:r>
        <w:rPr>
          <w:rFonts w:ascii="Consolas" w:hAnsi="Consolas"/>
          <w:sz w:val="17"/>
        </w:rPr>
        <w:t>{</w:t>
        <w:br/>
        <w:t xml:space="preserve">  "rule_id": "python.sql.injection",</w:t>
        <w:br/>
        <w:t xml:space="preserve">  "severity": "CRITICAL",</w:t>
        <w:br/>
        <w:t xml:space="preserve">  "confidence": 0.96,</w:t>
        <w:br/>
        <w:t xml:space="preserve">  "file": "users/views.py",</w:t>
        <w:br/>
        <w:t xml:space="preserve">  "line_start": 47,</w:t>
        <w:br/>
        <w:t xml:space="preserve">  "line_end": 47,</w:t>
        <w:br/>
        <w:t xml:space="preserve">  "status": "OPEN",</w:t>
        <w:br/>
        <w:t xml:space="preserve">  "title": "Potential SQL injection",</w:t>
        <w:br/>
        <w:t xml:space="preserve">  "evidence": "User input is concatenated into a SQL statement",</w:t>
        <w:br/>
        <w:t xml:space="preserve">  "fingerprint": "sha256:..."</w:t>
        <w:br/>
        <w:t>}</w:t>
      </w:r>
    </w:p>
    <w:p>
      <w:pPr>
        <w:pStyle w:val="Heading1"/>
      </w:pPr>
      <w:r>
        <w:t>12. AI Explanation and Remediation Layer</w:t>
      </w:r>
    </w:p>
    <w:p>
      <w:pPr>
        <w:pStyle w:val="Heading2"/>
      </w:pPr>
      <w:r>
        <w:t>What the AI should receive</w:t>
      </w:r>
    </w:p>
    <w:p>
      <w:r>
        <w:t>The model should receive the minimum context needed to reason about the finding rather than the entire repository by default. This reduces cost, leakage and prompt-injection exposure.</w:t>
      </w:r>
    </w:p>
    <w:p>
      <w:pPr>
        <w:pStyle w:val="ListBullet"/>
        <w:spacing w:after="40"/>
      </w:pPr>
      <w:r>
        <w:t>Finding title and normalized rule ID.</w:t>
      </w:r>
    </w:p>
    <w:p>
      <w:pPr>
        <w:pStyle w:val="ListBullet"/>
        <w:spacing w:after="40"/>
      </w:pPr>
      <w:r>
        <w:t>Scanner evidence.</w:t>
      </w:r>
    </w:p>
    <w:p>
      <w:pPr>
        <w:pStyle w:val="ListBullet"/>
        <w:spacing w:after="40"/>
      </w:pPr>
      <w:r>
        <w:t>Relevant file path.</w:t>
      </w:r>
    </w:p>
    <w:p>
      <w:pPr>
        <w:pStyle w:val="ListBullet"/>
        <w:spacing w:after="40"/>
      </w:pPr>
      <w:r>
        <w:t>A bounded code window around the finding.</w:t>
      </w:r>
    </w:p>
    <w:p>
      <w:pPr>
        <w:pStyle w:val="ListBullet"/>
        <w:spacing w:after="40"/>
      </w:pPr>
      <w:r>
        <w:t>Related function/class when available.</w:t>
      </w:r>
    </w:p>
    <w:p>
      <w:pPr>
        <w:pStyle w:val="ListBullet"/>
        <w:spacing w:after="40"/>
      </w:pPr>
      <w:r>
        <w:t>Framework/language metadata.</w:t>
      </w:r>
    </w:p>
    <w:p>
      <w:pPr>
        <w:pStyle w:val="ListBullet"/>
        <w:spacing w:after="40"/>
      </w:pPr>
      <w:r>
        <w:t>Optional relevant configuration or model definitions.</w:t>
      </w:r>
    </w:p>
    <w:p>
      <w:pPr>
        <w:pStyle w:val="ListBullet"/>
        <w:spacing w:after="40"/>
      </w:pPr>
      <w:r>
        <w:t>Existing tests related to the code, only when needed.</w:t>
      </w:r>
    </w:p>
    <w:p>
      <w:pPr>
        <w:pStyle w:val="Heading2"/>
      </w:pPr>
      <w:r>
        <w:t>What the AI should return</w:t>
      </w:r>
    </w:p>
    <w:p>
      <w:pPr>
        <w:pStyle w:val="NoSpacing"/>
        <w:spacing w:before="80" w:after="120"/>
        <w:ind w:left="360" w:right="360"/>
        <w:shd w:fill="F2F4F7"/>
      </w:pPr>
      <w:r>
        <w:rPr>
          <w:rFonts w:ascii="Consolas" w:hAnsi="Consolas"/>
          <w:sz w:val="17"/>
        </w:rPr>
        <w:t>{</w:t>
        <w:br/>
        <w:t xml:space="preserve">  "summary": "...",</w:t>
        <w:br/>
        <w:t xml:space="preserve">  "why_it_is_a_problem": "...",</w:t>
        <w:br/>
        <w:t xml:space="preserve">  "attack_scenario": "...",</w:t>
        <w:br/>
        <w:t xml:space="preserve">  "recommended_fix": "...",</w:t>
        <w:br/>
        <w:t xml:space="preserve">  "patch_strategy": "...",</w:t>
        <w:br/>
        <w:t xml:space="preserve">  "confidence": 0.0,</w:t>
        <w:br/>
        <w:t xml:space="preserve">  "needs_human_review": true</w:t>
        <w:br/>
        <w:t>}</w:t>
      </w:r>
    </w:p>
    <w:tbl>
      <w:tblPr>
        <w:tblW w:type="auto" w:w="0"/>
        <w:jc w:val="center"/>
        <w:tblLook w:firstColumn="1" w:firstRow="1" w:lastColumn="0" w:lastRow="0" w:noHBand="0" w:noVBand="1" w:val="04A0"/>
      </w:tblPr>
      <w:tblGrid>
        <w:gridCol w:w="8640"/>
      </w:tblGrid>
      <w:tr>
        <w:tc>
          <w:tcPr>
            <w:tcW w:type="dxa" w:w="8640"/>
            <w:shd w:fill="EAF2F8"/>
            <w:tcMar>
              <w:top w:w="130" w:type="dxa"/>
              <w:start w:w="150" w:type="dxa"/>
              <w:bottom w:w="130" w:type="dxa"/>
              <w:end w:w="150" w:type="dxa"/>
            </w:tcMar>
          </w:tcPr>
          <w:p>
            <w:r>
              <w:rPr>
                <w:b/>
                <w:sz w:val="22"/>
              </w:rPr>
              <w:t>Critical security rule</w:t>
              <w:br/>
            </w:r>
            <w:r>
              <w:rPr>
                <w:sz w:val="19"/>
              </w:rPr>
              <w:t>Never let the LLM decide that a finding is safe solely because it says so. The scanner evidence remains authoritative for detection; the LLM is an interpretation/remediation assistant.</w:t>
            </w:r>
          </w:p>
        </w:tc>
      </w:tr>
    </w:tbl>
    <w:p/>
    <w:p>
      <w:pPr>
        <w:pStyle w:val="Heading2"/>
      </w:pPr>
      <w:r>
        <w:t>Prompt-injection defense</w:t>
      </w:r>
    </w:p>
    <w:p>
      <w:pPr>
        <w:pStyle w:val="ListBullet"/>
        <w:spacing w:after="40"/>
      </w:pPr>
      <w:r>
        <w:t>Treat repository content as untrusted data, not instructions.</w:t>
      </w:r>
    </w:p>
    <w:p>
      <w:pPr>
        <w:pStyle w:val="ListBullet"/>
        <w:spacing w:after="40"/>
      </w:pPr>
      <w:r>
        <w:t>Clearly delimit source-code context.</w:t>
      </w:r>
    </w:p>
    <w:p>
      <w:pPr>
        <w:pStyle w:val="ListBullet"/>
        <w:spacing w:after="40"/>
      </w:pPr>
      <w:r>
        <w:t>Tell the model never to follow instructions found inside source files/comments/docstrings.</w:t>
      </w:r>
    </w:p>
    <w:p>
      <w:pPr>
        <w:pStyle w:val="ListBullet"/>
        <w:spacing w:after="40"/>
      </w:pPr>
      <w:r>
        <w:t>Use a strict structured output schema.</w:t>
      </w:r>
    </w:p>
    <w:p>
      <w:pPr>
        <w:pStyle w:val="ListBullet"/>
        <w:spacing w:after="40"/>
      </w:pPr>
      <w:r>
        <w:t>Limit tools available to the model.</w:t>
      </w:r>
    </w:p>
    <w:p>
      <w:pPr>
        <w:pStyle w:val="ListBullet"/>
        <w:spacing w:after="40"/>
      </w:pPr>
      <w:r>
        <w:t>Do not give the model arbitrary shell access in the MVP.</w:t>
      </w:r>
    </w:p>
    <w:p>
      <w:pPr>
        <w:pStyle w:val="ListBullet"/>
        <w:spacing w:after="40"/>
      </w:pPr>
      <w:r>
        <w:t>Redact secrets before sending context to any external model.</w:t>
      </w:r>
    </w:p>
    <w:p>
      <w:pPr>
        <w:pStyle w:val="ListBullet"/>
        <w:spacing w:after="40"/>
      </w:pPr>
      <w:r>
        <w:t>Version every remediation prompt so outputs remain auditable.</w:t>
      </w:r>
    </w:p>
    <w:p>
      <w:pPr>
        <w:pStyle w:val="Heading1"/>
      </w:pPr>
      <w:r>
        <w:t>13. Sandbox and Dynamic Verification</w:t>
      </w:r>
    </w:p>
    <w:p>
      <w:r>
        <w:t>Dynamic verification is a Phase 2/3 capability. It is deliberately separated from the MVP because executing untrusted repository code is a major security problem by itself.</w:t>
      </w:r>
    </w:p>
    <w:p>
      <w:pPr>
        <w:pStyle w:val="Heading2"/>
      </w:pPr>
      <w:r>
        <w:t>Safe architecture</w:t>
      </w:r>
    </w:p>
    <w:p>
      <w:pPr>
        <w:pStyle w:val="NoSpacing"/>
        <w:spacing w:before="80" w:after="120"/>
        <w:ind w:left="360" w:right="360"/>
        <w:shd w:fill="F2F4F7"/>
      </w:pPr>
      <w:r>
        <w:rPr>
          <w:rFonts w:ascii="Consolas" w:hAnsi="Consolas"/>
          <w:sz w:val="17"/>
        </w:rPr>
        <w:t>API / Worker</w:t>
        <w:br/>
        <w:t xml:space="preserve">     |</w:t>
        <w:br/>
        <w:t xml:space="preserve">     | create job</w:t>
        <w:br/>
        <w:t xml:space="preserve">     v</w:t>
        <w:br/>
        <w:t>Sandbox Orchestrator</w:t>
        <w:br/>
        <w:t xml:space="preserve">     |</w:t>
        <w:br/>
        <w:t xml:space="preserve">     +--&gt; ephemeral container / VM</w:t>
        <w:br/>
        <w:t xml:space="preserve">     |       |</w:t>
        <w:br/>
        <w:t xml:space="preserve">     |       +--&gt; copy source</w:t>
        <w:br/>
        <w:t xml:space="preserve">     |       +--&gt; install locked dependencies</w:t>
        <w:br/>
        <w:t xml:space="preserve">     |       +--&gt; start application</w:t>
        <w:br/>
        <w:t xml:space="preserve">     |       +--&gt; run bounded tests</w:t>
        <w:br/>
        <w:t xml:space="preserve">     |       +--&gt; collect evidence</w:t>
        <w:br/>
        <w:t xml:space="preserve">     |</w:t>
        <w:br/>
        <w:t xml:space="preserve">     +--&gt; destroy environment</w:t>
      </w:r>
    </w:p>
    <w:p>
      <w:pPr>
        <w:pStyle w:val="Heading2"/>
      </w:pPr>
      <w:r>
        <w:t>Sandbox requirements</w:t>
      </w:r>
    </w:p>
    <w:p>
      <w:pPr>
        <w:pStyle w:val="ListBullet"/>
        <w:spacing w:after="40"/>
      </w:pPr>
      <w:r>
        <w:t>Non-root execution.</w:t>
      </w:r>
    </w:p>
    <w:p>
      <w:pPr>
        <w:pStyle w:val="ListBullet"/>
        <w:spacing w:after="40"/>
      </w:pPr>
      <w:r>
        <w:t>No host filesystem access.</w:t>
      </w:r>
    </w:p>
    <w:p>
      <w:pPr>
        <w:pStyle w:val="ListBullet"/>
        <w:spacing w:after="40"/>
      </w:pPr>
      <w:r>
        <w:t>No Docker socket mounted.</w:t>
      </w:r>
    </w:p>
    <w:p>
      <w:pPr>
        <w:pStyle w:val="ListBullet"/>
        <w:spacing w:after="40"/>
      </w:pPr>
      <w:r>
        <w:t>Read-only base image where practical.</w:t>
      </w:r>
    </w:p>
    <w:p>
      <w:pPr>
        <w:pStyle w:val="ListBullet"/>
        <w:spacing w:after="40"/>
      </w:pPr>
      <w:r>
        <w:t>Strict CPU, RAM and execution-time limits.</w:t>
      </w:r>
    </w:p>
    <w:p>
      <w:pPr>
        <w:pStyle w:val="ListBullet"/>
        <w:spacing w:after="40"/>
      </w:pPr>
      <w:r>
        <w:t>Network disabled by default.</w:t>
      </w:r>
    </w:p>
    <w:p>
      <w:pPr>
        <w:pStyle w:val="ListBullet"/>
        <w:spacing w:after="40"/>
      </w:pPr>
      <w:r>
        <w:t>If network is later required, use allowlisted egress only.</w:t>
      </w:r>
    </w:p>
    <w:p>
      <w:pPr>
        <w:pStyle w:val="ListBullet"/>
        <w:spacing w:after="40"/>
      </w:pPr>
      <w:r>
        <w:t>Ephemeral workspace destroyed after execution.</w:t>
      </w:r>
    </w:p>
    <w:p>
      <w:pPr>
        <w:pStyle w:val="ListBullet"/>
        <w:spacing w:after="40"/>
      </w:pPr>
      <w:r>
        <w:t>Resource quotas per organization.</w:t>
      </w:r>
    </w:p>
    <w:p>
      <w:pPr>
        <w:pStyle w:val="ListBullet"/>
        <w:spacing w:after="40"/>
      </w:pPr>
      <w:r>
        <w:t>All sandbox actions logged.</w:t>
      </w:r>
    </w:p>
    <w:p>
      <w:pPr>
        <w:pStyle w:val="Heading2"/>
      </w:pPr>
      <w:r>
        <w:t>Verification loop</w:t>
      </w:r>
    </w:p>
    <w:p>
      <w:pPr>
        <w:pStyle w:val="NoSpacing"/>
        <w:spacing w:before="80" w:after="120"/>
        <w:ind w:left="360" w:right="360"/>
        <w:shd w:fill="F2F4F7"/>
      </w:pPr>
      <w:r>
        <w:rPr>
          <w:rFonts w:ascii="Consolas" w:hAnsi="Consolas"/>
          <w:sz w:val="17"/>
        </w:rPr>
        <w:t>Finding</w:t>
        <w:br/>
        <w:t xml:space="preserve">  -&gt; AI proposes fix</w:t>
        <w:br/>
        <w:t xml:space="preserve">  -&gt; create temporary patch</w:t>
        <w:br/>
        <w:t xml:space="preserve">  -&gt; run unit/integration tests</w:t>
        <w:br/>
        <w:t xml:space="preserve">  -&gt; rerun relevant scanner</w:t>
        <w:br/>
        <w:t xml:space="preserve">  -&gt; compare findings</w:t>
        <w:br/>
        <w:t xml:space="preserve">  -&gt; accept only if risk decreases and tests remain valid</w:t>
      </w:r>
    </w:p>
    <w:p>
      <w:pPr>
        <w:pStyle w:val="Heading1"/>
      </w:pPr>
      <w:r>
        <w:t>14. Frontend / Dashboard</w:t>
      </w:r>
    </w:p>
    <w:p>
      <w:pPr>
        <w:pStyle w:val="Heading2"/>
      </w:pPr>
      <w:r>
        <w:t>Main pages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Mar>
              <w:top w:w="80" w:type="dxa"/>
              <w:start w:w="100" w:type="dxa"/>
              <w:bottom w:w="80" w:type="dxa"/>
              <w:end w:w="100" w:type="dxa"/>
            </w:tcMar>
            <w:shd w:fill="1F4E78"/>
          </w:tcPr>
          <w:p>
            <w:pPr>
              <w:spacing w:after="40"/>
            </w:pPr>
            <w:r>
              <w:rPr>
                <w:b/>
                <w:color w:val="FFFFFF"/>
                <w:sz w:val="18"/>
              </w:rPr>
              <w:t>Page</w:t>
            </w:r>
          </w:p>
        </w:tc>
        <w:tc>
          <w:tcPr>
            <w:tcW w:type="dxa" w:w="4320"/>
            <w:vAlign w:val="center"/>
            <w:tcMar>
              <w:top w:w="80" w:type="dxa"/>
              <w:start w:w="100" w:type="dxa"/>
              <w:bottom w:w="80" w:type="dxa"/>
              <w:end w:w="100" w:type="dxa"/>
            </w:tcMar>
            <w:shd w:fill="1F4E78"/>
          </w:tcPr>
          <w:p>
            <w:pPr>
              <w:spacing w:after="40"/>
            </w:pPr>
            <w:r>
              <w:rPr>
                <w:b/>
                <w:color w:val="FFFFFF"/>
                <w:sz w:val="18"/>
              </w:rPr>
              <w:t>Purpose</w:t>
            </w:r>
          </w:p>
        </w:tc>
      </w:tr>
      <w:tr>
        <w:tc>
          <w:tcPr>
            <w:tcW w:type="dxa" w:w="4320"/>
            <w:vAlign w:val="center"/>
            <w:tcMar>
              <w:top w:w="80" w:type="dxa"/>
              <w:start w:w="100" w:type="dxa"/>
              <w:bottom w:w="80" w:type="dxa"/>
              <w:end w:w="100" w:type="dxa"/>
            </w:tcMar>
          </w:tcPr>
          <w:p>
            <w:pPr>
              <w:spacing w:after="40"/>
            </w:pPr>
            <w:r>
              <w:rPr>
                <w:sz w:val="18"/>
              </w:rPr>
              <w:t>Login</w:t>
            </w:r>
          </w:p>
        </w:tc>
        <w:tc>
          <w:tcPr>
            <w:tcW w:type="dxa" w:w="4320"/>
            <w:vAlign w:val="center"/>
            <w:tcMar>
              <w:top w:w="80" w:type="dxa"/>
              <w:start w:w="100" w:type="dxa"/>
              <w:bottom w:w="80" w:type="dxa"/>
              <w:end w:w="100" w:type="dxa"/>
            </w:tcMar>
          </w:tcPr>
          <w:p>
            <w:pPr>
              <w:spacing w:after="40"/>
            </w:pPr>
            <w:r>
              <w:rPr>
                <w:sz w:val="18"/>
              </w:rPr>
              <w:t>Authentication</w:t>
            </w:r>
          </w:p>
        </w:tc>
      </w:tr>
      <w:tr>
        <w:tc>
          <w:tcPr>
            <w:tcW w:type="dxa" w:w="4320"/>
            <w:vAlign w:val="center"/>
            <w:tcMar>
              <w:top w:w="80" w:type="dxa"/>
              <w:start w:w="100" w:type="dxa"/>
              <w:bottom w:w="80" w:type="dxa"/>
              <w:end w:w="100" w:type="dxa"/>
            </w:tcMar>
          </w:tcPr>
          <w:p>
            <w:pPr>
              <w:spacing w:after="40"/>
            </w:pPr>
            <w:r>
              <w:rPr>
                <w:sz w:val="18"/>
              </w:rPr>
              <w:t>Overview</w:t>
            </w:r>
          </w:p>
        </w:tc>
        <w:tc>
          <w:tcPr>
            <w:tcW w:type="dxa" w:w="4320"/>
            <w:vAlign w:val="center"/>
            <w:tcMar>
              <w:top w:w="80" w:type="dxa"/>
              <w:start w:w="100" w:type="dxa"/>
              <w:bottom w:w="80" w:type="dxa"/>
              <w:end w:w="100" w:type="dxa"/>
            </w:tcMar>
          </w:tcPr>
          <w:p>
            <w:pPr>
              <w:spacing w:after="40"/>
            </w:pPr>
            <w:r>
              <w:rPr>
                <w:sz w:val="18"/>
              </w:rPr>
              <w:t>Projects, total findings, risk trend, latest scans</w:t>
            </w:r>
          </w:p>
        </w:tc>
      </w:tr>
      <w:tr>
        <w:tc>
          <w:tcPr>
            <w:tcW w:type="dxa" w:w="4320"/>
            <w:vAlign w:val="center"/>
            <w:tcMar>
              <w:top w:w="80" w:type="dxa"/>
              <w:start w:w="100" w:type="dxa"/>
              <w:bottom w:w="80" w:type="dxa"/>
              <w:end w:w="100" w:type="dxa"/>
            </w:tcMar>
          </w:tcPr>
          <w:p>
            <w:pPr>
              <w:spacing w:after="40"/>
            </w:pPr>
            <w:r>
              <w:rPr>
                <w:sz w:val="18"/>
              </w:rPr>
              <w:t>Projects</w:t>
            </w:r>
          </w:p>
        </w:tc>
        <w:tc>
          <w:tcPr>
            <w:tcW w:type="dxa" w:w="4320"/>
            <w:vAlign w:val="center"/>
            <w:tcMar>
              <w:top w:w="80" w:type="dxa"/>
              <w:start w:w="100" w:type="dxa"/>
              <w:bottom w:w="80" w:type="dxa"/>
              <w:end w:w="100" w:type="dxa"/>
            </w:tcMar>
          </w:tcPr>
          <w:p>
            <w:pPr>
              <w:spacing w:after="40"/>
            </w:pPr>
            <w:r>
              <w:rPr>
                <w:sz w:val="18"/>
              </w:rPr>
              <w:t>Project list and repository configuration</w:t>
            </w:r>
          </w:p>
        </w:tc>
      </w:tr>
      <w:tr>
        <w:tc>
          <w:tcPr>
            <w:tcW w:type="dxa" w:w="4320"/>
            <w:vAlign w:val="center"/>
            <w:tcMar>
              <w:top w:w="80" w:type="dxa"/>
              <w:start w:w="100" w:type="dxa"/>
              <w:bottom w:w="80" w:type="dxa"/>
              <w:end w:w="100" w:type="dxa"/>
            </w:tcMar>
          </w:tcPr>
          <w:p>
            <w:pPr>
              <w:spacing w:after="40"/>
            </w:pPr>
            <w:r>
              <w:rPr>
                <w:sz w:val="18"/>
              </w:rPr>
              <w:t>Project Detail</w:t>
            </w:r>
          </w:p>
        </w:tc>
        <w:tc>
          <w:tcPr>
            <w:tcW w:type="dxa" w:w="4320"/>
            <w:vAlign w:val="center"/>
            <w:tcMar>
              <w:top w:w="80" w:type="dxa"/>
              <w:start w:w="100" w:type="dxa"/>
              <w:bottom w:w="80" w:type="dxa"/>
              <w:end w:w="100" w:type="dxa"/>
            </w:tcMar>
          </w:tcPr>
          <w:p>
            <w:pPr>
              <w:spacing w:after="40"/>
            </w:pPr>
            <w:r>
              <w:rPr>
                <w:sz w:val="18"/>
              </w:rPr>
              <w:t>Risk score, severity distribution, scan history</w:t>
            </w:r>
          </w:p>
        </w:tc>
      </w:tr>
      <w:tr>
        <w:tc>
          <w:tcPr>
            <w:tcW w:type="dxa" w:w="4320"/>
            <w:vAlign w:val="center"/>
            <w:tcMar>
              <w:top w:w="80" w:type="dxa"/>
              <w:start w:w="100" w:type="dxa"/>
              <w:bottom w:w="80" w:type="dxa"/>
              <w:end w:w="100" w:type="dxa"/>
            </w:tcMar>
          </w:tcPr>
          <w:p>
            <w:pPr>
              <w:spacing w:after="40"/>
            </w:pPr>
            <w:r>
              <w:rPr>
                <w:sz w:val="18"/>
              </w:rPr>
              <w:t>Scan Detail</w:t>
            </w:r>
          </w:p>
        </w:tc>
        <w:tc>
          <w:tcPr>
            <w:tcW w:type="dxa" w:w="4320"/>
            <w:vAlign w:val="center"/>
            <w:tcMar>
              <w:top w:w="80" w:type="dxa"/>
              <w:start w:w="100" w:type="dxa"/>
              <w:bottom w:w="80" w:type="dxa"/>
              <w:end w:w="100" w:type="dxa"/>
            </w:tcMar>
          </w:tcPr>
          <w:p>
            <w:pPr>
              <w:spacing w:after="40"/>
            </w:pPr>
            <w:r>
              <w:rPr>
                <w:sz w:val="18"/>
              </w:rPr>
              <w:t>Progress, scanner stages, findings</w:t>
            </w:r>
          </w:p>
        </w:tc>
      </w:tr>
      <w:tr>
        <w:tc>
          <w:tcPr>
            <w:tcW w:type="dxa" w:w="4320"/>
            <w:vAlign w:val="center"/>
            <w:tcMar>
              <w:top w:w="80" w:type="dxa"/>
              <w:start w:w="100" w:type="dxa"/>
              <w:bottom w:w="80" w:type="dxa"/>
              <w:end w:w="100" w:type="dxa"/>
            </w:tcMar>
          </w:tcPr>
          <w:p>
            <w:pPr>
              <w:spacing w:after="40"/>
            </w:pPr>
            <w:r>
              <w:rPr>
                <w:sz w:val="18"/>
              </w:rPr>
              <w:t>Findings</w:t>
            </w:r>
          </w:p>
        </w:tc>
        <w:tc>
          <w:tcPr>
            <w:tcW w:type="dxa" w:w="4320"/>
            <w:vAlign w:val="center"/>
            <w:tcMar>
              <w:top w:w="80" w:type="dxa"/>
              <w:start w:w="100" w:type="dxa"/>
              <w:bottom w:w="80" w:type="dxa"/>
              <w:end w:w="100" w:type="dxa"/>
            </w:tcMar>
          </w:tcPr>
          <w:p>
            <w:pPr>
              <w:spacing w:after="40"/>
            </w:pPr>
            <w:r>
              <w:rPr>
                <w:sz w:val="18"/>
              </w:rPr>
              <w:t>Filter by severity/status/rule/file</w:t>
            </w:r>
          </w:p>
        </w:tc>
      </w:tr>
      <w:tr>
        <w:tc>
          <w:tcPr>
            <w:tcW w:type="dxa" w:w="4320"/>
            <w:vAlign w:val="center"/>
            <w:tcMar>
              <w:top w:w="80" w:type="dxa"/>
              <w:start w:w="100" w:type="dxa"/>
              <w:bottom w:w="80" w:type="dxa"/>
              <w:end w:w="100" w:type="dxa"/>
            </w:tcMar>
          </w:tcPr>
          <w:p>
            <w:pPr>
              <w:spacing w:after="40"/>
            </w:pPr>
            <w:r>
              <w:rPr>
                <w:sz w:val="18"/>
              </w:rPr>
              <w:t>Finding Detail</w:t>
            </w:r>
          </w:p>
        </w:tc>
        <w:tc>
          <w:tcPr>
            <w:tcW w:type="dxa" w:w="4320"/>
            <w:vAlign w:val="center"/>
            <w:tcMar>
              <w:top w:w="80" w:type="dxa"/>
              <w:start w:w="100" w:type="dxa"/>
              <w:bottom w:w="80" w:type="dxa"/>
              <w:end w:w="100" w:type="dxa"/>
            </w:tcMar>
          </w:tcPr>
          <w:p>
            <w:pPr>
              <w:spacing w:after="40"/>
            </w:pPr>
            <w:r>
              <w:rPr>
                <w:sz w:val="18"/>
              </w:rPr>
              <w:t>Code context, evidence, explanation, remediation</w:t>
            </w:r>
          </w:p>
        </w:tc>
      </w:tr>
      <w:tr>
        <w:tc>
          <w:tcPr>
            <w:tcW w:type="dxa" w:w="4320"/>
            <w:vAlign w:val="center"/>
            <w:tcMar>
              <w:top w:w="80" w:type="dxa"/>
              <w:start w:w="100" w:type="dxa"/>
              <w:bottom w:w="80" w:type="dxa"/>
              <w:end w:w="100" w:type="dxa"/>
            </w:tcMar>
          </w:tcPr>
          <w:p>
            <w:pPr>
              <w:spacing w:after="40"/>
            </w:pPr>
            <w:r>
              <w:rPr>
                <w:sz w:val="18"/>
              </w:rPr>
              <w:t>Reports</w:t>
            </w:r>
          </w:p>
        </w:tc>
        <w:tc>
          <w:tcPr>
            <w:tcW w:type="dxa" w:w="4320"/>
            <w:vAlign w:val="center"/>
            <w:tcMar>
              <w:top w:w="80" w:type="dxa"/>
              <w:start w:w="100" w:type="dxa"/>
              <w:bottom w:w="80" w:type="dxa"/>
              <w:end w:w="100" w:type="dxa"/>
            </w:tcMar>
          </w:tcPr>
          <w:p>
            <w:pPr>
              <w:spacing w:after="40"/>
            </w:pPr>
            <w:r>
              <w:rPr>
                <w:sz w:val="18"/>
              </w:rPr>
              <w:t>Export/download scan reports</w:t>
            </w:r>
          </w:p>
        </w:tc>
      </w:tr>
      <w:tr>
        <w:tc>
          <w:tcPr>
            <w:tcW w:type="dxa" w:w="4320"/>
            <w:vAlign w:val="center"/>
            <w:tcMar>
              <w:top w:w="80" w:type="dxa"/>
              <w:start w:w="100" w:type="dxa"/>
              <w:bottom w:w="80" w:type="dxa"/>
              <w:end w:w="100" w:type="dxa"/>
            </w:tcMar>
          </w:tcPr>
          <w:p>
            <w:pPr>
              <w:spacing w:after="40"/>
            </w:pPr>
            <w:r>
              <w:rPr>
                <w:sz w:val="18"/>
              </w:rPr>
              <w:t>Settings</w:t>
            </w:r>
          </w:p>
        </w:tc>
        <w:tc>
          <w:tcPr>
            <w:tcW w:type="dxa" w:w="4320"/>
            <w:vAlign w:val="center"/>
            <w:tcMar>
              <w:top w:w="80" w:type="dxa"/>
              <w:start w:w="100" w:type="dxa"/>
              <w:bottom w:w="80" w:type="dxa"/>
              <w:end w:w="100" w:type="dxa"/>
            </w:tcMar>
          </w:tcPr>
          <w:p>
            <w:pPr>
              <w:spacing w:after="40"/>
            </w:pPr>
            <w:r>
              <w:rPr>
                <w:sz w:val="18"/>
              </w:rPr>
              <w:t>Provider/repository and security policy configuration</w:t>
            </w:r>
          </w:p>
        </w:tc>
      </w:tr>
    </w:tbl>
    <w:p>
      <w:pPr>
        <w:pStyle w:val="Heading2"/>
      </w:pPr>
      <w:r>
        <w:t>Finding detail UI</w:t>
      </w:r>
    </w:p>
    <w:p>
      <w:pPr>
        <w:pStyle w:val="ListBullet"/>
        <w:spacing w:after="40"/>
      </w:pPr>
      <w:r>
        <w:t>Severity badge.</w:t>
      </w:r>
    </w:p>
    <w:p>
      <w:pPr>
        <w:pStyle w:val="ListBullet"/>
        <w:spacing w:after="40"/>
      </w:pPr>
      <w:r>
        <w:t>Rule and vulnerability category.</w:t>
      </w:r>
    </w:p>
    <w:p>
      <w:pPr>
        <w:pStyle w:val="ListBullet"/>
        <w:spacing w:after="40"/>
      </w:pPr>
      <w:r>
        <w:t>Confidence.</w:t>
      </w:r>
    </w:p>
    <w:p>
      <w:pPr>
        <w:pStyle w:val="ListBullet"/>
        <w:spacing w:after="40"/>
      </w:pPr>
      <w:r>
        <w:t>File path + line number.</w:t>
      </w:r>
    </w:p>
    <w:p>
      <w:pPr>
        <w:pStyle w:val="ListBullet"/>
        <w:spacing w:after="40"/>
      </w:pPr>
      <w:r>
        <w:t>Code snippet with highlighted location.</w:t>
      </w:r>
    </w:p>
    <w:p>
      <w:pPr>
        <w:pStyle w:val="ListBullet"/>
        <w:spacing w:after="40"/>
      </w:pPr>
      <w:r>
        <w:t>Why this is dangerous.</w:t>
      </w:r>
    </w:p>
    <w:p>
      <w:pPr>
        <w:pStyle w:val="ListBullet"/>
        <w:spacing w:after="40"/>
      </w:pPr>
      <w:r>
        <w:t>Potential impact.</w:t>
      </w:r>
    </w:p>
    <w:p>
      <w:pPr>
        <w:pStyle w:val="ListBullet"/>
        <w:spacing w:after="40"/>
      </w:pPr>
      <w:r>
        <w:t>How an attacker could abuse it, using safe non-operational language.</w:t>
      </w:r>
    </w:p>
    <w:p>
      <w:pPr>
        <w:pStyle w:val="ListBullet"/>
        <w:spacing w:after="40"/>
      </w:pPr>
      <w:r>
        <w:t>Recommended remediation.</w:t>
      </w:r>
    </w:p>
    <w:p>
      <w:pPr>
        <w:pStyle w:val="ListBullet"/>
        <w:spacing w:after="40"/>
      </w:pPr>
      <w:r>
        <w:t>AI analysis.</w:t>
      </w:r>
    </w:p>
    <w:p>
      <w:pPr>
        <w:pStyle w:val="ListBullet"/>
        <w:spacing w:after="40"/>
      </w:pPr>
      <w:r>
        <w:t>Status controls: Open / Fixed / False Positive / Accepted Risk.</w:t>
      </w:r>
    </w:p>
    <w:p>
      <w:pPr>
        <w:pStyle w:val="ListBullet"/>
        <w:spacing w:after="40"/>
      </w:pPr>
      <w:r>
        <w:t>Scanner evidence and scanner version.</w:t>
      </w:r>
    </w:p>
    <w:p>
      <w:pPr>
        <w:pStyle w:val="ListBullet"/>
        <w:spacing w:after="40"/>
      </w:pPr>
      <w:r>
        <w:t>Scan/commit metadata.</w:t>
      </w:r>
    </w:p>
    <w:p>
      <w:pPr>
        <w:pStyle w:val="Heading1"/>
      </w:pPr>
      <w:r>
        <w:t>15. GitHub / CI Integration</w:t>
      </w:r>
    </w:p>
    <w:p>
      <w:pPr>
        <w:pStyle w:val="Heading2"/>
      </w:pPr>
      <w:r>
        <w:t>Phase 1</w:t>
      </w:r>
    </w:p>
    <w:p>
      <w:r>
        <w:t>Manual repository scan from the dashboard.</w:t>
      </w:r>
    </w:p>
    <w:p>
      <w:pPr>
        <w:pStyle w:val="Heading2"/>
      </w:pPr>
      <w:r>
        <w:t>Phase 2</w:t>
      </w:r>
    </w:p>
    <w:p>
      <w:r>
        <w:t>GitHub App or webhook integration.</w:t>
      </w:r>
    </w:p>
    <w:p>
      <w:pPr>
        <w:pStyle w:val="NoSpacing"/>
        <w:spacing w:before="80" w:after="120"/>
        <w:ind w:left="360" w:right="360"/>
        <w:shd w:fill="F2F4F7"/>
      </w:pPr>
      <w:r>
        <w:rPr>
          <w:rFonts w:ascii="Consolas" w:hAnsi="Consolas"/>
          <w:sz w:val="17"/>
        </w:rPr>
        <w:t>Pull Request opened / synchronized</w:t>
        <w:br/>
        <w:t xml:space="preserve">             |</w:t>
        <w:br/>
        <w:t xml:space="preserve">             v</w:t>
        <w:br/>
        <w:t xml:space="preserve">        GitHub webhook</w:t>
        <w:br/>
        <w:t xml:space="preserve">             |</w:t>
        <w:br/>
        <w:t xml:space="preserve">             v</w:t>
        <w:br/>
        <w:t xml:space="preserve">        Django endpoint</w:t>
        <w:br/>
        <w:t xml:space="preserve">             |</w:t>
        <w:br/>
        <w:t xml:space="preserve">             v</w:t>
        <w:br/>
        <w:t xml:space="preserve">        Create scan</w:t>
        <w:br/>
        <w:t xml:space="preserve">             |</w:t>
        <w:br/>
        <w:t xml:space="preserve">             v</w:t>
        <w:br/>
        <w:t xml:space="preserve">          Celery</w:t>
        <w:br/>
        <w:t xml:space="preserve">             |</w:t>
        <w:br/>
        <w:t xml:space="preserve">             v</w:t>
        <w:br/>
        <w:t xml:space="preserve">      Security analysis</w:t>
        <w:br/>
        <w:t xml:space="preserve">             |</w:t>
        <w:br/>
        <w:t xml:space="preserve">             v</w:t>
        <w:br/>
        <w:t xml:space="preserve">      GitHub PR status/check</w:t>
      </w:r>
    </w:p>
    <w:p>
      <w:pPr>
        <w:pStyle w:val="Heading2"/>
      </w:pPr>
      <w:r>
        <w:t>PR policy</w:t>
      </w:r>
    </w:p>
    <w:p>
      <w:pPr>
        <w:pStyle w:val="ListBullet"/>
        <w:spacing w:after="40"/>
      </w:pPr>
      <w:r>
        <w:t>Pass when no Critical/High findings exist.</w:t>
      </w:r>
    </w:p>
    <w:p>
      <w:pPr>
        <w:pStyle w:val="ListBullet"/>
        <w:spacing w:after="40"/>
      </w:pPr>
      <w:r>
        <w:t>Warn when Medium findings exist.</w:t>
      </w:r>
    </w:p>
    <w:p>
      <w:pPr>
        <w:pStyle w:val="ListBullet"/>
        <w:spacing w:after="40"/>
      </w:pPr>
      <w:r>
        <w:t>Fail when a policy threshold is exceeded.</w:t>
      </w:r>
    </w:p>
    <w:p>
      <w:pPr>
        <w:pStyle w:val="ListBullet"/>
        <w:spacing w:after="40"/>
      </w:pPr>
      <w:r>
        <w:t>Allow organization-specific thresholds later.</w:t>
      </w:r>
    </w:p>
    <w:p>
      <w:pPr>
        <w:pStyle w:val="ListBullet"/>
        <w:spacing w:after="40"/>
      </w:pPr>
      <w:r>
        <w:t>Never block a PR because an AI explanation failed; the scanner result should determine the security gate.</w:t>
      </w:r>
    </w:p>
    <w:p>
      <w:pPr>
        <w:pStyle w:val="Heading1"/>
      </w:pPr>
      <w:r>
        <w:t>16. Authentication, Authorization and Tenant Isolation</w:t>
      </w:r>
    </w:p>
    <w:p>
      <w:pPr>
        <w:pStyle w:val="Heading2"/>
      </w:pPr>
      <w:r>
        <w:t>Authentication</w:t>
      </w:r>
    </w:p>
    <w:p>
      <w:pPr>
        <w:pStyle w:val="ListBullet"/>
        <w:spacing w:after="40"/>
      </w:pPr>
      <w:r>
        <w:t>Use secure session authentication or JWT for API clients.</w:t>
      </w:r>
    </w:p>
    <w:p>
      <w:pPr>
        <w:pStyle w:val="ListBullet"/>
        <w:spacing w:after="40"/>
      </w:pPr>
      <w:r>
        <w:t>Use OAuth/GitHub login when repository integration is introduced.</w:t>
      </w:r>
    </w:p>
    <w:p>
      <w:pPr>
        <w:pStyle w:val="ListBullet"/>
        <w:spacing w:after="40"/>
      </w:pPr>
      <w:r>
        <w:t>Hash passwords using Django's secure password hashing.</w:t>
      </w:r>
    </w:p>
    <w:p>
      <w:pPr>
        <w:pStyle w:val="ListBullet"/>
        <w:spacing w:after="40"/>
      </w:pPr>
      <w:r>
        <w:t>Add email verification and password reset before public launch.</w:t>
      </w:r>
    </w:p>
    <w:p>
      <w:pPr>
        <w:pStyle w:val="ListBullet"/>
        <w:spacing w:after="40"/>
      </w:pPr>
      <w:r>
        <w:t>Use short-lived access tokens if JWT is chosen, with refresh-token rotation.</w:t>
      </w:r>
    </w:p>
    <w:p>
      <w:pPr>
        <w:pStyle w:val="Heading2"/>
      </w:pPr>
      <w:r>
        <w:t>Authorization</w:t>
      </w:r>
    </w:p>
    <w:p>
      <w:pPr>
        <w:pStyle w:val="ListBullet"/>
        <w:spacing w:after="40"/>
      </w:pPr>
      <w:r>
        <w:t>Every Project belongs to an Organization.</w:t>
      </w:r>
    </w:p>
    <w:p>
      <w:pPr>
        <w:pStyle w:val="ListBullet"/>
        <w:spacing w:after="40"/>
      </w:pPr>
      <w:r>
        <w:t>Every API query must enforce organization/project ownership.</w:t>
      </w:r>
    </w:p>
    <w:p>
      <w:pPr>
        <w:pStyle w:val="ListBullet"/>
        <w:spacing w:after="40"/>
      </w:pPr>
      <w:r>
        <w:t>Do not rely on frontend filtering for access control.</w:t>
      </w:r>
    </w:p>
    <w:p>
      <w:pPr>
        <w:pStyle w:val="ListBullet"/>
        <w:spacing w:after="40"/>
      </w:pPr>
      <w:r>
        <w:t>Use roles such as Owner, Admin, Developer and Viewer later.</w:t>
      </w:r>
    </w:p>
    <w:p>
      <w:pPr>
        <w:pStyle w:val="ListBullet"/>
        <w:spacing w:after="40"/>
      </w:pPr>
      <w:r>
        <w:t>Repository credentials must never be returned to the frontend.</w:t>
      </w:r>
    </w:p>
    <w:p>
      <w:pPr>
        <w:pStyle w:val="Heading2"/>
      </w:pPr>
      <w:r>
        <w:t>Tenant isolation</w:t>
      </w:r>
    </w:p>
    <w:p>
      <w:r>
        <w:t>A user from Organization A must never be able to retrieve Organization B's projects, scans, findings, reports or repository credentials by changing an ID in the URL. Every query path must enforce tenant scope.</w:t>
      </w:r>
    </w:p>
    <w:p>
      <w:pPr>
        <w:pStyle w:val="Heading1"/>
      </w:pPr>
      <w:r>
        <w:t>17. Job Queue, Workers and Caching</w:t>
      </w:r>
    </w:p>
    <w:p>
      <w:pPr>
        <w:pStyle w:val="Heading2"/>
      </w:pPr>
      <w:r>
        <w:t>Why Celery</w:t>
      </w:r>
    </w:p>
    <w:p>
      <w:r>
        <w:t>Scans are long-running and CPU/process heavy. An HTTP request should create a Scan record and enqueue work, then return immediately.</w:t>
      </w:r>
    </w:p>
    <w:p>
      <w:pPr>
        <w:pStyle w:val="NoSpacing"/>
        <w:spacing w:before="80" w:after="120"/>
        <w:ind w:left="360" w:right="360"/>
        <w:shd w:fill="F2F4F7"/>
      </w:pPr>
      <w:r>
        <w:rPr>
          <w:rFonts w:ascii="Consolas" w:hAnsi="Consolas"/>
          <w:sz w:val="17"/>
        </w:rPr>
        <w:t>POST /scans/</w:t>
        <w:br/>
        <w:t xml:space="preserve">     |</w:t>
        <w:br/>
        <w:t xml:space="preserve">     +--&gt; Scan(status="QUEUED")</w:t>
        <w:br/>
        <w:t xml:space="preserve">     |</w:t>
        <w:br/>
        <w:t xml:space="preserve">     +--&gt; celery.delay(run_scan, scan_id)</w:t>
        <w:br/>
        <w:t xml:space="preserve">     |</w:t>
        <w:br/>
        <w:t xml:space="preserve">     +--&gt; HTTP 202</w:t>
      </w:r>
    </w:p>
    <w:p>
      <w:pPr>
        <w:pStyle w:val="Heading2"/>
      </w:pPr>
      <w:r>
        <w:t>Recommended queues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Mar>
              <w:top w:w="80" w:type="dxa"/>
              <w:start w:w="100" w:type="dxa"/>
              <w:bottom w:w="80" w:type="dxa"/>
              <w:end w:w="100" w:type="dxa"/>
            </w:tcMar>
            <w:shd w:fill="1F4E78"/>
          </w:tcPr>
          <w:p>
            <w:pPr>
              <w:spacing w:after="40"/>
            </w:pPr>
            <w:r>
              <w:rPr>
                <w:b/>
                <w:color w:val="FFFFFF"/>
                <w:sz w:val="18"/>
              </w:rPr>
              <w:t>Queue</w:t>
            </w:r>
          </w:p>
        </w:tc>
        <w:tc>
          <w:tcPr>
            <w:tcW w:type="dxa" w:w="4320"/>
            <w:vAlign w:val="center"/>
            <w:tcMar>
              <w:top w:w="80" w:type="dxa"/>
              <w:start w:w="100" w:type="dxa"/>
              <w:bottom w:w="80" w:type="dxa"/>
              <w:end w:w="100" w:type="dxa"/>
            </w:tcMar>
            <w:shd w:fill="1F4E78"/>
          </w:tcPr>
          <w:p>
            <w:pPr>
              <w:spacing w:after="40"/>
            </w:pPr>
            <w:r>
              <w:rPr>
                <w:b/>
                <w:color w:val="FFFFFF"/>
                <w:sz w:val="18"/>
              </w:rPr>
              <w:t>Work</w:t>
            </w:r>
          </w:p>
        </w:tc>
      </w:tr>
      <w:tr>
        <w:tc>
          <w:tcPr>
            <w:tcW w:type="dxa" w:w="4320"/>
            <w:vAlign w:val="center"/>
            <w:tcMar>
              <w:top w:w="80" w:type="dxa"/>
              <w:start w:w="100" w:type="dxa"/>
              <w:bottom w:w="80" w:type="dxa"/>
              <w:end w:w="100" w:type="dxa"/>
            </w:tcMar>
          </w:tcPr>
          <w:p>
            <w:pPr>
              <w:spacing w:after="40"/>
            </w:pPr>
            <w:r>
              <w:rPr>
                <w:sz w:val="18"/>
              </w:rPr>
              <w:t>scan</w:t>
            </w:r>
          </w:p>
        </w:tc>
        <w:tc>
          <w:tcPr>
            <w:tcW w:type="dxa" w:w="4320"/>
            <w:vAlign w:val="center"/>
            <w:tcMar>
              <w:top w:w="80" w:type="dxa"/>
              <w:start w:w="100" w:type="dxa"/>
              <w:bottom w:w="80" w:type="dxa"/>
              <w:end w:w="100" w:type="dxa"/>
            </w:tcMar>
          </w:tcPr>
          <w:p>
            <w:pPr>
              <w:spacing w:after="40"/>
            </w:pPr>
            <w:r>
              <w:rPr>
                <w:sz w:val="18"/>
              </w:rPr>
              <w:t>SAST/secret/dependency scans</w:t>
            </w:r>
          </w:p>
        </w:tc>
      </w:tr>
      <w:tr>
        <w:tc>
          <w:tcPr>
            <w:tcW w:type="dxa" w:w="4320"/>
            <w:vAlign w:val="center"/>
            <w:tcMar>
              <w:top w:w="80" w:type="dxa"/>
              <w:start w:w="100" w:type="dxa"/>
              <w:bottom w:w="80" w:type="dxa"/>
              <w:end w:w="100" w:type="dxa"/>
            </w:tcMar>
          </w:tcPr>
          <w:p>
            <w:pPr>
              <w:spacing w:after="40"/>
            </w:pPr>
            <w:r>
              <w:rPr>
                <w:sz w:val="18"/>
              </w:rPr>
              <w:t>ai</w:t>
            </w:r>
          </w:p>
        </w:tc>
        <w:tc>
          <w:tcPr>
            <w:tcW w:type="dxa" w:w="4320"/>
            <w:vAlign w:val="center"/>
            <w:tcMar>
              <w:top w:w="80" w:type="dxa"/>
              <w:start w:w="100" w:type="dxa"/>
              <w:bottom w:w="80" w:type="dxa"/>
              <w:end w:w="100" w:type="dxa"/>
            </w:tcMar>
          </w:tcPr>
          <w:p>
            <w:pPr>
              <w:spacing w:after="40"/>
            </w:pPr>
            <w:r>
              <w:rPr>
                <w:sz w:val="18"/>
              </w:rPr>
              <w:t>AI explanation/remediation</w:t>
            </w:r>
          </w:p>
        </w:tc>
      </w:tr>
      <w:tr>
        <w:tc>
          <w:tcPr>
            <w:tcW w:type="dxa" w:w="4320"/>
            <w:vAlign w:val="center"/>
            <w:tcMar>
              <w:top w:w="80" w:type="dxa"/>
              <w:start w:w="100" w:type="dxa"/>
              <w:bottom w:w="80" w:type="dxa"/>
              <w:end w:w="100" w:type="dxa"/>
            </w:tcMar>
          </w:tcPr>
          <w:p>
            <w:pPr>
              <w:spacing w:after="40"/>
            </w:pPr>
            <w:r>
              <w:rPr>
                <w:sz w:val="18"/>
              </w:rPr>
              <w:t>report</w:t>
            </w:r>
          </w:p>
        </w:tc>
        <w:tc>
          <w:tcPr>
            <w:tcW w:type="dxa" w:w="4320"/>
            <w:vAlign w:val="center"/>
            <w:tcMar>
              <w:top w:w="80" w:type="dxa"/>
              <w:start w:w="100" w:type="dxa"/>
              <w:bottom w:w="80" w:type="dxa"/>
              <w:end w:w="100" w:type="dxa"/>
            </w:tcMar>
          </w:tcPr>
          <w:p>
            <w:pPr>
              <w:spacing w:after="40"/>
            </w:pPr>
            <w:r>
              <w:rPr>
                <w:sz w:val="18"/>
              </w:rPr>
              <w:t>PDF/HTML/JSON report generation</w:t>
            </w:r>
          </w:p>
        </w:tc>
      </w:tr>
      <w:tr>
        <w:tc>
          <w:tcPr>
            <w:tcW w:type="dxa" w:w="4320"/>
            <w:vAlign w:val="center"/>
            <w:tcMar>
              <w:top w:w="80" w:type="dxa"/>
              <w:start w:w="100" w:type="dxa"/>
              <w:bottom w:w="80" w:type="dxa"/>
              <w:end w:w="100" w:type="dxa"/>
            </w:tcMar>
          </w:tcPr>
          <w:p>
            <w:pPr>
              <w:spacing w:after="40"/>
            </w:pPr>
            <w:r>
              <w:rPr>
                <w:sz w:val="18"/>
              </w:rPr>
              <w:t>webhook</w:t>
            </w:r>
          </w:p>
        </w:tc>
        <w:tc>
          <w:tcPr>
            <w:tcW w:type="dxa" w:w="4320"/>
            <w:vAlign w:val="center"/>
            <w:tcMar>
              <w:top w:w="80" w:type="dxa"/>
              <w:start w:w="100" w:type="dxa"/>
              <w:bottom w:w="80" w:type="dxa"/>
              <w:end w:w="100" w:type="dxa"/>
            </w:tcMar>
          </w:tcPr>
          <w:p>
            <w:pPr>
              <w:spacing w:after="40"/>
            </w:pPr>
            <w:r>
              <w:rPr>
                <w:sz w:val="18"/>
              </w:rPr>
              <w:t>GitHub event processing</w:t>
            </w:r>
          </w:p>
        </w:tc>
      </w:tr>
    </w:tbl>
    <w:p>
      <w:pPr>
        <w:pStyle w:val="Heading2"/>
      </w:pPr>
      <w:r>
        <w:t>Caching</w:t>
      </w:r>
    </w:p>
    <w:p>
      <w:pPr>
        <w:pStyle w:val="ListBullet"/>
        <w:spacing w:after="40"/>
      </w:pPr>
      <w:r>
        <w:t>Cache dashboard aggregates for short TTLs if needed.</w:t>
      </w:r>
    </w:p>
    <w:p>
      <w:pPr>
        <w:pStyle w:val="ListBullet"/>
        <w:spacing w:after="40"/>
      </w:pPr>
      <w:r>
        <w:t>Cache scanner metadata carefully; never cache sensitive repository content in shared keys.</w:t>
      </w:r>
    </w:p>
    <w:p>
      <w:pPr>
        <w:pStyle w:val="ListBullet"/>
        <w:spacing w:after="40"/>
      </w:pPr>
      <w:r>
        <w:t>Use deterministic cache keys containing organization/project/commit where applicable.</w:t>
      </w:r>
    </w:p>
    <w:p>
      <w:pPr>
        <w:pStyle w:val="ListBullet"/>
        <w:spacing w:after="40"/>
      </w:pPr>
      <w:r>
        <w:t>Invalidate project-level aggregates when a scan completes.</w:t>
      </w:r>
    </w:p>
    <w:p>
      <w:pPr>
        <w:pStyle w:val="Heading1"/>
      </w:pPr>
      <w:r>
        <w:t>18. Observability and Auditability</w:t>
      </w:r>
    </w:p>
    <w:p>
      <w:pPr>
        <w:pStyle w:val="Heading2"/>
      </w:pPr>
      <w:r>
        <w:t>Structured logging</w:t>
      </w:r>
    </w:p>
    <w:p>
      <w:pPr>
        <w:pStyle w:val="ListBullet"/>
        <w:spacing w:after="40"/>
      </w:pPr>
      <w:r>
        <w:t>request_id</w:t>
      </w:r>
    </w:p>
    <w:p>
      <w:pPr>
        <w:pStyle w:val="ListBullet"/>
        <w:spacing w:after="40"/>
      </w:pPr>
      <w:r>
        <w:t>organization_id</w:t>
      </w:r>
    </w:p>
    <w:p>
      <w:pPr>
        <w:pStyle w:val="ListBullet"/>
        <w:spacing w:after="40"/>
      </w:pPr>
      <w:r>
        <w:t>project_id</w:t>
      </w:r>
    </w:p>
    <w:p>
      <w:pPr>
        <w:pStyle w:val="ListBullet"/>
        <w:spacing w:after="40"/>
      </w:pPr>
      <w:r>
        <w:t>scan_id</w:t>
      </w:r>
    </w:p>
    <w:p>
      <w:pPr>
        <w:pStyle w:val="ListBullet"/>
        <w:spacing w:after="40"/>
      </w:pPr>
      <w:r>
        <w:t>task_id</w:t>
      </w:r>
    </w:p>
    <w:p>
      <w:pPr>
        <w:pStyle w:val="ListBullet"/>
        <w:spacing w:after="40"/>
      </w:pPr>
      <w:r>
        <w:t>scanner</w:t>
      </w:r>
    </w:p>
    <w:p>
      <w:pPr>
        <w:pStyle w:val="ListBullet"/>
        <w:spacing w:after="40"/>
      </w:pPr>
      <w:r>
        <w:t>duration_ms</w:t>
      </w:r>
    </w:p>
    <w:p>
      <w:pPr>
        <w:pStyle w:val="ListBullet"/>
        <w:spacing w:after="40"/>
      </w:pPr>
      <w:r>
        <w:t>status</w:t>
      </w:r>
    </w:p>
    <w:p>
      <w:pPr>
        <w:pStyle w:val="ListBullet"/>
        <w:spacing w:after="40"/>
      </w:pPr>
      <w:r>
        <w:t>error_type</w:t>
      </w:r>
    </w:p>
    <w:p>
      <w:pPr>
        <w:pStyle w:val="Heading2"/>
      </w:pPr>
      <w:r>
        <w:t>Metrics</w:t>
      </w:r>
    </w:p>
    <w:p>
      <w:pPr>
        <w:pStyle w:val="ListBullet"/>
        <w:spacing w:after="40"/>
      </w:pPr>
      <w:r>
        <w:t>scans_started_total</w:t>
      </w:r>
    </w:p>
    <w:p>
      <w:pPr>
        <w:pStyle w:val="ListBullet"/>
        <w:spacing w:after="40"/>
      </w:pPr>
      <w:r>
        <w:t>scans_completed_total</w:t>
      </w:r>
    </w:p>
    <w:p>
      <w:pPr>
        <w:pStyle w:val="ListBullet"/>
        <w:spacing w:after="40"/>
      </w:pPr>
      <w:r>
        <w:t>scans_failed_total</w:t>
      </w:r>
    </w:p>
    <w:p>
      <w:pPr>
        <w:pStyle w:val="ListBullet"/>
        <w:spacing w:after="40"/>
      </w:pPr>
      <w:r>
        <w:t>scan_duration_seconds</w:t>
      </w:r>
    </w:p>
    <w:p>
      <w:pPr>
        <w:pStyle w:val="ListBullet"/>
        <w:spacing w:after="40"/>
      </w:pPr>
      <w:r>
        <w:t>findings_total by severity</w:t>
      </w:r>
    </w:p>
    <w:p>
      <w:pPr>
        <w:pStyle w:val="ListBullet"/>
        <w:spacing w:after="40"/>
      </w:pPr>
      <w:r>
        <w:t>ai_requests_total</w:t>
      </w:r>
    </w:p>
    <w:p>
      <w:pPr>
        <w:pStyle w:val="ListBullet"/>
        <w:spacing w:after="40"/>
      </w:pPr>
      <w:r>
        <w:t>ai_latency_seconds</w:t>
      </w:r>
    </w:p>
    <w:p>
      <w:pPr>
        <w:pStyle w:val="ListBullet"/>
        <w:spacing w:after="40"/>
      </w:pPr>
      <w:r>
        <w:t>sandbox_failures_total</w:t>
      </w:r>
    </w:p>
    <w:p>
      <w:pPr>
        <w:pStyle w:val="ListBullet"/>
        <w:spacing w:after="40"/>
      </w:pPr>
      <w:r>
        <w:t>queue_depth</w:t>
      </w:r>
    </w:p>
    <w:p>
      <w:pPr>
        <w:pStyle w:val="ListBullet"/>
        <w:spacing w:after="40"/>
      </w:pPr>
      <w:r>
        <w:t>worker_error_rate</w:t>
      </w:r>
    </w:p>
    <w:p>
      <w:pPr>
        <w:pStyle w:val="Heading2"/>
      </w:pPr>
      <w:r>
        <w:t>Audit events</w:t>
      </w:r>
    </w:p>
    <w:p>
      <w:pPr>
        <w:pStyle w:val="ListBullet"/>
        <w:spacing w:after="40"/>
      </w:pPr>
      <w:r>
        <w:t>Project created/deleted.</w:t>
      </w:r>
    </w:p>
    <w:p>
      <w:pPr>
        <w:pStyle w:val="ListBullet"/>
        <w:spacing w:after="40"/>
      </w:pPr>
      <w:r>
        <w:t>Repository connected/disconnected.</w:t>
      </w:r>
    </w:p>
    <w:p>
      <w:pPr>
        <w:pStyle w:val="ListBullet"/>
        <w:spacing w:after="40"/>
      </w:pPr>
      <w:r>
        <w:t>Scan started/completed.</w:t>
      </w:r>
    </w:p>
    <w:p>
      <w:pPr>
        <w:pStyle w:val="ListBullet"/>
        <w:spacing w:after="40"/>
      </w:pPr>
      <w:r>
        <w:t>Finding status changed.</w:t>
      </w:r>
    </w:p>
    <w:p>
      <w:pPr>
        <w:pStyle w:val="ListBullet"/>
        <w:spacing w:after="40"/>
      </w:pPr>
      <w:r>
        <w:t>Risk accepted.</w:t>
      </w:r>
    </w:p>
    <w:p>
      <w:pPr>
        <w:pStyle w:val="ListBullet"/>
        <w:spacing w:after="40"/>
      </w:pPr>
      <w:r>
        <w:t>AI analysis requested.</w:t>
      </w:r>
    </w:p>
    <w:p>
      <w:pPr>
        <w:pStyle w:val="ListBullet"/>
        <w:spacing w:after="40"/>
      </w:pPr>
      <w:r>
        <w:t>Report generated.</w:t>
      </w:r>
    </w:p>
    <w:p>
      <w:pPr>
        <w:pStyle w:val="ListBullet"/>
        <w:spacing w:after="40"/>
      </w:pPr>
      <w:r>
        <w:t>Security policy changed.</w:t>
      </w:r>
    </w:p>
    <w:p>
      <w:pPr>
        <w:pStyle w:val="Heading1"/>
      </w:pPr>
      <w:r>
        <w:t>19. Phase-Wise Implementation Plan</w:t>
      </w:r>
    </w:p>
    <w:p>
      <w:pPr>
        <w:pStyle w:val="Heading2"/>
      </w:pPr>
      <w:r>
        <w:t>Phase 0 — Product foundation — 1–2 days</w:t>
      </w:r>
    </w:p>
    <w:p>
      <w:pPr>
        <w:pStyle w:val="ListBullet"/>
        <w:spacing w:after="40"/>
      </w:pPr>
      <w:r>
        <w:t>Finalize MVP scope and security assumptions.</w:t>
      </w:r>
    </w:p>
    <w:p>
      <w:pPr>
        <w:pStyle w:val="ListBullet"/>
        <w:spacing w:after="40"/>
      </w:pPr>
      <w:r>
        <w:t>Create GitHub repository and branch strategy.</w:t>
      </w:r>
    </w:p>
    <w:p>
      <w:pPr>
        <w:pStyle w:val="ListBullet"/>
        <w:spacing w:after="40"/>
      </w:pPr>
      <w:r>
        <w:t>Create architecture decision record.</w:t>
      </w:r>
    </w:p>
    <w:p>
      <w:pPr>
        <w:pStyle w:val="ListBullet"/>
        <w:spacing w:after="40"/>
      </w:pPr>
      <w:r>
        <w:t>Define API version /api/v1/.</w:t>
      </w:r>
    </w:p>
    <w:p>
      <w:pPr>
        <w:pStyle w:val="ListBullet"/>
        <w:spacing w:after="40"/>
      </w:pPr>
      <w:r>
        <w:t>Define database schema and finding JSON contract.</w:t>
      </w:r>
    </w:p>
    <w:p>
      <w:pPr>
        <w:pStyle w:val="ListBullet"/>
        <w:spacing w:after="40"/>
      </w:pPr>
      <w:r>
        <w:t>Create local Docker Compose for PostgreSQL + Redis.</w:t>
      </w:r>
    </w:p>
    <w:p>
      <w:pPr>
        <w:pStyle w:val="Heading2"/>
      </w:pPr>
      <w:r>
        <w:t>Phase 1 — Django platform — 3–5 days</w:t>
      </w:r>
    </w:p>
    <w:p>
      <w:pPr>
        <w:pStyle w:val="ListBullet"/>
        <w:spacing w:after="40"/>
      </w:pPr>
      <w:r>
        <w:t>Create Django/DRF project.</w:t>
      </w:r>
    </w:p>
    <w:p>
      <w:pPr>
        <w:pStyle w:val="ListBullet"/>
        <w:spacing w:after="40"/>
      </w:pPr>
      <w:r>
        <w:t>Configure PostgreSQL.</w:t>
      </w:r>
    </w:p>
    <w:p>
      <w:pPr>
        <w:pStyle w:val="ListBullet"/>
        <w:spacing w:after="40"/>
      </w:pPr>
      <w:r>
        <w:t>Implement User/Organization/Project models.</w:t>
      </w:r>
    </w:p>
    <w:p>
      <w:pPr>
        <w:pStyle w:val="ListBullet"/>
        <w:spacing w:after="40"/>
      </w:pPr>
      <w:r>
        <w:t>Implement authentication.</w:t>
      </w:r>
    </w:p>
    <w:p>
      <w:pPr>
        <w:pStyle w:val="ListBullet"/>
        <w:spacing w:after="40"/>
      </w:pPr>
      <w:r>
        <w:t>Build project CRUD APIs.</w:t>
      </w:r>
    </w:p>
    <w:p>
      <w:pPr>
        <w:pStyle w:val="ListBullet"/>
        <w:spacing w:after="40"/>
      </w:pPr>
      <w:r>
        <w:t>Add API permissions and tenant isolation tests.</w:t>
      </w:r>
    </w:p>
    <w:p>
      <w:pPr>
        <w:pStyle w:val="ListBullet"/>
        <w:spacing w:after="40"/>
      </w:pPr>
      <w:r>
        <w:t>Add OpenAPI/schema documentation.</w:t>
      </w:r>
    </w:p>
    <w:p>
      <w:pPr>
        <w:pStyle w:val="Heading2"/>
      </w:pPr>
      <w:r>
        <w:t>Phase 2 — Scan orchestration — 3–4 days</w:t>
      </w:r>
    </w:p>
    <w:p>
      <w:pPr>
        <w:pStyle w:val="ListBullet"/>
        <w:spacing w:after="40"/>
      </w:pPr>
      <w:r>
        <w:t>Add Celery + Redis.</w:t>
      </w:r>
    </w:p>
    <w:p>
      <w:pPr>
        <w:pStyle w:val="ListBullet"/>
        <w:spacing w:after="40"/>
      </w:pPr>
      <w:r>
        <w:t>Create Scan and ScanJob models.</w:t>
      </w:r>
    </w:p>
    <w:p>
      <w:pPr>
        <w:pStyle w:val="ListBullet"/>
        <w:spacing w:after="40"/>
      </w:pPr>
      <w:r>
        <w:t>Implement scan state machine.</w:t>
      </w:r>
    </w:p>
    <w:p>
      <w:pPr>
        <w:pStyle w:val="ListBullet"/>
        <w:spacing w:after="40"/>
      </w:pPr>
      <w:r>
        <w:t>Build repository workspace manager.</w:t>
      </w:r>
    </w:p>
    <w:p>
      <w:pPr>
        <w:pStyle w:val="ListBullet"/>
        <w:spacing w:after="40"/>
      </w:pPr>
      <w:r>
        <w:t>Add retries, timeouts and failure handling.</w:t>
      </w:r>
    </w:p>
    <w:p>
      <w:pPr>
        <w:pStyle w:val="ListBullet"/>
        <w:spacing w:after="40"/>
      </w:pPr>
      <w:r>
        <w:t>Expose scan status APIs.</w:t>
      </w:r>
    </w:p>
    <w:p>
      <w:pPr>
        <w:pStyle w:val="Heading2"/>
      </w:pPr>
      <w:r>
        <w:t>Phase 3 — Security engines — 5–7 days</w:t>
      </w:r>
    </w:p>
    <w:p>
      <w:pPr>
        <w:pStyle w:val="ListBullet"/>
        <w:spacing w:after="40"/>
      </w:pPr>
      <w:r>
        <w:t>Integrate SAST engine.</w:t>
      </w:r>
    </w:p>
    <w:p>
      <w:pPr>
        <w:pStyle w:val="ListBullet"/>
        <w:spacing w:after="40"/>
      </w:pPr>
      <w:r>
        <w:t>Integrate secret scanner.</w:t>
      </w:r>
    </w:p>
    <w:p>
      <w:pPr>
        <w:pStyle w:val="ListBullet"/>
        <w:spacing w:after="40"/>
      </w:pPr>
      <w:r>
        <w:t>Integrate dependency scanner.</w:t>
      </w:r>
    </w:p>
    <w:p>
      <w:pPr>
        <w:pStyle w:val="ListBullet"/>
        <w:spacing w:after="40"/>
      </w:pPr>
      <w:r>
        <w:t>Create scanner adapter interfaces.</w:t>
      </w:r>
    </w:p>
    <w:p>
      <w:pPr>
        <w:pStyle w:val="ListBullet"/>
        <w:spacing w:after="40"/>
      </w:pPr>
      <w:r>
        <w:t>Store raw reports safely.</w:t>
      </w:r>
    </w:p>
    <w:p>
      <w:pPr>
        <w:pStyle w:val="ListBullet"/>
        <w:spacing w:after="40"/>
      </w:pPr>
      <w:r>
        <w:t>Build result normalization.</w:t>
      </w:r>
    </w:p>
    <w:p>
      <w:pPr>
        <w:pStyle w:val="ListBullet"/>
        <w:spacing w:after="40"/>
      </w:pPr>
      <w:r>
        <w:t>Implement finding fingerprinting and deduplication.</w:t>
      </w:r>
    </w:p>
    <w:p>
      <w:pPr>
        <w:pStyle w:val="Heading2"/>
      </w:pPr>
      <w:r>
        <w:t>Phase 4 — Risk engine — 2–3 days</w:t>
      </w:r>
    </w:p>
    <w:p>
      <w:pPr>
        <w:pStyle w:val="ListBullet"/>
        <w:spacing w:after="40"/>
      </w:pPr>
      <w:r>
        <w:t>Normalize severity.</w:t>
      </w:r>
    </w:p>
    <w:p>
      <w:pPr>
        <w:pStyle w:val="ListBullet"/>
        <w:spacing w:after="40"/>
      </w:pPr>
      <w:r>
        <w:t>Implement confidence.</w:t>
      </w:r>
    </w:p>
    <w:p>
      <w:pPr>
        <w:pStyle w:val="ListBullet"/>
        <w:spacing w:after="40"/>
      </w:pPr>
      <w:r>
        <w:t>Implement project risk score.</w:t>
      </w:r>
    </w:p>
    <w:p>
      <w:pPr>
        <w:pStyle w:val="ListBullet"/>
        <w:spacing w:after="40"/>
      </w:pPr>
      <w:r>
        <w:t>Add severity filters.</w:t>
      </w:r>
    </w:p>
    <w:p>
      <w:pPr>
        <w:pStyle w:val="ListBullet"/>
        <w:spacing w:after="40"/>
      </w:pPr>
      <w:r>
        <w:t>Add scan-to-scan trend calculation.</w:t>
      </w:r>
    </w:p>
    <w:p>
      <w:pPr>
        <w:pStyle w:val="Heading2"/>
      </w:pPr>
      <w:r>
        <w:t>Phase 5 — Dashboard — 5–7 days</w:t>
      </w:r>
    </w:p>
    <w:p>
      <w:pPr>
        <w:pStyle w:val="ListBullet"/>
        <w:spacing w:after="40"/>
      </w:pPr>
      <w:r>
        <w:t>Build login.</w:t>
      </w:r>
    </w:p>
    <w:p>
      <w:pPr>
        <w:pStyle w:val="ListBullet"/>
        <w:spacing w:after="40"/>
      </w:pPr>
      <w:r>
        <w:t>Build project list/detail.</w:t>
      </w:r>
    </w:p>
    <w:p>
      <w:pPr>
        <w:pStyle w:val="ListBullet"/>
        <w:spacing w:after="40"/>
      </w:pPr>
      <w:r>
        <w:t>Build scan progress.</w:t>
      </w:r>
    </w:p>
    <w:p>
      <w:pPr>
        <w:pStyle w:val="ListBullet"/>
        <w:spacing w:after="40"/>
      </w:pPr>
      <w:r>
        <w:t>Build findings table.</w:t>
      </w:r>
    </w:p>
    <w:p>
      <w:pPr>
        <w:pStyle w:val="ListBullet"/>
        <w:spacing w:after="40"/>
      </w:pPr>
      <w:r>
        <w:t>Build finding detail with code context.</w:t>
      </w:r>
    </w:p>
    <w:p>
      <w:pPr>
        <w:pStyle w:val="ListBullet"/>
        <w:spacing w:after="40"/>
      </w:pPr>
      <w:r>
        <w:t>Build report page.</w:t>
      </w:r>
    </w:p>
    <w:p>
      <w:pPr>
        <w:pStyle w:val="Heading2"/>
      </w:pPr>
      <w:r>
        <w:t>Phase 6 — AI remediation — 3–5 days</w:t>
      </w:r>
    </w:p>
    <w:p>
      <w:pPr>
        <w:pStyle w:val="ListBullet"/>
        <w:spacing w:after="40"/>
      </w:pPr>
      <w:r>
        <w:t>Create AI provider interface.</w:t>
      </w:r>
    </w:p>
    <w:p>
      <w:pPr>
        <w:pStyle w:val="ListBullet"/>
        <w:spacing w:after="40"/>
      </w:pPr>
      <w:r>
        <w:t>Implement bounded context builder.</w:t>
      </w:r>
    </w:p>
    <w:p>
      <w:pPr>
        <w:pStyle w:val="ListBullet"/>
        <w:spacing w:after="40"/>
      </w:pPr>
      <w:r>
        <w:t>Redact secrets.</w:t>
      </w:r>
    </w:p>
    <w:p>
      <w:pPr>
        <w:pStyle w:val="ListBullet"/>
        <w:spacing w:after="40"/>
      </w:pPr>
      <w:r>
        <w:t>Create structured remediation schema.</w:t>
      </w:r>
    </w:p>
    <w:p>
      <w:pPr>
        <w:pStyle w:val="ListBullet"/>
        <w:spacing w:after="40"/>
      </w:pPr>
      <w:r>
        <w:t>Add prompt versioning.</w:t>
      </w:r>
    </w:p>
    <w:p>
      <w:pPr>
        <w:pStyle w:val="ListBullet"/>
        <w:spacing w:after="40"/>
      </w:pPr>
      <w:r>
        <w:t>Store AI analysis and model metadata.</w:t>
      </w:r>
    </w:p>
    <w:p>
      <w:pPr>
        <w:pStyle w:val="ListBullet"/>
        <w:spacing w:after="40"/>
      </w:pPr>
      <w:r>
        <w:t>Add human-review indicator.</w:t>
      </w:r>
    </w:p>
    <w:p>
      <w:pPr>
        <w:pStyle w:val="Heading2"/>
      </w:pPr>
      <w:r>
        <w:t>Phase 7 — Reporting — 2–3 days</w:t>
      </w:r>
    </w:p>
    <w:p>
      <w:pPr>
        <w:pStyle w:val="ListBullet"/>
        <w:spacing w:after="40"/>
      </w:pPr>
      <w:r>
        <w:t>Generate JSON report.</w:t>
      </w:r>
    </w:p>
    <w:p>
      <w:pPr>
        <w:pStyle w:val="ListBullet"/>
        <w:spacing w:after="40"/>
      </w:pPr>
      <w:r>
        <w:t>Generate HTML/PDF report.</w:t>
      </w:r>
    </w:p>
    <w:p>
      <w:pPr>
        <w:pStyle w:val="ListBullet"/>
        <w:spacing w:after="40"/>
      </w:pPr>
      <w:r>
        <w:t>Add executive summary.</w:t>
      </w:r>
    </w:p>
    <w:p>
      <w:pPr>
        <w:pStyle w:val="ListBullet"/>
        <w:spacing w:after="40"/>
      </w:pPr>
      <w:r>
        <w:t>Add detailed findings.</w:t>
      </w:r>
    </w:p>
    <w:p>
      <w:pPr>
        <w:pStyle w:val="ListBullet"/>
        <w:spacing w:after="40"/>
      </w:pPr>
      <w:r>
        <w:t>Add remediation section.</w:t>
      </w:r>
    </w:p>
    <w:p>
      <w:pPr>
        <w:pStyle w:val="Heading2"/>
      </w:pPr>
      <w:r>
        <w:t>Phase 8 — GitHub integration — 4–6 days</w:t>
      </w:r>
    </w:p>
    <w:p>
      <w:pPr>
        <w:pStyle w:val="ListBullet"/>
        <w:spacing w:after="40"/>
      </w:pPr>
      <w:r>
        <w:t>Create GitHub App/webhook integration.</w:t>
      </w:r>
    </w:p>
    <w:p>
      <w:pPr>
        <w:pStyle w:val="ListBullet"/>
        <w:spacing w:after="40"/>
      </w:pPr>
      <w:r>
        <w:t>Receive PR events.</w:t>
      </w:r>
    </w:p>
    <w:p>
      <w:pPr>
        <w:pStyle w:val="ListBullet"/>
        <w:spacing w:after="40"/>
      </w:pPr>
      <w:r>
        <w:t>Create scan automatically.</w:t>
      </w:r>
    </w:p>
    <w:p>
      <w:pPr>
        <w:pStyle w:val="ListBullet"/>
        <w:spacing w:after="40"/>
      </w:pPr>
      <w:r>
        <w:t>Publish status/check result.</w:t>
      </w:r>
    </w:p>
    <w:p>
      <w:pPr>
        <w:pStyle w:val="ListBullet"/>
        <w:spacing w:after="40"/>
      </w:pPr>
      <w:r>
        <w:t>Add configurable fail/warn policy.</w:t>
      </w:r>
    </w:p>
    <w:p>
      <w:pPr>
        <w:pStyle w:val="Heading2"/>
      </w:pPr>
      <w:r>
        <w:t>Phase 9 — Verification sandbox — 7–14 days</w:t>
      </w:r>
    </w:p>
    <w:p>
      <w:pPr>
        <w:pStyle w:val="ListBullet"/>
        <w:spacing w:after="40"/>
      </w:pPr>
      <w:r>
        <w:t>Design sandbox boundary.</w:t>
      </w:r>
    </w:p>
    <w:p>
      <w:pPr>
        <w:pStyle w:val="ListBullet"/>
        <w:spacing w:after="40"/>
      </w:pPr>
      <w:r>
        <w:t>Build ephemeral runner.</w:t>
      </w:r>
    </w:p>
    <w:p>
      <w:pPr>
        <w:pStyle w:val="ListBullet"/>
        <w:spacing w:after="40"/>
      </w:pPr>
      <w:r>
        <w:t>Apply strict resource limits.</w:t>
      </w:r>
    </w:p>
    <w:p>
      <w:pPr>
        <w:pStyle w:val="ListBullet"/>
        <w:spacing w:after="40"/>
      </w:pPr>
      <w:r>
        <w:t>Run tests in isolation.</w:t>
      </w:r>
    </w:p>
    <w:p>
      <w:pPr>
        <w:pStyle w:val="ListBullet"/>
        <w:spacing w:after="40"/>
      </w:pPr>
      <w:r>
        <w:t>Rescan after proposed patch.</w:t>
      </w:r>
    </w:p>
    <w:p>
      <w:pPr>
        <w:pStyle w:val="ListBullet"/>
        <w:spacing w:after="40"/>
      </w:pPr>
      <w:r>
        <w:t>Implement verification result.</w:t>
      </w:r>
    </w:p>
    <w:p>
      <w:pPr>
        <w:pStyle w:val="Heading2"/>
      </w:pPr>
      <w:r>
        <w:t>Phase 10 — Hardening and beta — 5–7 days</w:t>
      </w:r>
    </w:p>
    <w:p>
      <w:pPr>
        <w:pStyle w:val="ListBullet"/>
        <w:spacing w:after="40"/>
      </w:pPr>
      <w:r>
        <w:t>Threat model the platform.</w:t>
      </w:r>
    </w:p>
    <w:p>
      <w:pPr>
        <w:pStyle w:val="ListBullet"/>
        <w:spacing w:after="40"/>
      </w:pPr>
      <w:r>
        <w:t>Pen-test API and tenant isolation.</w:t>
      </w:r>
    </w:p>
    <w:p>
      <w:pPr>
        <w:pStyle w:val="ListBullet"/>
        <w:spacing w:after="40"/>
      </w:pPr>
      <w:r>
        <w:t>Test malicious repositories.</w:t>
      </w:r>
    </w:p>
    <w:p>
      <w:pPr>
        <w:pStyle w:val="ListBullet"/>
        <w:spacing w:after="40"/>
      </w:pPr>
      <w:r>
        <w:t>Add rate limiting.</w:t>
      </w:r>
    </w:p>
    <w:p>
      <w:pPr>
        <w:pStyle w:val="ListBullet"/>
        <w:spacing w:after="40"/>
      </w:pPr>
      <w:r>
        <w:t>Add monitoring and alerting.</w:t>
      </w:r>
    </w:p>
    <w:p>
      <w:pPr>
        <w:pStyle w:val="ListBullet"/>
        <w:spacing w:after="40"/>
      </w:pPr>
      <w:r>
        <w:t>Deploy staging.</w:t>
      </w:r>
    </w:p>
    <w:p>
      <w:pPr>
        <w:pStyle w:val="ListBullet"/>
        <w:spacing w:after="40"/>
      </w:pPr>
      <w:r>
        <w:t>Invite first beta users.</w:t>
      </w:r>
    </w:p>
    <w:p>
      <w:pPr>
        <w:pStyle w:val="Heading1"/>
      </w:pPr>
      <w:r>
        <w:t>20. MVP Milestones and Acceptance Criteria</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Mar>
              <w:top w:w="80" w:type="dxa"/>
              <w:start w:w="100" w:type="dxa"/>
              <w:bottom w:w="80" w:type="dxa"/>
              <w:end w:w="100" w:type="dxa"/>
            </w:tcMar>
            <w:shd w:fill="1F4E78"/>
          </w:tcPr>
          <w:p>
            <w:pPr>
              <w:spacing w:after="40"/>
            </w:pPr>
            <w:r>
              <w:rPr>
                <w:b/>
                <w:color w:val="FFFFFF"/>
                <w:sz w:val="18"/>
              </w:rPr>
              <w:t>Milestone</w:t>
            </w:r>
          </w:p>
        </w:tc>
        <w:tc>
          <w:tcPr>
            <w:tcW w:type="dxa" w:w="2880"/>
            <w:vAlign w:val="center"/>
            <w:tcMar>
              <w:top w:w="80" w:type="dxa"/>
              <w:start w:w="100" w:type="dxa"/>
              <w:bottom w:w="80" w:type="dxa"/>
              <w:end w:w="100" w:type="dxa"/>
            </w:tcMar>
            <w:shd w:fill="1F4E78"/>
          </w:tcPr>
          <w:p>
            <w:pPr>
              <w:spacing w:after="40"/>
            </w:pPr>
            <w:r>
              <w:rPr>
                <w:b/>
                <w:color w:val="FFFFFF"/>
                <w:sz w:val="18"/>
              </w:rPr>
              <w:t>Goal</w:t>
            </w:r>
          </w:p>
        </w:tc>
        <w:tc>
          <w:tcPr>
            <w:tcW w:type="dxa" w:w="2880"/>
            <w:vAlign w:val="center"/>
            <w:tcMar>
              <w:top w:w="80" w:type="dxa"/>
              <w:start w:w="100" w:type="dxa"/>
              <w:bottom w:w="80" w:type="dxa"/>
              <w:end w:w="100" w:type="dxa"/>
            </w:tcMar>
            <w:shd w:fill="1F4E78"/>
          </w:tcPr>
          <w:p>
            <w:pPr>
              <w:spacing w:after="40"/>
            </w:pPr>
            <w:r>
              <w:rPr>
                <w:b/>
                <w:color w:val="FFFFFF"/>
                <w:sz w:val="18"/>
              </w:rPr>
              <w:t>Acceptance criterion</w:t>
            </w:r>
          </w:p>
        </w:tc>
      </w:tr>
      <w:tr>
        <w:tc>
          <w:tcPr>
            <w:tcW w:type="dxa" w:w="2880"/>
            <w:vAlign w:val="center"/>
            <w:tcMar>
              <w:top w:w="80" w:type="dxa"/>
              <w:start w:w="100" w:type="dxa"/>
              <w:bottom w:w="80" w:type="dxa"/>
              <w:end w:w="100" w:type="dxa"/>
            </w:tcMar>
          </w:tcPr>
          <w:p>
            <w:pPr>
              <w:spacing w:after="40"/>
            </w:pPr>
            <w:r>
              <w:rPr>
                <w:sz w:val="18"/>
              </w:rPr>
              <w:t>M1</w:t>
            </w:r>
          </w:p>
        </w:tc>
        <w:tc>
          <w:tcPr>
            <w:tcW w:type="dxa" w:w="2880"/>
            <w:vAlign w:val="center"/>
            <w:tcMar>
              <w:top w:w="80" w:type="dxa"/>
              <w:start w:w="100" w:type="dxa"/>
              <w:bottom w:w="80" w:type="dxa"/>
              <w:end w:w="100" w:type="dxa"/>
            </w:tcMar>
          </w:tcPr>
          <w:p>
            <w:pPr>
              <w:spacing w:after="40"/>
            </w:pPr>
            <w:r>
              <w:rPr>
                <w:sz w:val="18"/>
              </w:rPr>
              <w:t>Platform works</w:t>
            </w:r>
          </w:p>
        </w:tc>
        <w:tc>
          <w:tcPr>
            <w:tcW w:type="dxa" w:w="2880"/>
            <w:vAlign w:val="center"/>
            <w:tcMar>
              <w:top w:w="80" w:type="dxa"/>
              <w:start w:w="100" w:type="dxa"/>
              <w:bottom w:w="80" w:type="dxa"/>
              <w:end w:w="100" w:type="dxa"/>
            </w:tcMar>
          </w:tcPr>
          <w:p>
            <w:pPr>
              <w:spacing w:after="40"/>
            </w:pPr>
            <w:r>
              <w:rPr>
                <w:sz w:val="18"/>
              </w:rPr>
              <w:t>A user can sign in, create a project and initiate a scan.</w:t>
            </w:r>
          </w:p>
        </w:tc>
      </w:tr>
      <w:tr>
        <w:tc>
          <w:tcPr>
            <w:tcW w:type="dxa" w:w="2880"/>
            <w:vAlign w:val="center"/>
            <w:tcMar>
              <w:top w:w="80" w:type="dxa"/>
              <w:start w:w="100" w:type="dxa"/>
              <w:bottom w:w="80" w:type="dxa"/>
              <w:end w:w="100" w:type="dxa"/>
            </w:tcMar>
          </w:tcPr>
          <w:p>
            <w:pPr>
              <w:spacing w:after="40"/>
            </w:pPr>
            <w:r>
              <w:rPr>
                <w:sz w:val="18"/>
              </w:rPr>
              <w:t>M2</w:t>
            </w:r>
          </w:p>
        </w:tc>
        <w:tc>
          <w:tcPr>
            <w:tcW w:type="dxa" w:w="2880"/>
            <w:vAlign w:val="center"/>
            <w:tcMar>
              <w:top w:w="80" w:type="dxa"/>
              <w:start w:w="100" w:type="dxa"/>
              <w:bottom w:w="80" w:type="dxa"/>
              <w:end w:w="100" w:type="dxa"/>
            </w:tcMar>
          </w:tcPr>
          <w:p>
            <w:pPr>
              <w:spacing w:after="40"/>
            </w:pPr>
            <w:r>
              <w:rPr>
                <w:sz w:val="18"/>
              </w:rPr>
              <w:t>Scanner works</w:t>
            </w:r>
          </w:p>
        </w:tc>
        <w:tc>
          <w:tcPr>
            <w:tcW w:type="dxa" w:w="2880"/>
            <w:vAlign w:val="center"/>
            <w:tcMar>
              <w:top w:w="80" w:type="dxa"/>
              <w:start w:w="100" w:type="dxa"/>
              <w:bottom w:w="80" w:type="dxa"/>
              <w:end w:w="100" w:type="dxa"/>
            </w:tcMar>
          </w:tcPr>
          <w:p>
            <w:pPr>
              <w:spacing w:after="40"/>
            </w:pPr>
            <w:r>
              <w:rPr>
                <w:sz w:val="18"/>
              </w:rPr>
              <w:t>A repository can be scanned asynchronously and scan failures are recoverable.</w:t>
            </w:r>
          </w:p>
        </w:tc>
      </w:tr>
      <w:tr>
        <w:tc>
          <w:tcPr>
            <w:tcW w:type="dxa" w:w="2880"/>
            <w:vAlign w:val="center"/>
            <w:tcMar>
              <w:top w:w="80" w:type="dxa"/>
              <w:start w:w="100" w:type="dxa"/>
              <w:bottom w:w="80" w:type="dxa"/>
              <w:end w:w="100" w:type="dxa"/>
            </w:tcMar>
          </w:tcPr>
          <w:p>
            <w:pPr>
              <w:spacing w:after="40"/>
            </w:pPr>
            <w:r>
              <w:rPr>
                <w:sz w:val="18"/>
              </w:rPr>
              <w:t>M3</w:t>
            </w:r>
          </w:p>
        </w:tc>
        <w:tc>
          <w:tcPr>
            <w:tcW w:type="dxa" w:w="2880"/>
            <w:vAlign w:val="center"/>
            <w:tcMar>
              <w:top w:w="80" w:type="dxa"/>
              <w:start w:w="100" w:type="dxa"/>
              <w:bottom w:w="80" w:type="dxa"/>
              <w:end w:w="100" w:type="dxa"/>
            </w:tcMar>
          </w:tcPr>
          <w:p>
            <w:pPr>
              <w:spacing w:after="40"/>
            </w:pPr>
            <w:r>
              <w:rPr>
                <w:sz w:val="18"/>
              </w:rPr>
              <w:t>Findings work</w:t>
            </w:r>
          </w:p>
        </w:tc>
        <w:tc>
          <w:tcPr>
            <w:tcW w:type="dxa" w:w="2880"/>
            <w:vAlign w:val="center"/>
            <w:tcMar>
              <w:top w:w="80" w:type="dxa"/>
              <w:start w:w="100" w:type="dxa"/>
              <w:bottom w:w="80" w:type="dxa"/>
              <w:end w:w="100" w:type="dxa"/>
            </w:tcMar>
          </w:tcPr>
          <w:p>
            <w:pPr>
              <w:spacing w:after="40"/>
            </w:pPr>
            <w:r>
              <w:rPr>
                <w:sz w:val="18"/>
              </w:rPr>
              <w:t>SAST/secrets/dependencies appear as normalized findings.</w:t>
            </w:r>
          </w:p>
        </w:tc>
      </w:tr>
      <w:tr>
        <w:tc>
          <w:tcPr>
            <w:tcW w:type="dxa" w:w="2880"/>
            <w:vAlign w:val="center"/>
            <w:tcMar>
              <w:top w:w="80" w:type="dxa"/>
              <w:start w:w="100" w:type="dxa"/>
              <w:bottom w:w="80" w:type="dxa"/>
              <w:end w:w="100" w:type="dxa"/>
            </w:tcMar>
          </w:tcPr>
          <w:p>
            <w:pPr>
              <w:spacing w:after="40"/>
            </w:pPr>
            <w:r>
              <w:rPr>
                <w:sz w:val="18"/>
              </w:rPr>
              <w:t>M4</w:t>
            </w:r>
          </w:p>
        </w:tc>
        <w:tc>
          <w:tcPr>
            <w:tcW w:type="dxa" w:w="2880"/>
            <w:vAlign w:val="center"/>
            <w:tcMar>
              <w:top w:w="80" w:type="dxa"/>
              <w:start w:w="100" w:type="dxa"/>
              <w:bottom w:w="80" w:type="dxa"/>
              <w:end w:w="100" w:type="dxa"/>
            </w:tcMar>
          </w:tcPr>
          <w:p>
            <w:pPr>
              <w:spacing w:after="40"/>
            </w:pPr>
            <w:r>
              <w:rPr>
                <w:sz w:val="18"/>
              </w:rPr>
              <w:t>Risk works</w:t>
            </w:r>
          </w:p>
        </w:tc>
        <w:tc>
          <w:tcPr>
            <w:tcW w:type="dxa" w:w="2880"/>
            <w:vAlign w:val="center"/>
            <w:tcMar>
              <w:top w:w="80" w:type="dxa"/>
              <w:start w:w="100" w:type="dxa"/>
              <w:bottom w:w="80" w:type="dxa"/>
              <w:end w:w="100" w:type="dxa"/>
            </w:tcMar>
          </w:tcPr>
          <w:p>
            <w:pPr>
              <w:spacing w:after="40"/>
            </w:pPr>
            <w:r>
              <w:rPr>
                <w:sz w:val="18"/>
              </w:rPr>
              <w:t>Dashboard shows severity counts and a reproducible risk score.</w:t>
            </w:r>
          </w:p>
        </w:tc>
      </w:tr>
      <w:tr>
        <w:tc>
          <w:tcPr>
            <w:tcW w:type="dxa" w:w="2880"/>
            <w:vAlign w:val="center"/>
            <w:tcMar>
              <w:top w:w="80" w:type="dxa"/>
              <w:start w:w="100" w:type="dxa"/>
              <w:bottom w:w="80" w:type="dxa"/>
              <w:end w:w="100" w:type="dxa"/>
            </w:tcMar>
          </w:tcPr>
          <w:p>
            <w:pPr>
              <w:spacing w:after="40"/>
            </w:pPr>
            <w:r>
              <w:rPr>
                <w:sz w:val="18"/>
              </w:rPr>
              <w:t>M5</w:t>
            </w:r>
          </w:p>
        </w:tc>
        <w:tc>
          <w:tcPr>
            <w:tcW w:type="dxa" w:w="2880"/>
            <w:vAlign w:val="center"/>
            <w:tcMar>
              <w:top w:w="80" w:type="dxa"/>
              <w:start w:w="100" w:type="dxa"/>
              <w:bottom w:w="80" w:type="dxa"/>
              <w:end w:w="100" w:type="dxa"/>
            </w:tcMar>
          </w:tcPr>
          <w:p>
            <w:pPr>
              <w:spacing w:after="40"/>
            </w:pPr>
            <w:r>
              <w:rPr>
                <w:sz w:val="18"/>
              </w:rPr>
              <w:t>Developer UX works</w:t>
            </w:r>
          </w:p>
        </w:tc>
        <w:tc>
          <w:tcPr>
            <w:tcW w:type="dxa" w:w="2880"/>
            <w:vAlign w:val="center"/>
            <w:tcMar>
              <w:top w:w="80" w:type="dxa"/>
              <w:start w:w="100" w:type="dxa"/>
              <w:bottom w:w="80" w:type="dxa"/>
              <w:end w:w="100" w:type="dxa"/>
            </w:tcMar>
          </w:tcPr>
          <w:p>
            <w:pPr>
              <w:spacing w:after="40"/>
            </w:pPr>
            <w:r>
              <w:rPr>
                <w:sz w:val="18"/>
              </w:rPr>
              <w:t>A developer can open a finding and understand what to fix.</w:t>
            </w:r>
          </w:p>
        </w:tc>
      </w:tr>
      <w:tr>
        <w:tc>
          <w:tcPr>
            <w:tcW w:type="dxa" w:w="2880"/>
            <w:vAlign w:val="center"/>
            <w:tcMar>
              <w:top w:w="80" w:type="dxa"/>
              <w:start w:w="100" w:type="dxa"/>
              <w:bottom w:w="80" w:type="dxa"/>
              <w:end w:w="100" w:type="dxa"/>
            </w:tcMar>
          </w:tcPr>
          <w:p>
            <w:pPr>
              <w:spacing w:after="40"/>
            </w:pPr>
            <w:r>
              <w:rPr>
                <w:sz w:val="18"/>
              </w:rPr>
              <w:t>M6</w:t>
            </w:r>
          </w:p>
        </w:tc>
        <w:tc>
          <w:tcPr>
            <w:tcW w:type="dxa" w:w="2880"/>
            <w:vAlign w:val="center"/>
            <w:tcMar>
              <w:top w:w="80" w:type="dxa"/>
              <w:start w:w="100" w:type="dxa"/>
              <w:bottom w:w="80" w:type="dxa"/>
              <w:end w:w="100" w:type="dxa"/>
            </w:tcMar>
          </w:tcPr>
          <w:p>
            <w:pPr>
              <w:spacing w:after="40"/>
            </w:pPr>
            <w:r>
              <w:rPr>
                <w:sz w:val="18"/>
              </w:rPr>
              <w:t>AI layer works</w:t>
            </w:r>
          </w:p>
        </w:tc>
        <w:tc>
          <w:tcPr>
            <w:tcW w:type="dxa" w:w="2880"/>
            <w:vAlign w:val="center"/>
            <w:tcMar>
              <w:top w:w="80" w:type="dxa"/>
              <w:start w:w="100" w:type="dxa"/>
              <w:bottom w:w="80" w:type="dxa"/>
              <w:end w:w="100" w:type="dxa"/>
            </w:tcMar>
          </w:tcPr>
          <w:p>
            <w:pPr>
              <w:spacing w:after="40"/>
            </w:pPr>
            <w:r>
              <w:rPr>
                <w:sz w:val="18"/>
              </w:rPr>
              <w:t>AI produces structured explanation/remediation from bounded evidence.</w:t>
            </w:r>
          </w:p>
        </w:tc>
      </w:tr>
      <w:tr>
        <w:tc>
          <w:tcPr>
            <w:tcW w:type="dxa" w:w="2880"/>
            <w:vAlign w:val="center"/>
            <w:tcMar>
              <w:top w:w="80" w:type="dxa"/>
              <w:start w:w="100" w:type="dxa"/>
              <w:bottom w:w="80" w:type="dxa"/>
              <w:end w:w="100" w:type="dxa"/>
            </w:tcMar>
          </w:tcPr>
          <w:p>
            <w:pPr>
              <w:spacing w:after="40"/>
            </w:pPr>
            <w:r>
              <w:rPr>
                <w:sz w:val="18"/>
              </w:rPr>
              <w:t>M7</w:t>
            </w:r>
          </w:p>
        </w:tc>
        <w:tc>
          <w:tcPr>
            <w:tcW w:type="dxa" w:w="2880"/>
            <w:vAlign w:val="center"/>
            <w:tcMar>
              <w:top w:w="80" w:type="dxa"/>
              <w:start w:w="100" w:type="dxa"/>
              <w:bottom w:w="80" w:type="dxa"/>
              <w:end w:w="100" w:type="dxa"/>
            </w:tcMar>
          </w:tcPr>
          <w:p>
            <w:pPr>
              <w:spacing w:after="40"/>
            </w:pPr>
            <w:r>
              <w:rPr>
                <w:sz w:val="18"/>
              </w:rPr>
              <w:t>Reporting works</w:t>
            </w:r>
          </w:p>
        </w:tc>
        <w:tc>
          <w:tcPr>
            <w:tcW w:type="dxa" w:w="2880"/>
            <w:vAlign w:val="center"/>
            <w:tcMar>
              <w:top w:w="80" w:type="dxa"/>
              <w:start w:w="100" w:type="dxa"/>
              <w:bottom w:w="80" w:type="dxa"/>
              <w:end w:w="100" w:type="dxa"/>
            </w:tcMar>
          </w:tcPr>
          <w:p>
            <w:pPr>
              <w:spacing w:after="40"/>
            </w:pPr>
            <w:r>
              <w:rPr>
                <w:sz w:val="18"/>
              </w:rPr>
              <w:t>A scan report can be exported.</w:t>
            </w:r>
          </w:p>
        </w:tc>
      </w:tr>
      <w:tr>
        <w:tc>
          <w:tcPr>
            <w:tcW w:type="dxa" w:w="2880"/>
            <w:vAlign w:val="center"/>
            <w:tcMar>
              <w:top w:w="80" w:type="dxa"/>
              <w:start w:w="100" w:type="dxa"/>
              <w:bottom w:w="80" w:type="dxa"/>
              <w:end w:w="100" w:type="dxa"/>
            </w:tcMar>
          </w:tcPr>
          <w:p>
            <w:pPr>
              <w:spacing w:after="40"/>
            </w:pPr>
            <w:r>
              <w:rPr>
                <w:sz w:val="18"/>
              </w:rPr>
              <w:t>M8</w:t>
            </w:r>
          </w:p>
        </w:tc>
        <w:tc>
          <w:tcPr>
            <w:tcW w:type="dxa" w:w="2880"/>
            <w:vAlign w:val="center"/>
            <w:tcMar>
              <w:top w:w="80" w:type="dxa"/>
              <w:start w:w="100" w:type="dxa"/>
              <w:bottom w:w="80" w:type="dxa"/>
              <w:end w:w="100" w:type="dxa"/>
            </w:tcMar>
          </w:tcPr>
          <w:p>
            <w:pPr>
              <w:spacing w:after="40"/>
            </w:pPr>
            <w:r>
              <w:rPr>
                <w:sz w:val="18"/>
              </w:rPr>
              <w:t>CI works</w:t>
            </w:r>
          </w:p>
        </w:tc>
        <w:tc>
          <w:tcPr>
            <w:tcW w:type="dxa" w:w="2880"/>
            <w:vAlign w:val="center"/>
            <w:tcMar>
              <w:top w:w="80" w:type="dxa"/>
              <w:start w:w="100" w:type="dxa"/>
              <w:bottom w:w="80" w:type="dxa"/>
              <w:end w:w="100" w:type="dxa"/>
            </w:tcMar>
          </w:tcPr>
          <w:p>
            <w:pPr>
              <w:spacing w:after="40"/>
            </w:pPr>
            <w:r>
              <w:rPr>
                <w:sz w:val="18"/>
              </w:rPr>
              <w:t>A GitHub PR can trigger a scan and receive a pass/fail result.</w:t>
            </w:r>
          </w:p>
        </w:tc>
      </w:tr>
    </w:tbl>
    <w:tbl>
      <w:tblPr>
        <w:tblW w:type="auto" w:w="0"/>
        <w:jc w:val="center"/>
        <w:tblLook w:firstColumn="1" w:firstRow="1" w:lastColumn="0" w:lastRow="0" w:noHBand="0" w:noVBand="1" w:val="04A0"/>
      </w:tblPr>
      <w:tblGrid>
        <w:gridCol w:w="8640"/>
      </w:tblGrid>
      <w:tr>
        <w:tc>
          <w:tcPr>
            <w:tcW w:type="dxa" w:w="8640"/>
            <w:shd w:fill="EAF2F8"/>
            <w:tcMar>
              <w:top w:w="130" w:type="dxa"/>
              <w:start w:w="150" w:type="dxa"/>
              <w:bottom w:w="130" w:type="dxa"/>
              <w:end w:w="150" w:type="dxa"/>
            </w:tcMar>
          </w:tcPr>
          <w:p>
            <w:r>
              <w:rPr>
                <w:b/>
                <w:sz w:val="22"/>
              </w:rPr>
              <w:t>MVP is complete when</w:t>
              <w:br/>
            </w:r>
            <w:r>
              <w:rPr>
                <w:sz w:val="19"/>
              </w:rPr>
              <w:t>A real Django or Node repository can be scanned end-to-end without manual intervention, findings are persisted and displayed, the risk score is reproducible, and a developer receives useful remediation guidance.</w:t>
            </w:r>
          </w:p>
        </w:tc>
      </w:tr>
    </w:tbl>
    <w:p/>
    <w:p>
      <w:pPr>
        <w:pStyle w:val="Heading1"/>
      </w:pPr>
      <w:r>
        <w:t>21. Testing Strategy</w:t>
      </w:r>
    </w:p>
    <w:p>
      <w:pPr>
        <w:pStyle w:val="Heading2"/>
      </w:pPr>
      <w:r>
        <w:t>Unit tests</w:t>
      </w:r>
    </w:p>
    <w:p>
      <w:pPr>
        <w:pStyle w:val="ListBullet"/>
        <w:spacing w:after="40"/>
      </w:pPr>
      <w:r>
        <w:t>Finding normalization.</w:t>
      </w:r>
    </w:p>
    <w:p>
      <w:pPr>
        <w:pStyle w:val="ListBullet"/>
        <w:spacing w:after="40"/>
      </w:pPr>
      <w:r>
        <w:t>Severity mapping.</w:t>
      </w:r>
    </w:p>
    <w:p>
      <w:pPr>
        <w:pStyle w:val="ListBullet"/>
        <w:spacing w:after="40"/>
      </w:pPr>
      <w:r>
        <w:t>Fingerprint generation.</w:t>
      </w:r>
    </w:p>
    <w:p>
      <w:pPr>
        <w:pStyle w:val="ListBullet"/>
        <w:spacing w:after="40"/>
      </w:pPr>
      <w:r>
        <w:t>Risk score calculation.</w:t>
      </w:r>
    </w:p>
    <w:p>
      <w:pPr>
        <w:pStyle w:val="ListBullet"/>
        <w:spacing w:after="40"/>
      </w:pPr>
      <w:r>
        <w:t>Permission checks.</w:t>
      </w:r>
    </w:p>
    <w:p>
      <w:pPr>
        <w:pStyle w:val="ListBullet"/>
        <w:spacing w:after="40"/>
      </w:pPr>
      <w:r>
        <w:t>Scan state transitions.</w:t>
      </w:r>
    </w:p>
    <w:p>
      <w:pPr>
        <w:pStyle w:val="ListBullet"/>
        <w:spacing w:after="40"/>
      </w:pPr>
      <w:r>
        <w:t>Repository path validation.</w:t>
      </w:r>
    </w:p>
    <w:p>
      <w:pPr>
        <w:pStyle w:val="ListBullet"/>
        <w:spacing w:after="40"/>
      </w:pPr>
      <w:r>
        <w:t>AI response schema validation.</w:t>
      </w:r>
    </w:p>
    <w:p>
      <w:pPr>
        <w:pStyle w:val="Heading2"/>
      </w:pPr>
      <w:r>
        <w:t>Integration tests</w:t>
      </w:r>
    </w:p>
    <w:p>
      <w:pPr>
        <w:pStyle w:val="ListBullet"/>
        <w:spacing w:after="40"/>
      </w:pPr>
      <w:r>
        <w:t>API → PostgreSQL.</w:t>
      </w:r>
    </w:p>
    <w:p>
      <w:pPr>
        <w:pStyle w:val="ListBullet"/>
        <w:spacing w:after="40"/>
      </w:pPr>
      <w:r>
        <w:t>API → Celery → worker.</w:t>
      </w:r>
    </w:p>
    <w:p>
      <w:pPr>
        <w:pStyle w:val="ListBullet"/>
        <w:spacing w:after="40"/>
      </w:pPr>
      <w:r>
        <w:t>Worker → scanner adapter.</w:t>
      </w:r>
    </w:p>
    <w:p>
      <w:pPr>
        <w:pStyle w:val="ListBullet"/>
        <w:spacing w:after="40"/>
      </w:pPr>
      <w:r>
        <w:t>Worker → finding persistence.</w:t>
      </w:r>
    </w:p>
    <w:p>
      <w:pPr>
        <w:pStyle w:val="ListBullet"/>
        <w:spacing w:after="40"/>
      </w:pPr>
      <w:r>
        <w:t>AI service → stored analysis.</w:t>
      </w:r>
    </w:p>
    <w:p>
      <w:pPr>
        <w:pStyle w:val="ListBullet"/>
        <w:spacing w:after="40"/>
      </w:pPr>
      <w:r>
        <w:t>GitHub webhook → scan creation.</w:t>
      </w:r>
    </w:p>
    <w:p>
      <w:pPr>
        <w:pStyle w:val="Heading2"/>
      </w:pPr>
      <w:r>
        <w:t>Security tests</w:t>
      </w:r>
    </w:p>
    <w:p>
      <w:pPr>
        <w:pStyle w:val="ListBullet"/>
        <w:spacing w:after="40"/>
      </w:pPr>
      <w:r>
        <w:t>IDOR/tenant isolation.</w:t>
      </w:r>
    </w:p>
    <w:p>
      <w:pPr>
        <w:pStyle w:val="ListBullet"/>
        <w:spacing w:after="40"/>
      </w:pPr>
      <w:r>
        <w:t>JWT/session abuse.</w:t>
      </w:r>
    </w:p>
    <w:p>
      <w:pPr>
        <w:pStyle w:val="ListBullet"/>
        <w:spacing w:after="40"/>
      </w:pPr>
      <w:r>
        <w:t>Malicious repository paths.</w:t>
      </w:r>
    </w:p>
    <w:p>
      <w:pPr>
        <w:pStyle w:val="ListBullet"/>
        <w:spacing w:after="40"/>
      </w:pPr>
      <w:r>
        <w:t>Zip-slip/path traversal during archive extraction.</w:t>
      </w:r>
    </w:p>
    <w:p>
      <w:pPr>
        <w:pStyle w:val="ListBullet"/>
        <w:spacing w:after="40"/>
      </w:pPr>
      <w:r>
        <w:t>Oversized repository upload.</w:t>
      </w:r>
    </w:p>
    <w:p>
      <w:pPr>
        <w:pStyle w:val="ListBullet"/>
        <w:spacing w:after="40"/>
      </w:pPr>
      <w:r>
        <w:t>Malicious dependency manifest.</w:t>
      </w:r>
    </w:p>
    <w:p>
      <w:pPr>
        <w:pStyle w:val="ListBullet"/>
        <w:spacing w:after="40"/>
      </w:pPr>
      <w:r>
        <w:t>Secret leakage in logs.</w:t>
      </w:r>
    </w:p>
    <w:p>
      <w:pPr>
        <w:pStyle w:val="ListBullet"/>
        <w:spacing w:after="40"/>
      </w:pPr>
      <w:r>
        <w:t>Prompt-injection content inside source files.</w:t>
      </w:r>
    </w:p>
    <w:p>
      <w:pPr>
        <w:pStyle w:val="ListBullet"/>
        <w:spacing w:after="40"/>
      </w:pPr>
      <w:r>
        <w:t>SSRF through repository URLs.</w:t>
      </w:r>
    </w:p>
    <w:p>
      <w:pPr>
        <w:pStyle w:val="ListBullet"/>
        <w:spacing w:after="40"/>
      </w:pPr>
      <w:r>
        <w:t>Webhook signature validation.</w:t>
      </w:r>
    </w:p>
    <w:p>
      <w:pPr>
        <w:pStyle w:val="ListBullet"/>
        <w:spacing w:after="40"/>
      </w:pPr>
      <w:r>
        <w:t>Rate-limit bypass attempts.</w:t>
      </w:r>
    </w:p>
    <w:p>
      <w:pPr>
        <w:pStyle w:val="Heading2"/>
      </w:pPr>
      <w:r>
        <w:t>End-to-end golden repositories</w:t>
      </w:r>
    </w:p>
    <w:p>
      <w:r>
        <w:t>Create small intentionally vulnerable repositories containing known examples. Each release of CodeGuardian should scan these repositories and compare results against expected findings. This becomes the regression suite.</w:t>
      </w:r>
    </w:p>
    <w:p>
      <w:pPr>
        <w:pStyle w:val="Heading1"/>
      </w:pPr>
      <w:r>
        <w:t>22. Security Model for CodeGuardian Itself</w:t>
      </w:r>
    </w:p>
    <w:tbl>
      <w:tblPr>
        <w:tblW w:type="auto" w:w="0"/>
        <w:jc w:val="center"/>
        <w:tblLook w:firstColumn="1" w:firstRow="1" w:lastColumn="0" w:lastRow="0" w:noHBand="0" w:noVBand="1" w:val="04A0"/>
      </w:tblPr>
      <w:tblGrid>
        <w:gridCol w:w="8640"/>
      </w:tblGrid>
      <w:tr>
        <w:tc>
          <w:tcPr>
            <w:tcW w:type="dxa" w:w="8640"/>
            <w:shd w:fill="EAF2F8"/>
            <w:tcMar>
              <w:top w:w="130" w:type="dxa"/>
              <w:start w:w="150" w:type="dxa"/>
              <w:bottom w:w="130" w:type="dxa"/>
              <w:end w:w="150" w:type="dxa"/>
            </w:tcMar>
          </w:tcPr>
          <w:p>
            <w:r>
              <w:rPr>
                <w:b/>
                <w:sz w:val="22"/>
              </w:rPr>
              <w:t>Most important architectural rule</w:t>
              <w:br/>
            </w:r>
            <w:r>
              <w:rPr>
                <w:sz w:val="19"/>
              </w:rPr>
              <w:t>CodeGuardian processes untrusted code. Therefore the platform itself must assume every repository is hostile.</w:t>
            </w:r>
          </w:p>
        </w:tc>
      </w:tr>
    </w:tbl>
    <w:p/>
    <w:tbl>
      <w:tblPr>
        <w:tblStyle w:val="TableGrid"/>
        <w:tblW w:type="auto" w:w="0"/>
        <w:jc w:val="center"/>
        <w:tblLook w:firstColumn="1" w:firstRow="1" w:lastColumn="0" w:lastRow="0" w:noHBand="0" w:noVBand="1" w:val="04A0"/>
      </w:tblPr>
      <w:tblGrid>
        <w:gridCol w:w="4320"/>
        <w:gridCol w:w="4320"/>
      </w:tblGrid>
      <w:tr>
        <w:tc>
          <w:tcPr>
            <w:tcW w:type="dxa" w:w="4320"/>
            <w:vAlign w:val="center"/>
            <w:tcMar>
              <w:top w:w="80" w:type="dxa"/>
              <w:start w:w="100" w:type="dxa"/>
              <w:bottom w:w="80" w:type="dxa"/>
              <w:end w:w="100" w:type="dxa"/>
            </w:tcMar>
            <w:shd w:fill="1F4E78"/>
          </w:tcPr>
          <w:p>
            <w:pPr>
              <w:spacing w:after="40"/>
            </w:pPr>
            <w:r>
              <w:rPr>
                <w:b/>
                <w:color w:val="FFFFFF"/>
                <w:sz w:val="18"/>
              </w:rPr>
              <w:t>Area</w:t>
            </w:r>
          </w:p>
        </w:tc>
        <w:tc>
          <w:tcPr>
            <w:tcW w:type="dxa" w:w="4320"/>
            <w:vAlign w:val="center"/>
            <w:tcMar>
              <w:top w:w="80" w:type="dxa"/>
              <w:start w:w="100" w:type="dxa"/>
              <w:bottom w:w="80" w:type="dxa"/>
              <w:end w:w="100" w:type="dxa"/>
            </w:tcMar>
            <w:shd w:fill="1F4E78"/>
          </w:tcPr>
          <w:p>
            <w:pPr>
              <w:spacing w:after="40"/>
            </w:pPr>
            <w:r>
              <w:rPr>
                <w:b/>
                <w:color w:val="FFFFFF"/>
                <w:sz w:val="18"/>
              </w:rPr>
              <w:t>Control</w:t>
            </w:r>
          </w:p>
        </w:tc>
      </w:tr>
      <w:tr>
        <w:tc>
          <w:tcPr>
            <w:tcW w:type="dxa" w:w="4320"/>
            <w:vAlign w:val="center"/>
            <w:tcMar>
              <w:top w:w="80" w:type="dxa"/>
              <w:start w:w="100" w:type="dxa"/>
              <w:bottom w:w="80" w:type="dxa"/>
              <w:end w:w="100" w:type="dxa"/>
            </w:tcMar>
          </w:tcPr>
          <w:p>
            <w:pPr>
              <w:spacing w:after="40"/>
            </w:pPr>
            <w:r>
              <w:rPr>
                <w:sz w:val="18"/>
              </w:rPr>
              <w:t>Repository ingestion</w:t>
            </w:r>
          </w:p>
        </w:tc>
        <w:tc>
          <w:tcPr>
            <w:tcW w:type="dxa" w:w="4320"/>
            <w:vAlign w:val="center"/>
            <w:tcMar>
              <w:top w:w="80" w:type="dxa"/>
              <w:start w:w="100" w:type="dxa"/>
              <w:bottom w:w="80" w:type="dxa"/>
              <w:end w:w="100" w:type="dxa"/>
            </w:tcMar>
          </w:tcPr>
          <w:p>
            <w:pPr>
              <w:spacing w:after="40"/>
            </w:pPr>
            <w:r>
              <w:rPr>
                <w:sz w:val="18"/>
              </w:rPr>
              <w:t>Validate URL/provider, prevent SSRF, enforce allowlists and timeouts.</w:t>
            </w:r>
          </w:p>
        </w:tc>
      </w:tr>
      <w:tr>
        <w:tc>
          <w:tcPr>
            <w:tcW w:type="dxa" w:w="4320"/>
            <w:vAlign w:val="center"/>
            <w:tcMar>
              <w:top w:w="80" w:type="dxa"/>
              <w:start w:w="100" w:type="dxa"/>
              <w:bottom w:w="80" w:type="dxa"/>
              <w:end w:w="100" w:type="dxa"/>
            </w:tcMar>
          </w:tcPr>
          <w:p>
            <w:pPr>
              <w:spacing w:after="40"/>
            </w:pPr>
            <w:r>
              <w:rPr>
                <w:sz w:val="18"/>
              </w:rPr>
              <w:t>Archive extraction</w:t>
            </w:r>
          </w:p>
        </w:tc>
        <w:tc>
          <w:tcPr>
            <w:tcW w:type="dxa" w:w="4320"/>
            <w:vAlign w:val="center"/>
            <w:tcMar>
              <w:top w:w="80" w:type="dxa"/>
              <w:start w:w="100" w:type="dxa"/>
              <w:bottom w:w="80" w:type="dxa"/>
              <w:end w:w="100" w:type="dxa"/>
            </w:tcMar>
          </w:tcPr>
          <w:p>
            <w:pPr>
              <w:spacing w:after="40"/>
            </w:pPr>
            <w:r>
              <w:rPr>
                <w:sz w:val="18"/>
              </w:rPr>
              <w:t>Prevent zip-slip/path traversal; enforce file count and size limits.</w:t>
            </w:r>
          </w:p>
        </w:tc>
      </w:tr>
      <w:tr>
        <w:tc>
          <w:tcPr>
            <w:tcW w:type="dxa" w:w="4320"/>
            <w:vAlign w:val="center"/>
            <w:tcMar>
              <w:top w:w="80" w:type="dxa"/>
              <w:start w:w="100" w:type="dxa"/>
              <w:bottom w:w="80" w:type="dxa"/>
              <w:end w:w="100" w:type="dxa"/>
            </w:tcMar>
          </w:tcPr>
          <w:p>
            <w:pPr>
              <w:spacing w:after="40"/>
            </w:pPr>
            <w:r>
              <w:rPr>
                <w:sz w:val="18"/>
              </w:rPr>
              <w:t>Scanner execution</w:t>
            </w:r>
          </w:p>
        </w:tc>
        <w:tc>
          <w:tcPr>
            <w:tcW w:type="dxa" w:w="4320"/>
            <w:vAlign w:val="center"/>
            <w:tcMar>
              <w:top w:w="80" w:type="dxa"/>
              <w:start w:w="100" w:type="dxa"/>
              <w:bottom w:w="80" w:type="dxa"/>
              <w:end w:w="100" w:type="dxa"/>
            </w:tcMar>
          </w:tcPr>
          <w:p>
            <w:pPr>
              <w:spacing w:after="40"/>
            </w:pPr>
            <w:r>
              <w:rPr>
                <w:sz w:val="18"/>
              </w:rPr>
              <w:t>Use isolated workers/containers; never run repository commands inside the API process.</w:t>
            </w:r>
          </w:p>
        </w:tc>
      </w:tr>
      <w:tr>
        <w:tc>
          <w:tcPr>
            <w:tcW w:type="dxa" w:w="4320"/>
            <w:vAlign w:val="center"/>
            <w:tcMar>
              <w:top w:w="80" w:type="dxa"/>
              <w:start w:w="100" w:type="dxa"/>
              <w:bottom w:w="80" w:type="dxa"/>
              <w:end w:w="100" w:type="dxa"/>
            </w:tcMar>
          </w:tcPr>
          <w:p>
            <w:pPr>
              <w:spacing w:after="40"/>
            </w:pPr>
            <w:r>
              <w:rPr>
                <w:sz w:val="18"/>
              </w:rPr>
              <w:t>Secrets</w:t>
            </w:r>
          </w:p>
        </w:tc>
        <w:tc>
          <w:tcPr>
            <w:tcW w:type="dxa" w:w="4320"/>
            <w:vAlign w:val="center"/>
            <w:tcMar>
              <w:top w:w="80" w:type="dxa"/>
              <w:start w:w="100" w:type="dxa"/>
              <w:bottom w:w="80" w:type="dxa"/>
              <w:end w:w="100" w:type="dxa"/>
            </w:tcMar>
          </w:tcPr>
          <w:p>
            <w:pPr>
              <w:spacing w:after="40"/>
            </w:pPr>
            <w:r>
              <w:rPr>
                <w:sz w:val="18"/>
              </w:rPr>
              <w:t>Encrypt credentials; redact scanner output and logs.</w:t>
            </w:r>
          </w:p>
        </w:tc>
      </w:tr>
      <w:tr>
        <w:tc>
          <w:tcPr>
            <w:tcW w:type="dxa" w:w="4320"/>
            <w:vAlign w:val="center"/>
            <w:tcMar>
              <w:top w:w="80" w:type="dxa"/>
              <w:start w:w="100" w:type="dxa"/>
              <w:bottom w:w="80" w:type="dxa"/>
              <w:end w:w="100" w:type="dxa"/>
            </w:tcMar>
          </w:tcPr>
          <w:p>
            <w:pPr>
              <w:spacing w:after="40"/>
            </w:pPr>
            <w:r>
              <w:rPr>
                <w:sz w:val="18"/>
              </w:rPr>
              <w:t>AI prompts</w:t>
            </w:r>
          </w:p>
        </w:tc>
        <w:tc>
          <w:tcPr>
            <w:tcW w:type="dxa" w:w="4320"/>
            <w:vAlign w:val="center"/>
            <w:tcMar>
              <w:top w:w="80" w:type="dxa"/>
              <w:start w:w="100" w:type="dxa"/>
              <w:bottom w:w="80" w:type="dxa"/>
              <w:end w:w="100" w:type="dxa"/>
            </w:tcMar>
          </w:tcPr>
          <w:p>
            <w:pPr>
              <w:spacing w:after="40"/>
            </w:pPr>
            <w:r>
              <w:rPr>
                <w:sz w:val="18"/>
              </w:rPr>
              <w:t>Treat repository text as untrusted input; prevent instruction following from source files.</w:t>
            </w:r>
          </w:p>
        </w:tc>
      </w:tr>
      <w:tr>
        <w:tc>
          <w:tcPr>
            <w:tcW w:type="dxa" w:w="4320"/>
            <w:vAlign w:val="center"/>
            <w:tcMar>
              <w:top w:w="80" w:type="dxa"/>
              <w:start w:w="100" w:type="dxa"/>
              <w:bottom w:w="80" w:type="dxa"/>
              <w:end w:w="100" w:type="dxa"/>
            </w:tcMar>
          </w:tcPr>
          <w:p>
            <w:pPr>
              <w:spacing w:after="40"/>
            </w:pPr>
            <w:r>
              <w:rPr>
                <w:sz w:val="18"/>
              </w:rPr>
              <w:t>Database</w:t>
            </w:r>
          </w:p>
        </w:tc>
        <w:tc>
          <w:tcPr>
            <w:tcW w:type="dxa" w:w="4320"/>
            <w:vAlign w:val="center"/>
            <w:tcMar>
              <w:top w:w="80" w:type="dxa"/>
              <w:start w:w="100" w:type="dxa"/>
              <w:bottom w:w="80" w:type="dxa"/>
              <w:end w:w="100" w:type="dxa"/>
            </w:tcMar>
          </w:tcPr>
          <w:p>
            <w:pPr>
              <w:spacing w:after="40"/>
            </w:pPr>
            <w:r>
              <w:rPr>
                <w:sz w:val="18"/>
              </w:rPr>
              <w:t>Strict tenant scoping and parameterized ORM/database access.</w:t>
            </w:r>
          </w:p>
        </w:tc>
      </w:tr>
      <w:tr>
        <w:tc>
          <w:tcPr>
            <w:tcW w:type="dxa" w:w="4320"/>
            <w:vAlign w:val="center"/>
            <w:tcMar>
              <w:top w:w="80" w:type="dxa"/>
              <w:start w:w="100" w:type="dxa"/>
              <w:bottom w:w="80" w:type="dxa"/>
              <w:end w:w="100" w:type="dxa"/>
            </w:tcMar>
          </w:tcPr>
          <w:p>
            <w:pPr>
              <w:spacing w:after="40"/>
            </w:pPr>
            <w:r>
              <w:rPr>
                <w:sz w:val="18"/>
              </w:rPr>
              <w:t>Webhooks</w:t>
            </w:r>
          </w:p>
        </w:tc>
        <w:tc>
          <w:tcPr>
            <w:tcW w:type="dxa" w:w="4320"/>
            <w:vAlign w:val="center"/>
            <w:tcMar>
              <w:top w:w="80" w:type="dxa"/>
              <w:start w:w="100" w:type="dxa"/>
              <w:bottom w:w="80" w:type="dxa"/>
              <w:end w:w="100" w:type="dxa"/>
            </w:tcMar>
          </w:tcPr>
          <w:p>
            <w:pPr>
              <w:spacing w:after="40"/>
            </w:pPr>
            <w:r>
              <w:rPr>
                <w:sz w:val="18"/>
              </w:rPr>
              <w:t>Verify GitHub signatures and reject unsigned requests.</w:t>
            </w:r>
          </w:p>
        </w:tc>
      </w:tr>
      <w:tr>
        <w:tc>
          <w:tcPr>
            <w:tcW w:type="dxa" w:w="4320"/>
            <w:vAlign w:val="center"/>
            <w:tcMar>
              <w:top w:w="80" w:type="dxa"/>
              <w:start w:w="100" w:type="dxa"/>
              <w:bottom w:w="80" w:type="dxa"/>
              <w:end w:w="100" w:type="dxa"/>
            </w:tcMar>
          </w:tcPr>
          <w:p>
            <w:pPr>
              <w:spacing w:after="40"/>
            </w:pPr>
            <w:r>
              <w:rPr>
                <w:sz w:val="18"/>
              </w:rPr>
              <w:t>Uploads</w:t>
            </w:r>
          </w:p>
        </w:tc>
        <w:tc>
          <w:tcPr>
            <w:tcW w:type="dxa" w:w="4320"/>
            <w:vAlign w:val="center"/>
            <w:tcMar>
              <w:top w:w="80" w:type="dxa"/>
              <w:start w:w="100" w:type="dxa"/>
              <w:bottom w:w="80" w:type="dxa"/>
              <w:end w:w="100" w:type="dxa"/>
            </w:tcMar>
          </w:tcPr>
          <w:p>
            <w:pPr>
              <w:spacing w:after="40"/>
            </w:pPr>
            <w:r>
              <w:rPr>
                <w:sz w:val="18"/>
              </w:rPr>
              <w:t>Limit size, MIME/type and extraction resources.</w:t>
            </w:r>
          </w:p>
        </w:tc>
      </w:tr>
      <w:tr>
        <w:tc>
          <w:tcPr>
            <w:tcW w:type="dxa" w:w="4320"/>
            <w:vAlign w:val="center"/>
            <w:tcMar>
              <w:top w:w="80" w:type="dxa"/>
              <w:start w:w="100" w:type="dxa"/>
              <w:bottom w:w="80" w:type="dxa"/>
              <w:end w:w="100" w:type="dxa"/>
            </w:tcMar>
          </w:tcPr>
          <w:p>
            <w:pPr>
              <w:spacing w:after="40"/>
            </w:pPr>
            <w:r>
              <w:rPr>
                <w:sz w:val="18"/>
              </w:rPr>
              <w:t>DoS</w:t>
            </w:r>
          </w:p>
        </w:tc>
        <w:tc>
          <w:tcPr>
            <w:tcW w:type="dxa" w:w="4320"/>
            <w:vAlign w:val="center"/>
            <w:tcMar>
              <w:top w:w="80" w:type="dxa"/>
              <w:start w:w="100" w:type="dxa"/>
              <w:bottom w:w="80" w:type="dxa"/>
              <w:end w:w="100" w:type="dxa"/>
            </w:tcMar>
          </w:tcPr>
          <w:p>
            <w:pPr>
              <w:spacing w:after="40"/>
            </w:pPr>
            <w:r>
              <w:rPr>
                <w:sz w:val="18"/>
              </w:rPr>
              <w:t>Rate-limit scans and enforce quotas.</w:t>
            </w:r>
          </w:p>
        </w:tc>
      </w:tr>
      <w:tr>
        <w:tc>
          <w:tcPr>
            <w:tcW w:type="dxa" w:w="4320"/>
            <w:vAlign w:val="center"/>
            <w:tcMar>
              <w:top w:w="80" w:type="dxa"/>
              <w:start w:w="100" w:type="dxa"/>
              <w:bottom w:w="80" w:type="dxa"/>
              <w:end w:w="100" w:type="dxa"/>
            </w:tcMar>
          </w:tcPr>
          <w:p>
            <w:pPr>
              <w:spacing w:after="40"/>
            </w:pPr>
            <w:r>
              <w:rPr>
                <w:sz w:val="18"/>
              </w:rPr>
              <w:t>Logs</w:t>
            </w:r>
          </w:p>
        </w:tc>
        <w:tc>
          <w:tcPr>
            <w:tcW w:type="dxa" w:w="4320"/>
            <w:vAlign w:val="center"/>
            <w:tcMar>
              <w:top w:w="80" w:type="dxa"/>
              <w:start w:w="100" w:type="dxa"/>
              <w:bottom w:w="80" w:type="dxa"/>
              <w:end w:w="100" w:type="dxa"/>
            </w:tcMar>
          </w:tcPr>
          <w:p>
            <w:pPr>
              <w:spacing w:after="40"/>
            </w:pPr>
            <w:r>
              <w:rPr>
                <w:sz w:val="18"/>
              </w:rPr>
              <w:t>Never log tokens, passwords, private keys or full source code.</w:t>
            </w:r>
          </w:p>
        </w:tc>
      </w:tr>
      <w:tr>
        <w:tc>
          <w:tcPr>
            <w:tcW w:type="dxa" w:w="4320"/>
            <w:vAlign w:val="center"/>
            <w:tcMar>
              <w:top w:w="80" w:type="dxa"/>
              <w:start w:w="100" w:type="dxa"/>
              <w:bottom w:w="80" w:type="dxa"/>
              <w:end w:w="100" w:type="dxa"/>
            </w:tcMar>
          </w:tcPr>
          <w:p>
            <w:pPr>
              <w:spacing w:after="40"/>
            </w:pPr>
            <w:r>
              <w:rPr>
                <w:sz w:val="18"/>
              </w:rPr>
              <w:t>Reports</w:t>
            </w:r>
          </w:p>
        </w:tc>
        <w:tc>
          <w:tcPr>
            <w:tcW w:type="dxa" w:w="4320"/>
            <w:vAlign w:val="center"/>
            <w:tcMar>
              <w:top w:w="80" w:type="dxa"/>
              <w:start w:w="100" w:type="dxa"/>
              <w:bottom w:w="80" w:type="dxa"/>
              <w:end w:w="100" w:type="dxa"/>
            </w:tcMar>
          </w:tcPr>
          <w:p>
            <w:pPr>
              <w:spacing w:after="40"/>
            </w:pPr>
            <w:r>
              <w:rPr>
                <w:sz w:val="18"/>
              </w:rPr>
              <w:t>Access-control report artifacts and use short-lived signed URLs later.</w:t>
            </w:r>
          </w:p>
        </w:tc>
      </w:tr>
    </w:tbl>
    <w:p>
      <w:pPr>
        <w:pStyle w:val="Heading1"/>
      </w:pPr>
      <w:r>
        <w:t>23. Deployment Plan</w:t>
      </w:r>
    </w:p>
    <w:p>
      <w:pPr>
        <w:pStyle w:val="Heading2"/>
      </w:pPr>
      <w:r>
        <w:t>Local development</w:t>
      </w:r>
    </w:p>
    <w:p>
      <w:pPr>
        <w:pStyle w:val="NoSpacing"/>
        <w:spacing w:before="80" w:after="120"/>
        <w:ind w:left="360" w:right="360"/>
        <w:shd w:fill="F2F4F7"/>
      </w:pPr>
      <w:r>
        <w:rPr>
          <w:rFonts w:ascii="Consolas" w:hAnsi="Consolas"/>
          <w:sz w:val="17"/>
        </w:rPr>
        <w:t>docker compose up</w:t>
        <w:br/>
        <w:t xml:space="preserve">  |</w:t>
        <w:br/>
        <w:t xml:space="preserve">  +-- postgres</w:t>
        <w:br/>
        <w:t xml:space="preserve">  +-- redis</w:t>
        <w:br/>
        <w:t xml:space="preserve">  +-- django-api</w:t>
        <w:br/>
        <w:t xml:space="preserve">  +-- celery-worker</w:t>
        <w:br/>
        <w:t xml:space="preserve">  +-- frontend</w:t>
      </w:r>
    </w:p>
    <w:p>
      <w:pPr>
        <w:pStyle w:val="Heading2"/>
      </w:pPr>
      <w:r>
        <w:t>Staging</w:t>
      </w:r>
    </w:p>
    <w:p>
      <w:pPr>
        <w:pStyle w:val="ListBullet"/>
        <w:spacing w:after="40"/>
      </w:pPr>
      <w:r>
        <w:t>Managed PostgreSQL.</w:t>
      </w:r>
    </w:p>
    <w:p>
      <w:pPr>
        <w:pStyle w:val="ListBullet"/>
        <w:spacing w:after="40"/>
      </w:pPr>
      <w:r>
        <w:t>Managed Redis.</w:t>
      </w:r>
    </w:p>
    <w:p>
      <w:pPr>
        <w:pStyle w:val="ListBullet"/>
        <w:spacing w:after="40"/>
      </w:pPr>
      <w:r>
        <w:t>API container.</w:t>
      </w:r>
    </w:p>
    <w:p>
      <w:pPr>
        <w:pStyle w:val="ListBullet"/>
        <w:spacing w:after="40"/>
      </w:pPr>
      <w:r>
        <w:t>Dedicated worker container(s).</w:t>
      </w:r>
    </w:p>
    <w:p>
      <w:pPr>
        <w:pStyle w:val="ListBullet"/>
        <w:spacing w:after="40"/>
      </w:pPr>
      <w:r>
        <w:t>Frontend deployment.</w:t>
      </w:r>
    </w:p>
    <w:p>
      <w:pPr>
        <w:pStyle w:val="ListBullet"/>
        <w:spacing w:after="40"/>
      </w:pPr>
      <w:r>
        <w:t>Object storage for reports.</w:t>
      </w:r>
    </w:p>
    <w:p>
      <w:pPr>
        <w:pStyle w:val="ListBullet"/>
        <w:spacing w:after="40"/>
      </w:pPr>
      <w:r>
        <w:t>HTTPS.</w:t>
      </w:r>
    </w:p>
    <w:p>
      <w:pPr>
        <w:pStyle w:val="ListBullet"/>
        <w:spacing w:after="40"/>
      </w:pPr>
      <w:r>
        <w:t>Centralized logs.</w:t>
      </w:r>
    </w:p>
    <w:p>
      <w:pPr>
        <w:pStyle w:val="Heading2"/>
      </w:pPr>
      <w:r>
        <w:t>Production evolution</w:t>
      </w:r>
    </w:p>
    <w:p>
      <w:pPr>
        <w:pStyle w:val="ListBullet"/>
        <w:spacing w:after="40"/>
      </w:pPr>
      <w:r>
        <w:t>Separate API and worker scaling.</w:t>
      </w:r>
    </w:p>
    <w:p>
      <w:pPr>
        <w:pStyle w:val="ListBullet"/>
        <w:spacing w:after="40"/>
      </w:pPr>
      <w:r>
        <w:t>Dedicated scan worker pool.</w:t>
      </w:r>
    </w:p>
    <w:p>
      <w:pPr>
        <w:pStyle w:val="ListBullet"/>
        <w:spacing w:after="40"/>
      </w:pPr>
      <w:r>
        <w:t>Dedicated sandbox worker pool.</w:t>
      </w:r>
    </w:p>
    <w:p>
      <w:pPr>
        <w:pStyle w:val="ListBullet"/>
        <w:spacing w:after="40"/>
      </w:pPr>
      <w:r>
        <w:t>Object storage instead of database blobs for large artifacts.</w:t>
      </w:r>
    </w:p>
    <w:p>
      <w:pPr>
        <w:pStyle w:val="ListBullet"/>
        <w:spacing w:after="40"/>
      </w:pPr>
      <w:r>
        <w:t>Secrets manager instead of environment files.</w:t>
      </w:r>
    </w:p>
    <w:p>
      <w:pPr>
        <w:pStyle w:val="ListBullet"/>
        <w:spacing w:after="40"/>
      </w:pPr>
      <w:r>
        <w:t>Database backups and restore drills.</w:t>
      </w:r>
    </w:p>
    <w:p>
      <w:pPr>
        <w:pStyle w:val="ListBullet"/>
        <w:spacing w:after="40"/>
      </w:pPr>
      <w:r>
        <w:t>Rate limiting at the edge.</w:t>
      </w:r>
    </w:p>
    <w:p>
      <w:pPr>
        <w:pStyle w:val="ListBullet"/>
        <w:spacing w:after="40"/>
      </w:pPr>
      <w:r>
        <w:t>Monitoring/alerting.</w:t>
      </w:r>
    </w:p>
    <w:p>
      <w:pPr>
        <w:pStyle w:val="ListBullet"/>
        <w:spacing w:after="40"/>
      </w:pPr>
      <w:r>
        <w:t>Per-organization quotas.</w:t>
      </w:r>
    </w:p>
    <w:p>
      <w:pPr>
        <w:pStyle w:val="Heading1"/>
      </w:pPr>
      <w:r>
        <w:t>24. Post-MVP Roadmap</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Mar>
              <w:top w:w="80" w:type="dxa"/>
              <w:start w:w="100" w:type="dxa"/>
              <w:bottom w:w="80" w:type="dxa"/>
              <w:end w:w="100" w:type="dxa"/>
            </w:tcMar>
            <w:shd w:fill="1F4E78"/>
          </w:tcPr>
          <w:p>
            <w:pPr>
              <w:spacing w:after="40"/>
            </w:pPr>
            <w:r>
              <w:rPr>
                <w:b/>
                <w:color w:val="FFFFFF"/>
                <w:sz w:val="18"/>
              </w:rPr>
              <w:t>Roadmap</w:t>
            </w:r>
          </w:p>
        </w:tc>
        <w:tc>
          <w:tcPr>
            <w:tcW w:type="dxa" w:w="4320"/>
            <w:vAlign w:val="center"/>
            <w:tcMar>
              <w:top w:w="80" w:type="dxa"/>
              <w:start w:w="100" w:type="dxa"/>
              <w:bottom w:w="80" w:type="dxa"/>
              <w:end w:w="100" w:type="dxa"/>
            </w:tcMar>
            <w:shd w:fill="1F4E78"/>
          </w:tcPr>
          <w:p>
            <w:pPr>
              <w:spacing w:after="40"/>
            </w:pPr>
            <w:r>
              <w:rPr>
                <w:b/>
                <w:color w:val="FFFFFF"/>
                <w:sz w:val="18"/>
              </w:rPr>
              <w:t>Capability</w:t>
            </w:r>
          </w:p>
        </w:tc>
      </w:tr>
      <w:tr>
        <w:tc>
          <w:tcPr>
            <w:tcW w:type="dxa" w:w="4320"/>
            <w:vAlign w:val="center"/>
            <w:tcMar>
              <w:top w:w="80" w:type="dxa"/>
              <w:start w:w="100" w:type="dxa"/>
              <w:bottom w:w="80" w:type="dxa"/>
              <w:end w:w="100" w:type="dxa"/>
            </w:tcMar>
          </w:tcPr>
          <w:p>
            <w:pPr>
              <w:spacing w:after="40"/>
            </w:pPr>
            <w:r>
              <w:rPr>
                <w:sz w:val="18"/>
              </w:rPr>
              <w:t>R1</w:t>
            </w:r>
          </w:p>
        </w:tc>
        <w:tc>
          <w:tcPr>
            <w:tcW w:type="dxa" w:w="4320"/>
            <w:vAlign w:val="center"/>
            <w:tcMar>
              <w:top w:w="80" w:type="dxa"/>
              <w:start w:w="100" w:type="dxa"/>
              <w:bottom w:w="80" w:type="dxa"/>
              <w:end w:w="100" w:type="dxa"/>
            </w:tcMar>
          </w:tcPr>
          <w:p>
            <w:pPr>
              <w:spacing w:after="40"/>
            </w:pPr>
            <w:r>
              <w:rPr>
                <w:sz w:val="18"/>
              </w:rPr>
              <w:t>GitHub App + PR security gates</w:t>
            </w:r>
          </w:p>
        </w:tc>
      </w:tr>
      <w:tr>
        <w:tc>
          <w:tcPr>
            <w:tcW w:type="dxa" w:w="4320"/>
            <w:vAlign w:val="center"/>
            <w:tcMar>
              <w:top w:w="80" w:type="dxa"/>
              <w:start w:w="100" w:type="dxa"/>
              <w:bottom w:w="80" w:type="dxa"/>
              <w:end w:w="100" w:type="dxa"/>
            </w:tcMar>
          </w:tcPr>
          <w:p>
            <w:pPr>
              <w:spacing w:after="40"/>
            </w:pPr>
            <w:r>
              <w:rPr>
                <w:sz w:val="18"/>
              </w:rPr>
              <w:t>R2</w:t>
            </w:r>
          </w:p>
        </w:tc>
        <w:tc>
          <w:tcPr>
            <w:tcW w:type="dxa" w:w="4320"/>
            <w:vAlign w:val="center"/>
            <w:tcMar>
              <w:top w:w="80" w:type="dxa"/>
              <w:start w:w="100" w:type="dxa"/>
              <w:bottom w:w="80" w:type="dxa"/>
              <w:end w:w="100" w:type="dxa"/>
            </w:tcMar>
          </w:tcPr>
          <w:p>
            <w:pPr>
              <w:spacing w:after="40"/>
            </w:pPr>
            <w:r>
              <w:rPr>
                <w:sz w:val="18"/>
              </w:rPr>
              <w:t>AI patch generation with verification</w:t>
            </w:r>
          </w:p>
        </w:tc>
      </w:tr>
      <w:tr>
        <w:tc>
          <w:tcPr>
            <w:tcW w:type="dxa" w:w="4320"/>
            <w:vAlign w:val="center"/>
            <w:tcMar>
              <w:top w:w="80" w:type="dxa"/>
              <w:start w:w="100" w:type="dxa"/>
              <w:bottom w:w="80" w:type="dxa"/>
              <w:end w:w="100" w:type="dxa"/>
            </w:tcMar>
          </w:tcPr>
          <w:p>
            <w:pPr>
              <w:spacing w:after="40"/>
            </w:pPr>
            <w:r>
              <w:rPr>
                <w:sz w:val="18"/>
              </w:rPr>
              <w:t>R3</w:t>
            </w:r>
          </w:p>
        </w:tc>
        <w:tc>
          <w:tcPr>
            <w:tcW w:type="dxa" w:w="4320"/>
            <w:vAlign w:val="center"/>
            <w:tcMar>
              <w:top w:w="80" w:type="dxa"/>
              <w:start w:w="100" w:type="dxa"/>
              <w:bottom w:w="80" w:type="dxa"/>
              <w:end w:w="100" w:type="dxa"/>
            </w:tcMar>
          </w:tcPr>
          <w:p>
            <w:pPr>
              <w:spacing w:after="40"/>
            </w:pPr>
            <w:r>
              <w:rPr>
                <w:sz w:val="18"/>
              </w:rPr>
              <w:t>Ephemeral sandbox and dynamic application testing</w:t>
            </w:r>
          </w:p>
        </w:tc>
      </w:tr>
      <w:tr>
        <w:tc>
          <w:tcPr>
            <w:tcW w:type="dxa" w:w="4320"/>
            <w:vAlign w:val="center"/>
            <w:tcMar>
              <w:top w:w="80" w:type="dxa"/>
              <w:start w:w="100" w:type="dxa"/>
              <w:bottom w:w="80" w:type="dxa"/>
              <w:end w:w="100" w:type="dxa"/>
            </w:tcMar>
          </w:tcPr>
          <w:p>
            <w:pPr>
              <w:spacing w:after="40"/>
            </w:pPr>
            <w:r>
              <w:rPr>
                <w:sz w:val="18"/>
              </w:rPr>
              <w:t>R4</w:t>
            </w:r>
          </w:p>
        </w:tc>
        <w:tc>
          <w:tcPr>
            <w:tcW w:type="dxa" w:w="4320"/>
            <w:vAlign w:val="center"/>
            <w:tcMar>
              <w:top w:w="80" w:type="dxa"/>
              <w:start w:w="100" w:type="dxa"/>
              <w:bottom w:w="80" w:type="dxa"/>
              <w:end w:w="100" w:type="dxa"/>
            </w:tcMar>
          </w:tcPr>
          <w:p>
            <w:pPr>
              <w:spacing w:after="40"/>
            </w:pPr>
            <w:r>
              <w:rPr>
                <w:sz w:val="18"/>
              </w:rPr>
              <w:t>More languages: Java, Go, Java/Kotlin, PHP, C#</w:t>
            </w:r>
          </w:p>
        </w:tc>
      </w:tr>
      <w:tr>
        <w:tc>
          <w:tcPr>
            <w:tcW w:type="dxa" w:w="4320"/>
            <w:vAlign w:val="center"/>
            <w:tcMar>
              <w:top w:w="80" w:type="dxa"/>
              <w:start w:w="100" w:type="dxa"/>
              <w:bottom w:w="80" w:type="dxa"/>
              <w:end w:w="100" w:type="dxa"/>
            </w:tcMar>
          </w:tcPr>
          <w:p>
            <w:pPr>
              <w:spacing w:after="40"/>
            </w:pPr>
            <w:r>
              <w:rPr>
                <w:sz w:val="18"/>
              </w:rPr>
              <w:t>R5</w:t>
            </w:r>
          </w:p>
        </w:tc>
        <w:tc>
          <w:tcPr>
            <w:tcW w:type="dxa" w:w="4320"/>
            <w:vAlign w:val="center"/>
            <w:tcMar>
              <w:top w:w="80" w:type="dxa"/>
              <w:start w:w="100" w:type="dxa"/>
              <w:bottom w:w="80" w:type="dxa"/>
              <w:end w:w="100" w:type="dxa"/>
            </w:tcMar>
          </w:tcPr>
          <w:p>
            <w:pPr>
              <w:spacing w:after="40"/>
            </w:pPr>
            <w:r>
              <w:rPr>
                <w:sz w:val="18"/>
              </w:rPr>
              <w:t>IDE extension for VS Code/JetBrains</w:t>
            </w:r>
          </w:p>
        </w:tc>
      </w:tr>
      <w:tr>
        <w:tc>
          <w:tcPr>
            <w:tcW w:type="dxa" w:w="4320"/>
            <w:vAlign w:val="center"/>
            <w:tcMar>
              <w:top w:w="80" w:type="dxa"/>
              <w:start w:w="100" w:type="dxa"/>
              <w:bottom w:w="80" w:type="dxa"/>
              <w:end w:w="100" w:type="dxa"/>
            </w:tcMar>
          </w:tcPr>
          <w:p>
            <w:pPr>
              <w:spacing w:after="40"/>
            </w:pPr>
            <w:r>
              <w:rPr>
                <w:sz w:val="18"/>
              </w:rPr>
              <w:t>R6</w:t>
            </w:r>
          </w:p>
        </w:tc>
        <w:tc>
          <w:tcPr>
            <w:tcW w:type="dxa" w:w="4320"/>
            <w:vAlign w:val="center"/>
            <w:tcMar>
              <w:top w:w="80" w:type="dxa"/>
              <w:start w:w="100" w:type="dxa"/>
              <w:bottom w:w="80" w:type="dxa"/>
              <w:end w:w="100" w:type="dxa"/>
            </w:tcMar>
          </w:tcPr>
          <w:p>
            <w:pPr>
              <w:spacing w:after="40"/>
            </w:pPr>
            <w:r>
              <w:rPr>
                <w:sz w:val="18"/>
              </w:rPr>
              <w:t>AI coding-agent integration hooks</w:t>
            </w:r>
          </w:p>
        </w:tc>
      </w:tr>
      <w:tr>
        <w:tc>
          <w:tcPr>
            <w:tcW w:type="dxa" w:w="4320"/>
            <w:vAlign w:val="center"/>
            <w:tcMar>
              <w:top w:w="80" w:type="dxa"/>
              <w:start w:w="100" w:type="dxa"/>
              <w:bottom w:w="80" w:type="dxa"/>
              <w:end w:w="100" w:type="dxa"/>
            </w:tcMar>
          </w:tcPr>
          <w:p>
            <w:pPr>
              <w:spacing w:after="40"/>
            </w:pPr>
            <w:r>
              <w:rPr>
                <w:sz w:val="18"/>
              </w:rPr>
              <w:t>R7</w:t>
            </w:r>
          </w:p>
        </w:tc>
        <w:tc>
          <w:tcPr>
            <w:tcW w:type="dxa" w:w="4320"/>
            <w:vAlign w:val="center"/>
            <w:tcMar>
              <w:top w:w="80" w:type="dxa"/>
              <w:start w:w="100" w:type="dxa"/>
              <w:bottom w:w="80" w:type="dxa"/>
              <w:end w:w="100" w:type="dxa"/>
            </w:tcMar>
          </w:tcPr>
          <w:p>
            <w:pPr>
              <w:spacing w:after="40"/>
            </w:pPr>
            <w:r>
              <w:rPr>
                <w:sz w:val="18"/>
              </w:rPr>
              <w:t>Custom organization security policies</w:t>
            </w:r>
          </w:p>
        </w:tc>
      </w:tr>
      <w:tr>
        <w:tc>
          <w:tcPr>
            <w:tcW w:type="dxa" w:w="4320"/>
            <w:vAlign w:val="center"/>
            <w:tcMar>
              <w:top w:w="80" w:type="dxa"/>
              <w:start w:w="100" w:type="dxa"/>
              <w:bottom w:w="80" w:type="dxa"/>
              <w:end w:w="100" w:type="dxa"/>
            </w:tcMar>
          </w:tcPr>
          <w:p>
            <w:pPr>
              <w:spacing w:after="40"/>
            </w:pPr>
            <w:r>
              <w:rPr>
                <w:sz w:val="18"/>
              </w:rPr>
              <w:t>R8</w:t>
            </w:r>
          </w:p>
        </w:tc>
        <w:tc>
          <w:tcPr>
            <w:tcW w:type="dxa" w:w="4320"/>
            <w:vAlign w:val="center"/>
            <w:tcMar>
              <w:top w:w="80" w:type="dxa"/>
              <w:start w:w="100" w:type="dxa"/>
              <w:bottom w:w="80" w:type="dxa"/>
              <w:end w:w="100" w:type="dxa"/>
            </w:tcMar>
          </w:tcPr>
          <w:p>
            <w:pPr>
              <w:spacing w:after="40"/>
            </w:pPr>
            <w:r>
              <w:rPr>
                <w:sz w:val="18"/>
              </w:rPr>
              <w:t>SBOM generation and software supply-chain dashboard</w:t>
            </w:r>
          </w:p>
        </w:tc>
      </w:tr>
      <w:tr>
        <w:tc>
          <w:tcPr>
            <w:tcW w:type="dxa" w:w="4320"/>
            <w:vAlign w:val="center"/>
            <w:tcMar>
              <w:top w:w="80" w:type="dxa"/>
              <w:start w:w="100" w:type="dxa"/>
              <w:bottom w:w="80" w:type="dxa"/>
              <w:end w:w="100" w:type="dxa"/>
            </w:tcMar>
          </w:tcPr>
          <w:p>
            <w:pPr>
              <w:spacing w:after="40"/>
            </w:pPr>
            <w:r>
              <w:rPr>
                <w:sz w:val="18"/>
              </w:rPr>
              <w:t>R9</w:t>
            </w:r>
          </w:p>
        </w:tc>
        <w:tc>
          <w:tcPr>
            <w:tcW w:type="dxa" w:w="4320"/>
            <w:vAlign w:val="center"/>
            <w:tcMar>
              <w:top w:w="80" w:type="dxa"/>
              <w:start w:w="100" w:type="dxa"/>
              <w:bottom w:w="80" w:type="dxa"/>
              <w:end w:w="100" w:type="dxa"/>
            </w:tcMar>
          </w:tcPr>
          <w:p>
            <w:pPr>
              <w:spacing w:after="40"/>
            </w:pPr>
            <w:r>
              <w:rPr>
                <w:sz w:val="18"/>
              </w:rPr>
              <w:t>Dependency reachability/context analysis</w:t>
            </w:r>
          </w:p>
        </w:tc>
      </w:tr>
      <w:tr>
        <w:tc>
          <w:tcPr>
            <w:tcW w:type="dxa" w:w="4320"/>
            <w:vAlign w:val="center"/>
            <w:tcMar>
              <w:top w:w="80" w:type="dxa"/>
              <w:start w:w="100" w:type="dxa"/>
              <w:bottom w:w="80" w:type="dxa"/>
              <w:end w:w="100" w:type="dxa"/>
            </w:tcMar>
          </w:tcPr>
          <w:p>
            <w:pPr>
              <w:spacing w:after="40"/>
            </w:pPr>
            <w:r>
              <w:rPr>
                <w:sz w:val="18"/>
              </w:rPr>
              <w:t>R10</w:t>
            </w:r>
          </w:p>
        </w:tc>
        <w:tc>
          <w:tcPr>
            <w:tcW w:type="dxa" w:w="4320"/>
            <w:vAlign w:val="center"/>
            <w:tcMar>
              <w:top w:w="80" w:type="dxa"/>
              <w:start w:w="100" w:type="dxa"/>
              <w:bottom w:w="80" w:type="dxa"/>
              <w:end w:w="100" w:type="dxa"/>
            </w:tcMar>
          </w:tcPr>
          <w:p>
            <w:pPr>
              <w:spacing w:after="40"/>
            </w:pPr>
            <w:r>
              <w:rPr>
                <w:sz w:val="18"/>
              </w:rPr>
              <w:t>Runtime/cloud configuration security</w:t>
            </w:r>
          </w:p>
        </w:tc>
      </w:tr>
      <w:tr>
        <w:tc>
          <w:tcPr>
            <w:tcW w:type="dxa" w:w="4320"/>
            <w:vAlign w:val="center"/>
            <w:tcMar>
              <w:top w:w="80" w:type="dxa"/>
              <w:start w:w="100" w:type="dxa"/>
              <w:bottom w:w="80" w:type="dxa"/>
              <w:end w:w="100" w:type="dxa"/>
            </w:tcMar>
          </w:tcPr>
          <w:p>
            <w:pPr>
              <w:spacing w:after="40"/>
            </w:pPr>
            <w:r>
              <w:rPr>
                <w:sz w:val="18"/>
              </w:rPr>
              <w:t>R11</w:t>
            </w:r>
          </w:p>
        </w:tc>
        <w:tc>
          <w:tcPr>
            <w:tcW w:type="dxa" w:w="4320"/>
            <w:vAlign w:val="center"/>
            <w:tcMar>
              <w:top w:w="80" w:type="dxa"/>
              <w:start w:w="100" w:type="dxa"/>
              <w:bottom w:w="80" w:type="dxa"/>
              <w:end w:w="100" w:type="dxa"/>
            </w:tcMar>
          </w:tcPr>
          <w:p>
            <w:pPr>
              <w:spacing w:after="40"/>
            </w:pPr>
            <w:r>
              <w:rPr>
                <w:sz w:val="18"/>
              </w:rPr>
              <w:t>Enterprise SSO, RBAC and audit exports</w:t>
            </w:r>
          </w:p>
        </w:tc>
      </w:tr>
      <w:tr>
        <w:tc>
          <w:tcPr>
            <w:tcW w:type="dxa" w:w="4320"/>
            <w:vAlign w:val="center"/>
            <w:tcMar>
              <w:top w:w="80" w:type="dxa"/>
              <w:start w:w="100" w:type="dxa"/>
              <w:bottom w:w="80" w:type="dxa"/>
              <w:end w:w="100" w:type="dxa"/>
            </w:tcMar>
          </w:tcPr>
          <w:p>
            <w:pPr>
              <w:spacing w:after="40"/>
            </w:pPr>
            <w:r>
              <w:rPr>
                <w:sz w:val="18"/>
              </w:rPr>
              <w:t>R12</w:t>
            </w:r>
          </w:p>
        </w:tc>
        <w:tc>
          <w:tcPr>
            <w:tcW w:type="dxa" w:w="4320"/>
            <w:vAlign w:val="center"/>
            <w:tcMar>
              <w:top w:w="80" w:type="dxa"/>
              <w:start w:w="100" w:type="dxa"/>
              <w:bottom w:w="80" w:type="dxa"/>
              <w:end w:w="100" w:type="dxa"/>
            </w:tcMar>
          </w:tcPr>
          <w:p>
            <w:pPr>
              <w:spacing w:after="40"/>
            </w:pPr>
            <w:r>
              <w:rPr>
                <w:sz w:val="18"/>
              </w:rPr>
              <w:t>Self-hosted enterprise edition</w:t>
            </w:r>
          </w:p>
        </w:tc>
      </w:tr>
    </w:tbl>
    <w:p>
      <w:pPr>
        <w:pStyle w:val="Heading2"/>
      </w:pPr>
      <w:r>
        <w:t>Potential moat</w:t>
      </w:r>
    </w:p>
    <w:p>
      <w:pPr>
        <w:pStyle w:val="ListBullet"/>
        <w:spacing w:after="40"/>
      </w:pPr>
      <w:r>
        <w:t>Historical security context for AI-generated code changes.</w:t>
      </w:r>
    </w:p>
    <w:p>
      <w:pPr>
        <w:pStyle w:val="ListBullet"/>
        <w:spacing w:after="40"/>
      </w:pPr>
      <w:r>
        <w:t>Verified remediation rather than text-only AI suggestions.</w:t>
      </w:r>
    </w:p>
    <w:p>
      <w:pPr>
        <w:pStyle w:val="ListBullet"/>
        <w:spacing w:after="40"/>
      </w:pPr>
      <w:r>
        <w:t>Organization-specific policies and security knowledge.</w:t>
      </w:r>
    </w:p>
    <w:p>
      <w:pPr>
        <w:pStyle w:val="ListBullet"/>
        <w:spacing w:after="40"/>
      </w:pPr>
      <w:r>
        <w:t>High-quality normalized security dataset from scan/remediation outcomes.</w:t>
      </w:r>
    </w:p>
    <w:p>
      <w:pPr>
        <w:pStyle w:val="ListBullet"/>
        <w:spacing w:after="40"/>
      </w:pPr>
      <w:r>
        <w:t>Deep integrations into AI coding workflows and CI/CD.</w:t>
      </w:r>
    </w:p>
    <w:p>
      <w:pPr>
        <w:pStyle w:val="Heading1"/>
      </w:pPr>
      <w:r>
        <w:t>25. Team Roles and Effort Estimate</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Mar>
              <w:top w:w="80" w:type="dxa"/>
              <w:start w:w="100" w:type="dxa"/>
              <w:bottom w:w="80" w:type="dxa"/>
              <w:end w:w="100" w:type="dxa"/>
            </w:tcMar>
            <w:shd w:fill="1F4E78"/>
          </w:tcPr>
          <w:p>
            <w:pPr>
              <w:spacing w:after="40"/>
            </w:pPr>
            <w:r>
              <w:rPr>
                <w:b/>
                <w:color w:val="FFFFFF"/>
                <w:sz w:val="18"/>
              </w:rPr>
              <w:t>Role</w:t>
            </w:r>
          </w:p>
        </w:tc>
        <w:tc>
          <w:tcPr>
            <w:tcW w:type="dxa" w:w="4320"/>
            <w:vAlign w:val="center"/>
            <w:tcMar>
              <w:top w:w="80" w:type="dxa"/>
              <w:start w:w="100" w:type="dxa"/>
              <w:bottom w:w="80" w:type="dxa"/>
              <w:end w:w="100" w:type="dxa"/>
            </w:tcMar>
            <w:shd w:fill="1F4E78"/>
          </w:tcPr>
          <w:p>
            <w:pPr>
              <w:spacing w:after="40"/>
            </w:pPr>
            <w:r>
              <w:rPr>
                <w:b/>
                <w:color w:val="FFFFFF"/>
                <w:sz w:val="18"/>
              </w:rPr>
              <w:t>Responsibilities</w:t>
            </w:r>
          </w:p>
        </w:tc>
      </w:tr>
      <w:tr>
        <w:tc>
          <w:tcPr>
            <w:tcW w:type="dxa" w:w="4320"/>
            <w:vAlign w:val="center"/>
            <w:tcMar>
              <w:top w:w="80" w:type="dxa"/>
              <w:start w:w="100" w:type="dxa"/>
              <w:bottom w:w="80" w:type="dxa"/>
              <w:end w:w="100" w:type="dxa"/>
            </w:tcMar>
          </w:tcPr>
          <w:p>
            <w:pPr>
              <w:spacing w:after="40"/>
            </w:pPr>
            <w:r>
              <w:rPr>
                <w:sz w:val="18"/>
              </w:rPr>
              <w:t>Backend</w:t>
            </w:r>
          </w:p>
        </w:tc>
        <w:tc>
          <w:tcPr>
            <w:tcW w:type="dxa" w:w="4320"/>
            <w:vAlign w:val="center"/>
            <w:tcMar>
              <w:top w:w="80" w:type="dxa"/>
              <w:start w:w="100" w:type="dxa"/>
              <w:bottom w:w="80" w:type="dxa"/>
              <w:end w:w="100" w:type="dxa"/>
            </w:tcMar>
          </w:tcPr>
          <w:p>
            <w:pPr>
              <w:spacing w:after="40"/>
            </w:pPr>
            <w:r>
              <w:rPr>
                <w:sz w:val="18"/>
              </w:rPr>
              <w:t>Django/DRF, database, Celery, scanner orchestration, APIs</w:t>
            </w:r>
          </w:p>
        </w:tc>
      </w:tr>
      <w:tr>
        <w:tc>
          <w:tcPr>
            <w:tcW w:type="dxa" w:w="4320"/>
            <w:vAlign w:val="center"/>
            <w:tcMar>
              <w:top w:w="80" w:type="dxa"/>
              <w:start w:w="100" w:type="dxa"/>
              <w:bottom w:w="80" w:type="dxa"/>
              <w:end w:w="100" w:type="dxa"/>
            </w:tcMar>
          </w:tcPr>
          <w:p>
            <w:pPr>
              <w:spacing w:after="40"/>
            </w:pPr>
            <w:r>
              <w:rPr>
                <w:sz w:val="18"/>
              </w:rPr>
              <w:t>Frontend</w:t>
            </w:r>
          </w:p>
        </w:tc>
        <w:tc>
          <w:tcPr>
            <w:tcW w:type="dxa" w:w="4320"/>
            <w:vAlign w:val="center"/>
            <w:tcMar>
              <w:top w:w="80" w:type="dxa"/>
              <w:start w:w="100" w:type="dxa"/>
              <w:bottom w:w="80" w:type="dxa"/>
              <w:end w:w="100" w:type="dxa"/>
            </w:tcMar>
          </w:tcPr>
          <w:p>
            <w:pPr>
              <w:spacing w:after="40"/>
            </w:pPr>
            <w:r>
              <w:rPr>
                <w:sz w:val="18"/>
              </w:rPr>
              <w:t>Dashboard, finding viewer, reports and project UX</w:t>
            </w:r>
          </w:p>
        </w:tc>
      </w:tr>
      <w:tr>
        <w:tc>
          <w:tcPr>
            <w:tcW w:type="dxa" w:w="4320"/>
            <w:vAlign w:val="center"/>
            <w:tcMar>
              <w:top w:w="80" w:type="dxa"/>
              <w:start w:w="100" w:type="dxa"/>
              <w:bottom w:w="80" w:type="dxa"/>
              <w:end w:w="100" w:type="dxa"/>
            </w:tcMar>
          </w:tcPr>
          <w:p>
            <w:pPr>
              <w:spacing w:after="40"/>
            </w:pPr>
            <w:r>
              <w:rPr>
                <w:sz w:val="18"/>
              </w:rPr>
              <w:t>Security</w:t>
            </w:r>
          </w:p>
        </w:tc>
        <w:tc>
          <w:tcPr>
            <w:tcW w:type="dxa" w:w="4320"/>
            <w:vAlign w:val="center"/>
            <w:tcMar>
              <w:top w:w="80" w:type="dxa"/>
              <w:start w:w="100" w:type="dxa"/>
              <w:bottom w:w="80" w:type="dxa"/>
              <w:end w:w="100" w:type="dxa"/>
            </w:tcMar>
          </w:tcPr>
          <w:p>
            <w:pPr>
              <w:spacing w:after="40"/>
            </w:pPr>
            <w:r>
              <w:rPr>
                <w:sz w:val="18"/>
              </w:rPr>
              <w:t>Rules, threat modeling, sandbox design, validation</w:t>
            </w:r>
          </w:p>
        </w:tc>
      </w:tr>
      <w:tr>
        <w:tc>
          <w:tcPr>
            <w:tcW w:type="dxa" w:w="4320"/>
            <w:vAlign w:val="center"/>
            <w:tcMar>
              <w:top w:w="80" w:type="dxa"/>
              <w:start w:w="100" w:type="dxa"/>
              <w:bottom w:w="80" w:type="dxa"/>
              <w:end w:w="100" w:type="dxa"/>
            </w:tcMar>
          </w:tcPr>
          <w:p>
            <w:pPr>
              <w:spacing w:after="40"/>
            </w:pPr>
            <w:r>
              <w:rPr>
                <w:sz w:val="18"/>
              </w:rPr>
              <w:t>AI/ML</w:t>
            </w:r>
          </w:p>
        </w:tc>
        <w:tc>
          <w:tcPr>
            <w:tcW w:type="dxa" w:w="4320"/>
            <w:vAlign w:val="center"/>
            <w:tcMar>
              <w:top w:w="80" w:type="dxa"/>
              <w:start w:w="100" w:type="dxa"/>
              <w:bottom w:w="80" w:type="dxa"/>
              <w:end w:w="100" w:type="dxa"/>
            </w:tcMar>
          </w:tcPr>
          <w:p>
            <w:pPr>
              <w:spacing w:after="40"/>
            </w:pPr>
            <w:r>
              <w:rPr>
                <w:sz w:val="18"/>
              </w:rPr>
              <w:t>Context builder, structured remediation, evaluation</w:t>
            </w:r>
          </w:p>
        </w:tc>
      </w:tr>
      <w:tr>
        <w:tc>
          <w:tcPr>
            <w:tcW w:type="dxa" w:w="4320"/>
            <w:vAlign w:val="center"/>
            <w:tcMar>
              <w:top w:w="80" w:type="dxa"/>
              <w:start w:w="100" w:type="dxa"/>
              <w:bottom w:w="80" w:type="dxa"/>
              <w:end w:w="100" w:type="dxa"/>
            </w:tcMar>
          </w:tcPr>
          <w:p>
            <w:pPr>
              <w:spacing w:after="40"/>
            </w:pPr>
            <w:r>
              <w:rPr>
                <w:sz w:val="18"/>
              </w:rPr>
              <w:t>DevOps</w:t>
            </w:r>
          </w:p>
        </w:tc>
        <w:tc>
          <w:tcPr>
            <w:tcW w:type="dxa" w:w="4320"/>
            <w:vAlign w:val="center"/>
            <w:tcMar>
              <w:top w:w="80" w:type="dxa"/>
              <w:start w:w="100" w:type="dxa"/>
              <w:bottom w:w="80" w:type="dxa"/>
              <w:end w:w="100" w:type="dxa"/>
            </w:tcMar>
          </w:tcPr>
          <w:p>
            <w:pPr>
              <w:spacing w:after="40"/>
            </w:pPr>
            <w:r>
              <w:rPr>
                <w:sz w:val="18"/>
              </w:rPr>
              <w:t>Containers, CI/CD, worker scaling, monitoring</w:t>
            </w:r>
          </w:p>
        </w:tc>
      </w:tr>
    </w:tbl>
    <w:p>
      <w:pPr>
        <w:pStyle w:val="Heading2"/>
      </w:pPr>
      <w:r>
        <w:t>Solo-founder / student execution</w:t>
      </w:r>
    </w:p>
    <w:p>
      <w:r>
        <w:t>For one developer, target a narrow 4–6 week MVP rather than the complete platform. The first demonstrable version should scan one or two languages, use three security engines, provide a dashboard and AI explanation, and avoid autonomous patching.</w:t>
      </w:r>
    </w:p>
    <w:p>
      <w:pPr>
        <w:pStyle w:val="Heading2"/>
      </w:pPr>
      <w:r>
        <w:t>Suggested 6-week schedule</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Mar>
              <w:top w:w="80" w:type="dxa"/>
              <w:start w:w="100" w:type="dxa"/>
              <w:bottom w:w="80" w:type="dxa"/>
              <w:end w:w="100" w:type="dxa"/>
            </w:tcMar>
            <w:shd w:fill="1F4E78"/>
          </w:tcPr>
          <w:p>
            <w:pPr>
              <w:spacing w:after="40"/>
            </w:pPr>
            <w:r>
              <w:rPr>
                <w:b/>
                <w:color w:val="FFFFFF"/>
                <w:sz w:val="18"/>
              </w:rPr>
              <w:t>Week</w:t>
            </w:r>
          </w:p>
        </w:tc>
        <w:tc>
          <w:tcPr>
            <w:tcW w:type="dxa" w:w="4320"/>
            <w:vAlign w:val="center"/>
            <w:tcMar>
              <w:top w:w="80" w:type="dxa"/>
              <w:start w:w="100" w:type="dxa"/>
              <w:bottom w:w="80" w:type="dxa"/>
              <w:end w:w="100" w:type="dxa"/>
            </w:tcMar>
            <w:shd w:fill="1F4E78"/>
          </w:tcPr>
          <w:p>
            <w:pPr>
              <w:spacing w:after="40"/>
            </w:pPr>
            <w:r>
              <w:rPr>
                <w:b/>
                <w:color w:val="FFFFFF"/>
                <w:sz w:val="18"/>
              </w:rPr>
              <w:t>Deliverables</w:t>
            </w:r>
          </w:p>
        </w:tc>
      </w:tr>
      <w:tr>
        <w:tc>
          <w:tcPr>
            <w:tcW w:type="dxa" w:w="4320"/>
            <w:vAlign w:val="center"/>
            <w:tcMar>
              <w:top w:w="80" w:type="dxa"/>
              <w:start w:w="100" w:type="dxa"/>
              <w:bottom w:w="80" w:type="dxa"/>
              <w:end w:w="100" w:type="dxa"/>
            </w:tcMar>
          </w:tcPr>
          <w:p>
            <w:pPr>
              <w:spacing w:after="40"/>
            </w:pPr>
            <w:r>
              <w:rPr>
                <w:sz w:val="18"/>
              </w:rPr>
              <w:t>Week 1</w:t>
            </w:r>
          </w:p>
        </w:tc>
        <w:tc>
          <w:tcPr>
            <w:tcW w:type="dxa" w:w="4320"/>
            <w:vAlign w:val="center"/>
            <w:tcMar>
              <w:top w:w="80" w:type="dxa"/>
              <w:start w:w="100" w:type="dxa"/>
              <w:bottom w:w="80" w:type="dxa"/>
              <w:end w:w="100" w:type="dxa"/>
            </w:tcMar>
          </w:tcPr>
          <w:p>
            <w:pPr>
              <w:spacing w:after="40"/>
            </w:pPr>
            <w:r>
              <w:rPr>
                <w:sz w:val="18"/>
              </w:rPr>
              <w:t>Django/DRF + PostgreSQL + auth + project/scan models + Docker</w:t>
            </w:r>
          </w:p>
        </w:tc>
      </w:tr>
      <w:tr>
        <w:tc>
          <w:tcPr>
            <w:tcW w:type="dxa" w:w="4320"/>
            <w:vAlign w:val="center"/>
            <w:tcMar>
              <w:top w:w="80" w:type="dxa"/>
              <w:start w:w="100" w:type="dxa"/>
              <w:bottom w:w="80" w:type="dxa"/>
              <w:end w:w="100" w:type="dxa"/>
            </w:tcMar>
          </w:tcPr>
          <w:p>
            <w:pPr>
              <w:spacing w:after="40"/>
            </w:pPr>
            <w:r>
              <w:rPr>
                <w:sz w:val="18"/>
              </w:rPr>
              <w:t>Week 2</w:t>
            </w:r>
          </w:p>
        </w:tc>
        <w:tc>
          <w:tcPr>
            <w:tcW w:type="dxa" w:w="4320"/>
            <w:vAlign w:val="center"/>
            <w:tcMar>
              <w:top w:w="80" w:type="dxa"/>
              <w:start w:w="100" w:type="dxa"/>
              <w:bottom w:w="80" w:type="dxa"/>
              <w:end w:w="100" w:type="dxa"/>
            </w:tcMar>
          </w:tcPr>
          <w:p>
            <w:pPr>
              <w:spacing w:after="40"/>
            </w:pPr>
            <w:r>
              <w:rPr>
                <w:sz w:val="18"/>
              </w:rPr>
              <w:t>Celery/Redis + repository ingestion + scan lifecycle</w:t>
            </w:r>
          </w:p>
        </w:tc>
      </w:tr>
      <w:tr>
        <w:tc>
          <w:tcPr>
            <w:tcW w:type="dxa" w:w="4320"/>
            <w:vAlign w:val="center"/>
            <w:tcMar>
              <w:top w:w="80" w:type="dxa"/>
              <w:start w:w="100" w:type="dxa"/>
              <w:bottom w:w="80" w:type="dxa"/>
              <w:end w:w="100" w:type="dxa"/>
            </w:tcMar>
          </w:tcPr>
          <w:p>
            <w:pPr>
              <w:spacing w:after="40"/>
            </w:pPr>
            <w:r>
              <w:rPr>
                <w:sz w:val="18"/>
              </w:rPr>
              <w:t>Week 3</w:t>
            </w:r>
          </w:p>
        </w:tc>
        <w:tc>
          <w:tcPr>
            <w:tcW w:type="dxa" w:w="4320"/>
            <w:vAlign w:val="center"/>
            <w:tcMar>
              <w:top w:w="80" w:type="dxa"/>
              <w:start w:w="100" w:type="dxa"/>
              <w:bottom w:w="80" w:type="dxa"/>
              <w:end w:w="100" w:type="dxa"/>
            </w:tcMar>
          </w:tcPr>
          <w:p>
            <w:pPr>
              <w:spacing w:after="40"/>
            </w:pPr>
            <w:r>
              <w:rPr>
                <w:sz w:val="18"/>
              </w:rPr>
              <w:t>SAST + secret + dependency adapters + normalized findings</w:t>
            </w:r>
          </w:p>
        </w:tc>
      </w:tr>
      <w:tr>
        <w:tc>
          <w:tcPr>
            <w:tcW w:type="dxa" w:w="4320"/>
            <w:vAlign w:val="center"/>
            <w:tcMar>
              <w:top w:w="80" w:type="dxa"/>
              <w:start w:w="100" w:type="dxa"/>
              <w:bottom w:w="80" w:type="dxa"/>
              <w:end w:w="100" w:type="dxa"/>
            </w:tcMar>
          </w:tcPr>
          <w:p>
            <w:pPr>
              <w:spacing w:after="40"/>
            </w:pPr>
            <w:r>
              <w:rPr>
                <w:sz w:val="18"/>
              </w:rPr>
              <w:t>Week 4</w:t>
            </w:r>
          </w:p>
        </w:tc>
        <w:tc>
          <w:tcPr>
            <w:tcW w:type="dxa" w:w="4320"/>
            <w:vAlign w:val="center"/>
            <w:tcMar>
              <w:top w:w="80" w:type="dxa"/>
              <w:start w:w="100" w:type="dxa"/>
              <w:bottom w:w="80" w:type="dxa"/>
              <w:end w:w="100" w:type="dxa"/>
            </w:tcMar>
          </w:tcPr>
          <w:p>
            <w:pPr>
              <w:spacing w:after="40"/>
            </w:pPr>
            <w:r>
              <w:rPr>
                <w:sz w:val="18"/>
              </w:rPr>
              <w:t>Risk engine + dashboard + finding details</w:t>
            </w:r>
          </w:p>
        </w:tc>
      </w:tr>
      <w:tr>
        <w:tc>
          <w:tcPr>
            <w:tcW w:type="dxa" w:w="4320"/>
            <w:vAlign w:val="center"/>
            <w:tcMar>
              <w:top w:w="80" w:type="dxa"/>
              <w:start w:w="100" w:type="dxa"/>
              <w:bottom w:w="80" w:type="dxa"/>
              <w:end w:w="100" w:type="dxa"/>
            </w:tcMar>
          </w:tcPr>
          <w:p>
            <w:pPr>
              <w:spacing w:after="40"/>
            </w:pPr>
            <w:r>
              <w:rPr>
                <w:sz w:val="18"/>
              </w:rPr>
              <w:t>Week 5</w:t>
            </w:r>
          </w:p>
        </w:tc>
        <w:tc>
          <w:tcPr>
            <w:tcW w:type="dxa" w:w="4320"/>
            <w:vAlign w:val="center"/>
            <w:tcMar>
              <w:top w:w="80" w:type="dxa"/>
              <w:start w:w="100" w:type="dxa"/>
              <w:bottom w:w="80" w:type="dxa"/>
              <w:end w:w="100" w:type="dxa"/>
            </w:tcMar>
          </w:tcPr>
          <w:p>
            <w:pPr>
              <w:spacing w:after="40"/>
            </w:pPr>
            <w:r>
              <w:rPr>
                <w:sz w:val="18"/>
              </w:rPr>
              <w:t>AI explanation + reports + GitHub integration basics</w:t>
            </w:r>
          </w:p>
        </w:tc>
      </w:tr>
      <w:tr>
        <w:tc>
          <w:tcPr>
            <w:tcW w:type="dxa" w:w="4320"/>
            <w:vAlign w:val="center"/>
            <w:tcMar>
              <w:top w:w="80" w:type="dxa"/>
              <w:start w:w="100" w:type="dxa"/>
              <w:bottom w:w="80" w:type="dxa"/>
              <w:end w:w="100" w:type="dxa"/>
            </w:tcMar>
          </w:tcPr>
          <w:p>
            <w:pPr>
              <w:spacing w:after="40"/>
            </w:pPr>
            <w:r>
              <w:rPr>
                <w:sz w:val="18"/>
              </w:rPr>
              <w:t>Week 6</w:t>
            </w:r>
          </w:p>
        </w:tc>
        <w:tc>
          <w:tcPr>
            <w:tcW w:type="dxa" w:w="4320"/>
            <w:vAlign w:val="center"/>
            <w:tcMar>
              <w:top w:w="80" w:type="dxa"/>
              <w:start w:w="100" w:type="dxa"/>
              <w:bottom w:w="80" w:type="dxa"/>
              <w:end w:w="100" w:type="dxa"/>
            </w:tcMar>
          </w:tcPr>
          <w:p>
            <w:pPr>
              <w:spacing w:after="40"/>
            </w:pPr>
            <w:r>
              <w:rPr>
                <w:sz w:val="18"/>
              </w:rPr>
              <w:t>Testing + security hardening + deployment + polished demo</w:t>
            </w:r>
          </w:p>
        </w:tc>
      </w:tr>
    </w:tbl>
    <w:p>
      <w:pPr>
        <w:pStyle w:val="Heading1"/>
      </w:pPr>
      <w:r>
        <w:t>26. Risks and Mitigations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Mar>
              <w:top w:w="80" w:type="dxa"/>
              <w:start w:w="100" w:type="dxa"/>
              <w:bottom w:w="80" w:type="dxa"/>
              <w:end w:w="100" w:type="dxa"/>
            </w:tcMar>
            <w:shd w:fill="1F4E78"/>
          </w:tcPr>
          <w:p>
            <w:pPr>
              <w:spacing w:after="40"/>
            </w:pPr>
            <w:r>
              <w:rPr>
                <w:b/>
                <w:color w:val="FFFFFF"/>
                <w:sz w:val="18"/>
              </w:rPr>
              <w:t>Risk</w:t>
            </w:r>
          </w:p>
        </w:tc>
        <w:tc>
          <w:tcPr>
            <w:tcW w:type="dxa" w:w="4320"/>
            <w:vAlign w:val="center"/>
            <w:tcMar>
              <w:top w:w="80" w:type="dxa"/>
              <w:start w:w="100" w:type="dxa"/>
              <w:bottom w:w="80" w:type="dxa"/>
              <w:end w:w="100" w:type="dxa"/>
            </w:tcMar>
            <w:shd w:fill="1F4E78"/>
          </w:tcPr>
          <w:p>
            <w:pPr>
              <w:spacing w:after="40"/>
            </w:pPr>
            <w:r>
              <w:rPr>
                <w:b/>
                <w:color w:val="FFFFFF"/>
                <w:sz w:val="18"/>
              </w:rPr>
              <w:t>Mitigation</w:t>
            </w:r>
          </w:p>
        </w:tc>
      </w:tr>
      <w:tr>
        <w:tc>
          <w:tcPr>
            <w:tcW w:type="dxa" w:w="4320"/>
            <w:vAlign w:val="center"/>
            <w:tcMar>
              <w:top w:w="80" w:type="dxa"/>
              <w:start w:w="100" w:type="dxa"/>
              <w:bottom w:w="80" w:type="dxa"/>
              <w:end w:w="100" w:type="dxa"/>
            </w:tcMar>
          </w:tcPr>
          <w:p>
            <w:pPr>
              <w:spacing w:after="40"/>
            </w:pPr>
            <w:r>
              <w:rPr>
                <w:sz w:val="18"/>
              </w:rPr>
              <w:t>False positives</w:t>
            </w:r>
          </w:p>
        </w:tc>
        <w:tc>
          <w:tcPr>
            <w:tcW w:type="dxa" w:w="4320"/>
            <w:vAlign w:val="center"/>
            <w:tcMar>
              <w:top w:w="80" w:type="dxa"/>
              <w:start w:w="100" w:type="dxa"/>
              <w:bottom w:w="80" w:type="dxa"/>
              <w:end w:w="100" w:type="dxa"/>
            </w:tcMar>
          </w:tcPr>
          <w:p>
            <w:pPr>
              <w:spacing w:after="40"/>
            </w:pPr>
            <w:r>
              <w:rPr>
                <w:sz w:val="18"/>
              </w:rPr>
              <w:t>Use mature scanners, confidence levels, deduplication and human review.</w:t>
            </w:r>
          </w:p>
        </w:tc>
      </w:tr>
      <w:tr>
        <w:tc>
          <w:tcPr>
            <w:tcW w:type="dxa" w:w="4320"/>
            <w:vAlign w:val="center"/>
            <w:tcMar>
              <w:top w:w="80" w:type="dxa"/>
              <w:start w:w="100" w:type="dxa"/>
              <w:bottom w:w="80" w:type="dxa"/>
              <w:end w:w="100" w:type="dxa"/>
            </w:tcMar>
          </w:tcPr>
          <w:p>
            <w:pPr>
              <w:spacing w:after="40"/>
            </w:pPr>
            <w:r>
              <w:rPr>
                <w:sz w:val="18"/>
              </w:rPr>
              <w:t>False negatives</w:t>
            </w:r>
          </w:p>
        </w:tc>
        <w:tc>
          <w:tcPr>
            <w:tcW w:type="dxa" w:w="4320"/>
            <w:vAlign w:val="center"/>
            <w:tcMar>
              <w:top w:w="80" w:type="dxa"/>
              <w:start w:w="100" w:type="dxa"/>
              <w:bottom w:w="80" w:type="dxa"/>
              <w:end w:w="100" w:type="dxa"/>
            </w:tcMar>
          </w:tcPr>
          <w:p>
            <w:pPr>
              <w:spacing w:after="40"/>
            </w:pPr>
            <w:r>
              <w:rPr>
                <w:sz w:val="18"/>
              </w:rPr>
              <w:t>Clearly communicate coverage; combine multiple analysis layers.</w:t>
            </w:r>
          </w:p>
        </w:tc>
      </w:tr>
      <w:tr>
        <w:tc>
          <w:tcPr>
            <w:tcW w:type="dxa" w:w="4320"/>
            <w:vAlign w:val="center"/>
            <w:tcMar>
              <w:top w:w="80" w:type="dxa"/>
              <w:start w:w="100" w:type="dxa"/>
              <w:bottom w:w="80" w:type="dxa"/>
              <w:end w:w="100" w:type="dxa"/>
            </w:tcMar>
          </w:tcPr>
          <w:p>
            <w:pPr>
              <w:spacing w:after="40"/>
            </w:pPr>
            <w:r>
              <w:rPr>
                <w:sz w:val="18"/>
              </w:rPr>
              <w:t>LLM hallucination</w:t>
            </w:r>
          </w:p>
        </w:tc>
        <w:tc>
          <w:tcPr>
            <w:tcW w:type="dxa" w:w="4320"/>
            <w:vAlign w:val="center"/>
            <w:tcMar>
              <w:top w:w="80" w:type="dxa"/>
              <w:start w:w="100" w:type="dxa"/>
              <w:bottom w:w="80" w:type="dxa"/>
              <w:end w:w="100" w:type="dxa"/>
            </w:tcMar>
          </w:tcPr>
          <w:p>
            <w:pPr>
              <w:spacing w:after="40"/>
            </w:pPr>
            <w:r>
              <w:rPr>
                <w:sz w:val="18"/>
              </w:rPr>
              <w:t>LLM cannot create authoritative findings; require scanner evidence.</w:t>
            </w:r>
          </w:p>
        </w:tc>
      </w:tr>
      <w:tr>
        <w:tc>
          <w:tcPr>
            <w:tcW w:type="dxa" w:w="4320"/>
            <w:vAlign w:val="center"/>
            <w:tcMar>
              <w:top w:w="80" w:type="dxa"/>
              <w:start w:w="100" w:type="dxa"/>
              <w:bottom w:w="80" w:type="dxa"/>
              <w:end w:w="100" w:type="dxa"/>
            </w:tcMar>
          </w:tcPr>
          <w:p>
            <w:pPr>
              <w:spacing w:after="40"/>
            </w:pPr>
            <w:r>
              <w:rPr>
                <w:sz w:val="18"/>
              </w:rPr>
              <w:t>Malicious repository execution</w:t>
            </w:r>
          </w:p>
        </w:tc>
        <w:tc>
          <w:tcPr>
            <w:tcW w:type="dxa" w:w="4320"/>
            <w:vAlign w:val="center"/>
            <w:tcMar>
              <w:top w:w="80" w:type="dxa"/>
              <w:start w:w="100" w:type="dxa"/>
              <w:bottom w:w="80" w:type="dxa"/>
              <w:end w:w="100" w:type="dxa"/>
            </w:tcMar>
          </w:tcPr>
          <w:p>
            <w:pPr>
              <w:spacing w:after="40"/>
            </w:pPr>
            <w:r>
              <w:rPr>
                <w:sz w:val="18"/>
              </w:rPr>
              <w:t>Isolate workers and sandbox; no host access.</w:t>
            </w:r>
          </w:p>
        </w:tc>
      </w:tr>
      <w:tr>
        <w:tc>
          <w:tcPr>
            <w:tcW w:type="dxa" w:w="4320"/>
            <w:vAlign w:val="center"/>
            <w:tcMar>
              <w:top w:w="80" w:type="dxa"/>
              <w:start w:w="100" w:type="dxa"/>
              <w:bottom w:w="80" w:type="dxa"/>
              <w:end w:w="100" w:type="dxa"/>
            </w:tcMar>
          </w:tcPr>
          <w:p>
            <w:pPr>
              <w:spacing w:after="40"/>
            </w:pPr>
            <w:r>
              <w:rPr>
                <w:sz w:val="18"/>
              </w:rPr>
              <w:t>Secret leakage</w:t>
            </w:r>
          </w:p>
        </w:tc>
        <w:tc>
          <w:tcPr>
            <w:tcW w:type="dxa" w:w="4320"/>
            <w:vAlign w:val="center"/>
            <w:tcMar>
              <w:top w:w="80" w:type="dxa"/>
              <w:start w:w="100" w:type="dxa"/>
              <w:bottom w:w="80" w:type="dxa"/>
              <w:end w:w="100" w:type="dxa"/>
            </w:tcMar>
          </w:tcPr>
          <w:p>
            <w:pPr>
              <w:spacing w:after="40"/>
            </w:pPr>
            <w:r>
              <w:rPr>
                <w:sz w:val="18"/>
              </w:rPr>
              <w:t>Redaction, encryption and strict logging policies.</w:t>
            </w:r>
          </w:p>
        </w:tc>
      </w:tr>
      <w:tr>
        <w:tc>
          <w:tcPr>
            <w:tcW w:type="dxa" w:w="4320"/>
            <w:vAlign w:val="center"/>
            <w:tcMar>
              <w:top w:w="80" w:type="dxa"/>
              <w:start w:w="100" w:type="dxa"/>
              <w:bottom w:w="80" w:type="dxa"/>
              <w:end w:w="100" w:type="dxa"/>
            </w:tcMar>
          </w:tcPr>
          <w:p>
            <w:pPr>
              <w:spacing w:after="40"/>
            </w:pPr>
            <w:r>
              <w:rPr>
                <w:sz w:val="18"/>
              </w:rPr>
              <w:t>High scanning cost</w:t>
            </w:r>
          </w:p>
        </w:tc>
        <w:tc>
          <w:tcPr>
            <w:tcW w:type="dxa" w:w="4320"/>
            <w:vAlign w:val="center"/>
            <w:tcMar>
              <w:top w:w="80" w:type="dxa"/>
              <w:start w:w="100" w:type="dxa"/>
              <w:bottom w:w="80" w:type="dxa"/>
              <w:end w:w="100" w:type="dxa"/>
            </w:tcMar>
          </w:tcPr>
          <w:p>
            <w:pPr>
              <w:spacing w:after="40"/>
            </w:pPr>
            <w:r>
              <w:rPr>
                <w:sz w:val="18"/>
              </w:rPr>
              <w:t>Async workers, quotas, caching of safe metadata and incremental scanning later.</w:t>
            </w:r>
          </w:p>
        </w:tc>
      </w:tr>
      <w:tr>
        <w:tc>
          <w:tcPr>
            <w:tcW w:type="dxa" w:w="4320"/>
            <w:vAlign w:val="center"/>
            <w:tcMar>
              <w:top w:w="80" w:type="dxa"/>
              <w:start w:w="100" w:type="dxa"/>
              <w:bottom w:w="80" w:type="dxa"/>
              <w:end w:w="100" w:type="dxa"/>
            </w:tcMar>
          </w:tcPr>
          <w:p>
            <w:pPr>
              <w:spacing w:after="40"/>
            </w:pPr>
            <w:r>
              <w:rPr>
                <w:sz w:val="18"/>
              </w:rPr>
              <w:t>Large repositories</w:t>
            </w:r>
          </w:p>
        </w:tc>
        <w:tc>
          <w:tcPr>
            <w:tcW w:type="dxa" w:w="4320"/>
            <w:vAlign w:val="center"/>
            <w:tcMar>
              <w:top w:w="80" w:type="dxa"/>
              <w:start w:w="100" w:type="dxa"/>
              <w:bottom w:w="80" w:type="dxa"/>
              <w:end w:w="100" w:type="dxa"/>
            </w:tcMar>
          </w:tcPr>
          <w:p>
            <w:pPr>
              <w:spacing w:after="40"/>
            </w:pPr>
            <w:r>
              <w:rPr>
                <w:sz w:val="18"/>
              </w:rPr>
              <w:t>File/size limits, ignore rules, timeouts and incremental scans.</w:t>
            </w:r>
          </w:p>
        </w:tc>
      </w:tr>
      <w:tr>
        <w:tc>
          <w:tcPr>
            <w:tcW w:type="dxa" w:w="4320"/>
            <w:vAlign w:val="center"/>
            <w:tcMar>
              <w:top w:w="80" w:type="dxa"/>
              <w:start w:w="100" w:type="dxa"/>
              <w:bottom w:w="80" w:type="dxa"/>
              <w:end w:w="100" w:type="dxa"/>
            </w:tcMar>
          </w:tcPr>
          <w:p>
            <w:pPr>
              <w:spacing w:after="40"/>
            </w:pPr>
            <w:r>
              <w:rPr>
                <w:sz w:val="18"/>
              </w:rPr>
              <w:t>Prompt injection</w:t>
            </w:r>
          </w:p>
        </w:tc>
        <w:tc>
          <w:tcPr>
            <w:tcW w:type="dxa" w:w="4320"/>
            <w:vAlign w:val="center"/>
            <w:tcMar>
              <w:top w:w="80" w:type="dxa"/>
              <w:start w:w="100" w:type="dxa"/>
              <w:bottom w:w="80" w:type="dxa"/>
              <w:end w:w="100" w:type="dxa"/>
            </w:tcMar>
          </w:tcPr>
          <w:p>
            <w:pPr>
              <w:spacing w:after="40"/>
            </w:pPr>
            <w:r>
              <w:rPr>
                <w:sz w:val="18"/>
              </w:rPr>
              <w:t>Treat source as untrusted; strict system instructions and bounded context.</w:t>
            </w:r>
          </w:p>
        </w:tc>
      </w:tr>
      <w:tr>
        <w:tc>
          <w:tcPr>
            <w:tcW w:type="dxa" w:w="4320"/>
            <w:vAlign w:val="center"/>
            <w:tcMar>
              <w:top w:w="80" w:type="dxa"/>
              <w:start w:w="100" w:type="dxa"/>
              <w:bottom w:w="80" w:type="dxa"/>
              <w:end w:w="100" w:type="dxa"/>
            </w:tcMar>
          </w:tcPr>
          <w:p>
            <w:pPr>
              <w:spacing w:after="40"/>
            </w:pPr>
            <w:r>
              <w:rPr>
                <w:sz w:val="18"/>
              </w:rPr>
              <w:t>Vendor lock-in</w:t>
            </w:r>
          </w:p>
        </w:tc>
        <w:tc>
          <w:tcPr>
            <w:tcW w:type="dxa" w:w="4320"/>
            <w:vAlign w:val="center"/>
            <w:tcMar>
              <w:top w:w="80" w:type="dxa"/>
              <w:start w:w="100" w:type="dxa"/>
              <w:bottom w:w="80" w:type="dxa"/>
              <w:end w:w="100" w:type="dxa"/>
            </w:tcMar>
          </w:tcPr>
          <w:p>
            <w:pPr>
              <w:spacing w:after="40"/>
            </w:pPr>
            <w:r>
              <w:rPr>
                <w:sz w:val="18"/>
              </w:rPr>
              <w:t>Build scanner and AI provider adapters.</w:t>
            </w:r>
          </w:p>
        </w:tc>
      </w:tr>
      <w:tr>
        <w:tc>
          <w:tcPr>
            <w:tcW w:type="dxa" w:w="4320"/>
            <w:vAlign w:val="center"/>
            <w:tcMar>
              <w:top w:w="80" w:type="dxa"/>
              <w:start w:w="100" w:type="dxa"/>
              <w:bottom w:w="80" w:type="dxa"/>
              <w:end w:w="100" w:type="dxa"/>
            </w:tcMar>
          </w:tcPr>
          <w:p>
            <w:pPr>
              <w:spacing w:after="40"/>
            </w:pPr>
            <w:r>
              <w:rPr>
                <w:sz w:val="18"/>
              </w:rPr>
              <w:t>Overbuilding</w:t>
            </w:r>
          </w:p>
        </w:tc>
        <w:tc>
          <w:tcPr>
            <w:tcW w:type="dxa" w:w="4320"/>
            <w:vAlign w:val="center"/>
            <w:tcMar>
              <w:top w:w="80" w:type="dxa"/>
              <w:start w:w="100" w:type="dxa"/>
              <w:bottom w:w="80" w:type="dxa"/>
              <w:end w:w="100" w:type="dxa"/>
            </w:tcMar>
          </w:tcPr>
          <w:p>
            <w:pPr>
              <w:spacing w:after="40"/>
            </w:pPr>
            <w:r>
              <w:rPr>
                <w:sz w:val="18"/>
              </w:rPr>
              <w:t>Freeze MVP boundaries; defer autonomous fixing and advanced sandboxing.</w:t>
            </w:r>
          </w:p>
        </w:tc>
      </w:tr>
    </w:tbl>
    <w:p>
      <w:pPr>
        <w:pStyle w:val="Heading1"/>
      </w:pPr>
      <w:r>
        <w:t>27. Demo / Pitch Flow</w:t>
      </w:r>
    </w:p>
    <w:p>
      <w:r>
        <w:t>A strong hackathon/startup demo should take 3–5 minutes and tell one continuous story.</w:t>
      </w:r>
    </w:p>
    <w:p>
      <w:pPr>
        <w:pStyle w:val="ListNumber"/>
        <w:spacing w:after="40"/>
      </w:pPr>
      <w:r>
        <w:t>Open CodeGuardian dashboard.</w:t>
      </w:r>
    </w:p>
    <w:p>
      <w:pPr>
        <w:pStyle w:val="ListNumber"/>
        <w:spacing w:after="40"/>
      </w:pPr>
      <w:r>
        <w:t>Create/select a deliberately vulnerable Django project.</w:t>
      </w:r>
    </w:p>
    <w:p>
      <w:pPr>
        <w:pStyle w:val="ListNumber"/>
        <w:spacing w:after="40"/>
      </w:pPr>
      <w:r>
        <w:t>Start a scan.</w:t>
      </w:r>
    </w:p>
    <w:p>
      <w:pPr>
        <w:pStyle w:val="ListNumber"/>
        <w:spacing w:after="40"/>
      </w:pPr>
      <w:r>
        <w:t>Show asynchronous progress: preparing → SAST → secrets → dependencies → scoring.</w:t>
      </w:r>
    </w:p>
    <w:p>
      <w:pPr>
        <w:pStyle w:val="ListNumber"/>
        <w:spacing w:after="40"/>
      </w:pPr>
      <w:r>
        <w:t>Show risk score, e.g. 34/100, with Critical/High/Medium counts.</w:t>
      </w:r>
    </w:p>
    <w:p>
      <w:pPr>
        <w:pStyle w:val="ListNumber"/>
        <w:spacing w:after="40"/>
      </w:pPr>
      <w:r>
        <w:t>Open a critical SQL injection or authorization finding.</w:t>
      </w:r>
    </w:p>
    <w:p>
      <w:pPr>
        <w:pStyle w:val="ListNumber"/>
        <w:spacing w:after="40"/>
      </w:pPr>
      <w:r>
        <w:t>Show exact file/line and scanner evidence.</w:t>
      </w:r>
    </w:p>
    <w:p>
      <w:pPr>
        <w:pStyle w:val="ListNumber"/>
        <w:spacing w:after="40"/>
      </w:pPr>
      <w:r>
        <w:t>Click “Explain with AI”.</w:t>
      </w:r>
    </w:p>
    <w:p>
      <w:pPr>
        <w:pStyle w:val="ListNumber"/>
        <w:spacing w:after="40"/>
      </w:pPr>
      <w:r>
        <w:t>Show concise impact and remediation.</w:t>
      </w:r>
    </w:p>
    <w:p>
      <w:pPr>
        <w:pStyle w:val="ListNumber"/>
        <w:spacing w:after="40"/>
      </w:pPr>
      <w:r>
        <w:t>Optionally demonstrate a safe patch and rescan.</w:t>
      </w:r>
    </w:p>
    <w:p>
      <w:pPr>
        <w:pStyle w:val="ListNumber"/>
        <w:spacing w:after="40"/>
      </w:pPr>
      <w:r>
        <w:t>Show risk score improving.</w:t>
      </w:r>
    </w:p>
    <w:p>
      <w:pPr>
        <w:pStyle w:val="ListNumber"/>
        <w:spacing w:after="40"/>
      </w:pPr>
      <w:r>
        <w:t>End with GitHub PR security gate as the production vision.</w:t>
      </w:r>
    </w:p>
    <w:tbl>
      <w:tblPr>
        <w:tblW w:type="auto" w:w="0"/>
        <w:jc w:val="center"/>
        <w:tblLook w:firstColumn="1" w:firstRow="1" w:lastColumn="0" w:lastRow="0" w:noHBand="0" w:noVBand="1" w:val="04A0"/>
      </w:tblPr>
      <w:tblGrid>
        <w:gridCol w:w="8640"/>
      </w:tblGrid>
      <w:tr>
        <w:tc>
          <w:tcPr>
            <w:tcW w:type="dxa" w:w="8640"/>
            <w:shd w:fill="EAF2F8"/>
            <w:tcMar>
              <w:top w:w="130" w:type="dxa"/>
              <w:start w:w="150" w:type="dxa"/>
              <w:bottom w:w="130" w:type="dxa"/>
              <w:end w:w="150" w:type="dxa"/>
            </w:tcMar>
          </w:tcPr>
          <w:p>
            <w:r>
              <w:rPr>
                <w:b/>
                <w:sz w:val="22"/>
              </w:rPr>
              <w:t>Pitch line</w:t>
              <w:br/>
            </w:r>
            <w:r>
              <w:rPr>
                <w:sz w:val="19"/>
              </w:rPr>
              <w:t>“AI made software generation fast. CodeGuardian makes shipping that software safer.”</w:t>
            </w:r>
          </w:p>
        </w:tc>
      </w:tr>
    </w:tbl>
    <w:p/>
    <w:p>
      <w:pPr>
        <w:pStyle w:val="Heading1"/>
      </w:pPr>
      <w:r>
        <w:t>28. Final Build Checklist</w:t>
      </w:r>
    </w:p>
    <w:p>
      <w:pPr>
        <w:pStyle w:val="ListBullet"/>
        <w:spacing w:after="40"/>
      </w:pPr>
      <w:r>
        <w:t>Architecture document committed.</w:t>
      </w:r>
    </w:p>
    <w:p>
      <w:pPr>
        <w:pStyle w:val="ListBullet"/>
        <w:spacing w:after="40"/>
      </w:pPr>
      <w:r>
        <w:t>Django/DRF project initialized.</w:t>
      </w:r>
    </w:p>
    <w:p>
      <w:pPr>
        <w:pStyle w:val="ListBullet"/>
        <w:spacing w:after="40"/>
      </w:pPr>
      <w:r>
        <w:t>PostgreSQL configured.</w:t>
      </w:r>
    </w:p>
    <w:p>
      <w:pPr>
        <w:pStyle w:val="ListBullet"/>
        <w:spacing w:after="40"/>
      </w:pPr>
      <w:r>
        <w:t>Redis configured.</w:t>
      </w:r>
    </w:p>
    <w:p>
      <w:pPr>
        <w:pStyle w:val="ListBullet"/>
        <w:spacing w:after="40"/>
      </w:pPr>
      <w:r>
        <w:t>Celery worker running.</w:t>
      </w:r>
    </w:p>
    <w:p>
      <w:pPr>
        <w:pStyle w:val="ListBullet"/>
        <w:spacing w:after="40"/>
      </w:pPr>
      <w:r>
        <w:t>User authentication implemented.</w:t>
      </w:r>
    </w:p>
    <w:p>
      <w:pPr>
        <w:pStyle w:val="ListBullet"/>
        <w:spacing w:after="40"/>
      </w:pPr>
      <w:r>
        <w:t>Organization/project tenant model implemented.</w:t>
      </w:r>
    </w:p>
    <w:p>
      <w:pPr>
        <w:pStyle w:val="ListBullet"/>
        <w:spacing w:after="40"/>
      </w:pPr>
      <w:r>
        <w:t>Project CRUD APIs implemented.</w:t>
      </w:r>
    </w:p>
    <w:p>
      <w:pPr>
        <w:pStyle w:val="ListBullet"/>
        <w:spacing w:after="40"/>
      </w:pPr>
      <w:r>
        <w:t>Scan state machine implemented.</w:t>
      </w:r>
    </w:p>
    <w:p>
      <w:pPr>
        <w:pStyle w:val="ListBullet"/>
        <w:spacing w:after="40"/>
      </w:pPr>
      <w:r>
        <w:t>Repository ingestion hardened.</w:t>
      </w:r>
    </w:p>
    <w:p>
      <w:pPr>
        <w:pStyle w:val="ListBullet"/>
        <w:spacing w:after="40"/>
      </w:pPr>
      <w:r>
        <w:t>SAST adapter implemented.</w:t>
      </w:r>
    </w:p>
    <w:p>
      <w:pPr>
        <w:pStyle w:val="ListBullet"/>
        <w:spacing w:after="40"/>
      </w:pPr>
      <w:r>
        <w:t>Secret scanner adapter implemented.</w:t>
      </w:r>
    </w:p>
    <w:p>
      <w:pPr>
        <w:pStyle w:val="ListBullet"/>
        <w:spacing w:after="40"/>
      </w:pPr>
      <w:r>
        <w:t>Dependency scanner implemented.</w:t>
      </w:r>
    </w:p>
    <w:p>
      <w:pPr>
        <w:pStyle w:val="ListBullet"/>
        <w:spacing w:after="40"/>
      </w:pPr>
      <w:r>
        <w:t>Normalized Finding schema implemented.</w:t>
      </w:r>
    </w:p>
    <w:p>
      <w:pPr>
        <w:pStyle w:val="ListBullet"/>
        <w:spacing w:after="40"/>
      </w:pPr>
      <w:r>
        <w:t>Finding fingerprinting implemented.</w:t>
      </w:r>
    </w:p>
    <w:p>
      <w:pPr>
        <w:pStyle w:val="ListBullet"/>
        <w:spacing w:after="40"/>
      </w:pPr>
      <w:r>
        <w:t>Risk scoring implemented.</w:t>
      </w:r>
    </w:p>
    <w:p>
      <w:pPr>
        <w:pStyle w:val="ListBullet"/>
        <w:spacing w:after="40"/>
      </w:pPr>
      <w:r>
        <w:t>Dashboard implemented.</w:t>
      </w:r>
    </w:p>
    <w:p>
      <w:pPr>
        <w:pStyle w:val="ListBullet"/>
        <w:spacing w:after="40"/>
      </w:pPr>
      <w:r>
        <w:t>Finding detail page implemented.</w:t>
      </w:r>
    </w:p>
    <w:p>
      <w:pPr>
        <w:pStyle w:val="ListBullet"/>
        <w:spacing w:after="40"/>
      </w:pPr>
      <w:r>
        <w:t>AI provider interface implemented.</w:t>
      </w:r>
    </w:p>
    <w:p>
      <w:pPr>
        <w:pStyle w:val="ListBullet"/>
        <w:spacing w:after="40"/>
      </w:pPr>
      <w:r>
        <w:t>Secret redaction implemented before AI calls.</w:t>
      </w:r>
    </w:p>
    <w:p>
      <w:pPr>
        <w:pStyle w:val="ListBullet"/>
        <w:spacing w:after="40"/>
      </w:pPr>
      <w:r>
        <w:t>AI response schema validation implemented.</w:t>
      </w:r>
    </w:p>
    <w:p>
      <w:pPr>
        <w:pStyle w:val="ListBullet"/>
        <w:spacing w:after="40"/>
      </w:pPr>
      <w:r>
        <w:t>JSON/HTML/PDF report implemented.</w:t>
      </w:r>
    </w:p>
    <w:p>
      <w:pPr>
        <w:pStyle w:val="ListBullet"/>
        <w:spacing w:after="40"/>
      </w:pPr>
      <w:r>
        <w:t>GitHub webhook signature verification implemented.</w:t>
      </w:r>
    </w:p>
    <w:p>
      <w:pPr>
        <w:pStyle w:val="ListBullet"/>
        <w:spacing w:after="40"/>
      </w:pPr>
      <w:r>
        <w:t>Tenant isolation tests implemented.</w:t>
      </w:r>
    </w:p>
    <w:p>
      <w:pPr>
        <w:pStyle w:val="ListBullet"/>
        <w:spacing w:after="40"/>
      </w:pPr>
      <w:r>
        <w:t>Malicious repository test suite implemented.</w:t>
      </w:r>
    </w:p>
    <w:p>
      <w:pPr>
        <w:pStyle w:val="ListBullet"/>
        <w:spacing w:after="40"/>
      </w:pPr>
      <w:r>
        <w:t>Rate limiting/quotas implemented.</w:t>
      </w:r>
    </w:p>
    <w:p>
      <w:pPr>
        <w:pStyle w:val="ListBullet"/>
        <w:spacing w:after="40"/>
      </w:pPr>
      <w:r>
        <w:t>Production logging and monitoring configured.</w:t>
      </w:r>
    </w:p>
    <w:p>
      <w:pPr>
        <w:pStyle w:val="ListBullet"/>
        <w:spacing w:after="40"/>
      </w:pPr>
      <w:r>
        <w:t>Staging deployment completed.</w:t>
      </w:r>
    </w:p>
    <w:p>
      <w:pPr>
        <w:pStyle w:val="ListBullet"/>
        <w:spacing w:after="40"/>
      </w:pPr>
      <w:r>
        <w:t>Demo repository with known vulnerabilities prepared.</w:t>
      </w:r>
    </w:p>
    <w:p>
      <w:pPr>
        <w:pStyle w:val="Heading1"/>
      </w:pPr>
      <w:r>
        <w:t>Final Architecture Summary</w:t>
      </w:r>
    </w:p>
    <w:p>
      <w:pPr>
        <w:pStyle w:val="NoSpacing"/>
        <w:spacing w:before="80" w:after="120"/>
        <w:ind w:left="360" w:right="360"/>
        <w:shd w:fill="F2F4F7"/>
      </w:pPr>
      <w:r>
        <w:rPr>
          <w:rFonts w:ascii="Consolas" w:hAnsi="Consolas"/>
          <w:sz w:val="17"/>
        </w:rPr>
        <w:t>CODEGUARDIAN</w:t>
        <w:br/>
        <w:t xml:space="preserve">                         |</w:t>
        <w:br/>
        <w:t xml:space="preserve">       +-----------------+------------------+</w:t>
        <w:br/>
        <w:t xml:space="preserve">       |                                    |</w:t>
        <w:br/>
        <w:t xml:space="preserve">   Developer UI                         GitHub / CI</w:t>
        <w:br/>
        <w:t xml:space="preserve">       |                                    |</w:t>
        <w:br/>
        <w:t xml:space="preserve">       +---------------+--------------------+</w:t>
        <w:br/>
        <w:t xml:space="preserve">                       |</w:t>
        <w:br/>
        <w:t xml:space="preserve">                  Django / DRF</w:t>
        <w:br/>
        <w:t xml:space="preserve">                       |</w:t>
        <w:br/>
        <w:t xml:space="preserve">             +---------+---------+</w:t>
        <w:br/>
        <w:t xml:space="preserve">             |                   |</w:t>
        <w:br/>
        <w:t xml:space="preserve">          PostgreSQL           Redis</w:t>
        <w:br/>
        <w:t xml:space="preserve">             |                   |</w:t>
        <w:br/>
        <w:t xml:space="preserve">             |                Celery</w:t>
        <w:br/>
        <w:t xml:space="preserve">             |                   |</w:t>
        <w:br/>
        <w:t xml:space="preserve">             |            +------+------+</w:t>
        <w:br/>
        <w:t xml:space="preserve">             |            |             |</w:t>
        <w:br/>
        <w:t xml:space="preserve">             |        Scan Worker    AI Worker</w:t>
        <w:br/>
        <w:t xml:space="preserve">             |            |             |</w:t>
        <w:br/>
        <w:t xml:space="preserve">             |       +----+----+        |</w:t>
        <w:br/>
        <w:t xml:space="preserve">             |       |    |    |        |</w:t>
        <w:br/>
        <w:t xml:space="preserve">             |      SAST Secrets SCA    |</w:t>
        <w:br/>
        <w:t xml:space="preserve">             |       |    |    |        |</w:t>
        <w:br/>
        <w:t xml:space="preserve">             |       +----+----+        |</w:t>
        <w:br/>
        <w:t xml:space="preserve">             |            |             |</w:t>
        <w:br/>
        <w:t xml:space="preserve">             +------------+-------------+</w:t>
        <w:br/>
        <w:t xml:space="preserve">                          |</w:t>
        <w:br/>
        <w:t xml:space="preserve">                    Findings/Risk</w:t>
        <w:br/>
        <w:t xml:space="preserve">                          |</w:t>
        <w:br/>
        <w:t xml:space="preserve">                     Dashboard</w:t>
        <w:br/>
        <w:t xml:space="preserve">                          |</w:t>
        <w:br/>
        <w:t xml:space="preserve">                  Future: Sandbox</w:t>
        <w:br/>
        <w:t xml:space="preserve">                          |</w:t>
        <w:br/>
        <w:t xml:space="preserve">                  Verify -&gt; Rescan</w:t>
        <w:br/>
        <w:t xml:space="preserve">                          |</w:t>
        <w:br/>
        <w:t xml:space="preserve">                    Secure PR</w:t>
      </w:r>
    </w:p>
    <w:p>
      <w:pPr>
        <w:pStyle w:val="Heading2"/>
      </w:pPr>
      <w:r>
        <w:t>Recommended implementation order</w:t>
      </w:r>
    </w:p>
    <w:p>
      <w:pPr>
        <w:pStyle w:val="ListNumber"/>
        <w:spacing w:after="40"/>
      </w:pPr>
      <w:r>
        <w:t>Build the platform, not the AI, first.</w:t>
      </w:r>
    </w:p>
    <w:p>
      <w:pPr>
        <w:pStyle w:val="ListNumber"/>
        <w:spacing w:after="40"/>
      </w:pPr>
      <w:r>
        <w:t>Make scanning reliable and asynchronous.</w:t>
      </w:r>
    </w:p>
    <w:p>
      <w:pPr>
        <w:pStyle w:val="ListNumber"/>
        <w:spacing w:after="40"/>
      </w:pPr>
      <w:r>
        <w:t>Normalize scanner output into a strong Finding model.</w:t>
      </w:r>
    </w:p>
    <w:p>
      <w:pPr>
        <w:pStyle w:val="ListNumber"/>
        <w:spacing w:after="40"/>
      </w:pPr>
      <w:r>
        <w:t>Build the dashboard around developer decisions.</w:t>
      </w:r>
    </w:p>
    <w:p>
      <w:pPr>
        <w:pStyle w:val="ListNumber"/>
        <w:spacing w:after="40"/>
      </w:pPr>
      <w:r>
        <w:t>Add AI only after evidence is available.</w:t>
      </w:r>
    </w:p>
    <w:p>
      <w:pPr>
        <w:pStyle w:val="ListNumber"/>
        <w:spacing w:after="40"/>
      </w:pPr>
      <w:r>
        <w:t>Treat repository code as hostile from day one.</w:t>
      </w:r>
    </w:p>
    <w:p>
      <w:pPr>
        <w:pStyle w:val="ListNumber"/>
        <w:spacing w:after="40"/>
      </w:pPr>
      <w:r>
        <w:t>Add GitHub CI integration before attempting autonomous patching.</w:t>
      </w:r>
    </w:p>
    <w:p>
      <w:pPr>
        <w:pStyle w:val="ListNumber"/>
        <w:spacing w:after="40"/>
      </w:pPr>
      <w:r>
        <w:t>Build the sandbox only when the MVP is stable.</w:t>
      </w:r>
    </w:p>
    <w:p>
      <w:pPr>
        <w:pStyle w:val="ListNumber"/>
        <w:spacing w:after="40"/>
      </w:pPr>
      <w:r>
        <w:t>Measure precision, false positives and remediation success before making security claims.</w:t>
      </w:r>
    </w:p>
    <w:tbl>
      <w:tblPr>
        <w:tblW w:type="auto" w:w="0"/>
        <w:jc w:val="center"/>
        <w:tblLook w:firstColumn="1" w:firstRow="1" w:lastColumn="0" w:lastRow="0" w:noHBand="0" w:noVBand="1" w:val="04A0"/>
      </w:tblPr>
      <w:tblGrid>
        <w:gridCol w:w="8640"/>
      </w:tblGrid>
      <w:tr>
        <w:tc>
          <w:tcPr>
            <w:tcW w:type="dxa" w:w="8640"/>
            <w:shd w:fill="EAF2F8"/>
            <w:tcMar>
              <w:top w:w="130" w:type="dxa"/>
              <w:start w:w="150" w:type="dxa"/>
              <w:bottom w:w="130" w:type="dxa"/>
              <w:end w:w="150" w:type="dxa"/>
            </w:tcMar>
          </w:tcPr>
          <w:p>
            <w:r>
              <w:rPr>
                <w:b/>
                <w:sz w:val="22"/>
              </w:rPr>
              <w:t>Definition of success</w:t>
              <w:br/>
            </w:r>
            <w:r>
              <w:rPr>
                <w:sz w:val="19"/>
              </w:rPr>
              <w:t>A developer should be able to give CodeGuardian a real project and, within one workflow, answer four questions: What is wrong? How serious is it? Where exactly is it? What should I do next? The later platform adds a fifth: Can the proposed fix be verified safely?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CodeGuardian — MVP &amp; Build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